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804" w:rsidRPr="003D0887" w:rsidRDefault="00910804" w:rsidP="00910804">
      <w:pPr>
        <w:pStyle w:val="Default"/>
        <w:jc w:val="center"/>
        <w:rPr>
          <w:rFonts w:ascii="Times New Roman" w:hAnsi="Times New Roman"/>
          <w:b/>
          <w:sz w:val="28"/>
          <w:szCs w:val="28"/>
        </w:rPr>
      </w:pPr>
      <w:r w:rsidRPr="003D0887">
        <w:rPr>
          <w:rFonts w:ascii="Times New Roman" w:hAnsi="Times New Roman"/>
          <w:b/>
          <w:sz w:val="28"/>
          <w:szCs w:val="28"/>
        </w:rPr>
        <w:t xml:space="preserve">PASS MOCK EXAM </w:t>
      </w:r>
    </w:p>
    <w:p w:rsidR="00910804" w:rsidRPr="006866E8" w:rsidRDefault="00910804" w:rsidP="00910804">
      <w:pPr>
        <w:pStyle w:val="Default"/>
        <w:jc w:val="center"/>
        <w:rPr>
          <w:rFonts w:ascii="Times New Roman" w:hAnsi="Times New Roman"/>
          <w:sz w:val="28"/>
          <w:szCs w:val="28"/>
        </w:rPr>
      </w:pPr>
    </w:p>
    <w:p w:rsidR="00910804" w:rsidRPr="006866E8" w:rsidRDefault="00882FF6" w:rsidP="00910804">
      <w:pPr>
        <w:pStyle w:val="Default"/>
        <w:rPr>
          <w:rFonts w:ascii="Times New Roman" w:hAnsi="Times New Roman"/>
          <w:sz w:val="28"/>
          <w:szCs w:val="28"/>
        </w:rPr>
      </w:pPr>
      <w:r>
        <w:rPr>
          <w:rFonts w:ascii="Times New Roman" w:hAnsi="Times New Roman"/>
          <w:sz w:val="28"/>
          <w:szCs w:val="28"/>
        </w:rPr>
        <w:t>Course: ECON1000 A</w:t>
      </w:r>
      <w:r w:rsidR="00910804">
        <w:rPr>
          <w:rFonts w:ascii="Times New Roman" w:hAnsi="Times New Roman"/>
          <w:sz w:val="28"/>
          <w:szCs w:val="28"/>
        </w:rPr>
        <w:tab/>
      </w:r>
      <w:r w:rsidR="00910804">
        <w:rPr>
          <w:rFonts w:ascii="Times New Roman" w:hAnsi="Times New Roman"/>
          <w:sz w:val="28"/>
          <w:szCs w:val="28"/>
        </w:rPr>
        <w:tab/>
      </w:r>
      <w:r w:rsidR="00910804">
        <w:rPr>
          <w:rFonts w:ascii="Times New Roman" w:hAnsi="Times New Roman"/>
          <w:sz w:val="28"/>
          <w:szCs w:val="28"/>
        </w:rPr>
        <w:tab/>
        <w:t xml:space="preserve">     </w:t>
      </w:r>
      <w:r w:rsidR="00910804" w:rsidRPr="006866E8">
        <w:rPr>
          <w:rFonts w:ascii="Times New Roman" w:hAnsi="Times New Roman"/>
          <w:sz w:val="28"/>
          <w:szCs w:val="28"/>
        </w:rPr>
        <w:t xml:space="preserve">Facilitator: </w:t>
      </w:r>
      <w:r>
        <w:rPr>
          <w:rFonts w:ascii="Times New Roman" w:hAnsi="Times New Roman"/>
          <w:sz w:val="28"/>
          <w:szCs w:val="28"/>
        </w:rPr>
        <w:t>Andrew Loebus</w:t>
      </w:r>
    </w:p>
    <w:p w:rsidR="00910804" w:rsidRPr="006866E8" w:rsidRDefault="00910804" w:rsidP="00910804">
      <w:pPr>
        <w:pStyle w:val="Default"/>
        <w:rPr>
          <w:rFonts w:ascii="Times New Roman" w:hAnsi="Times New Roman"/>
          <w:sz w:val="28"/>
          <w:szCs w:val="28"/>
        </w:rPr>
      </w:pPr>
      <w:r>
        <w:rPr>
          <w:rFonts w:ascii="Times New Roman" w:hAnsi="Times New Roman"/>
          <w:sz w:val="28"/>
          <w:szCs w:val="28"/>
        </w:rPr>
        <w:t>Date/Location</w:t>
      </w:r>
      <w:r w:rsidRPr="006866E8">
        <w:rPr>
          <w:rFonts w:ascii="Times New Roman" w:hAnsi="Times New Roman"/>
          <w:sz w:val="28"/>
          <w:szCs w:val="28"/>
        </w:rPr>
        <w:t xml:space="preserve"> of mock exam take-up: </w:t>
      </w:r>
      <w:r w:rsidR="00DA6337">
        <w:rPr>
          <w:rFonts w:ascii="Times New Roman" w:hAnsi="Times New Roman"/>
          <w:sz w:val="28"/>
          <w:szCs w:val="28"/>
        </w:rPr>
        <w:tab/>
        <w:t xml:space="preserve">Dec </w:t>
      </w:r>
      <w:r w:rsidR="00882FF6">
        <w:rPr>
          <w:rFonts w:ascii="Times New Roman" w:hAnsi="Times New Roman"/>
          <w:sz w:val="28"/>
          <w:szCs w:val="28"/>
        </w:rPr>
        <w:t>14, 7:00pm – 9</w:t>
      </w:r>
      <w:r w:rsidR="00DA6337">
        <w:rPr>
          <w:rFonts w:ascii="Times New Roman" w:hAnsi="Times New Roman"/>
          <w:sz w:val="28"/>
          <w:szCs w:val="28"/>
        </w:rPr>
        <w:t>:00pm</w:t>
      </w:r>
      <w:r w:rsidR="00882FF6">
        <w:rPr>
          <w:rFonts w:ascii="Times New Roman" w:hAnsi="Times New Roman"/>
          <w:sz w:val="28"/>
          <w:szCs w:val="28"/>
        </w:rPr>
        <w:t xml:space="preserve">, </w:t>
      </w:r>
      <w:r w:rsidR="00DA6337">
        <w:rPr>
          <w:rFonts w:ascii="Times New Roman" w:hAnsi="Times New Roman"/>
          <w:sz w:val="28"/>
          <w:szCs w:val="28"/>
        </w:rPr>
        <w:t xml:space="preserve"> </w:t>
      </w:r>
      <w:r w:rsidR="00882FF6">
        <w:rPr>
          <w:rFonts w:ascii="Times New Roman" w:hAnsi="Times New Roman"/>
          <w:sz w:val="28"/>
          <w:szCs w:val="28"/>
        </w:rPr>
        <w:t>ME 4332</w:t>
      </w:r>
    </w:p>
    <w:p w:rsidR="00910804" w:rsidRPr="00910804" w:rsidRDefault="00910804" w:rsidP="00910804">
      <w:pPr>
        <w:pStyle w:val="Default"/>
        <w:rPr>
          <w:rFonts w:ascii="Times New Roman" w:hAnsi="Times New Roman"/>
          <w:sz w:val="28"/>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882FF6">
        <w:rPr>
          <w:rFonts w:ascii="Times New Roman" w:hAnsi="Times New Roman"/>
          <w:sz w:val="28"/>
        </w:rPr>
        <w:t>Dec 17</w:t>
      </w:r>
      <w:r w:rsidR="00DA6337">
        <w:rPr>
          <w:rFonts w:ascii="Times New Roman" w:hAnsi="Times New Roman"/>
          <w:sz w:val="28"/>
        </w:rPr>
        <w:t xml:space="preserve">, </w:t>
      </w:r>
      <w:r w:rsidR="00882FF6">
        <w:rPr>
          <w:rFonts w:ascii="Times New Roman" w:hAnsi="Times New Roman"/>
          <w:sz w:val="28"/>
        </w:rPr>
        <w:t>Noon – 2pm, CB 2202</w:t>
      </w:r>
    </w:p>
    <w:p w:rsidR="00910804" w:rsidRPr="006866E8" w:rsidRDefault="00910804" w:rsidP="00910804">
      <w:pPr>
        <w:pStyle w:val="Default"/>
        <w:jc w:val="center"/>
        <w:rPr>
          <w:rFonts w:ascii="Times New Roman" w:hAnsi="Times New Roman"/>
        </w:rPr>
      </w:pPr>
    </w:p>
    <w:p w:rsidR="00910804" w:rsidRPr="006866E8" w:rsidRDefault="00910804" w:rsidP="00910804">
      <w:pPr>
        <w:pStyle w:val="Default"/>
        <w:rPr>
          <w:rFonts w:ascii="Times New Roman" w:hAnsi="Times New Roman"/>
          <w:b/>
          <w:bCs/>
          <w:u w:val="single"/>
        </w:rPr>
      </w:pPr>
      <w:r w:rsidRPr="006866E8">
        <w:rPr>
          <w:rFonts w:ascii="Times New Roman" w:hAnsi="Times New Roman"/>
          <w:b/>
          <w:bCs/>
          <w:u w:val="single"/>
        </w:rPr>
        <w:t xml:space="preserve">IMPORTANT: </w:t>
      </w:r>
    </w:p>
    <w:p w:rsidR="00910804" w:rsidRPr="006866E8" w:rsidRDefault="00910804" w:rsidP="00910804">
      <w:pPr>
        <w:pStyle w:val="Default"/>
        <w:rPr>
          <w:rFonts w:ascii="Times New Roman" w:hAnsi="Times New Roman"/>
        </w:rPr>
      </w:pPr>
    </w:p>
    <w:p w:rsidR="00910804" w:rsidRPr="006866E8" w:rsidRDefault="00910804" w:rsidP="00910804">
      <w:pPr>
        <w:pStyle w:val="Default"/>
        <w:rPr>
          <w:rFonts w:ascii="Times New Roman" w:hAnsi="Times New Roman"/>
        </w:rPr>
      </w:pPr>
      <w:r w:rsidRPr="006866E8">
        <w:rPr>
          <w:rFonts w:ascii="Times New Roman" w:hAnsi="Times New Roman"/>
        </w:rPr>
        <w:t xml:space="preserve">It is </w:t>
      </w:r>
      <w:r w:rsidRPr="006866E8">
        <w:rPr>
          <w:rFonts w:ascii="Times New Roman" w:hAnsi="Times New Roman"/>
          <w:b/>
          <w:bCs/>
        </w:rPr>
        <w:t xml:space="preserve">most beneficial </w:t>
      </w:r>
      <w:r w:rsidRPr="006866E8">
        <w:rPr>
          <w:rFonts w:ascii="Times New Roman" w:hAnsi="Times New Roman"/>
        </w:rPr>
        <w:t xml:space="preserve">to you to write this mock midterm </w:t>
      </w:r>
      <w:r w:rsidRPr="006866E8">
        <w:rPr>
          <w:rFonts w:ascii="Times New Roman" w:hAnsi="Times New Roman"/>
          <w:b/>
          <w:bCs/>
        </w:rPr>
        <w:t>UNDER EXAM CONDITIONS</w:t>
      </w:r>
      <w:r w:rsidRPr="006866E8">
        <w:rPr>
          <w:rFonts w:ascii="Times New Roman" w:hAnsi="Times New Roman"/>
        </w:rPr>
        <w:t xml:space="preserve">. This means: </w:t>
      </w:r>
    </w:p>
    <w:p w:rsidR="00910804" w:rsidRPr="006866E8" w:rsidRDefault="00910804" w:rsidP="00910804">
      <w:pPr>
        <w:pStyle w:val="Default"/>
        <w:rPr>
          <w:rFonts w:ascii="Times New Roman" w:hAnsi="Times New Roman"/>
        </w:rPr>
      </w:pPr>
    </w:p>
    <w:p w:rsidR="00910804" w:rsidRPr="006866E8" w:rsidRDefault="00910804" w:rsidP="00910804">
      <w:pPr>
        <w:pStyle w:val="Default"/>
        <w:numPr>
          <w:ilvl w:val="0"/>
          <w:numId w:val="1"/>
        </w:numPr>
        <w:ind w:left="1440" w:hanging="360"/>
        <w:rPr>
          <w:rFonts w:ascii="Times New Roman" w:hAnsi="Times New Roman"/>
        </w:rPr>
      </w:pPr>
      <w:r w:rsidRPr="006866E8">
        <w:rPr>
          <w:rFonts w:ascii="Times New Roman" w:hAnsi="Times New Roman"/>
        </w:rPr>
        <w:t xml:space="preserve">• Complete the midterm in </w:t>
      </w:r>
      <w:r w:rsidR="00F830E7">
        <w:rPr>
          <w:rFonts w:ascii="Times New Roman" w:hAnsi="Times New Roman"/>
        </w:rPr>
        <w:t>3 hours</w:t>
      </w:r>
      <w:r w:rsidRPr="006866E8">
        <w:rPr>
          <w:rFonts w:ascii="Times New Roman" w:hAnsi="Times New Roman"/>
        </w:rPr>
        <w:t xml:space="preserve">. </w:t>
      </w:r>
    </w:p>
    <w:p w:rsidR="00910804" w:rsidRPr="006866E8" w:rsidRDefault="00910804" w:rsidP="00910804">
      <w:pPr>
        <w:pStyle w:val="Default"/>
        <w:numPr>
          <w:ilvl w:val="0"/>
          <w:numId w:val="1"/>
        </w:numPr>
        <w:ind w:left="1440" w:hanging="360"/>
        <w:rPr>
          <w:rFonts w:ascii="Times New Roman" w:hAnsi="Times New Roman"/>
        </w:rPr>
      </w:pPr>
      <w:r w:rsidRPr="006866E8">
        <w:rPr>
          <w:rFonts w:ascii="Times New Roman" w:hAnsi="Times New Roman"/>
        </w:rPr>
        <w:t xml:space="preserve">• Work on your own. </w:t>
      </w:r>
    </w:p>
    <w:p w:rsidR="00910804" w:rsidRPr="006866E8" w:rsidRDefault="00910804" w:rsidP="00910804">
      <w:pPr>
        <w:pStyle w:val="Default"/>
        <w:numPr>
          <w:ilvl w:val="0"/>
          <w:numId w:val="1"/>
        </w:numPr>
        <w:ind w:left="1440" w:hanging="360"/>
        <w:rPr>
          <w:rFonts w:ascii="Times New Roman" w:hAnsi="Times New Roman"/>
        </w:rPr>
      </w:pPr>
      <w:r w:rsidRPr="006866E8">
        <w:rPr>
          <w:rFonts w:ascii="Times New Roman" w:hAnsi="Times New Roman"/>
        </w:rPr>
        <w:t xml:space="preserve">• Keep your notes and textbook closed. </w:t>
      </w:r>
    </w:p>
    <w:p w:rsidR="00910804" w:rsidRPr="006866E8" w:rsidRDefault="00910804" w:rsidP="00910804">
      <w:pPr>
        <w:pStyle w:val="Default"/>
        <w:numPr>
          <w:ilvl w:val="0"/>
          <w:numId w:val="1"/>
        </w:numPr>
        <w:ind w:left="1440" w:hanging="360"/>
        <w:rPr>
          <w:rFonts w:ascii="Times New Roman" w:hAnsi="Times New Roman"/>
        </w:rPr>
      </w:pPr>
      <w:r w:rsidRPr="006866E8">
        <w:rPr>
          <w:rFonts w:ascii="Times New Roman" w:hAnsi="Times New Roman"/>
        </w:rPr>
        <w:t xml:space="preserve">• Attempt every question. </w:t>
      </w:r>
    </w:p>
    <w:p w:rsidR="00910804" w:rsidRPr="006866E8" w:rsidRDefault="00910804" w:rsidP="00910804">
      <w:pPr>
        <w:pStyle w:val="Default"/>
        <w:rPr>
          <w:rFonts w:ascii="Times New Roman" w:hAnsi="Times New Roman"/>
        </w:rPr>
      </w:pPr>
    </w:p>
    <w:p w:rsidR="00910804" w:rsidRPr="006866E8" w:rsidRDefault="00910804" w:rsidP="00910804">
      <w:pPr>
        <w:pStyle w:val="Default"/>
        <w:rPr>
          <w:rFonts w:ascii="Times New Roman" w:hAnsi="Times New Roman"/>
        </w:rPr>
      </w:pPr>
      <w:r w:rsidRPr="006866E8">
        <w:rPr>
          <w:rFonts w:ascii="Times New Roman" w:hAnsi="Times New Roman"/>
        </w:rPr>
        <w:t xml:space="preserve">After the time limit, go back over your work with a different colour or on a separate piece of paper and try to do the questions you are unsure of. Record your ideas in the margins to remind yourself of what you were thinking when you take it up at PASS. </w:t>
      </w:r>
    </w:p>
    <w:p w:rsidR="00910804" w:rsidRPr="006866E8" w:rsidRDefault="00910804" w:rsidP="00910804">
      <w:pPr>
        <w:pStyle w:val="Default"/>
        <w:rPr>
          <w:rFonts w:ascii="Times New Roman" w:hAnsi="Times New Roman"/>
        </w:rPr>
      </w:pPr>
    </w:p>
    <w:p w:rsidR="00910804" w:rsidRPr="006866E8" w:rsidRDefault="00910804" w:rsidP="00910804">
      <w:pPr>
        <w:pStyle w:val="Default"/>
        <w:rPr>
          <w:rFonts w:ascii="Times New Roman" w:hAnsi="Times New Roman"/>
        </w:rPr>
      </w:pPr>
      <w:r w:rsidRPr="006866E8">
        <w:rPr>
          <w:rFonts w:ascii="Times New Roman" w:hAnsi="Times New Roman"/>
        </w:rPr>
        <w:t xml:space="preserve">The purpose of this mock exam is to give you practice answering questions in a timed setting and to help you to gauge which aspects of the course content you know well and which are in need of further development and review. Use this mock exam as a </w:t>
      </w:r>
      <w:r w:rsidRPr="006866E8">
        <w:rPr>
          <w:rFonts w:ascii="Times New Roman" w:hAnsi="Times New Roman"/>
          <w:i/>
          <w:iCs/>
        </w:rPr>
        <w:t xml:space="preserve">learning tool </w:t>
      </w:r>
      <w:r w:rsidRPr="006866E8">
        <w:rPr>
          <w:rFonts w:ascii="Times New Roman" w:hAnsi="Times New Roman"/>
        </w:rPr>
        <w:t xml:space="preserve">in preparing for the actual exam. </w:t>
      </w:r>
    </w:p>
    <w:p w:rsidR="00910804" w:rsidRPr="006866E8" w:rsidRDefault="00910804" w:rsidP="00910804">
      <w:pPr>
        <w:pStyle w:val="Default"/>
        <w:rPr>
          <w:rFonts w:ascii="Times New Roman" w:hAnsi="Times New Roman"/>
        </w:rPr>
      </w:pPr>
    </w:p>
    <w:p w:rsidR="00910804" w:rsidRPr="006866E8" w:rsidRDefault="00910804" w:rsidP="00910804">
      <w:pPr>
        <w:pStyle w:val="Default"/>
        <w:rPr>
          <w:rFonts w:ascii="Times New Roman" w:hAnsi="Times New Roman"/>
        </w:rPr>
      </w:pPr>
      <w:r w:rsidRPr="006866E8">
        <w:rPr>
          <w:rFonts w:ascii="Times New Roman" w:hAnsi="Times New Roman"/>
        </w:rPr>
        <w:t xml:space="preserve">Please note: </w:t>
      </w:r>
    </w:p>
    <w:p w:rsidR="00910804" w:rsidRPr="006866E8" w:rsidRDefault="00910804" w:rsidP="00910804">
      <w:pPr>
        <w:pStyle w:val="Default"/>
        <w:rPr>
          <w:rFonts w:ascii="Times New Roman" w:hAnsi="Times New Roman"/>
        </w:rPr>
      </w:pPr>
    </w:p>
    <w:p w:rsidR="00910804" w:rsidRPr="006866E8" w:rsidRDefault="00910804" w:rsidP="00910804">
      <w:pPr>
        <w:pStyle w:val="Default"/>
        <w:numPr>
          <w:ilvl w:val="0"/>
          <w:numId w:val="2"/>
        </w:numPr>
        <w:rPr>
          <w:rFonts w:ascii="Times New Roman" w:hAnsi="Times New Roman"/>
        </w:rPr>
      </w:pPr>
      <w:r w:rsidRPr="00516E31">
        <w:rPr>
          <w:rFonts w:ascii="Times New Roman" w:hAnsi="Times New Roman"/>
          <w:b/>
        </w:rPr>
        <w:t>Come to the PASS session with your mock exam complete</w:t>
      </w:r>
      <w:r w:rsidRPr="006866E8">
        <w:rPr>
          <w:rFonts w:ascii="Times New Roman" w:hAnsi="Times New Roman"/>
        </w:rPr>
        <w:t xml:space="preserve">. There, you can work with other students to review your work. </w:t>
      </w:r>
    </w:p>
    <w:p w:rsidR="00910804" w:rsidRPr="006866E8" w:rsidRDefault="00910804" w:rsidP="00910804">
      <w:pPr>
        <w:pStyle w:val="Default"/>
        <w:ind w:left="360"/>
        <w:rPr>
          <w:rFonts w:ascii="Times New Roman" w:hAnsi="Times New Roman"/>
        </w:rPr>
      </w:pPr>
    </w:p>
    <w:p w:rsidR="00910804" w:rsidRPr="006866E8" w:rsidRDefault="00910804" w:rsidP="00910804">
      <w:pPr>
        <w:pStyle w:val="Default"/>
        <w:numPr>
          <w:ilvl w:val="0"/>
          <w:numId w:val="2"/>
        </w:numPr>
        <w:rPr>
          <w:rFonts w:ascii="Times New Roman" w:hAnsi="Times New Roman"/>
        </w:rPr>
      </w:pPr>
      <w:r w:rsidRPr="006866E8">
        <w:rPr>
          <w:rFonts w:ascii="Times New Roman" w:hAnsi="Times New Roman"/>
        </w:rPr>
        <w:t>Often, there is not enough time to review the entire exam in the PASS session. Decide which questions you most want to review – the facilitator may ask students to vote on which questions they want to discuss.</w:t>
      </w:r>
    </w:p>
    <w:p w:rsidR="00910804" w:rsidRPr="006866E8" w:rsidRDefault="00910804" w:rsidP="00910804">
      <w:pPr>
        <w:pStyle w:val="Default"/>
        <w:ind w:left="360"/>
        <w:rPr>
          <w:rFonts w:ascii="Times New Roman" w:hAnsi="Times New Roman"/>
        </w:rPr>
      </w:pPr>
    </w:p>
    <w:p w:rsidR="00910804" w:rsidRPr="006866E8" w:rsidRDefault="00910804" w:rsidP="00910804">
      <w:pPr>
        <w:pStyle w:val="Default"/>
        <w:numPr>
          <w:ilvl w:val="0"/>
          <w:numId w:val="2"/>
        </w:numPr>
        <w:rPr>
          <w:rFonts w:ascii="Times New Roman" w:hAnsi="Times New Roman"/>
        </w:rPr>
      </w:pPr>
      <w:r w:rsidRPr="006866E8">
        <w:rPr>
          <w:rFonts w:ascii="Times New Roman" w:hAnsi="Times New Roman"/>
        </w:rPr>
        <w:t xml:space="preserve">Facilitators do not bring copies of the mock exam to the session. </w:t>
      </w:r>
      <w:r w:rsidRPr="006E48ED">
        <w:rPr>
          <w:rFonts w:ascii="Times New Roman" w:hAnsi="Times New Roman"/>
          <w:b/>
        </w:rPr>
        <w:t>Please print out and complete the exam before you attend.</w:t>
      </w:r>
    </w:p>
    <w:p w:rsidR="00910804" w:rsidRPr="006866E8" w:rsidRDefault="00910804" w:rsidP="00910804">
      <w:pPr>
        <w:pStyle w:val="Default"/>
        <w:ind w:left="360"/>
        <w:rPr>
          <w:rFonts w:ascii="Times New Roman" w:hAnsi="Times New Roman"/>
        </w:rPr>
      </w:pPr>
    </w:p>
    <w:p w:rsidR="00910804" w:rsidRPr="006866E8" w:rsidRDefault="00910804" w:rsidP="00910804">
      <w:pPr>
        <w:pStyle w:val="Default"/>
        <w:numPr>
          <w:ilvl w:val="0"/>
          <w:numId w:val="2"/>
        </w:numPr>
        <w:rPr>
          <w:rFonts w:ascii="Times New Roman" w:hAnsi="Times New Roman"/>
          <w:sz w:val="28"/>
          <w:szCs w:val="28"/>
        </w:rPr>
      </w:pPr>
      <w:r w:rsidRPr="00F533D2">
        <w:rPr>
          <w:rFonts w:ascii="Times New Roman" w:hAnsi="Times New Roman"/>
          <w:b/>
        </w:rPr>
        <w:t>Facilitators do not produce or distribute an answer key for mock exams</w:t>
      </w:r>
      <w:r w:rsidRPr="006866E8">
        <w:rPr>
          <w:rFonts w:ascii="Times New Roman" w:hAnsi="Times New Roman"/>
        </w:rPr>
        <w:t xml:space="preserve">. Facilitators help students to work together to compare and assess the answers they have. If you are not able to attend the PASS session, you can work alone or with others in the class. </w:t>
      </w:r>
    </w:p>
    <w:p w:rsidR="00910804" w:rsidRPr="006866E8" w:rsidRDefault="00910804" w:rsidP="00910804">
      <w:pPr>
        <w:pStyle w:val="Default"/>
        <w:ind w:left="360"/>
        <w:rPr>
          <w:rFonts w:ascii="Times New Roman" w:hAnsi="Times New Roman"/>
          <w:sz w:val="28"/>
          <w:szCs w:val="28"/>
        </w:rPr>
      </w:pPr>
    </w:p>
    <w:p w:rsidR="00910804" w:rsidRPr="006866E8" w:rsidRDefault="00910804" w:rsidP="00910804">
      <w:pPr>
        <w:pStyle w:val="Default"/>
        <w:ind w:left="360"/>
        <w:rPr>
          <w:rFonts w:ascii="Times New Roman" w:hAnsi="Times New Roman"/>
          <w:sz w:val="28"/>
          <w:szCs w:val="28"/>
        </w:rPr>
      </w:pPr>
    </w:p>
    <w:p w:rsidR="00910804" w:rsidRDefault="00910804" w:rsidP="00910804">
      <w:pPr>
        <w:pStyle w:val="Default"/>
        <w:jc w:val="center"/>
        <w:rPr>
          <w:rFonts w:ascii="Times New Roman" w:hAnsi="Times New Roman"/>
          <w:b/>
          <w:sz w:val="28"/>
          <w:szCs w:val="28"/>
        </w:rPr>
      </w:pPr>
    </w:p>
    <w:p w:rsidR="00910804" w:rsidRDefault="00910804" w:rsidP="00910804">
      <w:pPr>
        <w:pStyle w:val="Default"/>
        <w:jc w:val="center"/>
        <w:rPr>
          <w:rFonts w:ascii="Times New Roman" w:hAnsi="Times New Roman"/>
          <w:b/>
          <w:sz w:val="28"/>
          <w:szCs w:val="28"/>
        </w:rPr>
      </w:pPr>
    </w:p>
    <w:p w:rsidR="00D8630F" w:rsidRDefault="00D8630F"/>
    <w:p w:rsidR="00D8630F" w:rsidRPr="00AA6250" w:rsidRDefault="00D8630F" w:rsidP="00D8630F">
      <w:pPr>
        <w:rPr>
          <w:rFonts w:cs="Arial"/>
          <w:b/>
          <w:u w:val="single"/>
        </w:rPr>
      </w:pPr>
      <w:r w:rsidRPr="00AA6250">
        <w:rPr>
          <w:rFonts w:cs="Arial"/>
          <w:b/>
          <w:u w:val="single"/>
        </w:rPr>
        <w:lastRenderedPageBreak/>
        <w:t>PART A</w:t>
      </w:r>
    </w:p>
    <w:p w:rsidR="00D8630F" w:rsidRPr="00AA6250" w:rsidRDefault="00D8630F" w:rsidP="00D8630F">
      <w:pPr>
        <w:rPr>
          <w:rFonts w:cs="Arial"/>
        </w:rPr>
      </w:pPr>
      <w:r w:rsidRPr="00AA6250">
        <w:rPr>
          <w:rFonts w:cs="Arial"/>
        </w:rPr>
        <w:t>Multiple Choice</w:t>
      </w:r>
    </w:p>
    <w:p w:rsidR="00D8630F" w:rsidRPr="00AA6250" w:rsidRDefault="00D8630F" w:rsidP="00D8630F">
      <w:pPr>
        <w:rPr>
          <w:rFonts w:cs="Arial"/>
        </w:rPr>
      </w:pPr>
      <w:r w:rsidRPr="00AA6250">
        <w:rPr>
          <w:rFonts w:cs="Arial"/>
        </w:rPr>
        <w:t xml:space="preserve">Answer </w:t>
      </w:r>
      <w:r w:rsidRPr="00AA6250">
        <w:rPr>
          <w:rFonts w:cs="Arial"/>
          <w:b/>
        </w:rPr>
        <w:t xml:space="preserve">ALL </w:t>
      </w:r>
      <w:r w:rsidRPr="00AA6250">
        <w:rPr>
          <w:rFonts w:cs="Arial"/>
        </w:rPr>
        <w:t>Questions, 2 marks each</w:t>
      </w:r>
    </w:p>
    <w:p w:rsidR="00D8630F" w:rsidRPr="00AA6250" w:rsidRDefault="00D8630F" w:rsidP="00D8630F">
      <w:pPr>
        <w:rPr>
          <w:rFonts w:cs="Arial"/>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w:t>
      </w:r>
      <w:r w:rsidRPr="00AA6250">
        <w:rPr>
          <w:rFonts w:cs="Arial"/>
          <w:color w:val="000000"/>
          <w:szCs w:val="22"/>
        </w:rPr>
        <w:tab/>
      </w:r>
      <w:r w:rsidRPr="00AA6250">
        <w:rPr>
          <w:rFonts w:cs="Arial"/>
          <w:color w:val="000000"/>
          <w:szCs w:val="22"/>
        </w:rPr>
        <w:tab/>
        <w:t>Which of the following concepts is NOT illustrated by the production possibilities frontier?</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efficiency</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opportunity cost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equity</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tradeoffs</w:t>
            </w:r>
          </w:p>
        </w:tc>
      </w:tr>
    </w:tbl>
    <w:p w:rsidR="00D8630F" w:rsidRPr="00AA6250" w:rsidRDefault="00D8630F" w:rsidP="00D8630F">
      <w:pPr>
        <w:keepLines/>
        <w:suppressAutoHyphens/>
        <w:autoSpaceDE w:val="0"/>
        <w:autoSpaceDN w:val="0"/>
        <w:adjustRightInd w:val="0"/>
        <w:rPr>
          <w:rFonts w:cs="Arial"/>
          <w:b/>
          <w:bCs/>
          <w:i/>
          <w:iCs/>
          <w:color w:val="000000"/>
          <w:szCs w:val="22"/>
        </w:rPr>
      </w:pPr>
    </w:p>
    <w:p w:rsidR="00D8630F" w:rsidRPr="00AA6250"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t xml:space="preserve"> Table 1</w:t>
      </w:r>
    </w:p>
    <w:p w:rsidR="00D8630F" w:rsidRPr="00AA6250" w:rsidRDefault="00D8630F" w:rsidP="00D8630F">
      <w:pPr>
        <w:keepLines/>
        <w:suppressAutoHyphens/>
        <w:autoSpaceDE w:val="0"/>
        <w:autoSpaceDN w:val="0"/>
        <w:adjustRightInd w:val="0"/>
        <w:rPr>
          <w:rFonts w:cs="Arial"/>
          <w:color w:val="000000"/>
          <w:szCs w:val="22"/>
        </w:rPr>
      </w:pPr>
    </w:p>
    <w:tbl>
      <w:tblPr>
        <w:tblW w:w="0" w:type="auto"/>
        <w:tblInd w:w="180" w:type="dxa"/>
        <w:tblLayout w:type="fixed"/>
        <w:tblCellMar>
          <w:left w:w="180" w:type="dxa"/>
          <w:right w:w="180" w:type="dxa"/>
        </w:tblCellMar>
        <w:tblLook w:val="0000" w:firstRow="0" w:lastRow="0" w:firstColumn="0" w:lastColumn="0" w:noHBand="0" w:noVBand="0"/>
      </w:tblPr>
      <w:tblGrid>
        <w:gridCol w:w="1620"/>
        <w:gridCol w:w="1530"/>
        <w:gridCol w:w="1440"/>
        <w:gridCol w:w="1620"/>
        <w:gridCol w:w="1890"/>
      </w:tblGrid>
      <w:tr w:rsidR="00D8630F" w:rsidRPr="00AA6250" w:rsidTr="0090476D">
        <w:tc>
          <w:tcPr>
            <w:tcW w:w="4590" w:type="dxa"/>
            <w:gridSpan w:val="3"/>
            <w:tcBorders>
              <w:top w:val="single" w:sz="6" w:space="0" w:color="auto"/>
              <w:left w:val="single" w:sz="6" w:space="0" w:color="auto"/>
              <w:bottom w:val="single" w:sz="6" w:space="0" w:color="auto"/>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 xml:space="preserve">Labor Hours needed to make one unit of: </w:t>
            </w:r>
          </w:p>
        </w:tc>
        <w:tc>
          <w:tcPr>
            <w:tcW w:w="3510" w:type="dxa"/>
            <w:gridSpan w:val="2"/>
            <w:tcBorders>
              <w:top w:val="single" w:sz="6" w:space="0" w:color="auto"/>
              <w:left w:val="single" w:sz="6" w:space="0" w:color="auto"/>
              <w:bottom w:val="single" w:sz="6" w:space="0" w:color="auto"/>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Amount produced in 160 hours:</w:t>
            </w:r>
          </w:p>
        </w:tc>
      </w:tr>
      <w:tr w:rsidR="00D8630F" w:rsidRPr="00AA6250" w:rsidTr="0090476D">
        <w:tc>
          <w:tcPr>
            <w:tcW w:w="162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p>
        </w:tc>
        <w:tc>
          <w:tcPr>
            <w:tcW w:w="153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Quilts</w:t>
            </w:r>
          </w:p>
        </w:tc>
        <w:tc>
          <w:tcPr>
            <w:tcW w:w="144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Dresses</w:t>
            </w:r>
          </w:p>
        </w:tc>
        <w:tc>
          <w:tcPr>
            <w:tcW w:w="162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 xml:space="preserve">Quilts </w:t>
            </w:r>
          </w:p>
        </w:tc>
        <w:tc>
          <w:tcPr>
            <w:tcW w:w="189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Dresses</w:t>
            </w:r>
          </w:p>
        </w:tc>
      </w:tr>
      <w:tr w:rsidR="00D8630F" w:rsidRPr="00AA6250" w:rsidTr="0090476D">
        <w:tc>
          <w:tcPr>
            <w:tcW w:w="162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Helen</w:t>
            </w:r>
          </w:p>
        </w:tc>
        <w:tc>
          <w:tcPr>
            <w:tcW w:w="153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40</w:t>
            </w:r>
          </w:p>
        </w:tc>
        <w:tc>
          <w:tcPr>
            <w:tcW w:w="144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10</w:t>
            </w:r>
          </w:p>
        </w:tc>
        <w:tc>
          <w:tcPr>
            <w:tcW w:w="162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4</w:t>
            </w:r>
          </w:p>
        </w:tc>
        <w:tc>
          <w:tcPr>
            <w:tcW w:w="1890" w:type="dxa"/>
            <w:tcBorders>
              <w:top w:val="single" w:sz="6" w:space="0" w:color="auto"/>
              <w:left w:val="single" w:sz="6" w:space="0" w:color="auto"/>
              <w:bottom w:val="nil"/>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16</w:t>
            </w:r>
          </w:p>
        </w:tc>
      </w:tr>
      <w:tr w:rsidR="00D8630F" w:rsidRPr="00AA6250" w:rsidTr="0090476D">
        <w:tc>
          <w:tcPr>
            <w:tcW w:w="1620" w:type="dxa"/>
            <w:tcBorders>
              <w:top w:val="single" w:sz="6" w:space="0" w:color="auto"/>
              <w:left w:val="single" w:sz="6" w:space="0" w:color="auto"/>
              <w:bottom w:val="single" w:sz="6" w:space="0" w:color="auto"/>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Carolyn</w:t>
            </w:r>
          </w:p>
        </w:tc>
        <w:tc>
          <w:tcPr>
            <w:tcW w:w="1530" w:type="dxa"/>
            <w:tcBorders>
              <w:top w:val="single" w:sz="6" w:space="0" w:color="auto"/>
              <w:left w:val="single" w:sz="6" w:space="0" w:color="auto"/>
              <w:bottom w:val="single" w:sz="6" w:space="0" w:color="auto"/>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80</w:t>
            </w:r>
          </w:p>
        </w:tc>
        <w:tc>
          <w:tcPr>
            <w:tcW w:w="1440" w:type="dxa"/>
            <w:tcBorders>
              <w:top w:val="single" w:sz="6" w:space="0" w:color="auto"/>
              <w:left w:val="single" w:sz="6" w:space="0" w:color="auto"/>
              <w:bottom w:val="single" w:sz="6" w:space="0" w:color="auto"/>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16</w:t>
            </w:r>
          </w:p>
        </w:tc>
        <w:tc>
          <w:tcPr>
            <w:tcW w:w="1620" w:type="dxa"/>
            <w:tcBorders>
              <w:top w:val="single" w:sz="6" w:space="0" w:color="auto"/>
              <w:left w:val="single" w:sz="6" w:space="0" w:color="auto"/>
              <w:bottom w:val="single" w:sz="6" w:space="0" w:color="auto"/>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2</w:t>
            </w:r>
          </w:p>
        </w:tc>
        <w:tc>
          <w:tcPr>
            <w:tcW w:w="1890" w:type="dxa"/>
            <w:tcBorders>
              <w:top w:val="single" w:sz="6" w:space="0" w:color="auto"/>
              <w:left w:val="single" w:sz="6" w:space="0" w:color="auto"/>
              <w:bottom w:val="single" w:sz="6" w:space="0" w:color="auto"/>
              <w:right w:val="single" w:sz="6" w:space="0" w:color="auto"/>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10</w:t>
            </w:r>
          </w:p>
        </w:tc>
      </w:tr>
    </w:tbl>
    <w:p w:rsidR="00D8630F" w:rsidRPr="00AA6250" w:rsidRDefault="00D8630F" w:rsidP="00D8630F">
      <w:pPr>
        <w:widowControl w:val="0"/>
        <w:suppressAutoHyphens/>
        <w:autoSpaceDE w:val="0"/>
        <w:autoSpaceDN w:val="0"/>
        <w:adjustRightInd w:val="0"/>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ind w:hanging="629"/>
        <w:rPr>
          <w:rFonts w:cs="Arial"/>
          <w:color w:val="000000"/>
          <w:szCs w:val="22"/>
        </w:rPr>
      </w:pPr>
      <w:r w:rsidRPr="00AA6250">
        <w:rPr>
          <w:rFonts w:cs="Arial"/>
          <w:color w:val="000000"/>
          <w:szCs w:val="22"/>
        </w:rPr>
        <w:t>2.</w:t>
      </w:r>
      <w:r w:rsidRPr="00AA6250">
        <w:rPr>
          <w:rFonts w:cs="Arial"/>
          <w:color w:val="000000"/>
          <w:szCs w:val="22"/>
        </w:rPr>
        <w:tab/>
      </w:r>
      <w:r w:rsidRPr="00AA6250">
        <w:rPr>
          <w:rFonts w:cs="Arial"/>
          <w:color w:val="000000"/>
          <w:szCs w:val="22"/>
        </w:rPr>
        <w:tab/>
      </w:r>
      <w:r w:rsidRPr="00AA6250">
        <w:rPr>
          <w:rFonts w:cs="Arial"/>
          <w:b/>
          <w:bCs/>
          <w:color w:val="000000"/>
          <w:szCs w:val="22"/>
        </w:rPr>
        <w:t>Refer to Table 1</w:t>
      </w:r>
      <w:r w:rsidRPr="00AA6250">
        <w:rPr>
          <w:rFonts w:cs="Arial"/>
          <w:color w:val="000000"/>
          <w:szCs w:val="22"/>
        </w:rPr>
        <w:t>. The opportunity cost of 1 quilt for Helen is</w:t>
      </w:r>
    </w:p>
    <w:tbl>
      <w:tblPr>
        <w:tblW w:w="0" w:type="auto"/>
        <w:tblLayout w:type="fixed"/>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2 dresses.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3 dresses.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4 dresses.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5 dresses.</w:t>
            </w:r>
          </w:p>
        </w:tc>
      </w:tr>
    </w:tbl>
    <w:p w:rsidR="00D8630F" w:rsidRPr="00AA6250" w:rsidRDefault="00D8630F" w:rsidP="00D8630F">
      <w:pPr>
        <w:widowControl w:val="0"/>
        <w:suppressAutoHyphens/>
        <w:autoSpaceDE w:val="0"/>
        <w:autoSpaceDN w:val="0"/>
        <w:adjustRightInd w:val="0"/>
        <w:rPr>
          <w:rFonts w:cs="Arial"/>
          <w:color w:val="000000"/>
          <w:szCs w:val="22"/>
        </w:rPr>
      </w:pPr>
    </w:p>
    <w:p w:rsidR="00D8630F" w:rsidRPr="00AA6250" w:rsidRDefault="00D8630F" w:rsidP="00D8630F">
      <w:pPr>
        <w:rPr>
          <w:rFonts w:cs="Arial"/>
          <w:color w:val="000000"/>
          <w:szCs w:val="22"/>
        </w:rPr>
      </w:pPr>
    </w:p>
    <w:p w:rsidR="00D8630F" w:rsidRPr="00AA6250"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t>Figure 1</w:t>
      </w:r>
    </w:p>
    <w:p w:rsidR="00D8630F" w:rsidRDefault="00D8630F" w:rsidP="00D8630F">
      <w:r w:rsidRPr="00C62E25">
        <w:rPr>
          <w:noProof/>
          <w:lang w:val="en-CA" w:eastAsia="en-CA"/>
        </w:rPr>
        <w:drawing>
          <wp:inline distT="0" distB="0" distL="0" distR="0">
            <wp:extent cx="3535680" cy="3474720"/>
            <wp:effectExtent l="25400" t="0" r="0" b="0"/>
            <wp:docPr id="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srcRect/>
                    <a:stretch>
                      <a:fillRect/>
                    </a:stretch>
                  </pic:blipFill>
                  <pic:spPr bwMode="auto">
                    <a:xfrm>
                      <a:off x="0" y="0"/>
                      <a:ext cx="3535680" cy="3474720"/>
                    </a:xfrm>
                    <a:prstGeom prst="rect">
                      <a:avLst/>
                    </a:prstGeom>
                    <a:noFill/>
                    <a:ln w="9525">
                      <a:noFill/>
                      <a:miter lim="800000"/>
                      <a:headEnd/>
                      <a:tailEnd/>
                    </a:ln>
                  </pic:spPr>
                </pic:pic>
              </a:graphicData>
            </a:graphic>
          </wp:inline>
        </w:drawing>
      </w:r>
    </w:p>
    <w:p w:rsidR="00D8630F" w:rsidRDefault="00D8630F" w:rsidP="00D8630F"/>
    <w:p w:rsidR="00D8630F" w:rsidRPr="00AA6250" w:rsidRDefault="00D8630F" w:rsidP="00D8630F">
      <w:pPr>
        <w:keepLines/>
        <w:tabs>
          <w:tab w:val="right" w:pos="-180"/>
          <w:tab w:val="left" w:pos="0"/>
        </w:tabs>
        <w:suppressAutoHyphens/>
        <w:autoSpaceDE w:val="0"/>
        <w:autoSpaceDN w:val="0"/>
        <w:adjustRightInd w:val="0"/>
        <w:ind w:hanging="629"/>
        <w:rPr>
          <w:rFonts w:cs="Arial"/>
          <w:color w:val="000000"/>
          <w:szCs w:val="22"/>
        </w:rPr>
      </w:pPr>
      <w:r w:rsidRPr="00AA6250">
        <w:rPr>
          <w:rFonts w:cs="Arial"/>
          <w:color w:val="000000"/>
          <w:szCs w:val="22"/>
        </w:rPr>
        <w:lastRenderedPageBreak/>
        <w:t>3.</w:t>
      </w:r>
      <w:r w:rsidRPr="00AA6250">
        <w:rPr>
          <w:rFonts w:cs="Arial"/>
          <w:color w:val="000000"/>
          <w:szCs w:val="22"/>
        </w:rPr>
        <w:tab/>
      </w:r>
      <w:r w:rsidRPr="00AA6250">
        <w:rPr>
          <w:rFonts w:cs="Arial"/>
          <w:color w:val="000000"/>
          <w:szCs w:val="22"/>
        </w:rPr>
        <w:tab/>
      </w:r>
      <w:r w:rsidRPr="00AA6250">
        <w:rPr>
          <w:rFonts w:cs="Arial"/>
          <w:b/>
          <w:bCs/>
          <w:color w:val="000000"/>
          <w:szCs w:val="22"/>
        </w:rPr>
        <w:t>Refer to Figure 1</w:t>
      </w:r>
      <w:r w:rsidRPr="00AA6250">
        <w:rPr>
          <w:rFonts w:cs="Arial"/>
          <w:color w:val="000000"/>
          <w:szCs w:val="22"/>
        </w:rPr>
        <w:t>. Which of the four graphs represents the market for peanut butter after a major hurricane hits the peanut-growing south?</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r>
    </w:tbl>
    <w:p w:rsidR="00D8630F" w:rsidRPr="00AA6250" w:rsidRDefault="00D8630F" w:rsidP="00D8630F">
      <w:pPr>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4.</w:t>
      </w:r>
      <w:r w:rsidRPr="00AA6250">
        <w:rPr>
          <w:rFonts w:cs="Arial"/>
          <w:color w:val="000000"/>
          <w:szCs w:val="22"/>
        </w:rPr>
        <w:tab/>
      </w:r>
      <w:r w:rsidRPr="00AA6250">
        <w:rPr>
          <w:rFonts w:cs="Arial"/>
          <w:color w:val="000000"/>
          <w:szCs w:val="22"/>
        </w:rPr>
        <w:tab/>
        <w:t>Suppose the price elasticity of demand for basketballs is 1.20. A 15 percent increase in price will result in</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an 18 percent decrease in the quantity of basketballs demanded.</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 15 percent decrease in the quantity of basketballs demanded.</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an 8 percent reduction in the number of basketballs demanded.</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 12.5 percent reduction in the number of basketballs demanded.</w:t>
            </w:r>
          </w:p>
        </w:tc>
      </w:tr>
    </w:tbl>
    <w:p w:rsidR="00D8630F" w:rsidRPr="00AA6250" w:rsidRDefault="00D8630F" w:rsidP="00D8630F">
      <w:pPr>
        <w:rPr>
          <w:rFonts w:cs="Arial"/>
          <w:szCs w:val="22"/>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5.</w:t>
      </w:r>
      <w:r w:rsidRPr="00AA6250">
        <w:rPr>
          <w:rFonts w:cs="Arial"/>
          <w:color w:val="000000"/>
          <w:szCs w:val="22"/>
        </w:rPr>
        <w:tab/>
      </w:r>
      <w:r w:rsidRPr="00AA6250">
        <w:rPr>
          <w:rFonts w:cs="Arial"/>
          <w:color w:val="000000"/>
          <w:szCs w:val="22"/>
        </w:rPr>
        <w:tab/>
        <w:t>When the price of bubble gum is $0.50, the quantity demanded is 400 packs per day. When the price falls to $0.40, the quantity demanded increases to 600. Given this information and using the midpoint method, you know that the demand for bubble gum is</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inelastic.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elastic.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unit elastic.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perfectly inelastic.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e.</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vertical.</w:t>
            </w:r>
          </w:p>
        </w:tc>
      </w:tr>
    </w:tbl>
    <w:p w:rsidR="00D8630F" w:rsidRDefault="00D8630F" w:rsidP="00D8630F"/>
    <w:p w:rsidR="00D8630F"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t>Figure 2</w:t>
      </w:r>
    </w:p>
    <w:p w:rsidR="00D8630F" w:rsidRPr="00AA6250" w:rsidRDefault="00D8630F" w:rsidP="00D8630F">
      <w:pPr>
        <w:keepLines/>
        <w:suppressAutoHyphens/>
        <w:autoSpaceDE w:val="0"/>
        <w:autoSpaceDN w:val="0"/>
        <w:adjustRightInd w:val="0"/>
        <w:rPr>
          <w:rFonts w:cs="Arial"/>
          <w:b/>
          <w:bCs/>
          <w:i/>
          <w:iCs/>
          <w:color w:val="000000"/>
          <w:szCs w:val="22"/>
        </w:rPr>
      </w:pPr>
    </w:p>
    <w:p w:rsidR="00D8630F" w:rsidRDefault="00D8630F" w:rsidP="00D8630F">
      <w:r w:rsidRPr="00C62E25">
        <w:rPr>
          <w:noProof/>
          <w:lang w:val="en-CA" w:eastAsia="en-CA"/>
        </w:rPr>
        <w:drawing>
          <wp:inline distT="0" distB="0" distL="0" distR="0">
            <wp:extent cx="2204720" cy="2011680"/>
            <wp:effectExtent l="25400" t="0" r="508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2204720" cy="2011680"/>
                    </a:xfrm>
                    <a:prstGeom prst="rect">
                      <a:avLst/>
                    </a:prstGeom>
                    <a:noFill/>
                    <a:ln w="9525">
                      <a:noFill/>
                      <a:miter lim="800000"/>
                      <a:headEnd/>
                      <a:tailEnd/>
                    </a:ln>
                  </pic:spPr>
                </pic:pic>
              </a:graphicData>
            </a:graphic>
          </wp:inline>
        </w:drawing>
      </w:r>
    </w:p>
    <w:p w:rsidR="00D8630F" w:rsidRDefault="00D8630F" w:rsidP="00D8630F"/>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6.</w:t>
      </w:r>
      <w:r w:rsidRPr="00AA6250">
        <w:rPr>
          <w:rFonts w:cs="Arial"/>
          <w:color w:val="000000"/>
          <w:szCs w:val="22"/>
        </w:rPr>
        <w:tab/>
      </w:r>
      <w:r w:rsidRPr="00AA6250">
        <w:rPr>
          <w:rFonts w:cs="Arial"/>
          <w:color w:val="000000"/>
          <w:szCs w:val="22"/>
        </w:rPr>
        <w:tab/>
      </w:r>
      <w:r w:rsidRPr="00AA6250">
        <w:rPr>
          <w:rFonts w:cs="Arial"/>
          <w:b/>
          <w:bCs/>
          <w:color w:val="000000"/>
          <w:szCs w:val="22"/>
        </w:rPr>
        <w:t>Refer to Figure 2</w:t>
      </w:r>
      <w:r w:rsidRPr="00AA6250">
        <w:rPr>
          <w:rFonts w:cs="Arial"/>
          <w:color w:val="000000"/>
          <w:szCs w:val="22"/>
        </w:rPr>
        <w:t>. With a price ceiling present in this market, when the supply curve for gasoline shifts from S1 to S2</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the price will increase to P3.</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 surplus will occur at the new market price of P2.</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the market price will stay at P1 due to the price ceiling.</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 shortage will occur at the price ceiling of P2.</w:t>
            </w:r>
          </w:p>
        </w:tc>
      </w:tr>
    </w:tbl>
    <w:p w:rsidR="00D8630F" w:rsidRDefault="00D8630F" w:rsidP="00D8630F"/>
    <w:p w:rsidR="00D8630F" w:rsidRDefault="00D8630F" w:rsidP="00D8630F"/>
    <w:p w:rsidR="00D8630F" w:rsidRDefault="00D8630F" w:rsidP="00D8630F"/>
    <w:p w:rsidR="00D8630F"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lastRenderedPageBreak/>
        <w:t>Figure 3</w:t>
      </w:r>
    </w:p>
    <w:p w:rsidR="00D8630F" w:rsidRPr="00AA6250" w:rsidRDefault="00D8630F" w:rsidP="00D8630F">
      <w:pPr>
        <w:keepLines/>
        <w:suppressAutoHyphens/>
        <w:autoSpaceDE w:val="0"/>
        <w:autoSpaceDN w:val="0"/>
        <w:adjustRightInd w:val="0"/>
        <w:rPr>
          <w:rFonts w:cs="Arial"/>
          <w:b/>
          <w:bCs/>
          <w:i/>
          <w:iCs/>
          <w:color w:val="000000"/>
          <w:szCs w:val="22"/>
        </w:rPr>
      </w:pPr>
    </w:p>
    <w:p w:rsidR="00D8630F" w:rsidRDefault="00D8630F" w:rsidP="00D8630F">
      <w:pPr>
        <w:keepLines/>
        <w:suppressAutoHyphens/>
        <w:autoSpaceDE w:val="0"/>
        <w:autoSpaceDN w:val="0"/>
        <w:adjustRightInd w:val="0"/>
        <w:rPr>
          <w:rFonts w:cs="Arial"/>
          <w:color w:val="000000"/>
          <w:szCs w:val="22"/>
        </w:rPr>
      </w:pPr>
      <w:r w:rsidRPr="00AA6250">
        <w:rPr>
          <w:rFonts w:cs="Arial"/>
          <w:noProof/>
          <w:color w:val="000000"/>
          <w:szCs w:val="22"/>
          <w:lang w:val="en-CA" w:eastAsia="en-CA"/>
        </w:rPr>
        <w:drawing>
          <wp:inline distT="0" distB="0" distL="0" distR="0">
            <wp:extent cx="2184400" cy="2133600"/>
            <wp:effectExtent l="2540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rcRect/>
                    <a:stretch>
                      <a:fillRect/>
                    </a:stretch>
                  </pic:blipFill>
                  <pic:spPr bwMode="auto">
                    <a:xfrm>
                      <a:off x="0" y="0"/>
                      <a:ext cx="2184400" cy="2133600"/>
                    </a:xfrm>
                    <a:prstGeom prst="rect">
                      <a:avLst/>
                    </a:prstGeom>
                    <a:noFill/>
                    <a:ln w="9525">
                      <a:noFill/>
                      <a:miter lim="800000"/>
                      <a:headEnd/>
                      <a:tailEnd/>
                    </a:ln>
                  </pic:spPr>
                </pic:pic>
              </a:graphicData>
            </a:graphic>
          </wp:inline>
        </w:drawing>
      </w:r>
    </w:p>
    <w:p w:rsidR="00D8630F" w:rsidRPr="00C62E25" w:rsidRDefault="00D8630F" w:rsidP="00D8630F">
      <w:pPr>
        <w:keepLines/>
        <w:suppressAutoHyphens/>
        <w:autoSpaceDE w:val="0"/>
        <w:autoSpaceDN w:val="0"/>
        <w:adjustRightInd w:val="0"/>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lang w:val="en-CA"/>
        </w:rPr>
        <w:t>7</w:t>
      </w:r>
      <w:r w:rsidRPr="00AA6250">
        <w:rPr>
          <w:rFonts w:cs="Arial"/>
          <w:color w:val="000000"/>
          <w:szCs w:val="22"/>
        </w:rPr>
        <w:t>.</w:t>
      </w:r>
      <w:r w:rsidRPr="00AA6250">
        <w:rPr>
          <w:rFonts w:cs="Arial"/>
          <w:color w:val="000000"/>
          <w:szCs w:val="22"/>
        </w:rPr>
        <w:tab/>
      </w:r>
      <w:r w:rsidRPr="00AA6250">
        <w:rPr>
          <w:rFonts w:cs="Arial"/>
          <w:color w:val="000000"/>
          <w:szCs w:val="22"/>
        </w:rPr>
        <w:tab/>
      </w:r>
      <w:r w:rsidRPr="00AA6250">
        <w:rPr>
          <w:rFonts w:cs="Arial"/>
          <w:b/>
          <w:bCs/>
          <w:color w:val="000000"/>
          <w:szCs w:val="22"/>
        </w:rPr>
        <w:t>Refer to Figure 3</w:t>
      </w:r>
      <w:r w:rsidRPr="00AA6250">
        <w:rPr>
          <w:rFonts w:cs="Arial"/>
          <w:color w:val="000000"/>
          <w:szCs w:val="22"/>
        </w:rPr>
        <w:t>. After the tax was levied, it caused a reduction in consumer surplus represented by area</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 + 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 + E</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 + E</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e.</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F</w:t>
            </w:r>
          </w:p>
        </w:tc>
      </w:tr>
    </w:tbl>
    <w:p w:rsidR="00D8630F" w:rsidRDefault="00D8630F" w:rsidP="00D8630F"/>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lang w:val="en-CA"/>
        </w:rPr>
        <w:t>8</w:t>
      </w:r>
      <w:r w:rsidRPr="00AA6250">
        <w:rPr>
          <w:rFonts w:cs="Arial"/>
          <w:color w:val="000000"/>
          <w:szCs w:val="22"/>
        </w:rPr>
        <w:t>.</w:t>
      </w:r>
      <w:r w:rsidRPr="00AA6250">
        <w:rPr>
          <w:rFonts w:cs="Arial"/>
          <w:color w:val="000000"/>
          <w:szCs w:val="22"/>
        </w:rPr>
        <w:tab/>
      </w:r>
      <w:r w:rsidRPr="00AA6250">
        <w:rPr>
          <w:rFonts w:cs="Arial"/>
          <w:color w:val="000000"/>
          <w:szCs w:val="22"/>
        </w:rPr>
        <w:tab/>
      </w:r>
      <w:r w:rsidRPr="00AA6250">
        <w:rPr>
          <w:rFonts w:cs="Arial"/>
          <w:b/>
          <w:bCs/>
          <w:color w:val="000000"/>
          <w:szCs w:val="22"/>
        </w:rPr>
        <w:t>Refer to Figure 3</w:t>
      </w:r>
      <w:r w:rsidRPr="00AA6250">
        <w:rPr>
          <w:rFonts w:cs="Arial"/>
          <w:color w:val="000000"/>
          <w:szCs w:val="22"/>
        </w:rPr>
        <w:t>. The loss in total welfare resulting from the tax is represented by area</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 + B + 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 + E + F</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 + B + D + F</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 + E</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e.</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 + D + E</w:t>
            </w:r>
          </w:p>
        </w:tc>
      </w:tr>
    </w:tbl>
    <w:p w:rsidR="00D8630F" w:rsidRPr="00AA6250" w:rsidRDefault="00D8630F" w:rsidP="00D8630F">
      <w:pPr>
        <w:widowControl w:val="0"/>
        <w:suppressAutoHyphens/>
        <w:autoSpaceDE w:val="0"/>
        <w:autoSpaceDN w:val="0"/>
        <w:adjustRightInd w:val="0"/>
        <w:rPr>
          <w:rFonts w:cs="Arial"/>
          <w:color w:val="000000"/>
          <w:szCs w:val="22"/>
        </w:rPr>
      </w:pPr>
    </w:p>
    <w:p w:rsidR="00D8630F" w:rsidRPr="00AA6250"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t>Figure 4</w:t>
      </w:r>
    </w:p>
    <w:p w:rsidR="00D8630F" w:rsidRPr="00AA6250" w:rsidRDefault="00D8630F" w:rsidP="00D8630F">
      <w:pPr>
        <w:keepLines/>
        <w:suppressAutoHyphens/>
        <w:autoSpaceDE w:val="0"/>
        <w:autoSpaceDN w:val="0"/>
        <w:adjustRightInd w:val="0"/>
        <w:rPr>
          <w:rFonts w:cs="Arial"/>
          <w:noProof/>
          <w:color w:val="000000"/>
          <w:szCs w:val="22"/>
          <w:lang w:val="en-CA" w:eastAsia="en-CA"/>
        </w:rPr>
      </w:pPr>
      <w:r w:rsidRPr="00AA6250">
        <w:rPr>
          <w:rFonts w:cs="Arial"/>
          <w:noProof/>
          <w:color w:val="000000"/>
          <w:szCs w:val="22"/>
          <w:lang w:val="en-CA" w:eastAsia="en-CA"/>
        </w:rPr>
        <w:drawing>
          <wp:inline distT="0" distB="0" distL="0" distR="0">
            <wp:extent cx="2448560" cy="2194560"/>
            <wp:effectExtent l="25400" t="0" r="0" b="0"/>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srcRect/>
                    <a:stretch>
                      <a:fillRect/>
                    </a:stretch>
                  </pic:blipFill>
                  <pic:spPr bwMode="auto">
                    <a:xfrm>
                      <a:off x="0" y="0"/>
                      <a:ext cx="2448560" cy="2194560"/>
                    </a:xfrm>
                    <a:prstGeom prst="rect">
                      <a:avLst/>
                    </a:prstGeom>
                    <a:noFill/>
                    <a:ln w="9525">
                      <a:noFill/>
                      <a:miter lim="800000"/>
                      <a:headEnd/>
                      <a:tailEnd/>
                    </a:ln>
                  </pic:spPr>
                </pic:pic>
              </a:graphicData>
            </a:graphic>
          </wp:inline>
        </w:drawing>
      </w: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9.</w:t>
      </w:r>
      <w:r w:rsidRPr="00AA6250">
        <w:rPr>
          <w:rFonts w:cs="Arial"/>
          <w:color w:val="000000"/>
          <w:szCs w:val="22"/>
        </w:rPr>
        <w:tab/>
      </w:r>
      <w:r w:rsidRPr="00AA6250">
        <w:rPr>
          <w:rFonts w:cs="Arial"/>
          <w:color w:val="000000"/>
          <w:szCs w:val="22"/>
        </w:rPr>
        <w:tab/>
      </w:r>
      <w:r w:rsidRPr="00AA6250">
        <w:rPr>
          <w:rFonts w:cs="Arial"/>
          <w:b/>
          <w:bCs/>
          <w:color w:val="000000"/>
          <w:szCs w:val="22"/>
        </w:rPr>
        <w:t>Refer to Figure 4</w:t>
      </w:r>
      <w:r w:rsidRPr="00AA6250">
        <w:rPr>
          <w:rFonts w:cs="Arial"/>
          <w:color w:val="000000"/>
          <w:szCs w:val="22"/>
        </w:rPr>
        <w:t>. If trade in shoes is allowed, Korean shoe</w:t>
      </w:r>
    </w:p>
    <w:tbl>
      <w:tblPr>
        <w:tblW w:w="0" w:type="auto"/>
        <w:tblLayout w:type="fixed"/>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consumers and Korean shoe producers will gain.</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consumers and Korean shoe producers will lose.</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lastRenderedPageBreak/>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consumers will gain, and Korean shoe producers will lose.</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producers will gain, and Korean shoe consumers will lose.</w:t>
            </w:r>
          </w:p>
        </w:tc>
      </w:tr>
    </w:tbl>
    <w:p w:rsidR="00D8630F" w:rsidRPr="00AA6250" w:rsidRDefault="00D8630F" w:rsidP="00D8630F">
      <w:pPr>
        <w:keepLines/>
        <w:suppressAutoHyphens/>
        <w:autoSpaceDE w:val="0"/>
        <w:autoSpaceDN w:val="0"/>
        <w:adjustRightInd w:val="0"/>
        <w:rPr>
          <w:rFonts w:cs="Arial"/>
          <w:noProof/>
          <w:color w:val="000000"/>
          <w:szCs w:val="22"/>
          <w:lang w:val="en-CA" w:eastAsia="en-CA"/>
        </w:rPr>
      </w:pPr>
    </w:p>
    <w:p w:rsidR="00D8630F"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t>Figure 5</w:t>
      </w:r>
    </w:p>
    <w:p w:rsidR="00D8630F" w:rsidRPr="00AA6250" w:rsidRDefault="00D8630F" w:rsidP="00D8630F">
      <w:pPr>
        <w:keepLines/>
        <w:suppressAutoHyphens/>
        <w:autoSpaceDE w:val="0"/>
        <w:autoSpaceDN w:val="0"/>
        <w:adjustRightInd w:val="0"/>
        <w:rPr>
          <w:rFonts w:cs="Arial"/>
          <w:b/>
          <w:bCs/>
          <w:i/>
          <w:iCs/>
          <w:color w:val="000000"/>
          <w:szCs w:val="22"/>
        </w:rPr>
      </w:pPr>
    </w:p>
    <w:p w:rsidR="00D8630F" w:rsidRPr="00AA6250" w:rsidRDefault="00D8630F" w:rsidP="00D8630F">
      <w:pPr>
        <w:keepLines/>
        <w:suppressAutoHyphens/>
        <w:autoSpaceDE w:val="0"/>
        <w:autoSpaceDN w:val="0"/>
        <w:adjustRightInd w:val="0"/>
        <w:rPr>
          <w:rFonts w:cs="Arial"/>
          <w:color w:val="000000"/>
          <w:szCs w:val="22"/>
        </w:rPr>
      </w:pPr>
      <w:r w:rsidRPr="00AA6250">
        <w:rPr>
          <w:rFonts w:cs="Arial"/>
          <w:noProof/>
          <w:color w:val="000000"/>
          <w:szCs w:val="22"/>
          <w:lang w:val="en-CA" w:eastAsia="en-CA"/>
        </w:rPr>
        <w:drawing>
          <wp:inline distT="0" distB="0" distL="0" distR="0">
            <wp:extent cx="2570480" cy="2082800"/>
            <wp:effectExtent l="25400" t="0" r="0" b="0"/>
            <wp:docPr id="1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a:srcRect/>
                    <a:stretch>
                      <a:fillRect/>
                    </a:stretch>
                  </pic:blipFill>
                  <pic:spPr bwMode="auto">
                    <a:xfrm>
                      <a:off x="0" y="0"/>
                      <a:ext cx="2570480" cy="2082800"/>
                    </a:xfrm>
                    <a:prstGeom prst="rect">
                      <a:avLst/>
                    </a:prstGeom>
                    <a:noFill/>
                    <a:ln w="9525">
                      <a:noFill/>
                      <a:miter lim="800000"/>
                      <a:headEnd/>
                      <a:tailEnd/>
                    </a:ln>
                  </pic:spPr>
                </pic:pic>
              </a:graphicData>
            </a:graphic>
          </wp:inline>
        </w:drawing>
      </w:r>
    </w:p>
    <w:p w:rsidR="00D8630F" w:rsidRPr="00AA6250" w:rsidRDefault="00D8630F" w:rsidP="00D8630F">
      <w:pPr>
        <w:keepLines/>
        <w:suppressAutoHyphens/>
        <w:autoSpaceDE w:val="0"/>
        <w:autoSpaceDN w:val="0"/>
        <w:adjustRightInd w:val="0"/>
        <w:rPr>
          <w:rFonts w:cs="Arial"/>
          <w:noProof/>
          <w:color w:val="000000"/>
          <w:szCs w:val="22"/>
          <w:lang w:val="en-CA" w:eastAsia="en-CA"/>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10.</w:t>
      </w:r>
      <w:r w:rsidRPr="00AA6250">
        <w:rPr>
          <w:rFonts w:cs="Arial"/>
          <w:color w:val="000000"/>
          <w:szCs w:val="22"/>
        </w:rPr>
        <w:tab/>
      </w:r>
      <w:r w:rsidRPr="00AA6250">
        <w:rPr>
          <w:rFonts w:cs="Arial"/>
          <w:color w:val="000000"/>
          <w:szCs w:val="22"/>
        </w:rPr>
        <w:tab/>
      </w:r>
      <w:r w:rsidRPr="00AA6250">
        <w:rPr>
          <w:rFonts w:cs="Arial"/>
          <w:b/>
          <w:bCs/>
          <w:color w:val="000000"/>
          <w:szCs w:val="22"/>
        </w:rPr>
        <w:t>Refer to Figure 5.</w:t>
      </w:r>
      <w:r w:rsidRPr="00AA6250">
        <w:rPr>
          <w:rFonts w:cs="Arial"/>
          <w:color w:val="000000"/>
          <w:szCs w:val="22"/>
        </w:rPr>
        <w:t xml:space="preserve"> The marginal</w:t>
      </w:r>
    </w:p>
    <w:tbl>
      <w:tblPr>
        <w:tblW w:w="0" w:type="auto"/>
        <w:tblLayout w:type="fixed"/>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benefit of the positive externality is measured by P</w:t>
            </w:r>
            <w:r w:rsidRPr="00AA6250">
              <w:rPr>
                <w:rFonts w:cs="Arial"/>
                <w:color w:val="000000"/>
                <w:szCs w:val="22"/>
                <w:vertAlign w:val="subscript"/>
              </w:rPr>
              <w:t>3</w:t>
            </w:r>
            <w:r w:rsidRPr="00AA6250">
              <w:rPr>
                <w:rFonts w:cs="Arial"/>
                <w:color w:val="000000"/>
                <w:szCs w:val="22"/>
              </w:rPr>
              <w:t xml:space="preserve"> - P</w:t>
            </w:r>
            <w:r w:rsidRPr="00AA6250">
              <w:rPr>
                <w:rFonts w:cs="Arial"/>
                <w:color w:val="000000"/>
                <w:szCs w:val="22"/>
                <w:vertAlign w:val="subscript"/>
              </w:rPr>
              <w:t>1</w:t>
            </w:r>
            <w:r w:rsidRPr="00AA6250">
              <w:rPr>
                <w:rFonts w:cs="Arial"/>
                <w:color w:val="000000"/>
                <w:szCs w:val="22"/>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cost of the negative externality is measured by P</w:t>
            </w:r>
            <w:r w:rsidRPr="00AA6250">
              <w:rPr>
                <w:rFonts w:cs="Arial"/>
                <w:color w:val="000000"/>
                <w:szCs w:val="22"/>
                <w:vertAlign w:val="subscript"/>
              </w:rPr>
              <w:t>3</w:t>
            </w:r>
            <w:r w:rsidRPr="00AA6250">
              <w:rPr>
                <w:rFonts w:cs="Arial"/>
                <w:color w:val="000000"/>
                <w:szCs w:val="22"/>
              </w:rPr>
              <w:t xml:space="preserve"> - P</w:t>
            </w:r>
            <w:r w:rsidRPr="00AA6250">
              <w:rPr>
                <w:rFonts w:cs="Arial"/>
                <w:color w:val="000000"/>
                <w:szCs w:val="22"/>
                <w:vertAlign w:val="subscript"/>
              </w:rPr>
              <w:t>2</w:t>
            </w:r>
            <w:r w:rsidRPr="00AA6250">
              <w:rPr>
                <w:rFonts w:cs="Arial"/>
                <w:color w:val="000000"/>
                <w:szCs w:val="22"/>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cost of the negative externality is measured by P</w:t>
            </w:r>
            <w:r w:rsidRPr="00AA6250">
              <w:rPr>
                <w:rFonts w:cs="Arial"/>
                <w:color w:val="000000"/>
                <w:szCs w:val="22"/>
                <w:vertAlign w:val="subscript"/>
              </w:rPr>
              <w:t>3</w:t>
            </w:r>
            <w:r w:rsidRPr="00AA6250">
              <w:rPr>
                <w:rFonts w:cs="Arial"/>
                <w:color w:val="000000"/>
                <w:szCs w:val="22"/>
              </w:rPr>
              <w:t xml:space="preserve"> - P</w:t>
            </w:r>
            <w:r w:rsidRPr="00AA6250">
              <w:rPr>
                <w:rFonts w:cs="Arial"/>
                <w:color w:val="000000"/>
                <w:szCs w:val="22"/>
                <w:vertAlign w:val="subscript"/>
              </w:rPr>
              <w:t>1</w:t>
            </w:r>
            <w:r w:rsidRPr="00AA6250">
              <w:rPr>
                <w:rFonts w:cs="Arial"/>
                <w:color w:val="000000"/>
                <w:szCs w:val="22"/>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cost of the negative externality is measured by P</w:t>
            </w:r>
            <w:r w:rsidRPr="00AA6250">
              <w:rPr>
                <w:rFonts w:cs="Arial"/>
                <w:color w:val="000000"/>
                <w:szCs w:val="22"/>
                <w:vertAlign w:val="subscript"/>
              </w:rPr>
              <w:t>3</w:t>
            </w:r>
            <w:r w:rsidRPr="00AA6250">
              <w:rPr>
                <w:rFonts w:cs="Arial"/>
                <w:color w:val="000000"/>
                <w:szCs w:val="22"/>
              </w:rPr>
              <w:t xml:space="preserve"> - P</w:t>
            </w:r>
            <w:r w:rsidRPr="00AA6250">
              <w:rPr>
                <w:rFonts w:cs="Arial"/>
                <w:color w:val="000000"/>
                <w:szCs w:val="22"/>
                <w:vertAlign w:val="subscript"/>
              </w:rPr>
              <w:t>0</w:t>
            </w:r>
            <w:r w:rsidRPr="00AA6250">
              <w:rPr>
                <w:rFonts w:cs="Arial"/>
                <w:color w:val="000000"/>
                <w:szCs w:val="22"/>
              </w:rPr>
              <w:t>.</w:t>
            </w:r>
          </w:p>
        </w:tc>
      </w:tr>
    </w:tbl>
    <w:p w:rsidR="00D8630F" w:rsidRDefault="00D8630F" w:rsidP="00D8630F">
      <w:pPr>
        <w:keepLines/>
        <w:suppressAutoHyphens/>
        <w:autoSpaceDE w:val="0"/>
        <w:autoSpaceDN w:val="0"/>
        <w:adjustRightInd w:val="0"/>
        <w:rPr>
          <w:rFonts w:cs="Arial"/>
          <w:color w:val="000000"/>
          <w:szCs w:val="22"/>
        </w:rPr>
      </w:pPr>
    </w:p>
    <w:p w:rsidR="00D8630F"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t>Figure 6</w:t>
      </w:r>
    </w:p>
    <w:p w:rsidR="00D8630F" w:rsidRPr="00AA6250" w:rsidRDefault="00D8630F" w:rsidP="00D8630F">
      <w:pPr>
        <w:keepLines/>
        <w:suppressAutoHyphens/>
        <w:autoSpaceDE w:val="0"/>
        <w:autoSpaceDN w:val="0"/>
        <w:adjustRightInd w:val="0"/>
        <w:rPr>
          <w:rFonts w:cs="Arial"/>
          <w:b/>
          <w:bCs/>
          <w:i/>
          <w:iCs/>
          <w:color w:val="000000"/>
          <w:szCs w:val="22"/>
        </w:rPr>
      </w:pPr>
    </w:p>
    <w:p w:rsidR="00D8630F" w:rsidRDefault="00D8630F" w:rsidP="00D8630F">
      <w:pPr>
        <w:keepLines/>
        <w:suppressAutoHyphens/>
        <w:autoSpaceDE w:val="0"/>
        <w:autoSpaceDN w:val="0"/>
        <w:adjustRightInd w:val="0"/>
        <w:rPr>
          <w:rFonts w:cs="Arial"/>
          <w:color w:val="000000"/>
          <w:szCs w:val="22"/>
        </w:rPr>
      </w:pPr>
      <w:r w:rsidRPr="00AA6250">
        <w:rPr>
          <w:rFonts w:cs="Arial"/>
          <w:noProof/>
          <w:color w:val="000000"/>
          <w:szCs w:val="22"/>
          <w:lang w:val="en-CA" w:eastAsia="en-CA"/>
        </w:rPr>
        <w:drawing>
          <wp:inline distT="0" distB="0" distL="0" distR="0">
            <wp:extent cx="2387600" cy="1747520"/>
            <wp:effectExtent l="2540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2387600" cy="1747520"/>
                    </a:xfrm>
                    <a:prstGeom prst="rect">
                      <a:avLst/>
                    </a:prstGeom>
                    <a:noFill/>
                    <a:ln w="9525">
                      <a:noFill/>
                      <a:miter lim="800000"/>
                      <a:headEnd/>
                      <a:tailEnd/>
                    </a:ln>
                  </pic:spPr>
                </pic:pic>
              </a:graphicData>
            </a:graphic>
          </wp:inline>
        </w:drawing>
      </w:r>
    </w:p>
    <w:p w:rsidR="00D8630F" w:rsidRPr="00AA6250" w:rsidRDefault="00D8630F" w:rsidP="00D8630F">
      <w:pPr>
        <w:keepLines/>
        <w:suppressAutoHyphens/>
        <w:autoSpaceDE w:val="0"/>
        <w:autoSpaceDN w:val="0"/>
        <w:adjustRightInd w:val="0"/>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11.</w:t>
      </w:r>
      <w:r w:rsidRPr="00AA6250">
        <w:rPr>
          <w:rFonts w:cs="Arial"/>
          <w:color w:val="000000"/>
          <w:szCs w:val="22"/>
        </w:rPr>
        <w:tab/>
      </w:r>
      <w:r w:rsidRPr="00AA6250">
        <w:rPr>
          <w:rFonts w:cs="Arial"/>
          <w:color w:val="000000"/>
          <w:szCs w:val="22"/>
        </w:rPr>
        <w:tab/>
      </w:r>
      <w:r w:rsidRPr="00AA6250">
        <w:rPr>
          <w:rFonts w:cs="Arial"/>
          <w:b/>
          <w:bCs/>
          <w:color w:val="000000"/>
          <w:szCs w:val="22"/>
        </w:rPr>
        <w:t>Refer to Figure 6</w:t>
      </w:r>
      <w:r w:rsidRPr="00AA6250">
        <w:rPr>
          <w:rFonts w:cs="Arial"/>
          <w:color w:val="000000"/>
          <w:szCs w:val="22"/>
        </w:rPr>
        <w:t>. Firms would be encouraged to enter this market for all prices that exceed</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w:t>
            </w:r>
            <w:r w:rsidRPr="00AA6250">
              <w:rPr>
                <w:rFonts w:cs="Arial"/>
                <w:color w:val="000000"/>
                <w:szCs w:val="22"/>
                <w:vertAlign w:val="subscript"/>
              </w:rPr>
              <w:t>1</w:t>
            </w:r>
            <w:r w:rsidRPr="00AA6250">
              <w:rPr>
                <w:rFonts w:cs="Arial"/>
                <w:color w:val="000000"/>
                <w:szCs w:val="22"/>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w:t>
            </w:r>
            <w:r w:rsidRPr="00AA6250">
              <w:rPr>
                <w:rFonts w:cs="Arial"/>
                <w:color w:val="000000"/>
                <w:szCs w:val="22"/>
                <w:vertAlign w:val="subscript"/>
              </w:rPr>
              <w:t>2</w:t>
            </w:r>
            <w:r w:rsidRPr="00AA6250">
              <w:rPr>
                <w:rFonts w:cs="Arial"/>
                <w:color w:val="000000"/>
                <w:szCs w:val="22"/>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w:t>
            </w:r>
            <w:r w:rsidRPr="00AA6250">
              <w:rPr>
                <w:rFonts w:cs="Arial"/>
                <w:color w:val="000000"/>
                <w:szCs w:val="22"/>
                <w:vertAlign w:val="subscript"/>
              </w:rPr>
              <w:t>3</w:t>
            </w:r>
            <w:r w:rsidRPr="00AA6250">
              <w:rPr>
                <w:rFonts w:cs="Arial"/>
                <w:color w:val="000000"/>
                <w:szCs w:val="22"/>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None of the above are correct.</w:t>
            </w:r>
          </w:p>
        </w:tc>
      </w:tr>
    </w:tbl>
    <w:p w:rsidR="00D8630F" w:rsidRDefault="00D8630F" w:rsidP="00D8630F"/>
    <w:p w:rsidR="00D8630F" w:rsidRDefault="00D8630F" w:rsidP="00D8630F">
      <w:pPr>
        <w:keepLines/>
        <w:suppressAutoHyphens/>
        <w:autoSpaceDE w:val="0"/>
        <w:autoSpaceDN w:val="0"/>
        <w:adjustRightInd w:val="0"/>
        <w:rPr>
          <w:rFonts w:cs="Arial"/>
          <w:b/>
          <w:bCs/>
          <w:i/>
          <w:iCs/>
          <w:color w:val="000000"/>
          <w:szCs w:val="22"/>
        </w:rPr>
      </w:pPr>
    </w:p>
    <w:p w:rsidR="00D8630F" w:rsidRDefault="00D8630F" w:rsidP="00D8630F">
      <w:pPr>
        <w:keepLines/>
        <w:suppressAutoHyphens/>
        <w:autoSpaceDE w:val="0"/>
        <w:autoSpaceDN w:val="0"/>
        <w:adjustRightInd w:val="0"/>
        <w:rPr>
          <w:rFonts w:cs="Arial"/>
          <w:b/>
          <w:bCs/>
          <w:i/>
          <w:iCs/>
          <w:color w:val="000000"/>
          <w:szCs w:val="22"/>
        </w:rPr>
      </w:pPr>
    </w:p>
    <w:p w:rsidR="00D8630F" w:rsidRDefault="00D8630F" w:rsidP="00D8630F">
      <w:pPr>
        <w:keepLines/>
        <w:suppressAutoHyphens/>
        <w:autoSpaceDE w:val="0"/>
        <w:autoSpaceDN w:val="0"/>
        <w:adjustRightInd w:val="0"/>
        <w:rPr>
          <w:rFonts w:cs="Arial"/>
          <w:b/>
          <w:bCs/>
          <w:i/>
          <w:iCs/>
          <w:color w:val="000000"/>
          <w:szCs w:val="22"/>
        </w:rPr>
      </w:pPr>
    </w:p>
    <w:p w:rsidR="00D8630F" w:rsidRDefault="00D8630F" w:rsidP="00D8630F">
      <w:pPr>
        <w:keepLines/>
        <w:suppressAutoHyphens/>
        <w:autoSpaceDE w:val="0"/>
        <w:autoSpaceDN w:val="0"/>
        <w:adjustRightInd w:val="0"/>
        <w:rPr>
          <w:rFonts w:cs="Arial"/>
          <w:b/>
          <w:bCs/>
          <w:i/>
          <w:iCs/>
          <w:color w:val="000000"/>
          <w:szCs w:val="22"/>
        </w:rPr>
      </w:pPr>
    </w:p>
    <w:p w:rsidR="00D8630F"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lastRenderedPageBreak/>
        <w:t>Figure 7</w:t>
      </w:r>
    </w:p>
    <w:p w:rsidR="00D8630F" w:rsidRPr="00AA6250" w:rsidRDefault="00D8630F" w:rsidP="00D8630F">
      <w:pPr>
        <w:keepLines/>
        <w:suppressAutoHyphens/>
        <w:autoSpaceDE w:val="0"/>
        <w:autoSpaceDN w:val="0"/>
        <w:adjustRightInd w:val="0"/>
        <w:rPr>
          <w:rFonts w:cs="Arial"/>
          <w:b/>
          <w:bCs/>
          <w:i/>
          <w:iCs/>
          <w:color w:val="000000"/>
          <w:szCs w:val="22"/>
        </w:rPr>
      </w:pPr>
    </w:p>
    <w:p w:rsidR="00D8630F" w:rsidRPr="00AA6250" w:rsidRDefault="00D8630F" w:rsidP="00D8630F">
      <w:pPr>
        <w:keepLines/>
        <w:suppressAutoHyphens/>
        <w:autoSpaceDE w:val="0"/>
        <w:autoSpaceDN w:val="0"/>
        <w:adjustRightInd w:val="0"/>
        <w:rPr>
          <w:rFonts w:cs="Arial"/>
          <w:color w:val="000000"/>
          <w:szCs w:val="22"/>
        </w:rPr>
      </w:pPr>
      <w:r w:rsidRPr="00AA6250">
        <w:rPr>
          <w:rFonts w:cs="Arial"/>
          <w:noProof/>
          <w:color w:val="000000"/>
          <w:szCs w:val="22"/>
          <w:lang w:val="en-CA" w:eastAsia="en-CA"/>
        </w:rPr>
        <w:drawing>
          <wp:inline distT="0" distB="0" distL="0" distR="0">
            <wp:extent cx="2763520" cy="2621280"/>
            <wp:effectExtent l="25400" t="0" r="5080" b="0"/>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2763520" cy="2621280"/>
                    </a:xfrm>
                    <a:prstGeom prst="rect">
                      <a:avLst/>
                    </a:prstGeom>
                    <a:noFill/>
                    <a:ln w="9525">
                      <a:noFill/>
                      <a:miter lim="800000"/>
                      <a:headEnd/>
                      <a:tailEnd/>
                    </a:ln>
                  </pic:spPr>
                </pic:pic>
              </a:graphicData>
            </a:graphic>
          </wp:inline>
        </w:drawing>
      </w: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rPr>
      </w:pPr>
      <w:r w:rsidRPr="00AA6250">
        <w:rPr>
          <w:rFonts w:cs="Arial"/>
          <w:color w:val="000000"/>
        </w:rPr>
        <w:t>12.</w:t>
      </w:r>
      <w:r w:rsidRPr="00AA6250">
        <w:rPr>
          <w:rFonts w:cs="Arial"/>
          <w:color w:val="000000"/>
        </w:rPr>
        <w:tab/>
      </w:r>
      <w:r w:rsidRPr="00AA6250">
        <w:rPr>
          <w:rFonts w:cs="Arial"/>
          <w:color w:val="000000"/>
        </w:rPr>
        <w:tab/>
      </w:r>
      <w:r w:rsidRPr="00AA6250">
        <w:rPr>
          <w:rFonts w:cs="Arial"/>
          <w:b/>
          <w:bCs/>
          <w:color w:val="000000"/>
        </w:rPr>
        <w:t>Refer to Figure 7</w:t>
      </w:r>
      <w:r w:rsidRPr="00AA6250">
        <w:rPr>
          <w:rFonts w:cs="Arial"/>
          <w:color w:val="000000"/>
        </w:rPr>
        <w:t>. A profit-maximizing monopoly's profit is equal to</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rPr>
              <w:t>P</w:t>
            </w:r>
            <w:r w:rsidRPr="00AA6250">
              <w:rPr>
                <w:rFonts w:cs="Arial"/>
                <w:color w:val="000000"/>
                <w:vertAlign w:val="subscript"/>
              </w:rPr>
              <w:t>3</w:t>
            </w:r>
            <w:r w:rsidRPr="00AA6250">
              <w:rPr>
                <w:rFonts w:cs="Arial"/>
                <w:color w:val="000000"/>
              </w:rPr>
              <w:t xml:space="preserve"> ´ Q</w:t>
            </w:r>
            <w:r w:rsidRPr="00AA6250">
              <w:rPr>
                <w:rFonts w:cs="Arial"/>
                <w:color w:val="000000"/>
                <w:vertAlign w:val="subscript"/>
              </w:rPr>
              <w:t>2</w:t>
            </w:r>
            <w:r w:rsidRPr="00AA6250">
              <w:rPr>
                <w:rFonts w:cs="Arial"/>
                <w:color w:val="000000"/>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rPr>
              <w:t>P</w:t>
            </w:r>
            <w:r w:rsidRPr="00AA6250">
              <w:rPr>
                <w:rFonts w:cs="Arial"/>
                <w:color w:val="000000"/>
                <w:vertAlign w:val="subscript"/>
              </w:rPr>
              <w:t>2</w:t>
            </w:r>
            <w:r w:rsidRPr="00AA6250">
              <w:rPr>
                <w:rFonts w:cs="Arial"/>
                <w:color w:val="000000"/>
              </w:rPr>
              <w:t xml:space="preserve"> ´ Q</w:t>
            </w:r>
            <w:r w:rsidRPr="00AA6250">
              <w:rPr>
                <w:rFonts w:cs="Arial"/>
                <w:color w:val="000000"/>
                <w:vertAlign w:val="subscript"/>
              </w:rPr>
              <w:t>4</w:t>
            </w:r>
            <w:r w:rsidRPr="00AA6250">
              <w:rPr>
                <w:rFonts w:cs="Arial"/>
                <w:color w:val="000000"/>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rPr>
              <w:t>(P</w:t>
            </w:r>
            <w:r w:rsidRPr="00AA6250">
              <w:rPr>
                <w:rFonts w:cs="Arial"/>
                <w:color w:val="000000"/>
                <w:vertAlign w:val="subscript"/>
              </w:rPr>
              <w:t>3</w:t>
            </w:r>
            <w:r w:rsidRPr="00AA6250">
              <w:rPr>
                <w:rFonts w:cs="Arial"/>
                <w:color w:val="000000"/>
              </w:rPr>
              <w:t xml:space="preserve"> - P</w:t>
            </w:r>
            <w:r w:rsidRPr="00AA6250">
              <w:rPr>
                <w:rFonts w:cs="Arial"/>
                <w:color w:val="000000"/>
                <w:vertAlign w:val="subscript"/>
              </w:rPr>
              <w:t>0</w:t>
            </w:r>
            <w:r w:rsidRPr="00AA6250">
              <w:rPr>
                <w:rFonts w:cs="Arial"/>
                <w:color w:val="000000"/>
              </w:rPr>
              <w:t>) ´ Q</w:t>
            </w:r>
            <w:r w:rsidRPr="00AA6250">
              <w:rPr>
                <w:rFonts w:cs="Arial"/>
                <w:color w:val="000000"/>
                <w:vertAlign w:val="subscript"/>
              </w:rPr>
              <w:t>2</w:t>
            </w:r>
            <w:r w:rsidRPr="00AA6250">
              <w:rPr>
                <w:rFonts w:cs="Arial"/>
                <w:color w:val="000000"/>
              </w:rPr>
              <w: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rPr>
              <w:t>(P</w:t>
            </w:r>
            <w:r w:rsidRPr="00AA6250">
              <w:rPr>
                <w:rFonts w:cs="Arial"/>
                <w:color w:val="000000"/>
                <w:vertAlign w:val="subscript"/>
              </w:rPr>
              <w:t>3</w:t>
            </w:r>
            <w:r w:rsidRPr="00AA6250">
              <w:rPr>
                <w:rFonts w:cs="Arial"/>
                <w:color w:val="000000"/>
              </w:rPr>
              <w:t xml:space="preserve"> - P</w:t>
            </w:r>
            <w:r w:rsidRPr="00AA6250">
              <w:rPr>
                <w:rFonts w:cs="Arial"/>
                <w:color w:val="000000"/>
                <w:vertAlign w:val="subscript"/>
              </w:rPr>
              <w:t>0</w:t>
            </w:r>
            <w:r w:rsidRPr="00AA6250">
              <w:rPr>
                <w:rFonts w:cs="Arial"/>
                <w:color w:val="000000"/>
              </w:rPr>
              <w:t>) ´ Q</w:t>
            </w:r>
            <w:r w:rsidRPr="00AA6250">
              <w:rPr>
                <w:rFonts w:cs="Arial"/>
                <w:color w:val="000000"/>
                <w:vertAlign w:val="subscript"/>
              </w:rPr>
              <w:t>4</w:t>
            </w:r>
            <w:r w:rsidRPr="00AA6250">
              <w:rPr>
                <w:rFonts w:cs="Arial"/>
                <w:color w:val="000000"/>
              </w:rPr>
              <w:t>.</w:t>
            </w:r>
          </w:p>
        </w:tc>
      </w:tr>
    </w:tbl>
    <w:p w:rsidR="00D8630F" w:rsidRDefault="00D8630F" w:rsidP="00D8630F"/>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13.</w:t>
      </w:r>
      <w:r w:rsidRPr="00AA6250">
        <w:rPr>
          <w:rFonts w:cs="Arial"/>
          <w:color w:val="000000"/>
          <w:szCs w:val="22"/>
        </w:rPr>
        <w:tab/>
      </w:r>
      <w:r w:rsidRPr="00AA6250">
        <w:rPr>
          <w:rFonts w:cs="Arial"/>
          <w:color w:val="000000"/>
          <w:szCs w:val="22"/>
        </w:rPr>
        <w:tab/>
        <w:t>For a monopolist,</w:t>
      </w:r>
    </w:p>
    <w:tbl>
      <w:tblPr>
        <w:tblW w:w="0" w:type="auto"/>
        <w:tblLayout w:type="fixed"/>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average revenue is always greater than the price of the good.</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marginal revenue is always less than the price of the good.</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marginal cost is always greater than average total cost.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All of the above are correct.</w:t>
            </w:r>
          </w:p>
        </w:tc>
      </w:tr>
    </w:tbl>
    <w:p w:rsidR="00791CD5" w:rsidRDefault="00791CD5" w:rsidP="00791CD5">
      <w:pPr>
        <w:rPr>
          <w:rFonts w:cs="Arial"/>
          <w:color w:val="000000"/>
          <w:szCs w:val="22"/>
        </w:rPr>
      </w:pPr>
    </w:p>
    <w:p w:rsidR="00791CD5" w:rsidRDefault="00791CD5" w:rsidP="00791CD5">
      <w:r w:rsidRPr="00791CD5">
        <w:rPr>
          <w:rFonts w:cs="Arial"/>
          <w:b/>
          <w:i/>
          <w:color w:val="000000"/>
          <w:szCs w:val="22"/>
        </w:rPr>
        <w:t>Figure 18.</w:t>
      </w:r>
      <w:r>
        <w:rPr>
          <w:rFonts w:cs="Arial"/>
          <w:color w:val="000000"/>
          <w:szCs w:val="22"/>
        </w:rPr>
        <w:t xml:space="preserve"> </w:t>
      </w:r>
      <w:r>
        <w:t>The decision/payoff box for two oligopolistic firms look like this:</w:t>
      </w:r>
    </w:p>
    <w:p w:rsidR="00791CD5" w:rsidRPr="006569BC" w:rsidRDefault="00791CD5" w:rsidP="00791CD5">
      <w:pPr>
        <w:rPr>
          <w:b/>
        </w:rPr>
      </w:pPr>
      <w:r>
        <w:tab/>
      </w:r>
      <w:r>
        <w:tab/>
      </w:r>
      <w:r>
        <w:tab/>
      </w:r>
      <w:r>
        <w:tab/>
      </w:r>
      <w:r>
        <w:tab/>
      </w:r>
      <w:r>
        <w:tab/>
      </w:r>
      <w:r w:rsidRPr="006569BC">
        <w:rPr>
          <w:b/>
        </w:rPr>
        <w:t>Firm B</w:t>
      </w:r>
    </w:p>
    <w:p w:rsidR="00791CD5" w:rsidRDefault="00791CD5" w:rsidP="00791CD5">
      <w:r>
        <w:tab/>
      </w:r>
      <w:r>
        <w:tab/>
      </w:r>
      <w:r>
        <w:tab/>
        <w:t>Low Price</w:t>
      </w:r>
      <w:r>
        <w:tab/>
      </w:r>
      <w:r>
        <w:tab/>
      </w:r>
      <w:r>
        <w:tab/>
      </w:r>
      <w:r>
        <w:tab/>
        <w:t>High Price</w:t>
      </w:r>
    </w:p>
    <w:p w:rsidR="00791CD5" w:rsidRDefault="00F830E7" w:rsidP="00791CD5">
      <w:r>
        <w:rPr>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1255395</wp:posOffset>
                </wp:positionH>
                <wp:positionV relativeFrom="paragraph">
                  <wp:posOffset>40640</wp:posOffset>
                </wp:positionV>
                <wp:extent cx="1676400" cy="7143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714375"/>
                        </a:xfrm>
                        <a:prstGeom prst="rect">
                          <a:avLst/>
                        </a:prstGeom>
                        <a:solidFill>
                          <a:srgbClr val="FFFFFF"/>
                        </a:solidFill>
                        <a:ln w="9525">
                          <a:solidFill>
                            <a:srgbClr val="000000"/>
                          </a:solidFill>
                          <a:miter lim="800000"/>
                          <a:headEnd/>
                          <a:tailEnd/>
                        </a:ln>
                      </wps:spPr>
                      <wps:txbx>
                        <w:txbxContent>
                          <w:p w:rsidR="00791CD5" w:rsidRDefault="00791CD5" w:rsidP="00791CD5">
                            <w:r>
                              <w:t xml:space="preserve"> </w:t>
                            </w:r>
                            <w:r>
                              <w:tab/>
                              <w:t xml:space="preserve">   B gets $100</w:t>
                            </w:r>
                          </w:p>
                          <w:p w:rsidR="00791CD5" w:rsidRDefault="00791CD5" w:rsidP="00791CD5"/>
                          <w:p w:rsidR="00791CD5" w:rsidRDefault="00791CD5" w:rsidP="00791CD5">
                            <w:r>
                              <w:t>A gets $100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8.85pt;margin-top:3.2pt;width:132pt;height:5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">
                <v:textbox>
                  <w:txbxContent>
                    <w:p w:rsidR="00791CD5" w:rsidRDefault="00791CD5" w:rsidP="00791CD5">
                      <w:r>
                        <w:t xml:space="preserve"> </w:t>
                      </w:r>
                      <w:r>
                        <w:tab/>
                        <w:t xml:space="preserve">   B gets $100</w:t>
                      </w:r>
                    </w:p>
                    <w:p w:rsidR="00791CD5" w:rsidRDefault="00791CD5" w:rsidP="00791CD5"/>
                    <w:p w:rsidR="00791CD5" w:rsidRDefault="00791CD5" w:rsidP="00791CD5">
                      <w:r>
                        <w:t>A gets $100</w:t>
                      </w:r>
                    </w:p>
                  </w:txbxContent>
                </v:textbox>
              </v:shape>
            </w:pict>
          </mc:Fallback>
        </mc:AlternateContent>
      </w:r>
      <w:r>
        <w:rPr>
          <w:noProof/>
          <w:lang w:val="en-CA" w:eastAsia="en-CA"/>
        </w:rPr>
        <mc:AlternateContent>
          <mc:Choice Requires="wps">
            <w:drawing>
              <wp:anchor distT="0" distB="0" distL="114300" distR="114300" simplePos="0" relativeHeight="251666432" behindDoc="0" locked="0" layoutInCell="1" allowOverlap="1">
                <wp:simplePos x="0" y="0"/>
                <wp:positionH relativeFrom="column">
                  <wp:posOffset>2836545</wp:posOffset>
                </wp:positionH>
                <wp:positionV relativeFrom="paragraph">
                  <wp:posOffset>40640</wp:posOffset>
                </wp:positionV>
                <wp:extent cx="1581150" cy="581025"/>
                <wp:effectExtent l="0" t="0" r="19050" b="2857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1150" cy="5810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35pt,3.2pt" to="347.85pt,4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" strokecolor="black [3213]">
                <o:lock v:ext="edit" shapetype="f"/>
              </v:line>
            </w:pict>
          </mc:Fallback>
        </mc:AlternateContent>
      </w:r>
      <w:r>
        <w:rPr>
          <w:noProof/>
          <w:lang w:val="en-CA" w:eastAsia="en-CA"/>
        </w:rPr>
        <mc:AlternateContent>
          <mc:Choice Requires="wps">
            <w:drawing>
              <wp:anchor distT="0" distB="0" distL="114300" distR="114300" simplePos="0" relativeHeight="251664384" behindDoc="0" locked="0" layoutInCell="1" allowOverlap="1">
                <wp:simplePos x="0" y="0"/>
                <wp:positionH relativeFrom="column">
                  <wp:posOffset>1255395</wp:posOffset>
                </wp:positionH>
                <wp:positionV relativeFrom="paragraph">
                  <wp:posOffset>40640</wp:posOffset>
                </wp:positionV>
                <wp:extent cx="3162300" cy="1162050"/>
                <wp:effectExtent l="0" t="0" r="19050" b="19050"/>
                <wp:wrapNone/>
                <wp:docPr id="2"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62300" cy="1162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5pt,3.2pt" to="347.85pt,9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" strokecolor="black [3213]">
                <o:lock v:ext="edit" shapetype="f"/>
              </v:line>
            </w:pict>
          </mc:Fallback>
        </mc:AlternateContent>
      </w:r>
      <w:r>
        <w:rPr>
          <w:noProof/>
          <w:lang w:val="en-CA" w:eastAsia="en-CA"/>
        </w:rPr>
        <mc:AlternateContent>
          <mc:Choice Requires="wps">
            <w:drawing>
              <wp:anchor distT="0" distB="0" distL="114300" distR="114300" simplePos="0" relativeHeight="251662336" behindDoc="0" locked="0" layoutInCell="1" allowOverlap="1">
                <wp:simplePos x="0" y="0"/>
                <wp:positionH relativeFrom="column">
                  <wp:posOffset>2836545</wp:posOffset>
                </wp:positionH>
                <wp:positionV relativeFrom="paragraph">
                  <wp:posOffset>40640</wp:posOffset>
                </wp:positionV>
                <wp:extent cx="1581150" cy="58102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581025"/>
                        </a:xfrm>
                        <a:prstGeom prst="rect">
                          <a:avLst/>
                        </a:prstGeom>
                        <a:solidFill>
                          <a:srgbClr val="FFFFFF"/>
                        </a:solidFill>
                        <a:ln w="9525">
                          <a:solidFill>
                            <a:srgbClr val="000000"/>
                          </a:solidFill>
                          <a:miter lim="800000"/>
                          <a:headEnd/>
                          <a:tailEnd/>
                        </a:ln>
                      </wps:spPr>
                      <wps:txbx>
                        <w:txbxContent>
                          <w:p w:rsidR="00791CD5" w:rsidRDefault="00791CD5" w:rsidP="00791CD5">
                            <w:r>
                              <w:t xml:space="preserve"> </w:t>
                            </w:r>
                            <w:r>
                              <w:tab/>
                              <w:t xml:space="preserve">    B, 0</w:t>
                            </w:r>
                            <w:r>
                              <w:tab/>
                            </w:r>
                          </w:p>
                          <w:p w:rsidR="00791CD5" w:rsidRDefault="00791CD5" w:rsidP="00791CD5">
                            <w:r>
                              <w:t>A, $300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23.35pt;margin-top:3.2pt;width:124.5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">
                <v:textbox>
                  <w:txbxContent>
                    <w:p w:rsidR="00791CD5" w:rsidRDefault="00791CD5" w:rsidP="00791CD5">
                      <w:r>
                        <w:t xml:space="preserve"> </w:t>
                      </w:r>
                      <w:r>
                        <w:tab/>
                        <w:t xml:space="preserve">    B, 0</w:t>
                      </w:r>
                      <w:r>
                        <w:tab/>
                      </w:r>
                    </w:p>
                    <w:p w:rsidR="00791CD5" w:rsidRDefault="00791CD5" w:rsidP="00791CD5">
                      <w:r>
                        <w:t>A, $300</w:t>
                      </w:r>
                    </w:p>
                  </w:txbxContent>
                </v:textbox>
              </v:shape>
            </w:pict>
          </mc:Fallback>
        </mc:AlternateContent>
      </w:r>
    </w:p>
    <w:p w:rsidR="00791CD5" w:rsidRDefault="00791CD5" w:rsidP="00791CD5">
      <w:r>
        <w:tab/>
        <w:t>Low Price</w:t>
      </w:r>
    </w:p>
    <w:p w:rsidR="00791CD5" w:rsidRDefault="00791CD5" w:rsidP="00791CD5"/>
    <w:p w:rsidR="00791CD5" w:rsidRPr="006569BC" w:rsidRDefault="00F830E7" w:rsidP="00791CD5">
      <w:pPr>
        <w:rPr>
          <w:b/>
        </w:rPr>
      </w:pPr>
      <w:r>
        <w:rPr>
          <w:b/>
          <w:noProof/>
          <w:lang w:val="en-CA" w:eastAsia="en-CA"/>
        </w:rPr>
        <mc:AlternateContent>
          <mc:Choice Requires="wps">
            <w:drawing>
              <wp:anchor distT="0" distB="0" distL="114300" distR="114300" simplePos="0" relativeHeight="251665408" behindDoc="0" locked="0" layoutInCell="1" allowOverlap="1">
                <wp:simplePos x="0" y="0"/>
                <wp:positionH relativeFrom="column">
                  <wp:posOffset>1255395</wp:posOffset>
                </wp:positionH>
                <wp:positionV relativeFrom="paragraph">
                  <wp:posOffset>95885</wp:posOffset>
                </wp:positionV>
                <wp:extent cx="1581150" cy="581025"/>
                <wp:effectExtent l="0" t="0" r="19050" b="2857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1150" cy="5810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5pt,7.55pt" to="223.35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" strokecolor="black [3213]">
                <o:lock v:ext="edit" shapetype="f"/>
              </v:line>
            </w:pict>
          </mc:Fallback>
        </mc:AlternateContent>
      </w:r>
      <w:r>
        <w:rPr>
          <w:b/>
          <w:noProof/>
          <w:lang w:val="en-CA" w:eastAsia="en-CA"/>
        </w:rPr>
        <mc:AlternateContent>
          <mc:Choice Requires="wps">
            <w:drawing>
              <wp:anchor distT="0" distB="0" distL="114300" distR="114300" simplePos="0" relativeHeight="251663360" behindDoc="0" locked="0" layoutInCell="1" allowOverlap="1">
                <wp:simplePos x="0" y="0"/>
                <wp:positionH relativeFrom="column">
                  <wp:posOffset>2836545</wp:posOffset>
                </wp:positionH>
                <wp:positionV relativeFrom="paragraph">
                  <wp:posOffset>95885</wp:posOffset>
                </wp:positionV>
                <wp:extent cx="1581150" cy="581025"/>
                <wp:effectExtent l="0" t="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581025"/>
                        </a:xfrm>
                        <a:prstGeom prst="rect">
                          <a:avLst/>
                        </a:prstGeom>
                        <a:solidFill>
                          <a:srgbClr val="FFFFFF"/>
                        </a:solidFill>
                        <a:ln w="9525">
                          <a:solidFill>
                            <a:srgbClr val="000000"/>
                          </a:solidFill>
                          <a:miter lim="800000"/>
                          <a:headEnd/>
                          <a:tailEnd/>
                        </a:ln>
                      </wps:spPr>
                      <wps:txbx>
                        <w:txbxContent>
                          <w:p w:rsidR="00791CD5" w:rsidRDefault="00791CD5" w:rsidP="00791CD5">
                            <w:r>
                              <w:t xml:space="preserve"> </w:t>
                            </w:r>
                            <w:r>
                              <w:tab/>
                              <w:t xml:space="preserve">    B, $200</w:t>
                            </w:r>
                          </w:p>
                          <w:p w:rsidR="00791CD5" w:rsidRDefault="00791CD5" w:rsidP="00791CD5">
                            <w:r>
                              <w:t>A, $200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23.35pt;margin-top:7.55pt;width:124.5pt;height:4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">
                <v:textbox>
                  <w:txbxContent>
                    <w:p w:rsidR="00791CD5" w:rsidRDefault="00791CD5" w:rsidP="00791CD5">
                      <w:r>
                        <w:t xml:space="preserve"> </w:t>
                      </w:r>
                      <w:r>
                        <w:tab/>
                        <w:t xml:space="preserve">    B, $200</w:t>
                      </w:r>
                    </w:p>
                    <w:p w:rsidR="00791CD5" w:rsidRDefault="00791CD5" w:rsidP="00791CD5">
                      <w:r>
                        <w:t>A, $200</w:t>
                      </w:r>
                    </w:p>
                  </w:txbxContent>
                </v:textbox>
              </v:shape>
            </w:pict>
          </mc:Fallback>
        </mc:AlternateContent>
      </w:r>
      <w:r>
        <w:rPr>
          <w:b/>
          <w:noProof/>
          <w:lang w:val="en-CA" w:eastAsia="en-CA"/>
        </w:rPr>
        <mc:AlternateContent>
          <mc:Choice Requires="wps">
            <w:drawing>
              <wp:anchor distT="0" distB="0" distL="114300" distR="114300" simplePos="0" relativeHeight="251661312" behindDoc="0" locked="0" layoutInCell="1" allowOverlap="1">
                <wp:simplePos x="0" y="0"/>
                <wp:positionH relativeFrom="column">
                  <wp:posOffset>1255395</wp:posOffset>
                </wp:positionH>
                <wp:positionV relativeFrom="paragraph">
                  <wp:posOffset>95885</wp:posOffset>
                </wp:positionV>
                <wp:extent cx="1581150" cy="58102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581025"/>
                        </a:xfrm>
                        <a:prstGeom prst="rect">
                          <a:avLst/>
                        </a:prstGeom>
                        <a:solidFill>
                          <a:srgbClr val="FFFFFF"/>
                        </a:solidFill>
                        <a:ln w="9525">
                          <a:solidFill>
                            <a:srgbClr val="000000"/>
                          </a:solidFill>
                          <a:miter lim="800000"/>
                          <a:headEnd/>
                          <a:tailEnd/>
                        </a:ln>
                      </wps:spPr>
                      <wps:txbx>
                        <w:txbxContent>
                          <w:p w:rsidR="00791CD5" w:rsidRDefault="00791CD5" w:rsidP="00791CD5">
                            <w:r>
                              <w:t xml:space="preserve"> </w:t>
                            </w:r>
                            <w:r>
                              <w:tab/>
                              <w:t xml:space="preserve">    B, $300</w:t>
                            </w:r>
                          </w:p>
                          <w:p w:rsidR="00791CD5" w:rsidRDefault="00791CD5" w:rsidP="00791CD5">
                            <w:r>
                              <w:t>A, 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98.85pt;margin-top:7.55pt;width:124.5pt;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">
                <v:textbox>
                  <w:txbxContent>
                    <w:p w:rsidR="00791CD5" w:rsidRDefault="00791CD5" w:rsidP="00791CD5">
                      <w:r>
                        <w:t xml:space="preserve"> </w:t>
                      </w:r>
                      <w:r>
                        <w:tab/>
                        <w:t xml:space="preserve">    B, $300</w:t>
                      </w:r>
                    </w:p>
                    <w:p w:rsidR="00791CD5" w:rsidRDefault="00791CD5" w:rsidP="00791CD5">
                      <w:r>
                        <w:t>A, 0</w:t>
                      </w:r>
                    </w:p>
                  </w:txbxContent>
                </v:textbox>
              </v:shape>
            </w:pict>
          </mc:Fallback>
        </mc:AlternateContent>
      </w:r>
      <w:r w:rsidR="00791CD5" w:rsidRPr="006569BC">
        <w:rPr>
          <w:b/>
        </w:rPr>
        <w:t>Firm A</w:t>
      </w:r>
      <w:r w:rsidR="00791CD5" w:rsidRPr="006569BC">
        <w:rPr>
          <w:b/>
        </w:rPr>
        <w:tab/>
        <w:t xml:space="preserve"> </w:t>
      </w:r>
    </w:p>
    <w:p w:rsidR="00791CD5" w:rsidRDefault="00791CD5" w:rsidP="00791CD5"/>
    <w:p w:rsidR="00791CD5" w:rsidRDefault="00791CD5" w:rsidP="00791CD5"/>
    <w:p w:rsidR="00791CD5" w:rsidRDefault="00791CD5" w:rsidP="00791CD5">
      <w:r>
        <w:tab/>
        <w:t>High Price</w:t>
      </w:r>
    </w:p>
    <w:p w:rsidR="00D8630F" w:rsidRDefault="00D8630F" w:rsidP="00D8630F">
      <w:pPr>
        <w:widowControl w:val="0"/>
        <w:suppressAutoHyphens/>
        <w:autoSpaceDE w:val="0"/>
        <w:autoSpaceDN w:val="0"/>
        <w:adjustRightInd w:val="0"/>
        <w:spacing w:after="1"/>
        <w:rPr>
          <w:rFonts w:cs="Arial"/>
          <w:color w:val="000000"/>
          <w:szCs w:val="22"/>
        </w:rPr>
      </w:pPr>
    </w:p>
    <w:p w:rsidR="00791CD5" w:rsidRPr="00AA6250" w:rsidRDefault="00791CD5" w:rsidP="00791CD5">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w:t>
      </w:r>
      <w:r>
        <w:rPr>
          <w:rFonts w:cs="Arial"/>
          <w:color w:val="000000"/>
          <w:szCs w:val="22"/>
        </w:rPr>
        <w:t>4</w:t>
      </w:r>
      <w:r w:rsidRPr="00AA6250">
        <w:rPr>
          <w:rFonts w:cs="Arial"/>
          <w:color w:val="000000"/>
          <w:szCs w:val="22"/>
        </w:rPr>
        <w:t>.</w:t>
      </w:r>
      <w:r w:rsidRPr="00AA6250">
        <w:rPr>
          <w:rFonts w:cs="Arial"/>
          <w:color w:val="000000"/>
          <w:szCs w:val="22"/>
        </w:rPr>
        <w:tab/>
      </w:r>
      <w:r w:rsidRPr="00AA6250">
        <w:rPr>
          <w:rFonts w:cs="Arial"/>
          <w:color w:val="000000"/>
          <w:szCs w:val="22"/>
        </w:rPr>
        <w:tab/>
      </w:r>
      <w:r>
        <w:rPr>
          <w:rFonts w:cs="Arial"/>
          <w:color w:val="000000"/>
          <w:szCs w:val="22"/>
        </w:rPr>
        <w:t xml:space="preserve">Refer to </w:t>
      </w:r>
      <w:r w:rsidRPr="00791CD5">
        <w:rPr>
          <w:rFonts w:cs="Arial"/>
          <w:b/>
          <w:i/>
          <w:color w:val="000000"/>
          <w:szCs w:val="22"/>
        </w:rPr>
        <w:t>Figure 18.</w:t>
      </w:r>
      <w:r>
        <w:rPr>
          <w:rFonts w:cs="Arial"/>
          <w:color w:val="000000"/>
          <w:szCs w:val="22"/>
        </w:rPr>
        <w:t xml:space="preserve"> The Nash equilibrium has:</w:t>
      </w:r>
    </w:p>
    <w:tbl>
      <w:tblPr>
        <w:tblW w:w="0" w:type="auto"/>
        <w:tblLayout w:type="fixed"/>
        <w:tblCellMar>
          <w:left w:w="45" w:type="dxa"/>
          <w:right w:w="45" w:type="dxa"/>
        </w:tblCellMar>
        <w:tblLook w:val="0000" w:firstRow="0" w:lastRow="0" w:firstColumn="0" w:lastColumn="0" w:noHBand="0" w:noVBand="0"/>
      </w:tblPr>
      <w:tblGrid>
        <w:gridCol w:w="360"/>
        <w:gridCol w:w="8100"/>
      </w:tblGrid>
      <w:tr w:rsidR="00791CD5" w:rsidRPr="00AA6250" w:rsidTr="00860530">
        <w:tc>
          <w:tcPr>
            <w:tcW w:w="360" w:type="dxa"/>
            <w:tcBorders>
              <w:top w:val="nil"/>
              <w:left w:val="nil"/>
              <w:bottom w:val="nil"/>
              <w:right w:val="nil"/>
            </w:tcBorders>
          </w:tcPr>
          <w:p w:rsidR="00791CD5" w:rsidRPr="00AA6250" w:rsidRDefault="00791CD5" w:rsidP="00860530">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791CD5" w:rsidRPr="00791CD5" w:rsidRDefault="00791CD5" w:rsidP="00791CD5">
            <w:pPr>
              <w:widowControl w:val="0"/>
              <w:suppressAutoHyphens/>
              <w:autoSpaceDE w:val="0"/>
              <w:autoSpaceDN w:val="0"/>
              <w:adjustRightInd w:val="0"/>
              <w:spacing w:after="1"/>
              <w:rPr>
                <w:rFonts w:cs="Arial"/>
                <w:color w:val="000000"/>
                <w:szCs w:val="22"/>
              </w:rPr>
            </w:pPr>
            <w:r>
              <w:rPr>
                <w:rFonts w:cs="Arial"/>
                <w:color w:val="000000"/>
                <w:szCs w:val="22"/>
              </w:rPr>
              <w:t>Both firms charging high prices.</w:t>
            </w:r>
          </w:p>
        </w:tc>
      </w:tr>
      <w:tr w:rsidR="00791CD5" w:rsidRPr="00AA6250" w:rsidTr="00860530">
        <w:tc>
          <w:tcPr>
            <w:tcW w:w="360" w:type="dxa"/>
            <w:tcBorders>
              <w:top w:val="nil"/>
              <w:left w:val="nil"/>
              <w:bottom w:val="nil"/>
              <w:right w:val="nil"/>
            </w:tcBorders>
          </w:tcPr>
          <w:p w:rsidR="00791CD5" w:rsidRPr="00AA6250" w:rsidRDefault="00791CD5" w:rsidP="00860530">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791CD5" w:rsidRPr="00AA6250" w:rsidRDefault="00791CD5" w:rsidP="00860530">
            <w:pPr>
              <w:keepLines/>
              <w:suppressAutoHyphens/>
              <w:autoSpaceDE w:val="0"/>
              <w:autoSpaceDN w:val="0"/>
              <w:adjustRightInd w:val="0"/>
              <w:rPr>
                <w:rFonts w:cs="Arial"/>
                <w:color w:val="000000"/>
              </w:rPr>
            </w:pPr>
            <w:r>
              <w:rPr>
                <w:rFonts w:cs="Arial"/>
                <w:color w:val="000000"/>
                <w:szCs w:val="22"/>
              </w:rPr>
              <w:t>Firm A charging high prices.</w:t>
            </w:r>
          </w:p>
        </w:tc>
      </w:tr>
      <w:tr w:rsidR="00791CD5" w:rsidRPr="00AA6250" w:rsidTr="00860530">
        <w:tc>
          <w:tcPr>
            <w:tcW w:w="360" w:type="dxa"/>
            <w:tcBorders>
              <w:top w:val="nil"/>
              <w:left w:val="nil"/>
              <w:bottom w:val="nil"/>
              <w:right w:val="nil"/>
            </w:tcBorders>
          </w:tcPr>
          <w:p w:rsidR="00791CD5" w:rsidRPr="00AA6250" w:rsidRDefault="00791CD5" w:rsidP="00860530">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791CD5" w:rsidRPr="00AA6250" w:rsidRDefault="00791CD5" w:rsidP="00860530">
            <w:pPr>
              <w:keepLines/>
              <w:suppressAutoHyphens/>
              <w:autoSpaceDE w:val="0"/>
              <w:autoSpaceDN w:val="0"/>
              <w:adjustRightInd w:val="0"/>
              <w:rPr>
                <w:rFonts w:cs="Arial"/>
                <w:color w:val="000000"/>
              </w:rPr>
            </w:pPr>
            <w:r>
              <w:rPr>
                <w:rFonts w:cs="Arial"/>
                <w:color w:val="000000"/>
                <w:szCs w:val="22"/>
              </w:rPr>
              <w:t>Both firms charging low prices.</w:t>
            </w:r>
          </w:p>
        </w:tc>
      </w:tr>
    </w:tbl>
    <w:p w:rsidR="00D8630F" w:rsidRDefault="00D8630F" w:rsidP="00D8630F">
      <w:pPr>
        <w:keepLines/>
        <w:suppressAutoHyphens/>
        <w:autoSpaceDE w:val="0"/>
        <w:autoSpaceDN w:val="0"/>
        <w:adjustRightInd w:val="0"/>
        <w:rPr>
          <w:rFonts w:cs="Arial"/>
          <w:b/>
          <w:bCs/>
          <w:i/>
          <w:iCs/>
          <w:color w:val="000000"/>
          <w:szCs w:val="22"/>
        </w:rPr>
      </w:pPr>
    </w:p>
    <w:p w:rsidR="00D8630F" w:rsidRDefault="00D8630F" w:rsidP="00D8630F">
      <w:pPr>
        <w:keepLines/>
        <w:suppressAutoHyphens/>
        <w:autoSpaceDE w:val="0"/>
        <w:autoSpaceDN w:val="0"/>
        <w:adjustRightInd w:val="0"/>
        <w:rPr>
          <w:rFonts w:cs="Arial"/>
          <w:b/>
          <w:bCs/>
          <w:i/>
          <w:iCs/>
          <w:color w:val="000000"/>
          <w:szCs w:val="22"/>
        </w:rPr>
      </w:pPr>
    </w:p>
    <w:p w:rsidR="00791CD5" w:rsidRDefault="00791CD5" w:rsidP="00D8630F">
      <w:pPr>
        <w:keepLines/>
        <w:suppressAutoHyphens/>
        <w:autoSpaceDE w:val="0"/>
        <w:autoSpaceDN w:val="0"/>
        <w:adjustRightInd w:val="0"/>
        <w:rPr>
          <w:rFonts w:cs="Arial"/>
          <w:b/>
          <w:bCs/>
          <w:i/>
          <w:iCs/>
          <w:color w:val="000000"/>
          <w:szCs w:val="22"/>
        </w:rPr>
      </w:pPr>
    </w:p>
    <w:p w:rsidR="00D8630F" w:rsidRDefault="00D8630F" w:rsidP="00D8630F">
      <w:pPr>
        <w:keepLines/>
        <w:suppressAutoHyphens/>
        <w:autoSpaceDE w:val="0"/>
        <w:autoSpaceDN w:val="0"/>
        <w:adjustRightInd w:val="0"/>
        <w:rPr>
          <w:rFonts w:cs="Arial"/>
          <w:b/>
          <w:bCs/>
          <w:i/>
          <w:iCs/>
          <w:color w:val="000000"/>
          <w:szCs w:val="22"/>
        </w:rPr>
      </w:pPr>
      <w:r w:rsidRPr="00AA6250">
        <w:rPr>
          <w:rFonts w:cs="Arial"/>
          <w:b/>
          <w:bCs/>
          <w:i/>
          <w:iCs/>
          <w:color w:val="000000"/>
          <w:szCs w:val="22"/>
        </w:rPr>
        <w:lastRenderedPageBreak/>
        <w:t>Figure 8</w:t>
      </w:r>
    </w:p>
    <w:p w:rsidR="00D8630F" w:rsidRPr="00AA6250" w:rsidRDefault="00D8630F" w:rsidP="00D8630F">
      <w:pPr>
        <w:keepLines/>
        <w:suppressAutoHyphens/>
        <w:autoSpaceDE w:val="0"/>
        <w:autoSpaceDN w:val="0"/>
        <w:adjustRightInd w:val="0"/>
        <w:rPr>
          <w:rFonts w:cs="Arial"/>
          <w:b/>
          <w:bCs/>
          <w:i/>
          <w:iCs/>
          <w:color w:val="000000"/>
          <w:szCs w:val="22"/>
        </w:rPr>
      </w:pPr>
    </w:p>
    <w:p w:rsidR="00D8630F" w:rsidRDefault="00D8630F" w:rsidP="00D8630F">
      <w:r w:rsidRPr="00BB4619">
        <w:rPr>
          <w:noProof/>
          <w:lang w:val="en-CA" w:eastAsia="en-CA"/>
        </w:rPr>
        <w:drawing>
          <wp:inline distT="0" distB="0" distL="0" distR="0">
            <wp:extent cx="3088640" cy="3017520"/>
            <wp:effectExtent l="25400" t="0" r="10160"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rcRect/>
                    <a:stretch>
                      <a:fillRect/>
                    </a:stretch>
                  </pic:blipFill>
                  <pic:spPr bwMode="auto">
                    <a:xfrm>
                      <a:off x="0" y="0"/>
                      <a:ext cx="3088640" cy="3017520"/>
                    </a:xfrm>
                    <a:prstGeom prst="rect">
                      <a:avLst/>
                    </a:prstGeom>
                    <a:noFill/>
                    <a:ln w="9525">
                      <a:noFill/>
                      <a:miter lim="800000"/>
                      <a:headEnd/>
                      <a:tailEnd/>
                    </a:ln>
                  </pic:spPr>
                </pic:pic>
              </a:graphicData>
            </a:graphic>
          </wp:inline>
        </w:drawing>
      </w:r>
    </w:p>
    <w:p w:rsidR="00D8630F" w:rsidRDefault="00D8630F" w:rsidP="00D8630F"/>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15.</w:t>
      </w:r>
      <w:r w:rsidRPr="00AA6250">
        <w:rPr>
          <w:rFonts w:cs="Arial"/>
          <w:color w:val="000000"/>
          <w:szCs w:val="22"/>
        </w:rPr>
        <w:tab/>
      </w:r>
      <w:r w:rsidRPr="00AA6250">
        <w:rPr>
          <w:rFonts w:cs="Arial"/>
          <w:color w:val="000000"/>
          <w:szCs w:val="22"/>
        </w:rPr>
        <w:tab/>
      </w:r>
      <w:r w:rsidRPr="00AA6250">
        <w:rPr>
          <w:rFonts w:cs="Arial"/>
          <w:b/>
          <w:bCs/>
          <w:color w:val="000000"/>
          <w:szCs w:val="22"/>
        </w:rPr>
        <w:t>Refer to Figure 8</w:t>
      </w:r>
      <w:r w:rsidRPr="00AA6250">
        <w:rPr>
          <w:rFonts w:cs="Arial"/>
          <w:color w:val="000000"/>
          <w:szCs w:val="22"/>
        </w:rPr>
        <w:t>. Which of the graphs shown would be consistent with a firm in a monopolistically competitive market that is earning a positive profit?</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panel a</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panel b</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panel 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panel d</w:t>
            </w:r>
          </w:p>
        </w:tc>
      </w:tr>
    </w:tbl>
    <w:p w:rsidR="00D8630F" w:rsidRPr="00AA6250" w:rsidRDefault="00D8630F" w:rsidP="00D8630F">
      <w:pPr>
        <w:widowControl w:val="0"/>
        <w:suppressAutoHyphens/>
        <w:autoSpaceDE w:val="0"/>
        <w:autoSpaceDN w:val="0"/>
        <w:adjustRightInd w:val="0"/>
        <w:spacing w:after="1"/>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16.</w:t>
      </w:r>
      <w:r w:rsidRPr="00AA6250">
        <w:rPr>
          <w:rFonts w:cs="Arial"/>
          <w:color w:val="000000"/>
          <w:szCs w:val="22"/>
        </w:rPr>
        <w:tab/>
      </w:r>
      <w:r w:rsidRPr="00AA6250">
        <w:rPr>
          <w:rFonts w:cs="Arial"/>
          <w:color w:val="000000"/>
          <w:szCs w:val="22"/>
        </w:rPr>
        <w:tab/>
        <w:t>A unit tax imposed on a market with an inelastic demand and an elastic supply will cause</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sellers to pay the majority of the tax.</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buyers to pay the majority of the tax.</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the tax burden to be equally divided between buyers and sellers.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the tax burden to be divided, but it cannot be determined how.</w:t>
            </w:r>
          </w:p>
        </w:tc>
      </w:tr>
    </w:tbl>
    <w:p w:rsidR="00D8630F" w:rsidRPr="00AA6250" w:rsidRDefault="00D8630F" w:rsidP="00D8630F">
      <w:pPr>
        <w:widowControl w:val="0"/>
        <w:suppressAutoHyphens/>
        <w:autoSpaceDE w:val="0"/>
        <w:autoSpaceDN w:val="0"/>
        <w:adjustRightInd w:val="0"/>
        <w:spacing w:after="1"/>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17.</w:t>
      </w:r>
      <w:r w:rsidRPr="00AA6250">
        <w:rPr>
          <w:rFonts w:cs="Arial"/>
          <w:color w:val="000000"/>
          <w:szCs w:val="22"/>
        </w:rPr>
        <w:tab/>
      </w:r>
      <w:r w:rsidRPr="00AA6250">
        <w:rPr>
          <w:rFonts w:cs="Arial"/>
          <w:color w:val="000000"/>
          <w:szCs w:val="22"/>
        </w:rPr>
        <w:tab/>
        <w:t>You are the mayor of a small town with 2,000 residents. The head of your economic development agency recently conducted a survey in which the 2,000 residents said that a public concert in the center of town would be worth $20 to each of them. Since the concert cost only $5,000 to hold, you organized and held the concert, which everyone in town enjoyed. But when you asked for donations to pay for the concert, you only collected $1000. You are convinced that</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the survey certainly overstated how much the concert was worth to each resident.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from the standpoint of total costs and benefits, the cost of the concert certainly exceeded the benefit.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the concert was an example of the tragedy of the commons.</w:t>
            </w:r>
          </w:p>
        </w:tc>
      </w:tr>
      <w:tr w:rsidR="00D8630F" w:rsidRPr="00AA6250" w:rsidTr="0090476D">
        <w:trPr>
          <w:trHeight w:val="84"/>
        </w:trPr>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5D2ACD" w:rsidRDefault="00D8630F" w:rsidP="0090476D">
            <w:pPr>
              <w:keepLines/>
              <w:suppressAutoHyphens/>
              <w:autoSpaceDE w:val="0"/>
              <w:autoSpaceDN w:val="0"/>
              <w:adjustRightInd w:val="0"/>
              <w:rPr>
                <w:rFonts w:cs="Arial"/>
                <w:color w:val="000000"/>
                <w:szCs w:val="22"/>
              </w:rPr>
            </w:pPr>
            <w:r w:rsidRPr="00AA6250">
              <w:rPr>
                <w:rFonts w:cs="Arial"/>
                <w:color w:val="000000"/>
                <w:szCs w:val="22"/>
              </w:rPr>
              <w:t>many residents of the town were probably free-riders.</w:t>
            </w:r>
          </w:p>
        </w:tc>
      </w:tr>
    </w:tbl>
    <w:p w:rsidR="00D8630F" w:rsidRDefault="00D8630F" w:rsidP="00D8630F"/>
    <w:p w:rsidR="00D8630F" w:rsidRDefault="00D8630F" w:rsidP="00D8630F"/>
    <w:p w:rsidR="00D8630F" w:rsidRDefault="00D8630F" w:rsidP="00D8630F"/>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lastRenderedPageBreak/>
        <w:t>18.</w:t>
      </w:r>
      <w:r w:rsidRPr="00AA6250">
        <w:rPr>
          <w:rFonts w:cs="Arial"/>
          <w:color w:val="000000"/>
          <w:szCs w:val="22"/>
        </w:rPr>
        <w:tab/>
      </w:r>
      <w:r w:rsidRPr="00AA6250">
        <w:rPr>
          <w:rFonts w:cs="Arial"/>
          <w:color w:val="000000"/>
          <w:szCs w:val="22"/>
        </w:rPr>
        <w:tab/>
        <w:t>On hot summer days, electric-generating capacity is sometimes stretched to the limit. At these times, electric companies sometimes ask people to voluntarily cut back on their use of electricity. An economist might say that</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every electric customer has an incentive to prevent the system from overloading, so this voluntary approach is the most efficient.</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it would be more efficient if the electric company raised its rates for electricity at peak times.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it would be more efficient to have a lottery to decide who had to cut back their use of electricity at peak times.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it would be more efficient to force everyone to cut their usage of electricity by the same amount.</w:t>
            </w:r>
          </w:p>
        </w:tc>
      </w:tr>
    </w:tbl>
    <w:p w:rsidR="00D8630F" w:rsidRPr="00AA6250" w:rsidRDefault="00D8630F" w:rsidP="00D8630F">
      <w:pPr>
        <w:widowControl w:val="0"/>
        <w:suppressAutoHyphens/>
        <w:autoSpaceDE w:val="0"/>
        <w:autoSpaceDN w:val="0"/>
        <w:adjustRightInd w:val="0"/>
        <w:spacing w:after="1"/>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19.</w:t>
      </w:r>
      <w:r w:rsidRPr="00AA6250">
        <w:rPr>
          <w:rFonts w:cs="Arial"/>
          <w:color w:val="000000"/>
          <w:szCs w:val="22"/>
        </w:rPr>
        <w:tab/>
      </w:r>
      <w:r w:rsidRPr="00AA6250">
        <w:rPr>
          <w:rFonts w:cs="Arial"/>
          <w:color w:val="000000"/>
          <w:szCs w:val="22"/>
        </w:rPr>
        <w:tab/>
        <w:t>Round-trip airline tickets are usually cheaper if you stay over a Saturday night before you fly back. What is the reason for this price discrepancy?</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Airlines are practicing imperfect price discrimination to raise their profits.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Airlines charge a different rate based on the different nature of peoples' travel needs.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Airlines are attempting to charge people based on their willingness to pay.</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All of the above are correct.</w:t>
            </w:r>
          </w:p>
        </w:tc>
      </w:tr>
    </w:tbl>
    <w:p w:rsidR="00D8630F" w:rsidRPr="00AA6250" w:rsidRDefault="00D8630F" w:rsidP="00D8630F">
      <w:pPr>
        <w:widowControl w:val="0"/>
        <w:suppressAutoHyphens/>
        <w:autoSpaceDE w:val="0"/>
        <w:autoSpaceDN w:val="0"/>
        <w:adjustRightInd w:val="0"/>
        <w:spacing w:after="1"/>
        <w:rPr>
          <w:rFonts w:cs="Arial"/>
          <w:color w:val="000000"/>
          <w:szCs w:val="22"/>
        </w:rPr>
      </w:pPr>
    </w:p>
    <w:p w:rsidR="00D8630F" w:rsidRPr="00AA6250" w:rsidRDefault="00D8630F" w:rsidP="00D8630F">
      <w:pPr>
        <w:keepLines/>
        <w:tabs>
          <w:tab w:val="right" w:pos="-180"/>
          <w:tab w:val="left" w:pos="0"/>
        </w:tabs>
        <w:suppressAutoHyphens/>
        <w:autoSpaceDE w:val="0"/>
        <w:autoSpaceDN w:val="0"/>
        <w:adjustRightInd w:val="0"/>
        <w:ind w:hanging="630"/>
        <w:rPr>
          <w:rFonts w:cs="Arial"/>
          <w:color w:val="000000"/>
          <w:szCs w:val="22"/>
        </w:rPr>
      </w:pPr>
      <w:r w:rsidRPr="00AA6250">
        <w:rPr>
          <w:rFonts w:cs="Arial"/>
          <w:color w:val="000000"/>
          <w:szCs w:val="22"/>
        </w:rPr>
        <w:t>20.</w:t>
      </w:r>
      <w:r w:rsidRPr="00AA6250">
        <w:rPr>
          <w:rFonts w:cs="Arial"/>
          <w:color w:val="000000"/>
          <w:szCs w:val="22"/>
        </w:rPr>
        <w:tab/>
      </w:r>
      <w:r w:rsidR="004A1718">
        <w:rPr>
          <w:rFonts w:cs="Arial"/>
          <w:color w:val="000000"/>
          <w:szCs w:val="22"/>
        </w:rPr>
        <w:tab/>
      </w:r>
      <w:r w:rsidRPr="00AA6250">
        <w:rPr>
          <w:rFonts w:cs="Arial"/>
          <w:color w:val="000000"/>
          <w:szCs w:val="22"/>
        </w:rPr>
        <w:t>When advertising is used to strengthen brand loyalty,</w:t>
      </w:r>
    </w:p>
    <w:tbl>
      <w:tblPr>
        <w:tblW w:w="0" w:type="auto"/>
        <w:tblCellMar>
          <w:left w:w="45" w:type="dxa"/>
          <w:right w:w="45" w:type="dxa"/>
        </w:tblCellMar>
        <w:tblLook w:val="0000" w:firstRow="0" w:lastRow="0" w:firstColumn="0" w:lastColumn="0" w:noHBand="0" w:noVBand="0"/>
      </w:tblPr>
      <w:tblGrid>
        <w:gridCol w:w="360"/>
        <w:gridCol w:w="8100"/>
      </w:tblGrid>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a.</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demand for the product becomes less elastic.</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b.</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demand for related products is typically unaffected.</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consumers become more sensitive to price differences among similar goods.</w:t>
            </w:r>
          </w:p>
        </w:tc>
      </w:tr>
      <w:tr w:rsidR="00D8630F" w:rsidRPr="00AA6250" w:rsidTr="0090476D">
        <w:tc>
          <w:tcPr>
            <w:tcW w:w="36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d.</w:t>
            </w:r>
          </w:p>
        </w:tc>
        <w:tc>
          <w:tcPr>
            <w:tcW w:w="8100" w:type="dxa"/>
            <w:tcBorders>
              <w:top w:val="nil"/>
              <w:left w:val="nil"/>
              <w:bottom w:val="nil"/>
              <w:right w:val="nil"/>
            </w:tcBorders>
          </w:tcPr>
          <w:p w:rsidR="00D8630F" w:rsidRPr="00AA6250" w:rsidRDefault="00D8630F" w:rsidP="0090476D">
            <w:pPr>
              <w:keepLines/>
              <w:suppressAutoHyphens/>
              <w:autoSpaceDE w:val="0"/>
              <w:autoSpaceDN w:val="0"/>
              <w:adjustRightInd w:val="0"/>
              <w:rPr>
                <w:rFonts w:cs="Arial"/>
                <w:color w:val="000000"/>
              </w:rPr>
            </w:pPr>
            <w:r w:rsidRPr="00AA6250">
              <w:rPr>
                <w:rFonts w:cs="Arial"/>
                <w:color w:val="000000"/>
                <w:szCs w:val="22"/>
              </w:rPr>
              <w:t>firms should lower price to increase revenue.</w:t>
            </w:r>
          </w:p>
        </w:tc>
      </w:tr>
    </w:tbl>
    <w:p w:rsidR="00D8630F" w:rsidRDefault="00D8630F" w:rsidP="00D8630F"/>
    <w:p w:rsidR="00D8630F" w:rsidRDefault="00D8630F" w:rsidP="00D8630F"/>
    <w:p w:rsidR="00D8630F" w:rsidRDefault="00D8630F" w:rsidP="00D8630F"/>
    <w:p w:rsidR="00D8630F" w:rsidRDefault="00D8630F" w:rsidP="00D8630F"/>
    <w:p w:rsidR="00D8630F" w:rsidRDefault="00D8630F" w:rsidP="00D8630F">
      <w:pPr>
        <w:jc w:val="center"/>
        <w:rPr>
          <w:b/>
          <w:i/>
        </w:rPr>
      </w:pPr>
    </w:p>
    <w:p w:rsidR="00D8630F" w:rsidRDefault="00D8630F" w:rsidP="00D8630F">
      <w:pPr>
        <w:jc w:val="center"/>
        <w:rPr>
          <w:b/>
          <w:i/>
        </w:rPr>
      </w:pPr>
    </w:p>
    <w:p w:rsidR="00D8630F" w:rsidRDefault="00D8630F" w:rsidP="00D8630F">
      <w:pPr>
        <w:jc w:val="center"/>
        <w:rPr>
          <w:b/>
          <w:i/>
        </w:rPr>
      </w:pPr>
    </w:p>
    <w:p w:rsidR="00D8630F" w:rsidRDefault="00D8630F" w:rsidP="00D8630F">
      <w:pPr>
        <w:jc w:val="center"/>
        <w:rPr>
          <w:b/>
        </w:rPr>
      </w:pPr>
      <w:r w:rsidRPr="00B245F9">
        <w:rPr>
          <w:b/>
          <w:i/>
        </w:rPr>
        <w:t>Continued on next page</w:t>
      </w: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Default="00D8630F" w:rsidP="00D8630F">
      <w:pPr>
        <w:rPr>
          <w:b/>
        </w:rPr>
      </w:pPr>
    </w:p>
    <w:p w:rsidR="00D8630F" w:rsidRPr="00AA6250" w:rsidRDefault="00D8630F" w:rsidP="00D8630F">
      <w:pPr>
        <w:rPr>
          <w:rFonts w:cs="Arial"/>
          <w:b/>
          <w:u w:val="single"/>
        </w:rPr>
      </w:pPr>
      <w:r w:rsidRPr="00AA6250">
        <w:rPr>
          <w:rFonts w:cs="Arial"/>
          <w:b/>
          <w:u w:val="single"/>
        </w:rPr>
        <w:lastRenderedPageBreak/>
        <w:t>PART B</w:t>
      </w:r>
    </w:p>
    <w:p w:rsidR="00D8630F" w:rsidRPr="00AA6250" w:rsidRDefault="00D8630F" w:rsidP="00D8630F">
      <w:pPr>
        <w:rPr>
          <w:rFonts w:cs="Arial"/>
        </w:rPr>
      </w:pPr>
      <w:r w:rsidRPr="00AA6250">
        <w:rPr>
          <w:rFonts w:cs="Arial"/>
        </w:rPr>
        <w:t>Short Answer Questions</w:t>
      </w:r>
    </w:p>
    <w:p w:rsidR="00D8630F" w:rsidRDefault="00D8630F" w:rsidP="00D8630F">
      <w:pPr>
        <w:rPr>
          <w:rFonts w:cs="Arial"/>
        </w:rPr>
      </w:pPr>
      <w:r w:rsidRPr="00AA6250">
        <w:rPr>
          <w:rFonts w:cs="Arial"/>
        </w:rPr>
        <w:t xml:space="preserve">Answer </w:t>
      </w:r>
      <w:r w:rsidRPr="00AA6250">
        <w:rPr>
          <w:rFonts w:cs="Arial"/>
          <w:b/>
        </w:rPr>
        <w:t xml:space="preserve">ALL FOUR </w:t>
      </w:r>
      <w:r w:rsidRPr="00AA6250">
        <w:rPr>
          <w:rFonts w:cs="Arial"/>
        </w:rPr>
        <w:t>Questions, 8 marks each</w:t>
      </w:r>
    </w:p>
    <w:p w:rsidR="000D6B9F" w:rsidRPr="00AA6250" w:rsidRDefault="000D6B9F" w:rsidP="00D8630F">
      <w:pPr>
        <w:rPr>
          <w:rFonts w:cs="Arial"/>
        </w:rPr>
      </w:pPr>
    </w:p>
    <w:p w:rsidR="00E81520" w:rsidRPr="00E81520" w:rsidRDefault="00E81520" w:rsidP="00E81520">
      <w:pPr>
        <w:rPr>
          <w:rFonts w:cs="Arial"/>
          <w:szCs w:val="22"/>
        </w:rPr>
      </w:pPr>
      <w:r w:rsidRPr="00E81520">
        <w:rPr>
          <w:rFonts w:cs="Arial"/>
          <w:szCs w:val="22"/>
        </w:rPr>
        <w:t>1.</w:t>
      </w:r>
      <w:r>
        <w:rPr>
          <w:rFonts w:cs="Arial"/>
          <w:szCs w:val="22"/>
        </w:rPr>
        <w:t xml:space="preserve">   </w:t>
      </w:r>
      <w:r w:rsidR="00E5092B">
        <w:rPr>
          <w:rFonts w:cs="Arial"/>
          <w:szCs w:val="22"/>
        </w:rPr>
        <w:t xml:space="preserve">a) </w:t>
      </w:r>
      <w:r w:rsidR="00D8630F" w:rsidRPr="00E81520">
        <w:rPr>
          <w:rFonts w:cs="Arial"/>
          <w:szCs w:val="22"/>
        </w:rPr>
        <w:t xml:space="preserve">Describe what is meant by an “externality”.  </w:t>
      </w:r>
    </w:p>
    <w:p w:rsidR="00D8630F" w:rsidRPr="00E81520" w:rsidRDefault="00E5092B" w:rsidP="00E81520">
      <w:r>
        <w:t>b</w:t>
      </w:r>
      <w:r w:rsidR="00E81520">
        <w:t xml:space="preserve">) </w:t>
      </w:r>
      <w:r w:rsidR="00D8630F" w:rsidRPr="00E81520">
        <w:t>Give an example of one positive and one negative externality</w:t>
      </w:r>
      <w:r w:rsidR="009E01D0" w:rsidRPr="00E81520">
        <w:t>, and explain why these are externalities.</w:t>
      </w:r>
    </w:p>
    <w:p w:rsidR="00D8630F" w:rsidRPr="000D6B9F" w:rsidRDefault="00E5092B" w:rsidP="00E81520">
      <w:pPr>
        <w:widowControl w:val="0"/>
        <w:rPr>
          <w:rFonts w:cs="Arial"/>
          <w:szCs w:val="22"/>
        </w:rPr>
      </w:pPr>
      <w:r>
        <w:rPr>
          <w:rFonts w:cs="Arial"/>
          <w:szCs w:val="22"/>
        </w:rPr>
        <w:t>c</w:t>
      </w:r>
      <w:r w:rsidR="00E81520">
        <w:rPr>
          <w:rFonts w:cs="Arial"/>
          <w:szCs w:val="22"/>
        </w:rPr>
        <w:t xml:space="preserve">) </w:t>
      </w:r>
      <w:r w:rsidR="00D8630F" w:rsidRPr="00AA6250">
        <w:rPr>
          <w:rFonts w:cs="Arial"/>
          <w:szCs w:val="22"/>
        </w:rPr>
        <w:t>In the case of a negative externality, use a diagram to illustrate how this externality affects the market equilibrium. Illustrate how the market equilibrium with the neg</w:t>
      </w:r>
      <w:r w:rsidR="00D8630F">
        <w:rPr>
          <w:rFonts w:cs="Arial"/>
          <w:szCs w:val="22"/>
        </w:rPr>
        <w:t xml:space="preserve">ative externality compares </w:t>
      </w:r>
      <w:r w:rsidR="00D8630F" w:rsidRPr="00AA6250">
        <w:rPr>
          <w:rFonts w:cs="Arial"/>
          <w:szCs w:val="22"/>
        </w:rPr>
        <w:t xml:space="preserve">with the social optimum.  </w:t>
      </w:r>
      <w:r w:rsidR="00D8630F" w:rsidRPr="00AA6250">
        <w:rPr>
          <w:rFonts w:cs="Arial"/>
          <w:color w:val="000000"/>
          <w:szCs w:val="22"/>
        </w:rPr>
        <w:t>How might the government help to eliminate this inefficiency?</w:t>
      </w:r>
    </w:p>
    <w:p w:rsidR="000D6B9F" w:rsidRDefault="000D6B9F" w:rsidP="000D6B9F">
      <w:pPr>
        <w:widowControl w:val="0"/>
        <w:rPr>
          <w:rFonts w:cs="Arial"/>
          <w:color w:val="000000"/>
          <w:szCs w:val="22"/>
        </w:rPr>
      </w:pPr>
    </w:p>
    <w:p w:rsidR="00E81520" w:rsidRDefault="000D6B9F" w:rsidP="000D6B9F">
      <w:pPr>
        <w:widowControl w:val="0"/>
        <w:rPr>
          <w:rFonts w:cs="Arial"/>
          <w:color w:val="000000"/>
          <w:szCs w:val="22"/>
        </w:rPr>
      </w:pPr>
      <w:r>
        <w:rPr>
          <w:rFonts w:cs="Arial"/>
          <w:color w:val="000000"/>
          <w:szCs w:val="22"/>
        </w:rPr>
        <w:t xml:space="preserve">2.  </w:t>
      </w:r>
      <w:r w:rsidR="00E81520">
        <w:rPr>
          <w:rFonts w:cs="Arial"/>
          <w:color w:val="000000"/>
          <w:szCs w:val="22"/>
        </w:rPr>
        <w:t xml:space="preserve">a) </w:t>
      </w:r>
      <w:r>
        <w:rPr>
          <w:rFonts w:cs="Arial"/>
          <w:color w:val="000000"/>
          <w:szCs w:val="22"/>
        </w:rPr>
        <w:t xml:space="preserve">If the government places a $3 </w:t>
      </w:r>
      <w:r w:rsidR="00E5092B">
        <w:rPr>
          <w:rFonts w:cs="Arial"/>
          <w:color w:val="000000"/>
          <w:szCs w:val="22"/>
        </w:rPr>
        <w:t xml:space="preserve">unit </w:t>
      </w:r>
      <w:r>
        <w:rPr>
          <w:rFonts w:cs="Arial"/>
          <w:color w:val="000000"/>
          <w:szCs w:val="22"/>
        </w:rPr>
        <w:t xml:space="preserve">tax on each </w:t>
      </w:r>
      <w:r w:rsidR="00E81520">
        <w:rPr>
          <w:rFonts w:cs="Arial"/>
          <w:color w:val="000000"/>
          <w:szCs w:val="22"/>
        </w:rPr>
        <w:t>hat</w:t>
      </w:r>
      <w:r>
        <w:rPr>
          <w:rFonts w:cs="Arial"/>
          <w:color w:val="000000"/>
          <w:szCs w:val="22"/>
        </w:rPr>
        <w:t xml:space="preserve"> sold, use a diagram to explain </w:t>
      </w:r>
    </w:p>
    <w:p w:rsidR="00E81520" w:rsidRDefault="000D6B9F" w:rsidP="000D6B9F">
      <w:pPr>
        <w:widowControl w:val="0"/>
        <w:rPr>
          <w:rFonts w:cs="Arial"/>
          <w:color w:val="000000"/>
          <w:szCs w:val="22"/>
        </w:rPr>
      </w:pPr>
      <w:r>
        <w:rPr>
          <w:rFonts w:cs="Arial"/>
          <w:color w:val="000000"/>
          <w:szCs w:val="22"/>
        </w:rPr>
        <w:t xml:space="preserve">how this will affect producer surplus, consumer surplus and total surplus. </w:t>
      </w:r>
    </w:p>
    <w:p w:rsidR="00E81520" w:rsidRDefault="00E81520" w:rsidP="000D6B9F">
      <w:pPr>
        <w:widowControl w:val="0"/>
        <w:rPr>
          <w:rFonts w:cs="Arial"/>
          <w:color w:val="000000"/>
          <w:szCs w:val="22"/>
        </w:rPr>
      </w:pPr>
      <w:r>
        <w:rPr>
          <w:rFonts w:cs="Arial"/>
          <w:color w:val="000000"/>
          <w:szCs w:val="22"/>
        </w:rPr>
        <w:t xml:space="preserve">b) </w:t>
      </w:r>
      <w:r w:rsidR="000D6B9F">
        <w:rPr>
          <w:rFonts w:cs="Arial"/>
          <w:color w:val="000000"/>
          <w:szCs w:val="22"/>
        </w:rPr>
        <w:t xml:space="preserve">What portion of the tax is borne by producers, and what portion is borne by consumers? </w:t>
      </w:r>
    </w:p>
    <w:p w:rsidR="000D6B9F" w:rsidRPr="000D6B9F" w:rsidRDefault="00E81520" w:rsidP="000D6B9F">
      <w:pPr>
        <w:widowControl w:val="0"/>
        <w:rPr>
          <w:rFonts w:cs="Arial"/>
          <w:color w:val="000000"/>
          <w:szCs w:val="22"/>
        </w:rPr>
      </w:pPr>
      <w:r>
        <w:rPr>
          <w:rFonts w:cs="Arial"/>
          <w:color w:val="000000"/>
          <w:szCs w:val="22"/>
        </w:rPr>
        <w:t xml:space="preserve">c) </w:t>
      </w:r>
      <w:r w:rsidR="000D6B9F">
        <w:rPr>
          <w:rFonts w:cs="Arial"/>
          <w:color w:val="000000"/>
          <w:szCs w:val="22"/>
        </w:rPr>
        <w:t xml:space="preserve">How would these burdens change if the relative elasticities of supply and demand changed? Explain using a diagram. </w:t>
      </w:r>
    </w:p>
    <w:p w:rsidR="00D8630F" w:rsidRPr="00AA6250" w:rsidRDefault="00D8630F" w:rsidP="00D8630F">
      <w:pPr>
        <w:widowControl w:val="0"/>
        <w:tabs>
          <w:tab w:val="left" w:pos="-1440"/>
        </w:tabs>
        <w:rPr>
          <w:rFonts w:cs="Arial"/>
          <w:snapToGrid w:val="0"/>
          <w:szCs w:val="22"/>
        </w:rPr>
      </w:pPr>
    </w:p>
    <w:p w:rsidR="00D8630F" w:rsidRDefault="00D8630F" w:rsidP="000D6B9F">
      <w:pPr>
        <w:widowControl w:val="0"/>
        <w:tabs>
          <w:tab w:val="left" w:pos="-1440"/>
        </w:tabs>
        <w:rPr>
          <w:rFonts w:cs="Arial"/>
          <w:color w:val="000000"/>
          <w:szCs w:val="22"/>
        </w:rPr>
      </w:pPr>
      <w:r w:rsidRPr="00AA6250">
        <w:rPr>
          <w:rFonts w:cs="Arial"/>
          <w:snapToGrid w:val="0"/>
          <w:szCs w:val="22"/>
        </w:rPr>
        <w:t>3.</w:t>
      </w:r>
      <w:r w:rsidR="000D6B9F">
        <w:rPr>
          <w:rFonts w:cs="Arial"/>
          <w:snapToGrid w:val="0"/>
          <w:szCs w:val="22"/>
        </w:rPr>
        <w:t xml:space="preserve">   </w:t>
      </w:r>
      <w:r w:rsidRPr="009E01D0">
        <w:rPr>
          <w:rFonts w:cs="Arial"/>
          <w:color w:val="000000"/>
          <w:szCs w:val="22"/>
        </w:rPr>
        <w:t>Using a diagram, explain how a profit-maximizing monopolist chooses its level of output         and the price of its goods.</w:t>
      </w:r>
      <w:r w:rsidR="000D6B9F">
        <w:rPr>
          <w:rFonts w:cs="Arial"/>
          <w:color w:val="000000"/>
          <w:szCs w:val="22"/>
        </w:rPr>
        <w:t xml:space="preserve"> </w:t>
      </w:r>
      <w:r w:rsidRPr="000D6B9F">
        <w:rPr>
          <w:rFonts w:cs="Arial"/>
          <w:color w:val="000000"/>
          <w:szCs w:val="22"/>
        </w:rPr>
        <w:t>Explain and graphically depict the deadweight loss ca</w:t>
      </w:r>
      <w:r w:rsidR="009E01D0" w:rsidRPr="000D6B9F">
        <w:rPr>
          <w:rFonts w:cs="Arial"/>
          <w:color w:val="000000"/>
          <w:szCs w:val="22"/>
        </w:rPr>
        <w:t xml:space="preserve">used by a monopoly. How is this </w:t>
      </w:r>
      <w:r w:rsidRPr="000D6B9F">
        <w:rPr>
          <w:rFonts w:cs="Arial"/>
          <w:color w:val="000000"/>
          <w:szCs w:val="22"/>
        </w:rPr>
        <w:t>similar to the deadweight loss from taxation?</w:t>
      </w:r>
    </w:p>
    <w:p w:rsidR="00E81520" w:rsidRDefault="00E81520" w:rsidP="000D6B9F">
      <w:pPr>
        <w:widowControl w:val="0"/>
        <w:tabs>
          <w:tab w:val="left" w:pos="-1440"/>
        </w:tabs>
        <w:rPr>
          <w:rFonts w:cs="Arial"/>
          <w:color w:val="000000"/>
          <w:szCs w:val="22"/>
        </w:rPr>
      </w:pPr>
    </w:p>
    <w:p w:rsidR="00E81520" w:rsidRPr="000D6B9F" w:rsidRDefault="00E81520" w:rsidP="000D6B9F">
      <w:pPr>
        <w:widowControl w:val="0"/>
        <w:tabs>
          <w:tab w:val="left" w:pos="-1440"/>
        </w:tabs>
        <w:rPr>
          <w:rFonts w:cs="Arial"/>
          <w:color w:val="000000"/>
          <w:szCs w:val="22"/>
        </w:rPr>
      </w:pPr>
      <w:r>
        <w:rPr>
          <w:rFonts w:cs="Arial"/>
          <w:color w:val="000000"/>
          <w:szCs w:val="22"/>
        </w:rPr>
        <w:t xml:space="preserve">4. The housing market is initially in a long-run equilibrium. In order to ensure that low-income families can afford their rent, the government imposes a binding price ceiling on the market. Demonstrate the effects using a clearly labeled diagram. </w:t>
      </w:r>
    </w:p>
    <w:p w:rsidR="00D8630F" w:rsidRPr="00AA6250" w:rsidRDefault="00D8630F" w:rsidP="00D8630F">
      <w:pPr>
        <w:rPr>
          <w:rFonts w:cs="Arial"/>
          <w:i/>
        </w:rPr>
      </w:pPr>
    </w:p>
    <w:p w:rsidR="00D8630F" w:rsidRDefault="00D8630F" w:rsidP="00D8630F">
      <w:pPr>
        <w:rPr>
          <w:rFonts w:cs="Arial"/>
          <w:b/>
          <w:u w:val="single"/>
        </w:rPr>
      </w:pPr>
      <w:r w:rsidRPr="00AA6250">
        <w:rPr>
          <w:rFonts w:cs="Arial"/>
          <w:b/>
          <w:u w:val="single"/>
        </w:rPr>
        <w:t>PART C</w:t>
      </w:r>
    </w:p>
    <w:p w:rsidR="00D8630F" w:rsidRPr="00AA6250" w:rsidRDefault="00D8630F" w:rsidP="00D8630F">
      <w:pPr>
        <w:rPr>
          <w:rFonts w:cs="Arial"/>
          <w:b/>
          <w:u w:val="single"/>
        </w:rPr>
      </w:pPr>
    </w:p>
    <w:p w:rsidR="00D8630F" w:rsidRDefault="00D8630F" w:rsidP="00D8630F">
      <w:pPr>
        <w:rPr>
          <w:rFonts w:cs="Arial"/>
        </w:rPr>
      </w:pPr>
      <w:r w:rsidRPr="00AA6250">
        <w:rPr>
          <w:rFonts w:cs="Arial"/>
        </w:rPr>
        <w:t>Long Answer Questions</w:t>
      </w:r>
    </w:p>
    <w:p w:rsidR="00D8630F" w:rsidRPr="00AA6250" w:rsidRDefault="00D8630F" w:rsidP="00D8630F">
      <w:pPr>
        <w:rPr>
          <w:rFonts w:cs="Arial"/>
        </w:rPr>
      </w:pPr>
    </w:p>
    <w:p w:rsidR="00D8630F" w:rsidRPr="00AA6250" w:rsidRDefault="00D8630F" w:rsidP="00D8630F">
      <w:pPr>
        <w:rPr>
          <w:rFonts w:cs="Arial"/>
        </w:rPr>
      </w:pPr>
      <w:r w:rsidRPr="00AA6250">
        <w:rPr>
          <w:rFonts w:cs="Arial"/>
        </w:rPr>
        <w:t xml:space="preserve">Answer </w:t>
      </w:r>
      <w:r w:rsidRPr="00AA6250">
        <w:rPr>
          <w:rFonts w:cs="Arial"/>
          <w:b/>
        </w:rPr>
        <w:t>BOTH</w:t>
      </w:r>
      <w:r w:rsidRPr="00AA6250">
        <w:rPr>
          <w:rFonts w:cs="Arial"/>
        </w:rPr>
        <w:t xml:space="preserve"> of the following questions, 20 marks.</w:t>
      </w:r>
    </w:p>
    <w:p w:rsidR="00D8630F" w:rsidRPr="00AA6250" w:rsidRDefault="00D8630F" w:rsidP="00D8630F">
      <w:pPr>
        <w:rPr>
          <w:rFonts w:cs="Arial"/>
          <w:szCs w:val="22"/>
        </w:rPr>
      </w:pPr>
    </w:p>
    <w:p w:rsidR="00D8630F" w:rsidRDefault="009E01D0" w:rsidP="009E01D0">
      <w:pPr>
        <w:rPr>
          <w:rFonts w:cs="Arial"/>
          <w:szCs w:val="22"/>
        </w:rPr>
      </w:pPr>
      <w:r w:rsidRPr="009E01D0">
        <w:rPr>
          <w:rFonts w:cs="Arial"/>
          <w:szCs w:val="22"/>
        </w:rPr>
        <w:t>1.</w:t>
      </w:r>
      <w:r>
        <w:rPr>
          <w:rFonts w:cs="Arial"/>
          <w:szCs w:val="22"/>
        </w:rPr>
        <w:t xml:space="preserve"> </w:t>
      </w:r>
      <w:r w:rsidRPr="009E01D0">
        <w:rPr>
          <w:rFonts w:cs="Arial"/>
          <w:szCs w:val="22"/>
        </w:rPr>
        <w:t xml:space="preserve">Canada </w:t>
      </w:r>
      <w:r>
        <w:rPr>
          <w:rFonts w:cs="Arial"/>
          <w:szCs w:val="22"/>
        </w:rPr>
        <w:t>imports radios. Using diagrams, explain the effects of a tariff on imported radios, and the impact on:</w:t>
      </w:r>
    </w:p>
    <w:p w:rsidR="009E01D0" w:rsidRDefault="009E01D0" w:rsidP="009E01D0">
      <w:pPr>
        <w:rPr>
          <w:rFonts w:cs="Arial"/>
          <w:szCs w:val="22"/>
        </w:rPr>
      </w:pPr>
    </w:p>
    <w:p w:rsidR="009E01D0" w:rsidRDefault="009E01D0" w:rsidP="009E01D0">
      <w:pPr>
        <w:pStyle w:val="ListParagraph"/>
        <w:numPr>
          <w:ilvl w:val="0"/>
          <w:numId w:val="6"/>
        </w:numPr>
        <w:rPr>
          <w:rFonts w:cs="Arial"/>
          <w:szCs w:val="22"/>
        </w:rPr>
      </w:pPr>
      <w:r>
        <w:rPr>
          <w:rFonts w:cs="Arial"/>
          <w:szCs w:val="22"/>
        </w:rPr>
        <w:t>The price of radios in Canada and the quantity of imports.</w:t>
      </w:r>
    </w:p>
    <w:p w:rsidR="009E01D0" w:rsidRDefault="009E01D0" w:rsidP="009E01D0">
      <w:pPr>
        <w:pStyle w:val="ListParagraph"/>
        <w:numPr>
          <w:ilvl w:val="0"/>
          <w:numId w:val="6"/>
        </w:numPr>
        <w:rPr>
          <w:rFonts w:cs="Arial"/>
          <w:szCs w:val="22"/>
        </w:rPr>
      </w:pPr>
      <w:r>
        <w:rPr>
          <w:rFonts w:cs="Arial"/>
          <w:szCs w:val="22"/>
        </w:rPr>
        <w:t>Consumer surplus, producer surplus, tax revenue, and changes in total surplus.</w:t>
      </w:r>
    </w:p>
    <w:p w:rsidR="009E01D0" w:rsidRPr="009E01D0" w:rsidRDefault="009E01D0" w:rsidP="009E01D0">
      <w:pPr>
        <w:pStyle w:val="ListParagraph"/>
        <w:numPr>
          <w:ilvl w:val="0"/>
          <w:numId w:val="6"/>
        </w:numPr>
        <w:rPr>
          <w:rFonts w:cs="Arial"/>
          <w:szCs w:val="22"/>
        </w:rPr>
      </w:pPr>
      <w:r>
        <w:rPr>
          <w:rFonts w:cs="Arial"/>
          <w:szCs w:val="22"/>
        </w:rPr>
        <w:t>Would it be a v</w:t>
      </w:r>
      <w:bookmarkStart w:id="0" w:name="_GoBack"/>
      <w:bookmarkEnd w:id="0"/>
      <w:r>
        <w:rPr>
          <w:rFonts w:cs="Arial"/>
          <w:szCs w:val="22"/>
        </w:rPr>
        <w:t>alid argument to say that the tariff makes Canadians better off? Explain.</w:t>
      </w:r>
    </w:p>
    <w:p w:rsidR="00D8630F" w:rsidRPr="00AA6250" w:rsidRDefault="00D8630F" w:rsidP="00D8630F">
      <w:pPr>
        <w:rPr>
          <w:rFonts w:cs="Arial"/>
        </w:rPr>
      </w:pPr>
    </w:p>
    <w:p w:rsidR="00D8630F" w:rsidRPr="00AA6250" w:rsidRDefault="00D8630F" w:rsidP="00D8630F">
      <w:pPr>
        <w:rPr>
          <w:rFonts w:cs="Arial"/>
          <w:szCs w:val="22"/>
        </w:rPr>
      </w:pPr>
      <w:r w:rsidRPr="00AA6250">
        <w:rPr>
          <w:rFonts w:cs="Arial"/>
          <w:szCs w:val="22"/>
        </w:rPr>
        <w:t xml:space="preserve">2. Many small </w:t>
      </w:r>
      <w:r w:rsidR="0090476D">
        <w:rPr>
          <w:rFonts w:cs="Arial"/>
          <w:szCs w:val="22"/>
        </w:rPr>
        <w:t xml:space="preserve">Canadian </w:t>
      </w:r>
      <w:r w:rsidRPr="00AA6250">
        <w:rPr>
          <w:rFonts w:cs="Arial"/>
          <w:szCs w:val="22"/>
        </w:rPr>
        <w:t xml:space="preserve">firms produce </w:t>
      </w:r>
      <w:r w:rsidR="0090476D">
        <w:rPr>
          <w:rFonts w:cs="Arial"/>
          <w:szCs w:val="22"/>
        </w:rPr>
        <w:t>rice</w:t>
      </w:r>
      <w:r w:rsidRPr="00AA6250">
        <w:rPr>
          <w:rFonts w:cs="Arial"/>
          <w:szCs w:val="22"/>
        </w:rPr>
        <w:t xml:space="preserve">, all </w:t>
      </w:r>
      <w:r w:rsidR="0090476D">
        <w:rPr>
          <w:rFonts w:cs="Arial"/>
          <w:szCs w:val="22"/>
        </w:rPr>
        <w:t>rice</w:t>
      </w:r>
      <w:r w:rsidRPr="00AA6250">
        <w:rPr>
          <w:rFonts w:cs="Arial"/>
          <w:szCs w:val="22"/>
        </w:rPr>
        <w:t xml:space="preserve"> </w:t>
      </w:r>
      <w:r w:rsidR="0090476D">
        <w:rPr>
          <w:rFonts w:cs="Arial"/>
          <w:szCs w:val="22"/>
        </w:rPr>
        <w:t>is</w:t>
      </w:r>
      <w:r w:rsidRPr="00AA6250">
        <w:rPr>
          <w:rFonts w:cs="Arial"/>
          <w:szCs w:val="22"/>
        </w:rPr>
        <w:t xml:space="preserve"> the same, and there are no barriers to entry for firms producing </w:t>
      </w:r>
      <w:r w:rsidR="0090476D">
        <w:rPr>
          <w:rFonts w:cs="Arial"/>
          <w:szCs w:val="22"/>
        </w:rPr>
        <w:t xml:space="preserve">rice. Explain </w:t>
      </w:r>
      <w:r w:rsidR="009E01D0">
        <w:rPr>
          <w:rFonts w:cs="Arial"/>
          <w:szCs w:val="22"/>
        </w:rPr>
        <w:t>the impact</w:t>
      </w:r>
      <w:r w:rsidRPr="00AA6250">
        <w:rPr>
          <w:rFonts w:cs="Arial"/>
          <w:szCs w:val="22"/>
        </w:rPr>
        <w:t>, both in the short run and in the long run,</w:t>
      </w:r>
      <w:r w:rsidR="009E01D0">
        <w:rPr>
          <w:rFonts w:cs="Arial"/>
          <w:szCs w:val="22"/>
        </w:rPr>
        <w:t xml:space="preserve"> on the price of rice, the output of rice, and the profits of rice producers,</w:t>
      </w:r>
      <w:r w:rsidRPr="00AA6250">
        <w:rPr>
          <w:rFonts w:cs="Arial"/>
          <w:szCs w:val="22"/>
        </w:rPr>
        <w:t xml:space="preserve"> if </w:t>
      </w:r>
      <w:r w:rsidR="0090476D">
        <w:rPr>
          <w:rFonts w:cs="Arial"/>
          <w:szCs w:val="22"/>
        </w:rPr>
        <w:t>there is a sudden increase in Canada’s population</w:t>
      </w:r>
      <w:r w:rsidRPr="00AA6250">
        <w:rPr>
          <w:rFonts w:cs="Arial"/>
          <w:szCs w:val="22"/>
        </w:rPr>
        <w:t xml:space="preserve">. Use </w:t>
      </w:r>
      <w:r w:rsidR="0090476D">
        <w:rPr>
          <w:rFonts w:cs="Arial"/>
          <w:szCs w:val="22"/>
        </w:rPr>
        <w:t xml:space="preserve">both firm and market </w:t>
      </w:r>
      <w:r w:rsidRPr="00AA6250">
        <w:rPr>
          <w:rFonts w:cs="Arial"/>
          <w:szCs w:val="22"/>
        </w:rPr>
        <w:t>diagrams to illustrate your answer.</w:t>
      </w:r>
    </w:p>
    <w:p w:rsidR="00D8630F" w:rsidRDefault="00D8630F" w:rsidP="00D8630F">
      <w:pPr>
        <w:rPr>
          <w:b/>
        </w:rPr>
      </w:pPr>
    </w:p>
    <w:p w:rsidR="009E01D0" w:rsidRDefault="009E01D0" w:rsidP="009E01D0">
      <w:pPr>
        <w:ind w:hanging="629"/>
      </w:pPr>
    </w:p>
    <w:p w:rsidR="009E01D0" w:rsidRPr="00B245F9" w:rsidRDefault="009E01D0" w:rsidP="00D8630F">
      <w:pPr>
        <w:rPr>
          <w:b/>
        </w:rPr>
      </w:pPr>
    </w:p>
    <w:p w:rsidR="0090476D" w:rsidRDefault="0090476D"/>
    <w:sectPr w:rsidR="0090476D" w:rsidSect="0090476D">
      <w:footerReference w:type="default" r:id="rId16"/>
      <w:pgSz w:w="12240" w:h="15840"/>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92B" w:rsidRDefault="00E5092B">
      <w:r>
        <w:separator/>
      </w:r>
    </w:p>
  </w:endnote>
  <w:endnote w:type="continuationSeparator" w:id="0">
    <w:p w:rsidR="00E5092B" w:rsidRDefault="00E50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Palatino">
    <w:charset w:val="00"/>
    <w:family w:val="auto"/>
    <w:pitch w:val="variable"/>
    <w:sig w:usb0="00000003" w:usb1="00000000" w:usb2="00000000" w:usb3="00000000" w:csb0="00000001" w:csb1="00000000"/>
  </w:font>
  <w:font w:name="Lucida Grande">
    <w:panose1 w:val="00000000000000000000"/>
    <w:charset w:val="00"/>
    <w:family w:val="roman"/>
    <w:notTrueType/>
    <w:pitch w:val="default"/>
  </w:font>
  <w:font w:name="Times">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92B" w:rsidRDefault="00E5092B" w:rsidP="00910804">
    <w:pPr>
      <w:pStyle w:val="Text"/>
      <w:jc w:val="center"/>
      <w:rPr>
        <w:rFonts w:ascii="Arial" w:eastAsia="Times" w:hAnsi="Arial" w:cs="Arial"/>
      </w:rPr>
    </w:pPr>
    <w:r>
      <w:rPr>
        <w:rFonts w:ascii="Arial" w:eastAsia="Times" w:hAnsi="Arial" w:cs="Arial"/>
      </w:rPr>
      <w:t>DISCLAIMER: PASS handouts are designed as a study aid only for use in PASS workshops.  Handouts may contain errors, intentional or otherwise.  It is up to the student to verify the information contained within.</w:t>
    </w:r>
  </w:p>
  <w:p w:rsidR="00E5092B" w:rsidRDefault="00E50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92B" w:rsidRDefault="00E5092B">
      <w:r>
        <w:separator/>
      </w:r>
    </w:p>
  </w:footnote>
  <w:footnote w:type="continuationSeparator" w:id="0">
    <w:p w:rsidR="00E5092B" w:rsidRDefault="00E509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AA7FCA"/>
    <w:multiLevelType w:val="hybridMultilevel"/>
    <w:tmpl w:val="4D40E6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A5652B"/>
    <w:multiLevelType w:val="hybridMultilevel"/>
    <w:tmpl w:val="799278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032DE2"/>
    <w:multiLevelType w:val="hybridMultilevel"/>
    <w:tmpl w:val="D78EFCC6"/>
    <w:lvl w:ilvl="0" w:tplc="10090017">
      <w:start w:val="1"/>
      <w:numFmt w:val="lowerLetter"/>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4">
    <w:nsid w:val="30D87BA8"/>
    <w:multiLevelType w:val="hybridMultilevel"/>
    <w:tmpl w:val="44E438E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7172A9C"/>
    <w:multiLevelType w:val="hybridMultilevel"/>
    <w:tmpl w:val="98F21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59398F"/>
    <w:multiLevelType w:val="hybridMultilevel"/>
    <w:tmpl w:val="8B3C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925081"/>
    <w:multiLevelType w:val="hybridMultilevel"/>
    <w:tmpl w:val="FDE62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DC2349"/>
    <w:multiLevelType w:val="hybridMultilevel"/>
    <w:tmpl w:val="3A2E5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5EE0394"/>
    <w:multiLevelType w:val="hybridMultilevel"/>
    <w:tmpl w:val="F4563F34"/>
    <w:lvl w:ilvl="0" w:tplc="10090017">
      <w:start w:val="1"/>
      <w:numFmt w:val="lowerLetter"/>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3"/>
  </w:num>
  <w:num w:numId="5">
    <w:abstractNumId w:val="7"/>
  </w:num>
  <w:num w:numId="6">
    <w:abstractNumId w:val="1"/>
  </w:num>
  <w:num w:numId="7">
    <w:abstractNumId w:val="6"/>
  </w:num>
  <w:num w:numId="8">
    <w:abstractNumId w:val="4"/>
  </w:num>
  <w:num w:numId="9">
    <w:abstractNumId w:val="8"/>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04"/>
    <w:rsid w:val="000D6B9F"/>
    <w:rsid w:val="004A1718"/>
    <w:rsid w:val="00516E31"/>
    <w:rsid w:val="0069247A"/>
    <w:rsid w:val="006E48ED"/>
    <w:rsid w:val="00791CD5"/>
    <w:rsid w:val="00882FF6"/>
    <w:rsid w:val="0090476D"/>
    <w:rsid w:val="00910804"/>
    <w:rsid w:val="009E01D0"/>
    <w:rsid w:val="00A30D16"/>
    <w:rsid w:val="00A46168"/>
    <w:rsid w:val="00A60D41"/>
    <w:rsid w:val="00A97566"/>
    <w:rsid w:val="00D8630F"/>
    <w:rsid w:val="00DA6337"/>
    <w:rsid w:val="00E5092B"/>
    <w:rsid w:val="00E81520"/>
    <w:rsid w:val="00E92CA4"/>
    <w:rsid w:val="00F533D2"/>
    <w:rsid w:val="00F830E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Normal" w:qFormat="1"/>
  </w:latentStyles>
  <w:style w:type="paragraph" w:default="1" w:styleId="Normal">
    <w:name w:val="Normal"/>
    <w:qFormat/>
    <w:rsid w:val="00D8630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10804"/>
    <w:pPr>
      <w:tabs>
        <w:tab w:val="center" w:pos="4320"/>
        <w:tab w:val="right" w:pos="8640"/>
      </w:tabs>
    </w:pPr>
  </w:style>
  <w:style w:type="character" w:customStyle="1" w:styleId="HeaderChar">
    <w:name w:val="Header Char"/>
    <w:basedOn w:val="DefaultParagraphFont"/>
    <w:link w:val="Header"/>
    <w:rsid w:val="00910804"/>
    <w:rPr>
      <w:rFonts w:ascii="Times New Roman" w:hAnsi="Times New Roman"/>
    </w:rPr>
  </w:style>
  <w:style w:type="paragraph" w:styleId="Footer">
    <w:name w:val="footer"/>
    <w:basedOn w:val="Normal"/>
    <w:link w:val="FooterChar"/>
    <w:rsid w:val="00910804"/>
    <w:pPr>
      <w:tabs>
        <w:tab w:val="center" w:pos="4320"/>
        <w:tab w:val="right" w:pos="8640"/>
      </w:tabs>
    </w:pPr>
  </w:style>
  <w:style w:type="character" w:customStyle="1" w:styleId="FooterChar">
    <w:name w:val="Footer Char"/>
    <w:basedOn w:val="DefaultParagraphFont"/>
    <w:link w:val="Footer"/>
    <w:rsid w:val="00910804"/>
    <w:rPr>
      <w:rFonts w:ascii="Times New Roman" w:hAnsi="Times New Roman"/>
    </w:rPr>
  </w:style>
  <w:style w:type="paragraph" w:customStyle="1" w:styleId="Text">
    <w:name w:val="Text"/>
    <w:basedOn w:val="Normal"/>
    <w:rsid w:val="00910804"/>
    <w:rPr>
      <w:rFonts w:ascii="Palatino" w:hAnsi="Palatino"/>
      <w:sz w:val="18"/>
      <w:szCs w:val="20"/>
      <w:lang w:val="en-GB"/>
    </w:rPr>
  </w:style>
  <w:style w:type="paragraph" w:customStyle="1" w:styleId="Default">
    <w:name w:val="Default"/>
    <w:rsid w:val="00910804"/>
    <w:pPr>
      <w:autoSpaceDE w:val="0"/>
      <w:autoSpaceDN w:val="0"/>
      <w:adjustRightInd w:val="0"/>
    </w:pPr>
    <w:rPr>
      <w:rFonts w:ascii="Arial" w:eastAsia="Times New Roman" w:hAnsi="Arial" w:cs="Arial"/>
      <w:color w:val="000000"/>
    </w:rPr>
  </w:style>
  <w:style w:type="paragraph" w:styleId="BalloonText">
    <w:name w:val="Balloon Text"/>
    <w:basedOn w:val="Normal"/>
    <w:link w:val="BalloonTextChar"/>
    <w:rsid w:val="00DA6337"/>
    <w:rPr>
      <w:rFonts w:ascii="Lucida Grande" w:hAnsi="Lucida Grande"/>
      <w:sz w:val="18"/>
      <w:szCs w:val="18"/>
    </w:rPr>
  </w:style>
  <w:style w:type="character" w:customStyle="1" w:styleId="BalloonTextChar">
    <w:name w:val="Balloon Text Char"/>
    <w:basedOn w:val="DefaultParagraphFont"/>
    <w:link w:val="BalloonText"/>
    <w:rsid w:val="00DA6337"/>
    <w:rPr>
      <w:rFonts w:ascii="Lucida Grande" w:eastAsia="Times New Roman" w:hAnsi="Lucida Grande" w:cs="Times New Roman"/>
      <w:sz w:val="18"/>
      <w:szCs w:val="18"/>
    </w:rPr>
  </w:style>
  <w:style w:type="paragraph" w:styleId="ListParagraph">
    <w:name w:val="List Paragraph"/>
    <w:basedOn w:val="Normal"/>
    <w:rsid w:val="009E01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Normal" w:qFormat="1"/>
  </w:latentStyles>
  <w:style w:type="paragraph" w:default="1" w:styleId="Normal">
    <w:name w:val="Normal"/>
    <w:qFormat/>
    <w:rsid w:val="00D8630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10804"/>
    <w:pPr>
      <w:tabs>
        <w:tab w:val="center" w:pos="4320"/>
        <w:tab w:val="right" w:pos="8640"/>
      </w:tabs>
    </w:pPr>
  </w:style>
  <w:style w:type="character" w:customStyle="1" w:styleId="HeaderChar">
    <w:name w:val="Header Char"/>
    <w:basedOn w:val="DefaultParagraphFont"/>
    <w:link w:val="Header"/>
    <w:rsid w:val="00910804"/>
    <w:rPr>
      <w:rFonts w:ascii="Times New Roman" w:hAnsi="Times New Roman"/>
    </w:rPr>
  </w:style>
  <w:style w:type="paragraph" w:styleId="Footer">
    <w:name w:val="footer"/>
    <w:basedOn w:val="Normal"/>
    <w:link w:val="FooterChar"/>
    <w:rsid w:val="00910804"/>
    <w:pPr>
      <w:tabs>
        <w:tab w:val="center" w:pos="4320"/>
        <w:tab w:val="right" w:pos="8640"/>
      </w:tabs>
    </w:pPr>
  </w:style>
  <w:style w:type="character" w:customStyle="1" w:styleId="FooterChar">
    <w:name w:val="Footer Char"/>
    <w:basedOn w:val="DefaultParagraphFont"/>
    <w:link w:val="Footer"/>
    <w:rsid w:val="00910804"/>
    <w:rPr>
      <w:rFonts w:ascii="Times New Roman" w:hAnsi="Times New Roman"/>
    </w:rPr>
  </w:style>
  <w:style w:type="paragraph" w:customStyle="1" w:styleId="Text">
    <w:name w:val="Text"/>
    <w:basedOn w:val="Normal"/>
    <w:rsid w:val="00910804"/>
    <w:rPr>
      <w:rFonts w:ascii="Palatino" w:hAnsi="Palatino"/>
      <w:sz w:val="18"/>
      <w:szCs w:val="20"/>
      <w:lang w:val="en-GB"/>
    </w:rPr>
  </w:style>
  <w:style w:type="paragraph" w:customStyle="1" w:styleId="Default">
    <w:name w:val="Default"/>
    <w:rsid w:val="00910804"/>
    <w:pPr>
      <w:autoSpaceDE w:val="0"/>
      <w:autoSpaceDN w:val="0"/>
      <w:adjustRightInd w:val="0"/>
    </w:pPr>
    <w:rPr>
      <w:rFonts w:ascii="Arial" w:eastAsia="Times New Roman" w:hAnsi="Arial" w:cs="Arial"/>
      <w:color w:val="000000"/>
    </w:rPr>
  </w:style>
  <w:style w:type="paragraph" w:styleId="BalloonText">
    <w:name w:val="Balloon Text"/>
    <w:basedOn w:val="Normal"/>
    <w:link w:val="BalloonTextChar"/>
    <w:rsid w:val="00DA6337"/>
    <w:rPr>
      <w:rFonts w:ascii="Lucida Grande" w:hAnsi="Lucida Grande"/>
      <w:sz w:val="18"/>
      <w:szCs w:val="18"/>
    </w:rPr>
  </w:style>
  <w:style w:type="character" w:customStyle="1" w:styleId="BalloonTextChar">
    <w:name w:val="Balloon Text Char"/>
    <w:basedOn w:val="DefaultParagraphFont"/>
    <w:link w:val="BalloonText"/>
    <w:rsid w:val="00DA6337"/>
    <w:rPr>
      <w:rFonts w:ascii="Lucida Grande" w:eastAsia="Times New Roman" w:hAnsi="Lucida Grande" w:cs="Times New Roman"/>
      <w:sz w:val="18"/>
      <w:szCs w:val="18"/>
    </w:rPr>
  </w:style>
  <w:style w:type="paragraph" w:styleId="ListParagraph">
    <w:name w:val="List Paragraph"/>
    <w:basedOn w:val="Normal"/>
    <w:rsid w:val="009E01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1536</Words>
  <Characters>8758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10274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Loebus</dc:creator>
  <cp:lastModifiedBy>Carleton University</cp:lastModifiedBy>
  <cp:revision>2</cp:revision>
  <dcterms:created xsi:type="dcterms:W3CDTF">2011-12-07T20:48:00Z</dcterms:created>
  <dcterms:modified xsi:type="dcterms:W3CDTF">2011-12-07T20:48:00Z</dcterms:modified>
</cp:coreProperties>
</file>