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7C1354" w14:textId="77777777" w:rsidR="00BD3933" w:rsidRPr="007C1851" w:rsidRDefault="00BD3933" w:rsidP="002065CB">
      <w:pPr>
        <w:widowControl/>
        <w:autoSpaceDE w:val="0"/>
        <w:autoSpaceDN w:val="0"/>
        <w:adjustRightInd w:val="0"/>
        <w:rPr>
          <w:rFonts w:ascii="Times New Roman" w:hAnsi="Times New Roman" w:cs="Arial"/>
          <w:b/>
          <w:color w:val="1A1A1A"/>
          <w:kern w:val="0"/>
        </w:rPr>
      </w:pPr>
      <w:r w:rsidRPr="007C1851">
        <w:rPr>
          <w:rFonts w:ascii="Times New Roman" w:hAnsi="Times New Roman" w:cs="Arial"/>
          <w:b/>
          <w:color w:val="1A1A1A"/>
          <w:kern w:val="0"/>
        </w:rPr>
        <w:t>1. Explain Piaget's account of cognitive development.</w:t>
      </w:r>
    </w:p>
    <w:p w14:paraId="28FE7780" w14:textId="77777777" w:rsidR="00BD3933" w:rsidRPr="007C1851" w:rsidRDefault="00BD3933" w:rsidP="002065CB">
      <w:pPr>
        <w:widowControl/>
        <w:autoSpaceDE w:val="0"/>
        <w:autoSpaceDN w:val="0"/>
        <w:adjustRightInd w:val="0"/>
        <w:rPr>
          <w:rFonts w:ascii="Times New Roman" w:hAnsi="Times New Roman" w:cs="Arial"/>
          <w:color w:val="1A1A1A"/>
          <w:kern w:val="0"/>
        </w:rPr>
      </w:pPr>
      <w:r w:rsidRPr="007C1851">
        <w:rPr>
          <w:rFonts w:ascii="Times New Roman" w:hAnsi="Times New Roman" w:cs="Arial"/>
          <w:color w:val="1A1A1A"/>
          <w:kern w:val="0"/>
        </w:rPr>
        <w:t>Jean Piaget devoted his work to the study of children and their developmental processes. He believed that in order to understand our interaction with the environment, we must learn how children acquire their understanding of the world. Piaget was a cognitivist; he believed that humans gain an active understanding of their environment through the systematic build-up of every individual’s cognitive abilities. He suggested that cognition is a process of the brain developed solely in the mind; as in, thought is equivalent to logic. He used this idea to formulate his theory of cognitive development, in which he states that children acquire their understanding of the world by a process of their development through four distinct stages: sensorimotor, preoperational, concrete operational and the formal operational stage (</w:t>
      </w:r>
      <w:proofErr w:type="spellStart"/>
      <w:r w:rsidRPr="007C1851">
        <w:rPr>
          <w:rFonts w:ascii="Times New Roman" w:hAnsi="Times New Roman" w:cs="Arial"/>
          <w:color w:val="1A1A1A"/>
          <w:kern w:val="0"/>
        </w:rPr>
        <w:t>Halford</w:t>
      </w:r>
      <w:proofErr w:type="spellEnd"/>
      <w:r w:rsidRPr="007C1851">
        <w:rPr>
          <w:rFonts w:ascii="Times New Roman" w:hAnsi="Times New Roman" w:cs="Arial"/>
          <w:color w:val="1A1A1A"/>
          <w:kern w:val="0"/>
        </w:rPr>
        <w:t>, 2008, p.299). These stages describe the ways in which children develop that lead to specific ways of thinking.</w:t>
      </w:r>
    </w:p>
    <w:p w14:paraId="5D10DC24" w14:textId="0BE9C56C" w:rsidR="00BD3933" w:rsidRPr="007C1851" w:rsidRDefault="00BD3933" w:rsidP="002065CB">
      <w:pPr>
        <w:widowControl/>
        <w:autoSpaceDE w:val="0"/>
        <w:autoSpaceDN w:val="0"/>
        <w:adjustRightInd w:val="0"/>
        <w:rPr>
          <w:rFonts w:ascii="Times New Roman" w:hAnsi="Times New Roman" w:cs="Arial"/>
          <w:b/>
          <w:bCs/>
          <w:color w:val="1A1A1A"/>
          <w:kern w:val="0"/>
        </w:rPr>
      </w:pPr>
      <w:r w:rsidRPr="007C1851">
        <w:rPr>
          <w:rFonts w:ascii="Times New Roman" w:hAnsi="Times New Roman" w:cs="Arial"/>
          <w:color w:val="1A1A1A"/>
          <w:kern w:val="0"/>
        </w:rPr>
        <w:t>The first stage in this theory, the sensorimotor stage lasts from birth to 1.5-2 years. This stage does not yet include the ability to perform cognition; however, the concept of object permanence does begin to formulate. Stage 2 is the preoperational stage which occurs between the ages of 2-7 years. This stage includes full blown cognition and symbolic thought, i.e. language. Children begin to relate to the world through mental representations; they develop function logic through making links between two variables (</w:t>
      </w:r>
      <w:proofErr w:type="spellStart"/>
      <w:r w:rsidRPr="007C1851">
        <w:rPr>
          <w:rFonts w:ascii="Times New Roman" w:hAnsi="Times New Roman" w:cs="Arial"/>
          <w:color w:val="1A1A1A"/>
          <w:kern w:val="0"/>
        </w:rPr>
        <w:t>Halford</w:t>
      </w:r>
      <w:proofErr w:type="spellEnd"/>
      <w:r w:rsidRPr="007C1851">
        <w:rPr>
          <w:rFonts w:ascii="Times New Roman" w:hAnsi="Times New Roman" w:cs="Arial"/>
          <w:color w:val="1A1A1A"/>
          <w:kern w:val="0"/>
        </w:rPr>
        <w:t>, 2008, p.299). The next stage in child development is the concrete operational stage which last from 8-14 years of age. Here, the concept of conservation arises (quantity, weight, etc.). They are able to manage more than one dimension of perspectives and are able to make classifications by seeing relations among relations. The final stage is the formal operational stage which begins in adolescence and continues throughout an individual’s life.  In this stage, children can grasp abstract moral concepts and develop the ability to reason with them. Here, “thought has greater autonomy and flexibility” (</w:t>
      </w:r>
      <w:proofErr w:type="spellStart"/>
      <w:r w:rsidRPr="007C1851">
        <w:rPr>
          <w:rFonts w:ascii="Times New Roman" w:hAnsi="Times New Roman" w:cs="Arial"/>
          <w:color w:val="1A1A1A"/>
          <w:kern w:val="0"/>
        </w:rPr>
        <w:t>Halford</w:t>
      </w:r>
      <w:proofErr w:type="spellEnd"/>
      <w:r w:rsidRPr="007C1851">
        <w:rPr>
          <w:rFonts w:ascii="Times New Roman" w:hAnsi="Times New Roman" w:cs="Arial"/>
          <w:color w:val="1A1A1A"/>
          <w:kern w:val="0"/>
        </w:rPr>
        <w:t>, 2008, p.299).</w:t>
      </w:r>
    </w:p>
    <w:p w14:paraId="19EA4B0E" w14:textId="77777777" w:rsidR="00DE338A" w:rsidRPr="007C1851" w:rsidRDefault="00DE338A" w:rsidP="002065CB">
      <w:pPr>
        <w:widowControl/>
        <w:autoSpaceDE w:val="0"/>
        <w:autoSpaceDN w:val="0"/>
        <w:adjustRightInd w:val="0"/>
        <w:rPr>
          <w:rFonts w:ascii="Times New Roman" w:hAnsi="Times New Roman" w:cs="Arial"/>
          <w:color w:val="1A1A1A"/>
          <w:kern w:val="0"/>
        </w:rPr>
      </w:pPr>
      <w:r w:rsidRPr="007C1851">
        <w:rPr>
          <w:rFonts w:ascii="Times New Roman" w:hAnsi="Times New Roman" w:cs="Arial"/>
          <w:b/>
          <w:bCs/>
          <w:color w:val="1A1A1A"/>
          <w:kern w:val="0"/>
        </w:rPr>
        <w:t>2. Contrast Piaget’s original account with later, Neo-Piagetian accounts.</w:t>
      </w:r>
    </w:p>
    <w:p w14:paraId="4C4E0ABD" w14:textId="77777777" w:rsidR="00DE338A" w:rsidRPr="007C1851" w:rsidRDefault="00DE338A" w:rsidP="002065CB">
      <w:pPr>
        <w:widowControl/>
        <w:autoSpaceDE w:val="0"/>
        <w:autoSpaceDN w:val="0"/>
        <w:adjustRightInd w:val="0"/>
        <w:spacing w:after="280"/>
        <w:rPr>
          <w:rFonts w:ascii="Times New Roman" w:hAnsi="Times New Roman" w:cs="Arial"/>
          <w:color w:val="1A1A1A"/>
          <w:kern w:val="0"/>
        </w:rPr>
      </w:pPr>
      <w:r w:rsidRPr="007C1851">
        <w:rPr>
          <w:rFonts w:ascii="Times New Roman" w:hAnsi="Times New Roman" w:cs="Symbol" w:hint="eastAsia"/>
          <w:color w:val="1A1A1A"/>
          <w:kern w:val="0"/>
        </w:rPr>
        <w:t>·</w:t>
      </w:r>
      <w:r w:rsidRPr="007C1851">
        <w:rPr>
          <w:rFonts w:ascii="Times New Roman" w:hAnsi="Times New Roman" w:cs="Times New Roman"/>
          <w:color w:val="1A1A1A"/>
          <w:kern w:val="0"/>
        </w:rPr>
        <w:t xml:space="preserve">       </w:t>
      </w:r>
      <w:r w:rsidRPr="007C1851">
        <w:rPr>
          <w:rFonts w:ascii="Times New Roman" w:hAnsi="Times New Roman" w:cs="Times"/>
          <w:color w:val="1A1A1A"/>
          <w:kern w:val="0"/>
        </w:rPr>
        <w:t>Criticism of Piaget’s theory: he does not explain why development from stage to stage occurs; ignores individual differences in cognitive development; the nature of stages.</w:t>
      </w:r>
    </w:p>
    <w:p w14:paraId="68FEC668" w14:textId="77777777" w:rsidR="00DE338A" w:rsidRPr="007C1851" w:rsidRDefault="00DE338A" w:rsidP="002065CB">
      <w:pPr>
        <w:widowControl/>
        <w:autoSpaceDE w:val="0"/>
        <w:autoSpaceDN w:val="0"/>
        <w:adjustRightInd w:val="0"/>
        <w:spacing w:after="280"/>
        <w:rPr>
          <w:rFonts w:ascii="Times New Roman" w:hAnsi="Times New Roman" w:cs="Arial"/>
          <w:color w:val="1A1A1A"/>
          <w:kern w:val="0"/>
        </w:rPr>
      </w:pPr>
      <w:r w:rsidRPr="007C1851">
        <w:rPr>
          <w:rFonts w:ascii="Times New Roman" w:hAnsi="Times New Roman" w:cs="Arial"/>
          <w:color w:val="1A1A1A"/>
          <w:kern w:val="0"/>
        </w:rPr>
        <w:t>·</w:t>
      </w:r>
      <w:r w:rsidRPr="007C1851">
        <w:rPr>
          <w:rFonts w:ascii="Times New Roman" w:hAnsi="Times New Roman" w:cs="Times New Roman"/>
          <w:color w:val="1A1A1A"/>
          <w:kern w:val="0"/>
        </w:rPr>
        <w:t xml:space="preserve">      </w:t>
      </w:r>
      <w:r w:rsidRPr="007C1851">
        <w:rPr>
          <w:rFonts w:ascii="Times New Roman" w:hAnsi="Times New Roman" w:cs="Times"/>
          <w:color w:val="1A1A1A"/>
          <w:kern w:val="0"/>
        </w:rPr>
        <w:t>Neo-Piagetian expanded on the following Piagetian accounts: development did occur in the form of stages; biological maturation has a role to play in the kinds of thinking children are capable of doing at particular ages; and that children’s thinking reflects their developing internal mental structures.</w:t>
      </w:r>
    </w:p>
    <w:p w14:paraId="110E6424" w14:textId="77777777" w:rsidR="00DE338A" w:rsidRPr="007C1851" w:rsidRDefault="00DE338A" w:rsidP="002065CB">
      <w:pPr>
        <w:widowControl/>
        <w:autoSpaceDE w:val="0"/>
        <w:autoSpaceDN w:val="0"/>
        <w:adjustRightInd w:val="0"/>
        <w:spacing w:after="280"/>
        <w:rPr>
          <w:rFonts w:ascii="Times New Roman" w:hAnsi="Times New Roman" w:cs="Arial"/>
          <w:color w:val="1A1A1A"/>
          <w:kern w:val="0"/>
        </w:rPr>
      </w:pPr>
      <w:r w:rsidRPr="007C1851">
        <w:rPr>
          <w:rFonts w:ascii="Times New Roman" w:hAnsi="Times New Roman" w:cs="Arial"/>
          <w:color w:val="1A1A1A"/>
          <w:kern w:val="0"/>
        </w:rPr>
        <w:t>·</w:t>
      </w:r>
      <w:r w:rsidRPr="007C1851">
        <w:rPr>
          <w:rFonts w:ascii="Times New Roman" w:hAnsi="Times New Roman" w:cs="Times New Roman"/>
          <w:color w:val="1A1A1A"/>
          <w:kern w:val="0"/>
        </w:rPr>
        <w:t xml:space="preserve">      </w:t>
      </w:r>
      <w:r w:rsidRPr="007C1851">
        <w:rPr>
          <w:rFonts w:ascii="Times New Roman" w:hAnsi="Times New Roman" w:cs="Times"/>
          <w:color w:val="1A1A1A"/>
          <w:kern w:val="0"/>
        </w:rPr>
        <w:t>They linked the maturing processing speeds to increases in working memory capacity that, in turn, played a role in the level of the kinds of thinking children were capable of doing. They stressed on the importance of experience and interaction in order to achieve a greater level of thinking as well as to explain the variation that comes with cultural and individual differences (none of which were found in Piaget’s theory.)</w:t>
      </w:r>
    </w:p>
    <w:p w14:paraId="0FEE8858" w14:textId="77777777" w:rsidR="00DE338A" w:rsidRPr="007C1851" w:rsidRDefault="00DE338A" w:rsidP="002065CB">
      <w:pPr>
        <w:widowControl/>
        <w:autoSpaceDE w:val="0"/>
        <w:autoSpaceDN w:val="0"/>
        <w:adjustRightInd w:val="0"/>
        <w:spacing w:after="280"/>
        <w:rPr>
          <w:rFonts w:ascii="Times New Roman" w:hAnsi="Times New Roman" w:cs="Arial"/>
          <w:color w:val="1A1A1A"/>
          <w:kern w:val="0"/>
        </w:rPr>
      </w:pPr>
      <w:r w:rsidRPr="007C1851">
        <w:rPr>
          <w:rFonts w:ascii="Times New Roman" w:hAnsi="Times New Roman" w:cs="Arial"/>
          <w:color w:val="1A1A1A"/>
          <w:kern w:val="0"/>
        </w:rPr>
        <w:t>·</w:t>
      </w:r>
      <w:r w:rsidRPr="007C1851">
        <w:rPr>
          <w:rFonts w:ascii="Times New Roman" w:hAnsi="Times New Roman" w:cs="Times New Roman"/>
          <w:color w:val="1A1A1A"/>
          <w:kern w:val="0"/>
        </w:rPr>
        <w:t xml:space="preserve">      </w:t>
      </w:r>
      <w:r w:rsidRPr="007C1851">
        <w:rPr>
          <w:rFonts w:ascii="Times New Roman" w:hAnsi="Times New Roman" w:cs="Times"/>
          <w:color w:val="1A1A1A"/>
          <w:kern w:val="0"/>
        </w:rPr>
        <w:t>To improvise Piaget’s theory with respect to individual differences, the Neo-Piagetian theorists also emphasized on domain-specificity. To explain why a problem from the same domain may be at a different level of difficult for everybody, the Neo-</w:t>
      </w:r>
      <w:proofErr w:type="spellStart"/>
      <w:r w:rsidRPr="007C1851">
        <w:rPr>
          <w:rFonts w:ascii="Times New Roman" w:hAnsi="Times New Roman" w:cs="Times"/>
          <w:color w:val="1A1A1A"/>
          <w:kern w:val="0"/>
        </w:rPr>
        <w:t>Piagetians</w:t>
      </w:r>
      <w:proofErr w:type="spellEnd"/>
      <w:r w:rsidRPr="007C1851">
        <w:rPr>
          <w:rFonts w:ascii="Times New Roman" w:hAnsi="Times New Roman" w:cs="Times"/>
          <w:color w:val="1A1A1A"/>
          <w:kern w:val="0"/>
        </w:rPr>
        <w:t xml:space="preserve"> drew on the information-processing paradigm = the amount of information that can be processed at any given time</w:t>
      </w:r>
    </w:p>
    <w:p w14:paraId="3BE12065" w14:textId="0345FDD0" w:rsidR="00CD4BA6" w:rsidRPr="007C1851" w:rsidRDefault="00CD4BA6" w:rsidP="002065CB">
      <w:pPr>
        <w:widowControl/>
        <w:autoSpaceDE w:val="0"/>
        <w:autoSpaceDN w:val="0"/>
        <w:adjustRightInd w:val="0"/>
        <w:spacing w:after="280"/>
        <w:rPr>
          <w:rFonts w:ascii="Times New Roman" w:hAnsi="Times New Roman" w:cs="Arial"/>
          <w:color w:val="1A1A1A"/>
          <w:kern w:val="0"/>
        </w:rPr>
      </w:pPr>
      <w:r w:rsidRPr="007C1851">
        <w:rPr>
          <w:rFonts w:ascii="Times New Roman" w:hAnsi="Times New Roman" w:cs="Calibri" w:hint="eastAsia"/>
          <w:b/>
          <w:color w:val="1A1A1A"/>
          <w:kern w:val="0"/>
        </w:rPr>
        <w:lastRenderedPageBreak/>
        <w:t xml:space="preserve">3. </w:t>
      </w:r>
      <w:r w:rsidRPr="007C1851">
        <w:rPr>
          <w:rFonts w:ascii="Times New Roman" w:hAnsi="Times New Roman" w:cs="Calibri"/>
          <w:b/>
          <w:color w:val="1A1A1A"/>
          <w:kern w:val="0"/>
        </w:rPr>
        <w:t>Explain Vygotsky’s social psychological account of child</w:t>
      </w:r>
      <w:r w:rsidR="00DE338A" w:rsidRPr="007C1851">
        <w:rPr>
          <w:rFonts w:ascii="Times New Roman" w:hAnsi="Times New Roman" w:cs="Calibri"/>
          <w:b/>
          <w:color w:val="1A1A1A"/>
          <w:kern w:val="0"/>
        </w:rPr>
        <w:t xml:space="preserve"> development. What is a zone of </w:t>
      </w:r>
      <w:r w:rsidRPr="007C1851">
        <w:rPr>
          <w:rFonts w:ascii="Times New Roman" w:hAnsi="Times New Roman" w:cs="Calibri"/>
          <w:b/>
          <w:color w:val="1A1A1A"/>
          <w:kern w:val="0"/>
        </w:rPr>
        <w:t>proximal development?</w:t>
      </w:r>
    </w:p>
    <w:p w14:paraId="3166DDFD" w14:textId="65035901" w:rsidR="00CD4BA6" w:rsidRPr="007C1851" w:rsidRDefault="00CD4BA6"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 xml:space="preserve">Zone of Proximal Development: Difference between what a </w:t>
      </w:r>
      <w:proofErr w:type="gramStart"/>
      <w:r w:rsidRPr="007C1851">
        <w:rPr>
          <w:rFonts w:ascii="Times New Roman" w:hAnsi="Times New Roman" w:cs="Calibri"/>
          <w:color w:val="1A1A1A"/>
          <w:kern w:val="0"/>
        </w:rPr>
        <w:t>learner</w:t>
      </w:r>
      <w:proofErr w:type="gramEnd"/>
      <w:r w:rsidRPr="007C1851">
        <w:rPr>
          <w:rFonts w:ascii="Times New Roman" w:hAnsi="Times New Roman" w:cs="Calibri"/>
          <w:color w:val="1A1A1A"/>
          <w:kern w:val="0"/>
        </w:rPr>
        <w:t xml:space="preserve"> can do without help and what he or she can do with help.</w:t>
      </w:r>
    </w:p>
    <w:p w14:paraId="525EFFC9" w14:textId="77777777" w:rsidR="00CD4BA6" w:rsidRPr="007C1851" w:rsidRDefault="00CD4BA6"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Vygotsky’s social psychological account of child development:</w:t>
      </w:r>
    </w:p>
    <w:p w14:paraId="2187A9CC" w14:textId="77777777" w:rsidR="00CD4BA6" w:rsidRPr="007C1851" w:rsidRDefault="00CD4BA6"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 Social interaction plays a fundamental role in the process of cognitive development and heavily influenced thoughts and languages</w:t>
      </w:r>
    </w:p>
    <w:p w14:paraId="6C89C089" w14:textId="77777777" w:rsidR="00CD4BA6" w:rsidRPr="007C1851" w:rsidRDefault="00CD4BA6"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 xml:space="preserve">* Social interaction precedes development; consciousness and cognition </w:t>
      </w:r>
      <w:proofErr w:type="gramStart"/>
      <w:r w:rsidRPr="007C1851">
        <w:rPr>
          <w:rFonts w:ascii="Times New Roman" w:hAnsi="Times New Roman" w:cs="Calibri"/>
          <w:color w:val="1A1A1A"/>
          <w:kern w:val="0"/>
        </w:rPr>
        <w:t>are</w:t>
      </w:r>
      <w:proofErr w:type="gramEnd"/>
      <w:r w:rsidRPr="007C1851">
        <w:rPr>
          <w:rFonts w:ascii="Times New Roman" w:hAnsi="Times New Roman" w:cs="Calibri"/>
          <w:color w:val="1A1A1A"/>
          <w:kern w:val="0"/>
        </w:rPr>
        <w:t xml:space="preserve"> the end product of socialization and social </w:t>
      </w:r>
      <w:proofErr w:type="spellStart"/>
      <w:r w:rsidRPr="007C1851">
        <w:rPr>
          <w:rFonts w:ascii="Times New Roman" w:hAnsi="Times New Roman" w:cs="Calibri"/>
          <w:color w:val="1A1A1A"/>
          <w:kern w:val="0"/>
        </w:rPr>
        <w:t>behaviour</w:t>
      </w:r>
      <w:proofErr w:type="spellEnd"/>
    </w:p>
    <w:p w14:paraId="7BAC4845" w14:textId="77777777" w:rsidR="00CD4BA6" w:rsidRPr="007C1851" w:rsidRDefault="00CD4BA6"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 Language develops from social interactions, for communication purposes.</w:t>
      </w:r>
    </w:p>
    <w:p w14:paraId="72C83B8F" w14:textId="10F1C637" w:rsidR="00F61823" w:rsidRPr="007C1851" w:rsidRDefault="00CD4BA6"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 Thought is the result of language.</w:t>
      </w:r>
    </w:p>
    <w:p w14:paraId="7A646D02" w14:textId="111115C0" w:rsidR="00880BF5" w:rsidRPr="007C1851" w:rsidRDefault="00880BF5" w:rsidP="002065CB">
      <w:pPr>
        <w:widowControl/>
        <w:autoSpaceDE w:val="0"/>
        <w:autoSpaceDN w:val="0"/>
        <w:adjustRightInd w:val="0"/>
        <w:rPr>
          <w:rFonts w:ascii="Times New Roman" w:hAnsi="Times New Roman" w:cs="Arial"/>
          <w:b/>
          <w:color w:val="1A1A1A"/>
          <w:kern w:val="0"/>
        </w:rPr>
      </w:pPr>
      <w:r w:rsidRPr="007C1851">
        <w:rPr>
          <w:rFonts w:ascii="Times New Roman" w:hAnsi="Times New Roman" w:cs="Times New Roman" w:hint="eastAsia"/>
          <w:b/>
          <w:color w:val="1A1A1A"/>
          <w:kern w:val="0"/>
        </w:rPr>
        <w:t xml:space="preserve">4. </w:t>
      </w:r>
      <w:r w:rsidRPr="007C1851">
        <w:rPr>
          <w:rFonts w:ascii="Times New Roman" w:hAnsi="Times New Roman" w:cs="Times New Roman"/>
          <w:b/>
          <w:color w:val="1A1A1A"/>
          <w:kern w:val="0"/>
        </w:rPr>
        <w:t>What are the key differences between social developmental psychology and cognitive developmental psychology? </w:t>
      </w:r>
    </w:p>
    <w:p w14:paraId="79B6E3D4" w14:textId="51E6D3A2" w:rsidR="00880BF5" w:rsidRPr="007C1851" w:rsidRDefault="00880BF5" w:rsidP="002065CB">
      <w:pPr>
        <w:widowControl/>
        <w:autoSpaceDE w:val="0"/>
        <w:autoSpaceDN w:val="0"/>
        <w:adjustRightInd w:val="0"/>
        <w:rPr>
          <w:rFonts w:ascii="Times New Roman" w:hAnsi="Times New Roman" w:cs="Arial"/>
          <w:color w:val="1A1A1A"/>
          <w:kern w:val="0"/>
        </w:rPr>
      </w:pPr>
      <w:r w:rsidRPr="007C1851">
        <w:rPr>
          <w:rFonts w:ascii="Times New Roman" w:hAnsi="Times New Roman" w:cs="Times New Roman" w:hint="eastAsia"/>
          <w:color w:val="1A1A1A"/>
          <w:kern w:val="0"/>
        </w:rPr>
        <w:t xml:space="preserve">  </w:t>
      </w:r>
      <w:r w:rsidRPr="007C1851">
        <w:rPr>
          <w:rFonts w:ascii="Times New Roman" w:hAnsi="Times New Roman" w:cs="Times New Roman"/>
          <w:color w:val="1A1A1A"/>
          <w:kern w:val="0"/>
        </w:rPr>
        <w:t>Key difference: emotional and social factors.  Cognitive psychology is more concerned with development of the internal mental capacity to deal with issues such as, problem solving, memory, language acquisition from infant to adult. (</w:t>
      </w:r>
      <w:r w:rsidRPr="007C1851">
        <w:rPr>
          <w:rFonts w:ascii="Times New Roman" w:hAnsi="Times New Roman" w:cs="Helvetica"/>
          <w:color w:val="1A1A1A"/>
          <w:kern w:val="0"/>
        </w:rPr>
        <w:t>Major topics in cognitive development are the study of language acquisition and the development of perceptual and motor skills.)</w:t>
      </w:r>
    </w:p>
    <w:p w14:paraId="409661B3" w14:textId="784F30D3" w:rsidR="00880BF5" w:rsidRPr="007C1851" w:rsidRDefault="00880BF5"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Helvetica"/>
          <w:color w:val="1A1A1A"/>
          <w:kern w:val="0"/>
        </w:rPr>
        <w:t>I think it is more related to mental development. However, social developmental psychology take account of social and emotional climate factors in development, such as friendship, </w:t>
      </w:r>
      <w:proofErr w:type="spellStart"/>
      <w:r w:rsidRPr="007C1851">
        <w:rPr>
          <w:rFonts w:ascii="Times New Roman" w:hAnsi="Times New Roman" w:cs="Helvetica"/>
          <w:color w:val="1A1A1A"/>
          <w:kern w:val="0"/>
        </w:rPr>
        <w:t>parentalship</w:t>
      </w:r>
      <w:proofErr w:type="spellEnd"/>
      <w:r w:rsidRPr="007C1851">
        <w:rPr>
          <w:rFonts w:ascii="Times New Roman" w:hAnsi="Times New Roman" w:cs="Helvetica"/>
          <w:color w:val="1A1A1A"/>
          <w:kern w:val="0"/>
        </w:rPr>
        <w:t xml:space="preserve">, and how individual developed social competence. Their research </w:t>
      </w:r>
      <w:proofErr w:type="gramStart"/>
      <w:r w:rsidRPr="007C1851">
        <w:rPr>
          <w:rFonts w:ascii="Times New Roman" w:hAnsi="Times New Roman" w:cs="Helvetica"/>
          <w:color w:val="1A1A1A"/>
          <w:kern w:val="0"/>
        </w:rPr>
        <w:t>area also include</w:t>
      </w:r>
      <w:proofErr w:type="gramEnd"/>
      <w:r w:rsidRPr="007C1851">
        <w:rPr>
          <w:rFonts w:ascii="Times New Roman" w:hAnsi="Times New Roman" w:cs="Helvetica"/>
          <w:color w:val="1A1A1A"/>
          <w:kern w:val="0"/>
        </w:rPr>
        <w:t xml:space="preserve"> the relationship among social </w:t>
      </w:r>
      <w:proofErr w:type="spellStart"/>
      <w:r w:rsidRPr="007C1851">
        <w:rPr>
          <w:rFonts w:ascii="Times New Roman" w:hAnsi="Times New Roman" w:cs="Helvetica"/>
          <w:color w:val="1A1A1A"/>
          <w:kern w:val="0"/>
        </w:rPr>
        <w:t>behaviour</w:t>
      </w:r>
      <w:proofErr w:type="spellEnd"/>
      <w:r w:rsidRPr="007C1851">
        <w:rPr>
          <w:rFonts w:ascii="Times New Roman" w:hAnsi="Times New Roman" w:cs="Helvetica"/>
          <w:color w:val="1A1A1A"/>
          <w:kern w:val="0"/>
        </w:rPr>
        <w:t xml:space="preserve">, emotional regulation and cognitive development. Attachment is one example of social development. I think that is why the emotional challenge is a criticism for </w:t>
      </w:r>
      <w:proofErr w:type="spellStart"/>
      <w:r w:rsidRPr="007C1851">
        <w:rPr>
          <w:rFonts w:ascii="Times New Roman" w:hAnsi="Times New Roman" w:cs="Helvetica"/>
          <w:color w:val="1A1A1A"/>
          <w:kern w:val="0"/>
        </w:rPr>
        <w:t>cognivists</w:t>
      </w:r>
      <w:proofErr w:type="spellEnd"/>
      <w:r w:rsidRPr="007C1851">
        <w:rPr>
          <w:rFonts w:ascii="Times New Roman" w:hAnsi="Times New Roman" w:cs="Helvetica"/>
          <w:color w:val="1A1A1A"/>
          <w:kern w:val="0"/>
        </w:rPr>
        <w:t>.</w:t>
      </w:r>
    </w:p>
    <w:p w14:paraId="1681064F" w14:textId="7E608613" w:rsidR="00F61823" w:rsidRPr="007C1851" w:rsidRDefault="00F61823" w:rsidP="002065CB">
      <w:pPr>
        <w:widowControl/>
        <w:rPr>
          <w:rFonts w:ascii="Times New Roman" w:hAnsi="Times New Roman" w:cs="Times New Roman"/>
          <w:b/>
          <w:kern w:val="0"/>
        </w:rPr>
      </w:pPr>
      <w:r w:rsidRPr="007C1851">
        <w:rPr>
          <w:rFonts w:ascii="Times New Roman" w:hAnsi="Times New Roman" w:cs="Times New Roman"/>
          <w:b/>
          <w:color w:val="000000"/>
          <w:kern w:val="0"/>
        </w:rPr>
        <w:t>5. What is the False-Belief test? What does it tell us about cognitive development? What does it tell us</w:t>
      </w:r>
      <w:r w:rsidRPr="007C1851">
        <w:rPr>
          <w:rFonts w:ascii="Times New Roman" w:hAnsi="Times New Roman" w:cs="Times New Roman" w:hint="eastAsia"/>
          <w:b/>
          <w:kern w:val="0"/>
        </w:rPr>
        <w:t xml:space="preserve"> </w:t>
      </w:r>
      <w:r w:rsidRPr="007C1851">
        <w:rPr>
          <w:rFonts w:ascii="Times New Roman" w:eastAsia="Times New Roman" w:hAnsi="Times New Roman" w:cs="Times New Roman"/>
          <w:b/>
          <w:color w:val="000000"/>
          <w:kern w:val="0"/>
        </w:rPr>
        <w:t>about moral development and social cognition?</w:t>
      </w:r>
    </w:p>
    <w:p w14:paraId="6496D164" w14:textId="4C7A7545" w:rsidR="00F61823" w:rsidRPr="007C1851" w:rsidRDefault="00F61823" w:rsidP="002065CB">
      <w:pPr>
        <w:rPr>
          <w:rFonts w:ascii="Times New Roman" w:hAnsi="Times New Roman" w:cs="Times New Roman"/>
          <w:b/>
        </w:rPr>
      </w:pPr>
      <w:r w:rsidRPr="007C1851">
        <w:rPr>
          <w:rFonts w:ascii="Times New Roman" w:hAnsi="Times New Roman" w:cs="Calibri" w:hint="eastAsia"/>
          <w:color w:val="1A1A1A"/>
          <w:kern w:val="0"/>
        </w:rPr>
        <w:t xml:space="preserve"> </w:t>
      </w:r>
      <w:r w:rsidRPr="007C1851">
        <w:rPr>
          <w:rFonts w:ascii="Times New Roman" w:hAnsi="Times New Roman" w:cs="Arial"/>
          <w:b/>
        </w:rPr>
        <w:t xml:space="preserve">What is the False-Belief test? </w:t>
      </w:r>
    </w:p>
    <w:p w14:paraId="08EBCE69" w14:textId="77777777" w:rsidR="00F61823" w:rsidRPr="007C1851" w:rsidRDefault="00F61823" w:rsidP="002065CB">
      <w:pPr>
        <w:rPr>
          <w:rFonts w:ascii="Times New Roman" w:hAnsi="Times New Roman"/>
        </w:rPr>
      </w:pPr>
      <w:proofErr w:type="gramStart"/>
      <w:r w:rsidRPr="007C1851">
        <w:rPr>
          <w:rFonts w:ascii="Times New Roman" w:hAnsi="Times New Roman"/>
        </w:rPr>
        <w:t>A central concept of the Theory of Mind.</w:t>
      </w:r>
      <w:proofErr w:type="gramEnd"/>
      <w:r w:rsidRPr="007C1851">
        <w:rPr>
          <w:rFonts w:ascii="Times New Roman" w:hAnsi="Times New Roman"/>
        </w:rPr>
        <w:t xml:space="preserve"> </w:t>
      </w:r>
    </w:p>
    <w:p w14:paraId="775E943B" w14:textId="264DDFE8" w:rsidR="00F61823" w:rsidRPr="007C1851" w:rsidRDefault="00F61823" w:rsidP="002065CB">
      <w:pPr>
        <w:rPr>
          <w:rFonts w:ascii="Times New Roman" w:hAnsi="Times New Roman"/>
        </w:rPr>
      </w:pPr>
      <w:r w:rsidRPr="007C1851">
        <w:rPr>
          <w:rFonts w:ascii="Times New Roman" w:hAnsi="Times New Roman"/>
        </w:rPr>
        <w:t>Theory of Mind is the ability to attribute mental states—beliefs, intents, desires, pretending, knowledge, etc.—to oneself and others and to understand that others have beliefs, desires, and intentions that are different from one's own; each human can only intuit the existence of his/her own mind through introspection, and no one has direct access to the mind of another.</w:t>
      </w:r>
    </w:p>
    <w:p w14:paraId="2973234E" w14:textId="2F26D920" w:rsidR="00F61823" w:rsidRPr="007C1851" w:rsidRDefault="00F61823" w:rsidP="002065CB">
      <w:pPr>
        <w:rPr>
          <w:rFonts w:ascii="Times New Roman" w:hAnsi="Times New Roman"/>
        </w:rPr>
      </w:pPr>
      <w:r w:rsidRPr="007C1851">
        <w:rPr>
          <w:rFonts w:ascii="Times New Roman" w:hAnsi="Times New Roman"/>
        </w:rPr>
        <w:t>False belief = to recognize that others can have beliefs about the world that are diverging; ability to understand pretense; look at the environment with a different perspective; ability to fool others</w:t>
      </w:r>
    </w:p>
    <w:p w14:paraId="3D788966" w14:textId="14939C67" w:rsidR="00F61823" w:rsidRPr="007C1851" w:rsidRDefault="00F61823" w:rsidP="002065CB">
      <w:pPr>
        <w:rPr>
          <w:rFonts w:ascii="Times New Roman" w:hAnsi="Times New Roman" w:cs="Times New Roman"/>
          <w:b/>
        </w:rPr>
      </w:pPr>
      <w:r w:rsidRPr="007C1851">
        <w:rPr>
          <w:rFonts w:ascii="Times New Roman" w:hAnsi="Times New Roman" w:cs="Arial"/>
          <w:b/>
        </w:rPr>
        <w:t>What does it tell us about cognitive development? What does it tell us</w:t>
      </w:r>
      <w:r w:rsidRPr="007C1851">
        <w:rPr>
          <w:rFonts w:ascii="Times New Roman" w:hAnsi="Times New Roman" w:cs="Times New Roman"/>
          <w:b/>
        </w:rPr>
        <w:t xml:space="preserve"> </w:t>
      </w:r>
      <w:r w:rsidRPr="007C1851">
        <w:rPr>
          <w:rFonts w:ascii="Times New Roman" w:eastAsia="Times New Roman" w:hAnsi="Times New Roman" w:cs="Arial"/>
          <w:b/>
        </w:rPr>
        <w:t>about moral development and social cognition?</w:t>
      </w:r>
      <w:r w:rsidRPr="007C1851">
        <w:rPr>
          <w:rFonts w:ascii="Times New Roman" w:hAnsi="Times New Roman"/>
          <w:b/>
        </w:rPr>
        <w:t xml:space="preserve"> </w:t>
      </w:r>
    </w:p>
    <w:p w14:paraId="543BE01A" w14:textId="77777777" w:rsidR="00F61823" w:rsidRPr="007C1851" w:rsidRDefault="00F61823" w:rsidP="002065CB">
      <w:pPr>
        <w:rPr>
          <w:rFonts w:ascii="Times New Roman" w:hAnsi="Times New Roman"/>
        </w:rPr>
      </w:pPr>
      <w:r w:rsidRPr="007C1851">
        <w:rPr>
          <w:rFonts w:ascii="Times New Roman" w:hAnsi="Times New Roman"/>
        </w:rPr>
        <w:t>One must understand how knowledge is formed, that people's beliefs are based on their knowledge, that mental states can differ from reality, and that people’s behavior can be predicted by their mental states.</w:t>
      </w:r>
    </w:p>
    <w:p w14:paraId="3E80CE39" w14:textId="7DE3DC14" w:rsidR="00516D5C" w:rsidRPr="007C1851" w:rsidRDefault="00F61823" w:rsidP="002065CB">
      <w:pPr>
        <w:rPr>
          <w:rFonts w:ascii="Times New Roman" w:hAnsi="Times New Roman"/>
        </w:rPr>
      </w:pPr>
      <w:r w:rsidRPr="007C1851">
        <w:rPr>
          <w:rFonts w:ascii="Times New Roman" w:hAnsi="Times New Roman"/>
        </w:rPr>
        <w:t xml:space="preserve">In the most common version of the false-belief task, children are told or shown a story involving two characters. For example, the child is shown two dolls, Sally and Anne, who have a basket and a box, respectively. Sally also has a marble, which she places in her basket, and then leaves the room. While she is out of the room, Anne takes the marble from the basket and puts it in the box. Sally returns, and the child is then asked where Sally will look for the marble. The child passes the task if she answers that Sally will look in the basket, where she put the marble; the child fails the task if she answers that Sally will look in the box, where the child knows the </w:t>
      </w:r>
      <w:r w:rsidRPr="007C1851">
        <w:rPr>
          <w:rFonts w:ascii="Times New Roman" w:hAnsi="Times New Roman"/>
        </w:rPr>
        <w:lastRenderedPageBreak/>
        <w:t>marble is hidden, even though Sally cannot know this, since she did not see it hidden there. To pass the task, children must be able to understand that another’s mental representation of the situation is different from their own, and children must be able to predict behavior based on that understanding.</w:t>
      </w:r>
    </w:p>
    <w:p w14:paraId="7AC637B3" w14:textId="77777777" w:rsidR="00516D5C" w:rsidRPr="007C1851" w:rsidRDefault="00516D5C" w:rsidP="002065CB">
      <w:pPr>
        <w:rPr>
          <w:rFonts w:ascii="Times New Roman" w:eastAsia="Times New Roman" w:hAnsi="Times New Roman" w:cs="Times New Roman"/>
          <w:b/>
        </w:rPr>
      </w:pPr>
      <w:r w:rsidRPr="007C1851">
        <w:rPr>
          <w:rFonts w:ascii="Times New Roman" w:eastAsia="Times New Roman" w:hAnsi="Times New Roman" w:cs="Arial"/>
          <w:b/>
          <w:color w:val="000000"/>
        </w:rPr>
        <w:t>6. Describe Bowlby’s theory of attachment.</w:t>
      </w:r>
    </w:p>
    <w:p w14:paraId="6A1F6BE2" w14:textId="297EE21B" w:rsidR="00CD4BA6" w:rsidRPr="007C1851" w:rsidRDefault="00516D5C" w:rsidP="002065CB">
      <w:pPr>
        <w:rPr>
          <w:rFonts w:ascii="Times New Roman" w:hAnsi="Times New Roman"/>
        </w:rPr>
      </w:pPr>
      <w:r w:rsidRPr="007C1851">
        <w:rPr>
          <w:rFonts w:ascii="Times New Roman" w:hAnsi="Times New Roman"/>
        </w:rPr>
        <w:t xml:space="preserve">Bowlby believed that attachment is innate and adaptive.  We are all born with an inherited need to form attachments and this is to help us survive. Any </w:t>
      </w:r>
      <w:proofErr w:type="spellStart"/>
      <w:r w:rsidRPr="007C1851">
        <w:rPr>
          <w:rFonts w:ascii="Times New Roman" w:hAnsi="Times New Roman"/>
        </w:rPr>
        <w:t>behaviour</w:t>
      </w:r>
      <w:proofErr w:type="spellEnd"/>
      <w:r w:rsidRPr="007C1851">
        <w:rPr>
          <w:rFonts w:ascii="Times New Roman" w:hAnsi="Times New Roman"/>
        </w:rPr>
        <w:t xml:space="preserve"> that helps you survive to maturity and reproduce yourself will be maintained in the gene pool.  In human terms, the newborn infant is helpless and relies on its mother.  Similarly the mother inherits a genetic blueprint that predisposes her to loving </w:t>
      </w:r>
      <w:proofErr w:type="spellStart"/>
      <w:r w:rsidRPr="007C1851">
        <w:rPr>
          <w:rFonts w:ascii="Times New Roman" w:hAnsi="Times New Roman"/>
        </w:rPr>
        <w:t>behaviour</w:t>
      </w:r>
      <w:proofErr w:type="spellEnd"/>
      <w:r w:rsidRPr="007C1851">
        <w:rPr>
          <w:rFonts w:ascii="Times New Roman" w:hAnsi="Times New Roman"/>
        </w:rPr>
        <w:t xml:space="preserve"> towards the infant. Bowlby believed that an attachment guarantees to survival in three ways: safety, safe base for exploration and internal working model.</w:t>
      </w:r>
    </w:p>
    <w:p w14:paraId="192F3AC7" w14:textId="03B4DC96" w:rsidR="00516D5C" w:rsidRPr="007C1851" w:rsidRDefault="00516D5C" w:rsidP="002065CB">
      <w:pPr>
        <w:rPr>
          <w:rFonts w:ascii="Times New Roman" w:eastAsia="Times New Roman" w:hAnsi="Times New Roman" w:cs="Times New Roman"/>
          <w:b/>
        </w:rPr>
      </w:pPr>
      <w:r w:rsidRPr="007C1851">
        <w:rPr>
          <w:rFonts w:ascii="Times New Roman" w:eastAsia="Times New Roman" w:hAnsi="Times New Roman" w:cs="Times New Roman" w:hint="eastAsia"/>
          <w:b/>
          <w:color w:val="000000"/>
        </w:rPr>
        <w:t xml:space="preserve">6. </w:t>
      </w:r>
      <w:r w:rsidRPr="007C1851">
        <w:rPr>
          <w:rFonts w:ascii="Times New Roman" w:eastAsia="Times New Roman" w:hAnsi="Times New Roman" w:cs="Times New Roman"/>
          <w:b/>
          <w:color w:val="000000"/>
        </w:rPr>
        <w:t>Describe Bowlby’s theory of attachment.</w:t>
      </w:r>
    </w:p>
    <w:p w14:paraId="36F007D2" w14:textId="4C7F1180" w:rsidR="00516D5C" w:rsidRPr="007C1851" w:rsidRDefault="00516D5C" w:rsidP="002065CB">
      <w:pPr>
        <w:rPr>
          <w:rFonts w:ascii="Times New Roman" w:hAnsi="Times New Roman"/>
        </w:rPr>
      </w:pPr>
      <w:r w:rsidRPr="007C1851">
        <w:rPr>
          <w:rFonts w:ascii="Times New Roman" w:hAnsi="Times New Roman"/>
        </w:rPr>
        <w:t>John Bowlby’s focus was on the relationship between child and mother. His observations point out the adverse effects of separation/loss of a mother figure in a child’s life which led him to ask what is so special about this relationship that when disrupted while the child is young creates anxiety/distress in the child. The answer to this was the bond between them stemmed from the child associating the mother with provision of food thus satisfying a primary need. His theory of attachment is that where one attains or maintains proximity to a caregiver in times of need or stress and He backed his theory by looking at other species and evolution stating that individuals who exhibit this behavior were more likely to survive and continue to reproduce in comparison to those that didn’t how such behavior. Furthermore he suggested that attachment behavior was not only dependent on the association of mother with food but also for protection of harm because activation of fear lead to activation of attachment behavior and activation of attachment behavior leads to proximity to caregiver.</w:t>
      </w:r>
    </w:p>
    <w:p w14:paraId="3168D3B0" w14:textId="77777777" w:rsidR="00516D5C" w:rsidRPr="007C1851" w:rsidRDefault="00516D5C" w:rsidP="002065CB">
      <w:pPr>
        <w:rPr>
          <w:rFonts w:ascii="Times New Roman" w:hAnsi="Times New Roman" w:cs="Times"/>
        </w:rPr>
      </w:pPr>
      <w:r w:rsidRPr="007C1851">
        <w:rPr>
          <w:rFonts w:ascii="Times New Roman" w:hAnsi="Times New Roman" w:cs="Times"/>
        </w:rPr>
        <w:t>Development of inferred attachment bond:</w:t>
      </w:r>
    </w:p>
    <w:p w14:paraId="1D8DDCF5" w14:textId="77777777" w:rsidR="00516D5C" w:rsidRPr="007C1851" w:rsidRDefault="00516D5C" w:rsidP="002065CB">
      <w:pPr>
        <w:rPr>
          <w:rFonts w:ascii="Times New Roman" w:hAnsi="Times New Roman" w:cs="Times"/>
        </w:rPr>
      </w:pPr>
      <w:r w:rsidRPr="007C1851">
        <w:rPr>
          <w:rFonts w:ascii="Times New Roman" w:hAnsi="Times New Roman" w:cs="Times"/>
        </w:rPr>
        <w:t xml:space="preserve">Phase 1: Pre attachment (Birth – </w:t>
      </w:r>
      <w:proofErr w:type="gramStart"/>
      <w:r w:rsidRPr="007C1851">
        <w:rPr>
          <w:rFonts w:ascii="Times New Roman" w:hAnsi="Times New Roman" w:cs="Times"/>
        </w:rPr>
        <w:t>2mo</w:t>
      </w:r>
      <w:proofErr w:type="gramEnd"/>
      <w:r w:rsidRPr="007C1851">
        <w:rPr>
          <w:rFonts w:ascii="Times New Roman" w:hAnsi="Times New Roman" w:cs="Times"/>
        </w:rPr>
        <w:t>.)</w:t>
      </w:r>
    </w:p>
    <w:p w14:paraId="66626A8F" w14:textId="77777777" w:rsidR="00516D5C" w:rsidRPr="007C1851" w:rsidRDefault="00516D5C" w:rsidP="002065CB">
      <w:pPr>
        <w:ind w:firstLine="720"/>
        <w:rPr>
          <w:rFonts w:ascii="Times New Roman" w:hAnsi="Times New Roman" w:cs="Times"/>
        </w:rPr>
      </w:pPr>
      <w:r w:rsidRPr="007C1851">
        <w:rPr>
          <w:rFonts w:ascii="Times New Roman" w:hAnsi="Times New Roman" w:cs="Times"/>
        </w:rPr>
        <w:t>- Child signals without discriminating one person from another</w:t>
      </w:r>
    </w:p>
    <w:p w14:paraId="689EDBB2" w14:textId="77777777" w:rsidR="00516D5C" w:rsidRPr="007C1851" w:rsidRDefault="00516D5C" w:rsidP="002065CB">
      <w:pPr>
        <w:rPr>
          <w:rFonts w:ascii="Times New Roman" w:hAnsi="Times New Roman" w:cs="Times"/>
        </w:rPr>
      </w:pPr>
      <w:r w:rsidRPr="007C1851">
        <w:rPr>
          <w:rFonts w:ascii="Times New Roman" w:hAnsi="Times New Roman" w:cs="Times"/>
        </w:rPr>
        <w:t>Phase 2: Attachment in the making (2-6</w:t>
      </w:r>
      <w:proofErr w:type="gramStart"/>
      <w:r w:rsidRPr="007C1851">
        <w:rPr>
          <w:rFonts w:ascii="Times New Roman" w:hAnsi="Times New Roman" w:cs="Times"/>
        </w:rPr>
        <w:t>mo</w:t>
      </w:r>
      <w:proofErr w:type="gramEnd"/>
      <w:r w:rsidRPr="007C1851">
        <w:rPr>
          <w:rFonts w:ascii="Times New Roman" w:hAnsi="Times New Roman" w:cs="Times"/>
        </w:rPr>
        <w:t>.)</w:t>
      </w:r>
    </w:p>
    <w:p w14:paraId="315F1D26" w14:textId="77777777" w:rsidR="00516D5C" w:rsidRPr="007C1851" w:rsidRDefault="00516D5C" w:rsidP="002065CB">
      <w:pPr>
        <w:ind w:firstLine="720"/>
        <w:rPr>
          <w:rFonts w:ascii="Times New Roman" w:hAnsi="Times New Roman" w:cs="Times"/>
        </w:rPr>
      </w:pPr>
      <w:r w:rsidRPr="007C1851">
        <w:rPr>
          <w:rFonts w:ascii="Times New Roman" w:hAnsi="Times New Roman" w:cs="Times"/>
        </w:rPr>
        <w:t>- Signals become directed to a particular person</w:t>
      </w:r>
    </w:p>
    <w:p w14:paraId="28EDFA58" w14:textId="77777777" w:rsidR="00516D5C" w:rsidRPr="007C1851" w:rsidRDefault="00516D5C" w:rsidP="002065CB">
      <w:pPr>
        <w:rPr>
          <w:rFonts w:ascii="Times New Roman" w:hAnsi="Times New Roman" w:cs="Times"/>
        </w:rPr>
      </w:pPr>
      <w:r w:rsidRPr="007C1851">
        <w:rPr>
          <w:rFonts w:ascii="Times New Roman" w:hAnsi="Times New Roman" w:cs="Times"/>
        </w:rPr>
        <w:t>Phase 3: Clear-cut attachment (0.5-4 yr.)</w:t>
      </w:r>
    </w:p>
    <w:p w14:paraId="4CA9DD02" w14:textId="77777777" w:rsidR="00516D5C" w:rsidRPr="007C1851" w:rsidRDefault="00516D5C" w:rsidP="002065CB">
      <w:pPr>
        <w:ind w:firstLine="720"/>
        <w:rPr>
          <w:rFonts w:ascii="Times New Roman" w:hAnsi="Times New Roman" w:cs="Times"/>
        </w:rPr>
      </w:pPr>
      <w:r w:rsidRPr="007C1851">
        <w:rPr>
          <w:rFonts w:ascii="Times New Roman" w:hAnsi="Times New Roman" w:cs="Times"/>
        </w:rPr>
        <w:t>- Attachment with locomotion and goal corrected behavior</w:t>
      </w:r>
    </w:p>
    <w:p w14:paraId="2B9063CE" w14:textId="77777777" w:rsidR="00516D5C" w:rsidRPr="007C1851" w:rsidRDefault="00516D5C" w:rsidP="002065CB">
      <w:pPr>
        <w:rPr>
          <w:rFonts w:ascii="Times New Roman" w:hAnsi="Times New Roman" w:cs="Times"/>
        </w:rPr>
      </w:pPr>
      <w:r w:rsidRPr="007C1851">
        <w:rPr>
          <w:rFonts w:ascii="Times New Roman" w:hAnsi="Times New Roman" w:cs="Times"/>
        </w:rPr>
        <w:t>Phase 4: Goal corrected partnership (4yr. – onwards)</w:t>
      </w:r>
    </w:p>
    <w:p w14:paraId="4CF89254" w14:textId="458C3978" w:rsidR="00516D5C" w:rsidRPr="007C1851" w:rsidRDefault="00516D5C" w:rsidP="002065CB">
      <w:pPr>
        <w:rPr>
          <w:rFonts w:ascii="Times New Roman" w:hAnsi="Times New Roman" w:cs="Times"/>
        </w:rPr>
      </w:pPr>
      <w:r w:rsidRPr="007C1851">
        <w:rPr>
          <w:rFonts w:ascii="Times New Roman" w:hAnsi="Times New Roman" w:cs="Times"/>
        </w:rPr>
        <w:tab/>
        <w:t>- Perspective taking, communication, sharing mutual plans</w:t>
      </w:r>
    </w:p>
    <w:p w14:paraId="05DFF50B" w14:textId="2F85972C" w:rsidR="007075D5" w:rsidRPr="007C1851" w:rsidRDefault="007075D5" w:rsidP="002065CB">
      <w:pPr>
        <w:rPr>
          <w:rFonts w:ascii="Times New Roman" w:eastAsia="Times New Roman" w:hAnsi="Times New Roman" w:cs="Arial"/>
          <w:b/>
          <w:color w:val="000000"/>
        </w:rPr>
      </w:pPr>
      <w:r w:rsidRPr="007C1851">
        <w:rPr>
          <w:rFonts w:ascii="Times New Roman" w:hAnsi="Times New Roman" w:cs="Arial"/>
          <w:b/>
          <w:color w:val="000000"/>
        </w:rPr>
        <w:t>7. Evidence suggests that attachment bonds are very significant for overall well-being later in life.</w:t>
      </w:r>
      <w:r w:rsidRPr="007C1851">
        <w:rPr>
          <w:rFonts w:ascii="Times New Roman" w:hAnsi="Times New Roman" w:cs="Times New Roman"/>
          <w:b/>
        </w:rPr>
        <w:t xml:space="preserve"> </w:t>
      </w:r>
      <w:r w:rsidRPr="007C1851">
        <w:rPr>
          <w:rFonts w:ascii="Times New Roman" w:eastAsia="Times New Roman" w:hAnsi="Times New Roman" w:cs="Arial"/>
          <w:b/>
          <w:color w:val="000000"/>
        </w:rPr>
        <w:t>Provide an example.</w:t>
      </w:r>
    </w:p>
    <w:p w14:paraId="7BC86C9A" w14:textId="77777777" w:rsidR="007075D5" w:rsidRPr="007C1851" w:rsidRDefault="007075D5" w:rsidP="002065CB">
      <w:pPr>
        <w:pStyle w:val="ListParagraph"/>
        <w:numPr>
          <w:ilvl w:val="0"/>
          <w:numId w:val="10"/>
        </w:numPr>
        <w:spacing w:line="240" w:lineRule="auto"/>
        <w:ind w:left="-142" w:right="-291"/>
        <w:jc w:val="both"/>
        <w:rPr>
          <w:rFonts w:ascii="Times New Roman" w:eastAsia="Times New Roman" w:hAnsi="Times New Roman" w:cs="Arial"/>
          <w:color w:val="000000"/>
          <w:sz w:val="24"/>
          <w:szCs w:val="24"/>
        </w:rPr>
      </w:pPr>
      <w:r w:rsidRPr="007C1851">
        <w:rPr>
          <w:rFonts w:ascii="Times New Roman" w:eastAsia="Times New Roman" w:hAnsi="Times New Roman" w:cs="Arial"/>
          <w:color w:val="000000"/>
          <w:sz w:val="24"/>
          <w:szCs w:val="24"/>
        </w:rPr>
        <w:t xml:space="preserve">Attachment theory explains how </w:t>
      </w:r>
      <w:proofErr w:type="gramStart"/>
      <w:r w:rsidRPr="007C1851">
        <w:rPr>
          <w:rFonts w:ascii="Times New Roman" w:eastAsia="Times New Roman" w:hAnsi="Times New Roman" w:cs="Arial"/>
          <w:color w:val="000000"/>
          <w:sz w:val="24"/>
          <w:szCs w:val="24"/>
        </w:rPr>
        <w:t>much the parents'</w:t>
      </w:r>
      <w:proofErr w:type="gramEnd"/>
      <w:r w:rsidRPr="007C1851">
        <w:rPr>
          <w:rFonts w:ascii="Times New Roman" w:eastAsia="Times New Roman" w:hAnsi="Times New Roman" w:cs="Arial"/>
          <w:color w:val="000000"/>
          <w:sz w:val="24"/>
          <w:szCs w:val="24"/>
        </w:rPr>
        <w:t xml:space="preserve"> relationship with the child influences development. </w:t>
      </w:r>
    </w:p>
    <w:p w14:paraId="52FB4655" w14:textId="77777777" w:rsidR="007075D5" w:rsidRPr="007C1851" w:rsidRDefault="007075D5" w:rsidP="002065CB">
      <w:pPr>
        <w:pStyle w:val="ListParagraph"/>
        <w:numPr>
          <w:ilvl w:val="0"/>
          <w:numId w:val="10"/>
        </w:numPr>
        <w:spacing w:line="240" w:lineRule="auto"/>
        <w:ind w:left="-142" w:right="-291"/>
        <w:jc w:val="both"/>
        <w:rPr>
          <w:rFonts w:ascii="Times New Roman" w:hAnsi="Times New Roman"/>
          <w:sz w:val="24"/>
          <w:szCs w:val="24"/>
        </w:rPr>
      </w:pPr>
      <w:r w:rsidRPr="007C1851">
        <w:rPr>
          <w:rFonts w:ascii="Times New Roman" w:hAnsi="Times New Roman"/>
          <w:sz w:val="24"/>
          <w:szCs w:val="24"/>
        </w:rPr>
        <w:t>Significant connections were found between security of attachment representations at age 7 and later performance on reasoning tasks. (</w:t>
      </w:r>
      <w:proofErr w:type="spellStart"/>
      <w:r w:rsidRPr="007C1851">
        <w:rPr>
          <w:rFonts w:ascii="Times New Roman" w:hAnsi="Times New Roman"/>
          <w:sz w:val="24"/>
          <w:szCs w:val="24"/>
        </w:rPr>
        <w:t>Kreppner</w:t>
      </w:r>
      <w:proofErr w:type="spellEnd"/>
      <w:r w:rsidRPr="007C1851">
        <w:rPr>
          <w:rFonts w:ascii="Times New Roman" w:hAnsi="Times New Roman"/>
          <w:sz w:val="24"/>
          <w:szCs w:val="24"/>
        </w:rPr>
        <w:t xml:space="preserve"> article)</w:t>
      </w:r>
    </w:p>
    <w:p w14:paraId="0CC6046C" w14:textId="77777777" w:rsidR="007075D5" w:rsidRPr="007C1851" w:rsidRDefault="007075D5" w:rsidP="002065CB">
      <w:pPr>
        <w:pStyle w:val="ListParagraph"/>
        <w:numPr>
          <w:ilvl w:val="1"/>
          <w:numId w:val="10"/>
        </w:numPr>
        <w:spacing w:line="240" w:lineRule="auto"/>
        <w:ind w:left="-142" w:right="-291"/>
        <w:jc w:val="both"/>
        <w:rPr>
          <w:rFonts w:ascii="Times New Roman" w:eastAsia="Times New Roman" w:hAnsi="Times New Roman" w:cs="Times New Roman"/>
          <w:sz w:val="24"/>
          <w:szCs w:val="24"/>
        </w:rPr>
      </w:pPr>
      <w:proofErr w:type="gramStart"/>
      <w:r w:rsidRPr="007C1851">
        <w:rPr>
          <w:rFonts w:ascii="Times New Roman" w:eastAsia="Times New Roman" w:hAnsi="Times New Roman" w:cs="Times New Roman"/>
          <w:sz w:val="24"/>
          <w:szCs w:val="24"/>
        </w:rPr>
        <w:t>relationship</w:t>
      </w:r>
      <w:proofErr w:type="gramEnd"/>
      <w:r w:rsidRPr="007C1851">
        <w:rPr>
          <w:rFonts w:ascii="Times New Roman" w:eastAsia="Times New Roman" w:hAnsi="Times New Roman" w:cs="Times New Roman"/>
          <w:sz w:val="24"/>
          <w:szCs w:val="24"/>
        </w:rPr>
        <w:t xml:space="preserve"> w the mother allows kid to enter n participate in society.</w:t>
      </w:r>
    </w:p>
    <w:p w14:paraId="23A45909" w14:textId="77777777" w:rsidR="007075D5" w:rsidRPr="007C1851" w:rsidRDefault="007075D5" w:rsidP="002065CB">
      <w:pPr>
        <w:pStyle w:val="ListParagraph"/>
        <w:numPr>
          <w:ilvl w:val="1"/>
          <w:numId w:val="10"/>
        </w:numPr>
        <w:spacing w:line="240" w:lineRule="auto"/>
        <w:ind w:left="-142" w:right="-291"/>
        <w:jc w:val="both"/>
        <w:rPr>
          <w:rFonts w:ascii="Times New Roman" w:hAnsi="Times New Roman"/>
          <w:sz w:val="24"/>
          <w:szCs w:val="24"/>
        </w:rPr>
      </w:pPr>
      <w:r w:rsidRPr="007C1851">
        <w:rPr>
          <w:rFonts w:ascii="Times New Roman" w:hAnsi="Times New Roman"/>
          <w:sz w:val="24"/>
          <w:szCs w:val="24"/>
        </w:rPr>
        <w:t xml:space="preserve">The global and nonverbal aspects of affective exchange </w:t>
      </w:r>
      <w:proofErr w:type="gramStart"/>
      <w:r w:rsidRPr="007C1851">
        <w:rPr>
          <w:rFonts w:ascii="Times New Roman" w:hAnsi="Times New Roman"/>
          <w:sz w:val="24"/>
          <w:szCs w:val="24"/>
        </w:rPr>
        <w:t>In</w:t>
      </w:r>
      <w:proofErr w:type="gramEnd"/>
      <w:r w:rsidRPr="007C1851">
        <w:rPr>
          <w:rFonts w:ascii="Times New Roman" w:hAnsi="Times New Roman"/>
          <w:sz w:val="24"/>
          <w:szCs w:val="24"/>
        </w:rPr>
        <w:t xml:space="preserve"> the family affect how do u deal with emotions.</w:t>
      </w:r>
    </w:p>
    <w:p w14:paraId="72F871C7" w14:textId="77777777" w:rsidR="007075D5" w:rsidRPr="007C1851" w:rsidRDefault="007075D5" w:rsidP="002065CB">
      <w:pPr>
        <w:pStyle w:val="ListParagraph"/>
        <w:numPr>
          <w:ilvl w:val="1"/>
          <w:numId w:val="10"/>
        </w:numPr>
        <w:spacing w:line="240" w:lineRule="auto"/>
        <w:ind w:left="-142" w:right="-291"/>
        <w:jc w:val="both"/>
        <w:rPr>
          <w:rFonts w:ascii="Times New Roman" w:hAnsi="Times New Roman"/>
          <w:sz w:val="24"/>
          <w:szCs w:val="24"/>
        </w:rPr>
      </w:pPr>
      <w:r w:rsidRPr="007C1851">
        <w:rPr>
          <w:rFonts w:ascii="Times New Roman" w:hAnsi="Times New Roman"/>
          <w:sz w:val="24"/>
          <w:szCs w:val="24"/>
        </w:rPr>
        <w:t xml:space="preserve">Attachment conditions for evaluating crime: evaluate tension, lack of contingency and attention, able to predict </w:t>
      </w:r>
      <w:proofErr w:type="gramStart"/>
      <w:r w:rsidRPr="007C1851">
        <w:rPr>
          <w:rFonts w:ascii="Times New Roman" w:hAnsi="Times New Roman"/>
          <w:sz w:val="24"/>
          <w:szCs w:val="24"/>
        </w:rPr>
        <w:t>adults</w:t>
      </w:r>
      <w:proofErr w:type="gramEnd"/>
      <w:r w:rsidRPr="007C1851">
        <w:rPr>
          <w:rFonts w:ascii="Times New Roman" w:hAnsi="Times New Roman"/>
          <w:sz w:val="24"/>
          <w:szCs w:val="24"/>
        </w:rPr>
        <w:t xml:space="preserve"> behaviour. This is harder to correct than cog development</w:t>
      </w:r>
    </w:p>
    <w:p w14:paraId="4031D262" w14:textId="77777777" w:rsidR="007075D5" w:rsidRPr="007C1851" w:rsidRDefault="007075D5" w:rsidP="002065CB">
      <w:pPr>
        <w:pStyle w:val="ListParagraph"/>
        <w:numPr>
          <w:ilvl w:val="0"/>
          <w:numId w:val="10"/>
        </w:numPr>
        <w:spacing w:line="240" w:lineRule="auto"/>
        <w:ind w:left="-142" w:right="-291"/>
        <w:jc w:val="both"/>
        <w:rPr>
          <w:rFonts w:ascii="Times New Roman" w:eastAsia="Times New Roman" w:hAnsi="Times New Roman" w:cs="Arial"/>
          <w:color w:val="000000"/>
          <w:sz w:val="24"/>
          <w:szCs w:val="24"/>
        </w:rPr>
      </w:pPr>
      <w:r w:rsidRPr="007C1851">
        <w:rPr>
          <w:rFonts w:ascii="Times New Roman" w:hAnsi="Times New Roman"/>
          <w:sz w:val="24"/>
          <w:szCs w:val="24"/>
        </w:rPr>
        <w:lastRenderedPageBreak/>
        <w:t xml:space="preserve">Attachment behaviour similar in adults: includes peer relationships at all ages, romantic and sexual attraction, and responses to the care needs of infants or the sick and elderly. It is believed that those who don't experience secure attachment may develop </w:t>
      </w:r>
      <w:proofErr w:type="gramStart"/>
      <w:r w:rsidRPr="007C1851">
        <w:rPr>
          <w:rFonts w:ascii="Times New Roman" w:hAnsi="Times New Roman"/>
          <w:sz w:val="24"/>
          <w:szCs w:val="24"/>
        </w:rPr>
        <w:t>a sensitivity</w:t>
      </w:r>
      <w:proofErr w:type="gramEnd"/>
      <w:r w:rsidRPr="007C1851">
        <w:rPr>
          <w:rFonts w:ascii="Times New Roman" w:hAnsi="Times New Roman"/>
          <w:sz w:val="24"/>
          <w:szCs w:val="24"/>
        </w:rPr>
        <w:t xml:space="preserve"> to rejection in later relationships. </w:t>
      </w:r>
    </w:p>
    <w:p w14:paraId="5260D371" w14:textId="77777777" w:rsidR="007075D5" w:rsidRPr="007C1851" w:rsidRDefault="007075D5" w:rsidP="002065CB">
      <w:pPr>
        <w:pStyle w:val="ListParagraph"/>
        <w:numPr>
          <w:ilvl w:val="0"/>
          <w:numId w:val="10"/>
        </w:numPr>
        <w:spacing w:line="240" w:lineRule="auto"/>
        <w:ind w:left="-142" w:right="-291"/>
        <w:jc w:val="both"/>
        <w:rPr>
          <w:rFonts w:ascii="Times New Roman" w:eastAsia="Times New Roman" w:hAnsi="Times New Roman" w:cs="Arial"/>
          <w:color w:val="000000"/>
          <w:sz w:val="24"/>
          <w:szCs w:val="24"/>
        </w:rPr>
      </w:pPr>
      <w:r w:rsidRPr="007C1851">
        <w:rPr>
          <w:rFonts w:ascii="Times New Roman" w:hAnsi="Times New Roman"/>
          <w:sz w:val="24"/>
          <w:szCs w:val="24"/>
        </w:rPr>
        <w:t xml:space="preserve">Children in a clinical group had more difficulty in discussing feelings about separations openly and in expressing feelings of vulnerability in the context of severe separations. </w:t>
      </w:r>
    </w:p>
    <w:p w14:paraId="679C67B8" w14:textId="77777777" w:rsidR="007075D5" w:rsidRPr="007C1851" w:rsidRDefault="007075D5" w:rsidP="002065CB">
      <w:pPr>
        <w:shd w:val="clear" w:color="auto" w:fill="FFFFFF"/>
        <w:spacing w:before="30" w:after="180"/>
        <w:rPr>
          <w:rFonts w:ascii="Times New Roman" w:hAnsi="Times New Roman" w:cs="Times New Roman"/>
          <w:color w:val="000000"/>
        </w:rPr>
      </w:pPr>
      <w:r w:rsidRPr="007C1851">
        <w:rPr>
          <w:rFonts w:ascii="Times New Roman" w:hAnsi="Times New Roman" w:cs="Times New Roman"/>
          <w:color w:val="000000"/>
        </w:rPr>
        <w:t>Attachment—the relationship between infants and their primary caregivers—is responsible for:</w:t>
      </w:r>
    </w:p>
    <w:p w14:paraId="7643FD98" w14:textId="77777777" w:rsidR="007075D5" w:rsidRPr="007C1851" w:rsidRDefault="007075D5" w:rsidP="002065CB">
      <w:pPr>
        <w:widowControl/>
        <w:numPr>
          <w:ilvl w:val="0"/>
          <w:numId w:val="11"/>
        </w:numPr>
        <w:shd w:val="clear" w:color="auto" w:fill="FFFFFF"/>
        <w:ind w:left="408" w:right="240"/>
        <w:rPr>
          <w:rFonts w:ascii="Times New Roman" w:eastAsia="Times New Roman" w:hAnsi="Times New Roman" w:cs="Times New Roman"/>
          <w:color w:val="000000"/>
        </w:rPr>
      </w:pPr>
      <w:r w:rsidRPr="007C1851">
        <w:rPr>
          <w:rFonts w:ascii="Times New Roman" w:eastAsia="Times New Roman" w:hAnsi="Times New Roman" w:cs="Times New Roman"/>
          <w:color w:val="000000"/>
        </w:rPr>
        <w:t>shaping the success or failure of future intimate relationships</w:t>
      </w:r>
    </w:p>
    <w:p w14:paraId="2964A4CF" w14:textId="77777777" w:rsidR="007075D5" w:rsidRPr="007C1851" w:rsidRDefault="007075D5" w:rsidP="002065CB">
      <w:pPr>
        <w:widowControl/>
        <w:numPr>
          <w:ilvl w:val="0"/>
          <w:numId w:val="11"/>
        </w:numPr>
        <w:shd w:val="clear" w:color="auto" w:fill="FFFFFF"/>
        <w:ind w:left="408" w:right="240"/>
        <w:rPr>
          <w:rFonts w:ascii="Times New Roman" w:eastAsia="Times New Roman" w:hAnsi="Times New Roman" w:cs="Times New Roman"/>
          <w:color w:val="000000"/>
        </w:rPr>
      </w:pPr>
      <w:r w:rsidRPr="007C1851">
        <w:rPr>
          <w:rFonts w:ascii="Times New Roman" w:eastAsia="Times New Roman" w:hAnsi="Times New Roman" w:cs="Times New Roman"/>
          <w:color w:val="000000"/>
        </w:rPr>
        <w:t>the ability to maintain emotional balance</w:t>
      </w:r>
    </w:p>
    <w:p w14:paraId="151364F4" w14:textId="77777777" w:rsidR="007075D5" w:rsidRPr="007C1851" w:rsidRDefault="007075D5" w:rsidP="002065CB">
      <w:pPr>
        <w:widowControl/>
        <w:numPr>
          <w:ilvl w:val="0"/>
          <w:numId w:val="11"/>
        </w:numPr>
        <w:shd w:val="clear" w:color="auto" w:fill="FFFFFF"/>
        <w:ind w:left="408" w:right="240"/>
        <w:rPr>
          <w:rFonts w:ascii="Times New Roman" w:eastAsia="Times New Roman" w:hAnsi="Times New Roman" w:cs="Times New Roman"/>
          <w:color w:val="000000"/>
        </w:rPr>
      </w:pPr>
      <w:r w:rsidRPr="007C1851">
        <w:rPr>
          <w:rFonts w:ascii="Times New Roman" w:eastAsia="Times New Roman" w:hAnsi="Times New Roman" w:cs="Times New Roman"/>
          <w:color w:val="000000"/>
        </w:rPr>
        <w:t>the ability to enjoy being ourselves and to find satisfaction in being with others</w:t>
      </w:r>
    </w:p>
    <w:p w14:paraId="48C87E48" w14:textId="4AA1E86A" w:rsidR="007075D5" w:rsidRPr="007C1851" w:rsidRDefault="007075D5" w:rsidP="002065CB">
      <w:pPr>
        <w:widowControl/>
        <w:numPr>
          <w:ilvl w:val="0"/>
          <w:numId w:val="11"/>
        </w:numPr>
        <w:shd w:val="clear" w:color="auto" w:fill="FFFFFF"/>
        <w:ind w:left="408" w:right="240"/>
        <w:rPr>
          <w:rFonts w:ascii="Times New Roman" w:eastAsia="Times New Roman" w:hAnsi="Times New Roman" w:cs="Times New Roman"/>
          <w:color w:val="000000"/>
        </w:rPr>
      </w:pPr>
      <w:r w:rsidRPr="007C1851">
        <w:rPr>
          <w:rFonts w:ascii="Times New Roman" w:eastAsia="Times New Roman" w:hAnsi="Times New Roman" w:cs="Times New Roman"/>
          <w:color w:val="000000"/>
        </w:rPr>
        <w:t>the ability to rebound from disappointment, discouragement, and misfortune</w:t>
      </w:r>
    </w:p>
    <w:p w14:paraId="4EA164AD" w14:textId="77777777" w:rsidR="007075D5" w:rsidRPr="007C1851" w:rsidRDefault="007075D5" w:rsidP="002065CB">
      <w:pPr>
        <w:pStyle w:val="ListParagraph"/>
        <w:spacing w:line="240" w:lineRule="auto"/>
        <w:ind w:left="-142" w:right="-291"/>
        <w:jc w:val="both"/>
        <w:rPr>
          <w:rFonts w:ascii="Times New Roman" w:hAnsi="Times New Roman"/>
          <w:b/>
          <w:sz w:val="24"/>
          <w:szCs w:val="24"/>
          <w:u w:val="single"/>
        </w:rPr>
      </w:pPr>
      <w:r w:rsidRPr="007C1851">
        <w:rPr>
          <w:rFonts w:ascii="Times New Roman" w:hAnsi="Times New Roman"/>
          <w:b/>
          <w:sz w:val="24"/>
          <w:szCs w:val="24"/>
          <w:u w:val="single"/>
        </w:rPr>
        <w:t>EXAMPLE: Ainsworth's "Strange Situation"</w:t>
      </w:r>
    </w:p>
    <w:p w14:paraId="20A0167E" w14:textId="77777777" w:rsidR="007075D5" w:rsidRPr="007C1851" w:rsidRDefault="007075D5" w:rsidP="002065CB">
      <w:pPr>
        <w:pStyle w:val="ListParagraph"/>
        <w:numPr>
          <w:ilvl w:val="0"/>
          <w:numId w:val="12"/>
        </w:numPr>
        <w:spacing w:line="240" w:lineRule="auto"/>
        <w:ind w:left="0" w:right="-291"/>
        <w:jc w:val="both"/>
        <w:rPr>
          <w:rFonts w:ascii="Times New Roman" w:hAnsi="Times New Roman"/>
          <w:sz w:val="24"/>
          <w:szCs w:val="24"/>
        </w:rPr>
      </w:pPr>
      <w:r w:rsidRPr="007C1851">
        <w:rPr>
          <w:rFonts w:ascii="Times New Roman" w:hAnsi="Times New Roman"/>
          <w:sz w:val="24"/>
          <w:szCs w:val="24"/>
        </w:rPr>
        <w:t>Ainsworth identified three patterns in her experiment: Avoidant, Secure, and Ambivalent.</w:t>
      </w:r>
    </w:p>
    <w:p w14:paraId="388BAADA" w14:textId="77777777" w:rsidR="007075D5" w:rsidRPr="007C1851" w:rsidRDefault="007075D5" w:rsidP="002065CB">
      <w:pPr>
        <w:pStyle w:val="ListParagraph"/>
        <w:spacing w:line="240" w:lineRule="auto"/>
        <w:ind w:left="-142" w:right="-291"/>
        <w:jc w:val="both"/>
        <w:rPr>
          <w:rFonts w:ascii="Times New Roman" w:hAnsi="Times New Roman"/>
          <w:sz w:val="24"/>
          <w:szCs w:val="24"/>
        </w:rPr>
      </w:pPr>
      <w:r w:rsidRPr="007C1851">
        <w:rPr>
          <w:rFonts w:ascii="Times New Roman" w:hAnsi="Times New Roman"/>
          <w:sz w:val="24"/>
          <w:szCs w:val="24"/>
        </w:rPr>
        <w:t xml:space="preserve">Children who are securely attached as infants tend to develop stronger self-esteem and better self-reliance as they grow older. When </w:t>
      </w:r>
      <w:proofErr w:type="spellStart"/>
      <w:r w:rsidRPr="007C1851">
        <w:rPr>
          <w:rFonts w:ascii="Times New Roman" w:hAnsi="Times New Roman"/>
          <w:sz w:val="24"/>
          <w:szCs w:val="24"/>
        </w:rPr>
        <w:t>theyre</w:t>
      </w:r>
      <w:proofErr w:type="spellEnd"/>
      <w:r w:rsidRPr="007C1851">
        <w:rPr>
          <w:rFonts w:ascii="Times New Roman" w:hAnsi="Times New Roman"/>
          <w:sz w:val="24"/>
          <w:szCs w:val="24"/>
        </w:rPr>
        <w:t xml:space="preserve"> older, these children also tend to become:</w:t>
      </w:r>
    </w:p>
    <w:p w14:paraId="6126472F" w14:textId="77777777" w:rsidR="007075D5" w:rsidRPr="007C1851" w:rsidRDefault="007075D5" w:rsidP="002065CB">
      <w:pPr>
        <w:pStyle w:val="ListParagraph"/>
        <w:numPr>
          <w:ilvl w:val="0"/>
          <w:numId w:val="12"/>
        </w:numPr>
        <w:spacing w:line="240" w:lineRule="auto"/>
        <w:ind w:right="-291"/>
        <w:jc w:val="both"/>
        <w:rPr>
          <w:rFonts w:ascii="Times New Roman" w:hAnsi="Times New Roman"/>
          <w:sz w:val="24"/>
          <w:szCs w:val="24"/>
        </w:rPr>
      </w:pPr>
      <w:r w:rsidRPr="007C1851">
        <w:rPr>
          <w:rFonts w:ascii="Times New Roman" w:hAnsi="Times New Roman"/>
          <w:sz w:val="24"/>
          <w:szCs w:val="24"/>
        </w:rPr>
        <w:t xml:space="preserve">more independent, </w:t>
      </w:r>
    </w:p>
    <w:p w14:paraId="1485B5B0" w14:textId="77777777" w:rsidR="007075D5" w:rsidRPr="007C1851" w:rsidRDefault="007075D5" w:rsidP="002065CB">
      <w:pPr>
        <w:pStyle w:val="ListParagraph"/>
        <w:numPr>
          <w:ilvl w:val="0"/>
          <w:numId w:val="12"/>
        </w:numPr>
        <w:spacing w:line="240" w:lineRule="auto"/>
        <w:ind w:right="-291"/>
        <w:jc w:val="both"/>
        <w:rPr>
          <w:rFonts w:ascii="Times New Roman" w:hAnsi="Times New Roman"/>
          <w:sz w:val="24"/>
          <w:szCs w:val="24"/>
        </w:rPr>
      </w:pPr>
      <w:r w:rsidRPr="007C1851">
        <w:rPr>
          <w:rFonts w:ascii="Times New Roman" w:hAnsi="Times New Roman"/>
          <w:sz w:val="24"/>
          <w:szCs w:val="24"/>
        </w:rPr>
        <w:t xml:space="preserve">perform better in school, </w:t>
      </w:r>
    </w:p>
    <w:p w14:paraId="6897CBB8" w14:textId="77777777" w:rsidR="007075D5" w:rsidRPr="007C1851" w:rsidRDefault="007075D5" w:rsidP="002065CB">
      <w:pPr>
        <w:pStyle w:val="ListParagraph"/>
        <w:numPr>
          <w:ilvl w:val="0"/>
          <w:numId w:val="12"/>
        </w:numPr>
        <w:spacing w:line="240" w:lineRule="auto"/>
        <w:ind w:right="-291"/>
        <w:jc w:val="both"/>
        <w:rPr>
          <w:rFonts w:ascii="Times New Roman" w:hAnsi="Times New Roman"/>
          <w:sz w:val="24"/>
          <w:szCs w:val="24"/>
        </w:rPr>
      </w:pPr>
      <w:r w:rsidRPr="007C1851">
        <w:rPr>
          <w:rFonts w:ascii="Times New Roman" w:hAnsi="Times New Roman"/>
          <w:sz w:val="24"/>
          <w:szCs w:val="24"/>
        </w:rPr>
        <w:t>have successful social relationships</w:t>
      </w:r>
    </w:p>
    <w:p w14:paraId="226F472F" w14:textId="77777777" w:rsidR="007075D5" w:rsidRPr="007C1851" w:rsidRDefault="007075D5" w:rsidP="002065CB">
      <w:pPr>
        <w:pStyle w:val="ListParagraph"/>
        <w:numPr>
          <w:ilvl w:val="0"/>
          <w:numId w:val="12"/>
        </w:numPr>
        <w:spacing w:line="240" w:lineRule="auto"/>
        <w:ind w:right="-291"/>
        <w:jc w:val="both"/>
        <w:rPr>
          <w:rFonts w:ascii="Times New Roman" w:hAnsi="Times New Roman"/>
          <w:sz w:val="24"/>
          <w:szCs w:val="24"/>
        </w:rPr>
      </w:pPr>
      <w:proofErr w:type="gramStart"/>
      <w:r w:rsidRPr="007C1851">
        <w:rPr>
          <w:rFonts w:ascii="Times New Roman" w:hAnsi="Times New Roman"/>
          <w:sz w:val="24"/>
          <w:szCs w:val="24"/>
        </w:rPr>
        <w:t>experience</w:t>
      </w:r>
      <w:proofErr w:type="gramEnd"/>
      <w:r w:rsidRPr="007C1851">
        <w:rPr>
          <w:rFonts w:ascii="Times New Roman" w:hAnsi="Times New Roman"/>
          <w:sz w:val="24"/>
          <w:szCs w:val="24"/>
        </w:rPr>
        <w:t xml:space="preserve"> less depression and anxiety.</w:t>
      </w:r>
    </w:p>
    <w:p w14:paraId="0BE0DA27" w14:textId="405DFE6E" w:rsidR="007075D5" w:rsidRPr="007C1851" w:rsidRDefault="007075D5" w:rsidP="002065CB">
      <w:pPr>
        <w:rPr>
          <w:rFonts w:ascii="Times New Roman" w:hAnsi="Times New Roman"/>
        </w:rPr>
      </w:pPr>
      <w:r w:rsidRPr="007C1851">
        <w:rPr>
          <w:rFonts w:ascii="Times New Roman" w:hAnsi="Times New Roman"/>
          <w:b/>
        </w:rPr>
        <w:t>Bowlby example</w:t>
      </w:r>
      <w:r w:rsidRPr="007C1851">
        <w:rPr>
          <w:rFonts w:ascii="Times New Roman" w:hAnsi="Times New Roman"/>
        </w:rPr>
        <w:t xml:space="preserve"> </w:t>
      </w:r>
      <w:hyperlink r:id="rId6" w:history="1">
        <w:r w:rsidRPr="007C1851">
          <w:rPr>
            <w:rStyle w:val="Hyperlink"/>
            <w:rFonts w:ascii="Times New Roman" w:hAnsi="Times New Roman"/>
          </w:rPr>
          <w:t>http://www.youtube.com/watch?v=kwxjfuPlArY&amp;list=PLxUBm6e4qg2VrvQkarnv597zrr79Cntvl&amp;index=1</w:t>
        </w:r>
      </w:hyperlink>
    </w:p>
    <w:p w14:paraId="14826078" w14:textId="33054003" w:rsidR="005F4959" w:rsidRPr="007C1851" w:rsidRDefault="007075D5" w:rsidP="002065CB">
      <w:pPr>
        <w:rPr>
          <w:rFonts w:ascii="Times New Roman" w:hAnsi="Times New Roman"/>
        </w:rPr>
      </w:pPr>
      <w:r w:rsidRPr="007C1851">
        <w:rPr>
          <w:rFonts w:ascii="Times New Roman" w:hAnsi="Times New Roman"/>
          <w:u w:val="single"/>
        </w:rPr>
        <w:t xml:space="preserve">Video of the </w:t>
      </w:r>
      <w:proofErr w:type="spellStart"/>
      <w:r w:rsidRPr="007C1851">
        <w:rPr>
          <w:rFonts w:ascii="Times New Roman" w:hAnsi="Times New Roman"/>
          <w:u w:val="single"/>
        </w:rPr>
        <w:t>Ainsworths</w:t>
      </w:r>
      <w:proofErr w:type="spellEnd"/>
      <w:r w:rsidRPr="007C1851">
        <w:rPr>
          <w:rFonts w:ascii="Times New Roman" w:hAnsi="Times New Roman"/>
          <w:u w:val="single"/>
        </w:rPr>
        <w:t xml:space="preserve"> experiment about secure/insecure kids</w:t>
      </w:r>
      <w:r w:rsidRPr="007C1851">
        <w:rPr>
          <w:rFonts w:ascii="Times New Roman" w:hAnsi="Times New Roman"/>
        </w:rPr>
        <w:t xml:space="preserve"> </w:t>
      </w:r>
      <w:hyperlink r:id="rId7" w:history="1">
        <w:r w:rsidR="005F4959" w:rsidRPr="007C1851">
          <w:rPr>
            <w:rStyle w:val="Hyperlink"/>
            <w:rFonts w:ascii="Times New Roman" w:hAnsi="Times New Roman"/>
          </w:rPr>
          <w:t>http://www.youtube.com/watch?v=DH1m_ZMO7GU&amp;list=PLxUBm6e4qg2VrvQkarnv597zrr79Cntvl</w:t>
        </w:r>
      </w:hyperlink>
    </w:p>
    <w:p w14:paraId="7FFEBCE2" w14:textId="6B758270" w:rsidR="005F4959" w:rsidRPr="007C1851" w:rsidRDefault="005F4959" w:rsidP="002065CB">
      <w:pPr>
        <w:pStyle w:val="NormalWeb"/>
        <w:spacing w:before="0" w:beforeAutospacing="0" w:after="0" w:afterAutospacing="0"/>
        <w:jc w:val="both"/>
        <w:rPr>
          <w:rFonts w:ascii="Times New Roman" w:hAnsi="Times New Roman"/>
          <w:b/>
          <w:sz w:val="24"/>
          <w:szCs w:val="24"/>
        </w:rPr>
      </w:pPr>
      <w:r w:rsidRPr="007C1851">
        <w:rPr>
          <w:rFonts w:ascii="Times New Roman" w:hAnsi="Times New Roman" w:hint="eastAsia"/>
          <w:b/>
          <w:sz w:val="24"/>
          <w:szCs w:val="24"/>
        </w:rPr>
        <w:t>8.</w:t>
      </w:r>
      <w:r w:rsidRPr="007C1851">
        <w:rPr>
          <w:rFonts w:ascii="Times New Roman" w:hAnsi="Times New Roman" w:cs="Arial"/>
          <w:b/>
          <w:sz w:val="24"/>
          <w:szCs w:val="24"/>
        </w:rPr>
        <w:t xml:space="preserve"> </w:t>
      </w:r>
      <w:r w:rsidRPr="007C1851">
        <w:rPr>
          <w:rFonts w:ascii="Times New Roman" w:hAnsi="Times New Roman" w:cs="Arial"/>
          <w:b/>
          <w:color w:val="000000"/>
          <w:sz w:val="24"/>
          <w:szCs w:val="24"/>
        </w:rPr>
        <w:t>Provide a description of secure, insecure, and avoidant attachment bonds.</w:t>
      </w:r>
    </w:p>
    <w:p w14:paraId="6AA114DF" w14:textId="77777777" w:rsidR="005F4959" w:rsidRPr="007C1851" w:rsidRDefault="005F4959" w:rsidP="002065CB">
      <w:pPr>
        <w:rPr>
          <w:rFonts w:ascii="Times New Roman" w:hAnsi="Times New Roman" w:cs="Helvetica"/>
          <w:b/>
          <w:bCs/>
          <w:kern w:val="0"/>
        </w:rPr>
      </w:pPr>
      <w:r w:rsidRPr="007C1851">
        <w:rPr>
          <w:rFonts w:ascii="Times New Roman" w:hAnsi="Times New Roman" w:cs="Helvetica"/>
          <w:b/>
          <w:bCs/>
          <w:kern w:val="0"/>
        </w:rPr>
        <w:t>Secure attachment</w:t>
      </w:r>
    </w:p>
    <w:p w14:paraId="6E24ED41" w14:textId="1619EA3E" w:rsidR="005F4959" w:rsidRPr="007C1851" w:rsidRDefault="005F4959" w:rsidP="002065CB">
      <w:pPr>
        <w:rPr>
          <w:rFonts w:ascii="Times New Roman" w:hAnsi="Times New Roman" w:cs="Verdana"/>
          <w:color w:val="262626"/>
          <w:kern w:val="0"/>
        </w:rPr>
      </w:pPr>
      <w:r w:rsidRPr="007C1851">
        <w:rPr>
          <w:rFonts w:ascii="Times New Roman" w:hAnsi="Times New Roman" w:cs="Verdana" w:hint="eastAsia"/>
          <w:color w:val="262626"/>
          <w:kern w:val="0"/>
        </w:rPr>
        <w:t xml:space="preserve">  </w:t>
      </w:r>
      <w:r w:rsidRPr="007C1851">
        <w:rPr>
          <w:rFonts w:ascii="Times New Roman" w:hAnsi="Times New Roman" w:cs="Verdana"/>
          <w:color w:val="262626"/>
          <w:kern w:val="0"/>
        </w:rPr>
        <w:t>Children who are securely attached generally become visibly upset when their caregivers leave, and are happy when their parents return. When frightened, these children will seek comfort from the parent or caregiver. Contact initiated by a parent is readily accepted by securely attached children and they greet the return of a parent with positive behavior. While these children can be comforted to some extent by other people in the absence of a parent or caregiver, they clearly prefer parents to strangers.</w:t>
      </w:r>
      <w:r w:rsidRPr="007C1851">
        <w:rPr>
          <w:rFonts w:ascii="Times New Roman" w:hAnsi="Times New Roman" w:cs="Helvetica"/>
          <w:kern w:val="0"/>
        </w:rPr>
        <w:t xml:space="preserve"> Parents who consistently (or almost always) respond to their child's </w:t>
      </w:r>
      <w:proofErr w:type="gramStart"/>
      <w:r w:rsidRPr="007C1851">
        <w:rPr>
          <w:rFonts w:ascii="Times New Roman" w:hAnsi="Times New Roman" w:cs="Helvetica"/>
          <w:kern w:val="0"/>
        </w:rPr>
        <w:t>needs will</w:t>
      </w:r>
      <w:proofErr w:type="gramEnd"/>
      <w:r w:rsidRPr="007C1851">
        <w:rPr>
          <w:rFonts w:ascii="Times New Roman" w:hAnsi="Times New Roman" w:cs="Helvetica"/>
          <w:kern w:val="0"/>
        </w:rPr>
        <w:t xml:space="preserve"> create securely attached children. Such children are certain that their parents will respond whenever they feel insecure</w:t>
      </w:r>
      <w:proofErr w:type="gramStart"/>
      <w:r w:rsidRPr="007C1851">
        <w:rPr>
          <w:rFonts w:ascii="Times New Roman" w:hAnsi="Times New Roman" w:cs="Helvetica"/>
          <w:kern w:val="0"/>
        </w:rPr>
        <w:t>.</w:t>
      </w:r>
      <w:r w:rsidRPr="007C1851">
        <w:rPr>
          <w:rFonts w:ascii="Times New Roman" w:hAnsi="Times New Roman" w:cs="Helvetica"/>
          <w:color w:val="0031A0"/>
          <w:kern w:val="0"/>
        </w:rPr>
        <w:t>[</w:t>
      </w:r>
      <w:proofErr w:type="gramEnd"/>
    </w:p>
    <w:p w14:paraId="19AECF07" w14:textId="77777777" w:rsidR="005F4959" w:rsidRPr="007C1851" w:rsidRDefault="005F4959" w:rsidP="002065CB">
      <w:pPr>
        <w:widowControl/>
        <w:autoSpaceDE w:val="0"/>
        <w:autoSpaceDN w:val="0"/>
        <w:adjustRightInd w:val="0"/>
        <w:spacing w:after="100"/>
        <w:rPr>
          <w:rFonts w:ascii="Times New Roman" w:hAnsi="Times New Roman" w:cs="Helvetica"/>
          <w:b/>
          <w:bCs/>
          <w:kern w:val="0"/>
        </w:rPr>
      </w:pPr>
      <w:r w:rsidRPr="007C1851">
        <w:rPr>
          <w:rFonts w:ascii="Times New Roman" w:hAnsi="Times New Roman" w:cs="Helvetica"/>
          <w:b/>
          <w:bCs/>
          <w:kern w:val="0"/>
        </w:rPr>
        <w:t>Anxious-resistant insecure attachment</w:t>
      </w:r>
    </w:p>
    <w:p w14:paraId="6248EF1F" w14:textId="77777777" w:rsidR="005F4959" w:rsidRPr="007C1851" w:rsidRDefault="005F4959" w:rsidP="002065CB">
      <w:pPr>
        <w:rPr>
          <w:rFonts w:ascii="Times New Roman" w:hAnsi="Times New Roman" w:cs="Helvetica"/>
          <w:kern w:val="0"/>
        </w:rPr>
      </w:pPr>
      <w:r w:rsidRPr="007C1851">
        <w:rPr>
          <w:rFonts w:ascii="Times New Roman" w:hAnsi="Times New Roman" w:cs="Helvetica"/>
          <w:kern w:val="0"/>
        </w:rPr>
        <w:t xml:space="preserve">Anxious-resistant insecure attachment is also called </w:t>
      </w:r>
      <w:r w:rsidRPr="007C1851">
        <w:rPr>
          <w:rFonts w:ascii="Times New Roman" w:hAnsi="Times New Roman" w:cs="Helvetica"/>
          <w:b/>
          <w:bCs/>
          <w:kern w:val="0"/>
        </w:rPr>
        <w:t xml:space="preserve">ambivalent </w:t>
      </w:r>
      <w:proofErr w:type="spellStart"/>
      <w:r w:rsidRPr="007C1851">
        <w:rPr>
          <w:rFonts w:ascii="Times New Roman" w:hAnsi="Times New Roman" w:cs="Helvetica"/>
          <w:b/>
          <w:bCs/>
          <w:kern w:val="0"/>
        </w:rPr>
        <w:t>attachment</w:t>
      </w:r>
      <w:r w:rsidRPr="007C1851">
        <w:rPr>
          <w:rFonts w:ascii="Times New Roman" w:hAnsi="Times New Roman" w:cs="Helvetica"/>
          <w:kern w:val="0"/>
        </w:rPr>
        <w:t>.In</w:t>
      </w:r>
      <w:proofErr w:type="spellEnd"/>
      <w:r w:rsidRPr="007C1851">
        <w:rPr>
          <w:rFonts w:ascii="Times New Roman" w:hAnsi="Times New Roman" w:cs="Helvetica"/>
          <w:kern w:val="0"/>
        </w:rPr>
        <w:t xml:space="preserve"> </w:t>
      </w:r>
      <w:proofErr w:type="gramStart"/>
      <w:r w:rsidRPr="007C1851">
        <w:rPr>
          <w:rFonts w:ascii="Times New Roman" w:hAnsi="Times New Roman" w:cs="Helvetica"/>
          <w:kern w:val="0"/>
        </w:rPr>
        <w:t>general,</w:t>
      </w:r>
      <w:proofErr w:type="gramEnd"/>
      <w:r w:rsidRPr="007C1851">
        <w:rPr>
          <w:rFonts w:ascii="Times New Roman" w:hAnsi="Times New Roman" w:cs="Helvetica"/>
          <w:kern w:val="0"/>
        </w:rPr>
        <w:t xml:space="preserve"> a child with an anxious-resistant attachment style will typically explore little (in the Strange Situation) and is often wary of strangers, even when the parent is present. When the mother departs, the child is often highly distressed. The child is generally ambivalent when she returns. This attachment pattern can be caused from the parent's lack of affection during infancy and early childhood.</w:t>
      </w:r>
    </w:p>
    <w:p w14:paraId="230A5F37" w14:textId="77777777" w:rsidR="005F4959" w:rsidRPr="007C1851" w:rsidRDefault="005F4959" w:rsidP="002065CB">
      <w:pPr>
        <w:widowControl/>
        <w:autoSpaceDE w:val="0"/>
        <w:autoSpaceDN w:val="0"/>
        <w:adjustRightInd w:val="0"/>
        <w:spacing w:after="100"/>
        <w:rPr>
          <w:rFonts w:ascii="Times New Roman" w:hAnsi="Times New Roman" w:cs="Helvetica"/>
          <w:b/>
          <w:bCs/>
          <w:kern w:val="0"/>
        </w:rPr>
      </w:pPr>
      <w:r w:rsidRPr="007C1851">
        <w:rPr>
          <w:rFonts w:ascii="Times New Roman" w:hAnsi="Times New Roman" w:cs="Helvetica"/>
          <w:b/>
          <w:bCs/>
          <w:kern w:val="0"/>
        </w:rPr>
        <w:t>Anxious-avoidant insecure attachment</w:t>
      </w:r>
    </w:p>
    <w:p w14:paraId="1D149828" w14:textId="7B3C0132" w:rsidR="005F4959" w:rsidRPr="007C1851" w:rsidRDefault="005F4959" w:rsidP="002065CB">
      <w:pPr>
        <w:rPr>
          <w:rFonts w:ascii="Times New Roman" w:hAnsi="Times New Roman" w:cs="Helvetica"/>
          <w:kern w:val="0"/>
        </w:rPr>
      </w:pPr>
      <w:r w:rsidRPr="007C1851">
        <w:rPr>
          <w:rFonts w:ascii="Times New Roman" w:hAnsi="Times New Roman" w:cs="Helvetica"/>
          <w:kern w:val="0"/>
        </w:rPr>
        <w:t xml:space="preserve">In general, a child with an anxious-avoidant attachment style will avoid or ignore the parent when he or she returns (in the Strange Situation) - showing little overt indications of an </w:t>
      </w:r>
      <w:r w:rsidRPr="007C1851">
        <w:rPr>
          <w:rFonts w:ascii="Times New Roman" w:hAnsi="Times New Roman" w:cs="Helvetica"/>
          <w:kern w:val="0"/>
        </w:rPr>
        <w:lastRenderedPageBreak/>
        <w:t>emotional response. Often, the stranger will not be treated much differently from the parent. This attachment pattern can be caused from little to no interaction between the parents and the child during infancy and early childhood</w:t>
      </w:r>
    </w:p>
    <w:p w14:paraId="63B9A1DD" w14:textId="4806CF9A" w:rsidR="007075D5" w:rsidRPr="007C1851" w:rsidRDefault="005F4959" w:rsidP="002065CB">
      <w:pPr>
        <w:widowControl/>
        <w:autoSpaceDE w:val="0"/>
        <w:autoSpaceDN w:val="0"/>
        <w:adjustRightInd w:val="0"/>
        <w:spacing w:after="240"/>
        <w:rPr>
          <w:rFonts w:ascii="Times New Roman" w:hAnsi="Times New Roman" w:cs="Times"/>
          <w:kern w:val="0"/>
        </w:rPr>
      </w:pPr>
      <w:r w:rsidRPr="007C1851">
        <w:rPr>
          <w:rFonts w:ascii="Times New Roman" w:hAnsi="Times New Roman" w:cs="Times"/>
          <w:kern w:val="0"/>
        </w:rPr>
        <w:t>In brief, a secure child greets mother's return with full gaze and positive affect. Interactions are calm, while also intimate and indicative of</w:t>
      </w:r>
      <w:r w:rsidRPr="007C1851">
        <w:rPr>
          <w:rFonts w:ascii="Times New Roman" w:hAnsi="Times New Roman" w:cs="Times" w:hint="eastAsia"/>
          <w:kern w:val="0"/>
        </w:rPr>
        <w:t xml:space="preserve"> </w:t>
      </w:r>
      <w:r w:rsidRPr="007C1851">
        <w:rPr>
          <w:rFonts w:ascii="Times New Roman" w:hAnsi="Times New Roman" w:cs="Times"/>
          <w:kern w:val="0"/>
        </w:rPr>
        <w:t>a special relationship. The two main insecure patterns may be contrasted with this, and indeed, with each other. Whereas the Avoidant child shows minimal responses and maintains polite neutrality, the ambivalent child emphasizes dependence on mother, with angry/ whiny resistance and/or immature behavior.</w:t>
      </w:r>
    </w:p>
    <w:p w14:paraId="48A6578D" w14:textId="3C87FE64" w:rsidR="00CD4BA6" w:rsidRPr="007C1851" w:rsidRDefault="00CD4BA6"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Times New Roman"/>
          <w:b/>
          <w:bCs/>
          <w:iCs/>
          <w:color w:val="1A1A1A"/>
          <w:kern w:val="0"/>
        </w:rPr>
        <w:t>9. Explain the central features deontological moral theory. We looked at three different types of deontological theory; provide a brief characterization of each.</w:t>
      </w:r>
    </w:p>
    <w:p w14:paraId="45D77A75" w14:textId="48572B46" w:rsidR="00CD4BA6" w:rsidRPr="007C1851" w:rsidRDefault="00CD4BA6"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Times New Roman"/>
          <w:color w:val="1A1A1A"/>
          <w:kern w:val="0"/>
        </w:rPr>
        <w:t>Deontological moral theories offer principled decision making procedures to determine how to act morally. There are agent-</w:t>
      </w:r>
      <w:proofErr w:type="spellStart"/>
      <w:r w:rsidRPr="007C1851">
        <w:rPr>
          <w:rFonts w:ascii="Times New Roman" w:hAnsi="Times New Roman" w:cs="Times New Roman"/>
          <w:color w:val="1A1A1A"/>
          <w:kern w:val="0"/>
        </w:rPr>
        <w:t>centred</w:t>
      </w:r>
      <w:proofErr w:type="spellEnd"/>
      <w:r w:rsidRPr="007C1851">
        <w:rPr>
          <w:rFonts w:ascii="Times New Roman" w:hAnsi="Times New Roman" w:cs="Times New Roman"/>
          <w:color w:val="1A1A1A"/>
          <w:kern w:val="0"/>
        </w:rPr>
        <w:t>, patient-</w:t>
      </w:r>
      <w:proofErr w:type="spellStart"/>
      <w:r w:rsidRPr="007C1851">
        <w:rPr>
          <w:rFonts w:ascii="Times New Roman" w:hAnsi="Times New Roman" w:cs="Times New Roman"/>
          <w:color w:val="1A1A1A"/>
          <w:kern w:val="0"/>
        </w:rPr>
        <w:t>centred</w:t>
      </w:r>
      <w:proofErr w:type="spellEnd"/>
      <w:r w:rsidRPr="007C1851">
        <w:rPr>
          <w:rFonts w:ascii="Times New Roman" w:hAnsi="Times New Roman" w:cs="Times New Roman"/>
          <w:color w:val="1A1A1A"/>
          <w:kern w:val="0"/>
        </w:rPr>
        <w:t xml:space="preserve">, and </w:t>
      </w:r>
      <w:proofErr w:type="spellStart"/>
      <w:r w:rsidRPr="007C1851">
        <w:rPr>
          <w:rFonts w:ascii="Times New Roman" w:hAnsi="Times New Roman" w:cs="Times New Roman"/>
          <w:color w:val="1A1A1A"/>
          <w:kern w:val="0"/>
        </w:rPr>
        <w:t>contractarian</w:t>
      </w:r>
      <w:proofErr w:type="spellEnd"/>
      <w:r w:rsidRPr="007C1851">
        <w:rPr>
          <w:rFonts w:ascii="Times New Roman" w:hAnsi="Times New Roman" w:cs="Times New Roman"/>
          <w:color w:val="1A1A1A"/>
          <w:kern w:val="0"/>
        </w:rPr>
        <w:t xml:space="preserve"> deontological moral theories. Agent-</w:t>
      </w:r>
      <w:proofErr w:type="spellStart"/>
      <w:r w:rsidRPr="007C1851">
        <w:rPr>
          <w:rFonts w:ascii="Times New Roman" w:hAnsi="Times New Roman" w:cs="Times New Roman"/>
          <w:color w:val="1A1A1A"/>
          <w:kern w:val="0"/>
        </w:rPr>
        <w:t>centred</w:t>
      </w:r>
      <w:proofErr w:type="spellEnd"/>
      <w:r w:rsidRPr="007C1851">
        <w:rPr>
          <w:rFonts w:ascii="Times New Roman" w:hAnsi="Times New Roman" w:cs="Times New Roman"/>
          <w:color w:val="1A1A1A"/>
          <w:kern w:val="0"/>
        </w:rPr>
        <w:t xml:space="preserve"> deontology focuses on intention and action of the moral actor –moral principles are objective and give agents reason to perform certain actions (caused by volitions/</w:t>
      </w:r>
      <w:proofErr w:type="spellStart"/>
      <w:r w:rsidRPr="007C1851">
        <w:rPr>
          <w:rFonts w:ascii="Times New Roman" w:hAnsi="Times New Roman" w:cs="Times New Roman"/>
          <w:color w:val="1A1A1A"/>
          <w:kern w:val="0"/>
        </w:rPr>
        <w:t>willings</w:t>
      </w:r>
      <w:proofErr w:type="spellEnd"/>
      <w:r w:rsidRPr="007C1851">
        <w:rPr>
          <w:rFonts w:ascii="Times New Roman" w:hAnsi="Times New Roman" w:cs="Times New Roman"/>
          <w:color w:val="1A1A1A"/>
          <w:kern w:val="0"/>
        </w:rPr>
        <w:t>) in their given circumstances. Patient-</w:t>
      </w:r>
      <w:proofErr w:type="spellStart"/>
      <w:r w:rsidRPr="007C1851">
        <w:rPr>
          <w:rFonts w:ascii="Times New Roman" w:hAnsi="Times New Roman" w:cs="Times New Roman"/>
          <w:color w:val="1A1A1A"/>
          <w:kern w:val="0"/>
        </w:rPr>
        <w:t>centred</w:t>
      </w:r>
      <w:proofErr w:type="spellEnd"/>
      <w:r w:rsidRPr="007C1851">
        <w:rPr>
          <w:rFonts w:ascii="Times New Roman" w:hAnsi="Times New Roman" w:cs="Times New Roman"/>
          <w:color w:val="1A1A1A"/>
          <w:kern w:val="0"/>
        </w:rPr>
        <w:t xml:space="preserve"> deontology emphasizes the rights of individuals, rather than the moral duties that individuals have. Patient-centered deontologists believe that people are ends, not means. </w:t>
      </w:r>
      <w:proofErr w:type="spellStart"/>
      <w:r w:rsidRPr="007C1851">
        <w:rPr>
          <w:rFonts w:ascii="Times New Roman" w:hAnsi="Times New Roman" w:cs="Times New Roman"/>
          <w:color w:val="1A1A1A"/>
          <w:kern w:val="0"/>
        </w:rPr>
        <w:t>Contractarian</w:t>
      </w:r>
      <w:proofErr w:type="spellEnd"/>
      <w:r w:rsidRPr="007C1851">
        <w:rPr>
          <w:rFonts w:ascii="Times New Roman" w:hAnsi="Times New Roman" w:cs="Times New Roman"/>
          <w:color w:val="1A1A1A"/>
          <w:kern w:val="0"/>
        </w:rPr>
        <w:t xml:space="preserve"> deontology states that morally wrong acts are those which would be forbidden by principles that people would rationally accept (or, could not reasonably reject); </w:t>
      </w:r>
      <w:proofErr w:type="spellStart"/>
      <w:r w:rsidRPr="007C1851">
        <w:rPr>
          <w:rFonts w:ascii="Times New Roman" w:hAnsi="Times New Roman" w:cs="Times New Roman"/>
          <w:color w:val="1A1A1A"/>
          <w:kern w:val="0"/>
        </w:rPr>
        <w:t>contractarianism</w:t>
      </w:r>
      <w:proofErr w:type="spellEnd"/>
      <w:r w:rsidRPr="007C1851">
        <w:rPr>
          <w:rFonts w:ascii="Times New Roman" w:hAnsi="Times New Roman" w:cs="Times New Roman"/>
          <w:color w:val="1A1A1A"/>
          <w:kern w:val="0"/>
        </w:rPr>
        <w:t xml:space="preserve"> sets a normative morality – a contract with society.</w:t>
      </w:r>
    </w:p>
    <w:p w14:paraId="6647244A" w14:textId="0ABEA181" w:rsidR="006C6C48" w:rsidRPr="007C1851" w:rsidRDefault="006C6C48" w:rsidP="002065CB">
      <w:pPr>
        <w:pStyle w:val="FreeForm"/>
        <w:spacing w:line="240" w:lineRule="auto"/>
        <w:jc w:val="both"/>
        <w:rPr>
          <w:rFonts w:ascii="Times New Roman" w:hAnsi="Times New Roman"/>
          <w:sz w:val="24"/>
          <w:szCs w:val="24"/>
        </w:rPr>
      </w:pPr>
      <w:r w:rsidRPr="007C1851">
        <w:rPr>
          <w:rFonts w:ascii="Times New Roman" w:hAnsi="Times New Roman"/>
          <w:sz w:val="24"/>
          <w:szCs w:val="24"/>
        </w:rPr>
        <w:t>Explain the central features of consequentialism.</w:t>
      </w:r>
    </w:p>
    <w:p w14:paraId="327F2123" w14:textId="6FC36BC2" w:rsidR="006C6C48" w:rsidRPr="007C1851" w:rsidRDefault="006C6C48" w:rsidP="002065CB">
      <w:pPr>
        <w:pStyle w:val="BodyBullet"/>
        <w:numPr>
          <w:ilvl w:val="0"/>
          <w:numId w:val="3"/>
        </w:numPr>
        <w:ind w:hanging="180"/>
        <w:jc w:val="both"/>
        <w:rPr>
          <w:rFonts w:ascii="Times New Roman" w:hAnsi="Times New Roman"/>
          <w:position w:val="-2"/>
          <w:szCs w:val="24"/>
        </w:rPr>
      </w:pPr>
      <w:r w:rsidRPr="007C1851">
        <w:rPr>
          <w:rFonts w:ascii="Times New Roman" w:hAnsi="Times New Roman"/>
          <w:szCs w:val="24"/>
        </w:rPr>
        <w:t xml:space="preserve">Consequentialism is concerned with consequences, and both acts and intentions are evaluated on the basis of their outcomes. </w:t>
      </w:r>
    </w:p>
    <w:p w14:paraId="3C50E9DA" w14:textId="5E6BAFEE" w:rsidR="006C6C48" w:rsidRPr="007C1851" w:rsidRDefault="006C6C48" w:rsidP="002065CB">
      <w:pPr>
        <w:pStyle w:val="BodyBullet"/>
        <w:numPr>
          <w:ilvl w:val="0"/>
          <w:numId w:val="3"/>
        </w:numPr>
        <w:ind w:hanging="180"/>
        <w:jc w:val="both"/>
        <w:rPr>
          <w:rFonts w:ascii="Times New Roman" w:hAnsi="Times New Roman"/>
          <w:position w:val="-2"/>
          <w:szCs w:val="24"/>
        </w:rPr>
      </w:pPr>
      <w:r w:rsidRPr="007C1851">
        <w:rPr>
          <w:rFonts w:ascii="Times New Roman" w:hAnsi="Times New Roman"/>
          <w:szCs w:val="24"/>
        </w:rPr>
        <w:t xml:space="preserve">The moral imperative is to bring about “the Good” (pleasure, happiness, satisfaction, welfare) with all actions being geared towards bringing about the best outcome for the most amount of people. </w:t>
      </w:r>
    </w:p>
    <w:p w14:paraId="281E4CC2" w14:textId="5B4D66D1" w:rsidR="006C6C48" w:rsidRPr="007C1851" w:rsidRDefault="006C6C48" w:rsidP="002065CB">
      <w:pPr>
        <w:pStyle w:val="BodyBullet"/>
        <w:numPr>
          <w:ilvl w:val="0"/>
          <w:numId w:val="3"/>
        </w:numPr>
        <w:ind w:hanging="180"/>
        <w:jc w:val="both"/>
        <w:rPr>
          <w:rFonts w:ascii="Times New Roman" w:hAnsi="Times New Roman"/>
          <w:position w:val="-2"/>
          <w:szCs w:val="24"/>
        </w:rPr>
      </w:pPr>
      <w:r w:rsidRPr="007C1851">
        <w:rPr>
          <w:rFonts w:ascii="Times New Roman" w:hAnsi="Times New Roman"/>
          <w:szCs w:val="24"/>
        </w:rPr>
        <w:t>All people are viewed as being equally important.</w:t>
      </w:r>
    </w:p>
    <w:p w14:paraId="40E303E5" w14:textId="5C09BB33" w:rsidR="006C6C48" w:rsidRPr="007C1851" w:rsidRDefault="006C6C48" w:rsidP="002065CB">
      <w:pPr>
        <w:pStyle w:val="BodyBullet"/>
        <w:numPr>
          <w:ilvl w:val="0"/>
          <w:numId w:val="3"/>
        </w:numPr>
        <w:ind w:hanging="180"/>
        <w:jc w:val="both"/>
        <w:rPr>
          <w:rFonts w:ascii="Times New Roman" w:hAnsi="Times New Roman"/>
          <w:position w:val="-2"/>
          <w:szCs w:val="24"/>
        </w:rPr>
      </w:pPr>
      <w:r w:rsidRPr="007C1851">
        <w:rPr>
          <w:rFonts w:ascii="Times New Roman" w:hAnsi="Times New Roman"/>
          <w:szCs w:val="24"/>
        </w:rPr>
        <w:t>Every act is judged in terms of whether or not it maximizes the Good relative to other possible actions.</w:t>
      </w:r>
    </w:p>
    <w:p w14:paraId="6DFAD955" w14:textId="08E5FDEA" w:rsidR="00BE4C99" w:rsidRPr="007C1851" w:rsidRDefault="006C6C48" w:rsidP="002065CB">
      <w:pPr>
        <w:pStyle w:val="BodyBullet"/>
        <w:numPr>
          <w:ilvl w:val="0"/>
          <w:numId w:val="3"/>
        </w:numPr>
        <w:ind w:hanging="180"/>
        <w:jc w:val="both"/>
        <w:rPr>
          <w:rFonts w:ascii="Times New Roman" w:hAnsi="Times New Roman"/>
          <w:position w:val="-2"/>
          <w:szCs w:val="24"/>
        </w:rPr>
      </w:pPr>
      <w:r w:rsidRPr="007C1851">
        <w:rPr>
          <w:rFonts w:ascii="Times New Roman" w:hAnsi="Times New Roman"/>
          <w:szCs w:val="24"/>
        </w:rPr>
        <w:t>One must be willing to sacrifice their own happiness for the happiness of the group overall.</w:t>
      </w:r>
    </w:p>
    <w:p w14:paraId="3837B817" w14:textId="77777777" w:rsidR="00B96739" w:rsidRPr="007C1851" w:rsidRDefault="00B96739" w:rsidP="002065CB">
      <w:pPr>
        <w:widowControl/>
        <w:autoSpaceDE w:val="0"/>
        <w:autoSpaceDN w:val="0"/>
        <w:adjustRightInd w:val="0"/>
        <w:rPr>
          <w:rFonts w:ascii="Times New Roman" w:hAnsi="Times New Roman" w:cs="Arial"/>
          <w:b/>
          <w:color w:val="1A1A1A"/>
          <w:kern w:val="0"/>
        </w:rPr>
      </w:pPr>
      <w:r w:rsidRPr="007C1851">
        <w:rPr>
          <w:rFonts w:ascii="Times New Roman" w:hAnsi="Times New Roman" w:cs="Arial"/>
          <w:b/>
          <w:color w:val="1A1A1A"/>
          <w:kern w:val="0"/>
        </w:rPr>
        <w:t>10) Explain the central features of consequentialism</w:t>
      </w:r>
    </w:p>
    <w:p w14:paraId="4C9E1FC6" w14:textId="77777777" w:rsidR="00B96739" w:rsidRPr="007C1851" w:rsidRDefault="00B96739" w:rsidP="002065CB">
      <w:pPr>
        <w:widowControl/>
        <w:autoSpaceDE w:val="0"/>
        <w:autoSpaceDN w:val="0"/>
        <w:adjustRightInd w:val="0"/>
        <w:spacing w:after="280"/>
        <w:rPr>
          <w:rFonts w:ascii="Times New Roman" w:hAnsi="Times New Roman" w:cs="Arial"/>
          <w:color w:val="1A1A1A"/>
          <w:kern w:val="0"/>
        </w:rPr>
      </w:pPr>
      <w:r w:rsidRPr="007C1851">
        <w:rPr>
          <w:rFonts w:ascii="Times New Roman" w:hAnsi="Times New Roman" w:cs="Symbol" w:hint="eastAsia"/>
          <w:color w:val="1A1A1A"/>
          <w:kern w:val="0"/>
        </w:rPr>
        <w:t>·</w:t>
      </w:r>
      <w:r w:rsidRPr="007C1851">
        <w:rPr>
          <w:rFonts w:ascii="Times New Roman" w:hAnsi="Times New Roman" w:cs="Times New Roman"/>
          <w:color w:val="1A1A1A"/>
          <w:kern w:val="0"/>
        </w:rPr>
        <w:t xml:space="preserve">         </w:t>
      </w:r>
      <w:r w:rsidRPr="007C1851">
        <w:rPr>
          <w:rFonts w:ascii="Times New Roman" w:hAnsi="Times New Roman" w:cs="Arial"/>
          <w:color w:val="1A1A1A"/>
          <w:kern w:val="0"/>
        </w:rPr>
        <w:t>Consequentialism holds that choices (acts and/or intentions) are to be morally assessed solely by the states of affairs they bring about. Meaning that the outcome is what matters.</w:t>
      </w:r>
    </w:p>
    <w:p w14:paraId="6935CB77" w14:textId="77777777" w:rsidR="00B96739" w:rsidRPr="007C1851" w:rsidRDefault="00B96739" w:rsidP="002065CB">
      <w:pPr>
        <w:widowControl/>
        <w:autoSpaceDE w:val="0"/>
        <w:autoSpaceDN w:val="0"/>
        <w:adjustRightInd w:val="0"/>
        <w:spacing w:after="280"/>
        <w:rPr>
          <w:rFonts w:ascii="Times New Roman" w:hAnsi="Times New Roman" w:cs="Arial"/>
          <w:color w:val="1A1A1A"/>
          <w:kern w:val="0"/>
        </w:rPr>
      </w:pPr>
      <w:r w:rsidRPr="007C1851">
        <w:rPr>
          <w:rFonts w:ascii="Times New Roman" w:hAnsi="Times New Roman" w:cs="Symbol" w:hint="eastAsia"/>
          <w:color w:val="1A1A1A"/>
          <w:kern w:val="0"/>
        </w:rPr>
        <w:t>·</w:t>
      </w:r>
      <w:r w:rsidRPr="007C1851">
        <w:rPr>
          <w:rFonts w:ascii="Times New Roman" w:hAnsi="Times New Roman" w:cs="Times New Roman"/>
          <w:color w:val="1A1A1A"/>
          <w:kern w:val="0"/>
        </w:rPr>
        <w:t xml:space="preserve">         </w:t>
      </w:r>
      <w:r w:rsidRPr="007C1851">
        <w:rPr>
          <w:rFonts w:ascii="Times New Roman" w:hAnsi="Times New Roman" w:cs="Arial"/>
          <w:color w:val="1A1A1A"/>
          <w:kern w:val="0"/>
        </w:rPr>
        <w:t>Therefore, for consequentialists there must be a specification of the states of affairs that are intrinsically valuable</w:t>
      </w:r>
      <w:r w:rsidRPr="007C1851">
        <w:rPr>
          <w:rFonts w:ascii="Times New Roman" w:hAnsi="Times New Roman" w:cs="Wingdings" w:hint="eastAsia"/>
          <w:color w:val="1A1A1A"/>
          <w:kern w:val="0"/>
        </w:rPr>
        <w:t>à</w:t>
      </w:r>
      <w:r w:rsidRPr="007C1851">
        <w:rPr>
          <w:rFonts w:ascii="Times New Roman" w:hAnsi="Times New Roman" w:cs="Arial"/>
          <w:color w:val="1A1A1A"/>
          <w:kern w:val="0"/>
        </w:rPr>
        <w:t xml:space="preserve">”the Good” (How this is specified varies: </w:t>
      </w:r>
      <w:proofErr w:type="spellStart"/>
      <w:r w:rsidRPr="007C1851">
        <w:rPr>
          <w:rFonts w:ascii="Times New Roman" w:hAnsi="Times New Roman" w:cs="Arial"/>
          <w:color w:val="1A1A1A"/>
          <w:kern w:val="0"/>
        </w:rPr>
        <w:t>Utilitarians</w:t>
      </w:r>
      <w:proofErr w:type="spellEnd"/>
      <w:r w:rsidRPr="007C1851">
        <w:rPr>
          <w:rFonts w:ascii="Times New Roman" w:hAnsi="Times New Roman" w:cs="Arial"/>
          <w:color w:val="1A1A1A"/>
          <w:kern w:val="0"/>
        </w:rPr>
        <w:t>- the good is pleasure and welfare, Pluralists- the average distribution of good is itself a part of the good)</w:t>
      </w:r>
    </w:p>
    <w:p w14:paraId="0E4BA120" w14:textId="4FCB7A95" w:rsidR="00B96739" w:rsidRPr="007C1851" w:rsidRDefault="00B96739" w:rsidP="002065CB">
      <w:pPr>
        <w:pStyle w:val="BodyBullet"/>
        <w:numPr>
          <w:ilvl w:val="0"/>
          <w:numId w:val="3"/>
        </w:numPr>
        <w:ind w:hanging="180"/>
        <w:jc w:val="both"/>
        <w:rPr>
          <w:rFonts w:ascii="Times New Roman" w:hAnsi="Times New Roman"/>
          <w:position w:val="-2"/>
          <w:szCs w:val="24"/>
        </w:rPr>
      </w:pPr>
      <w:r w:rsidRPr="007C1851">
        <w:rPr>
          <w:rFonts w:ascii="Times New Roman" w:hAnsi="Times New Roman" w:cs="Symbol" w:hint="eastAsia"/>
          <w:color w:val="1A1A1A"/>
          <w:szCs w:val="24"/>
        </w:rPr>
        <w:t>·</w:t>
      </w:r>
      <w:r w:rsidRPr="007C1851">
        <w:rPr>
          <w:rFonts w:ascii="Times New Roman" w:hAnsi="Times New Roman"/>
          <w:color w:val="1A1A1A"/>
          <w:szCs w:val="24"/>
        </w:rPr>
        <w:t xml:space="preserve">         </w:t>
      </w:r>
      <w:r w:rsidRPr="007C1851">
        <w:rPr>
          <w:rFonts w:ascii="Times New Roman" w:hAnsi="Times New Roman" w:cs="Arial"/>
          <w:color w:val="1A1A1A"/>
          <w:szCs w:val="24"/>
        </w:rPr>
        <w:t>Consequentialism demands that in every decision you are obligated to bring about as much good as possible. The moral imperative is to bring about good. Megan- “You are even actually obligated to kill someone and give their organs to save another five lives.”</w:t>
      </w:r>
    </w:p>
    <w:p w14:paraId="6CE96339" w14:textId="20A020AF" w:rsidR="00BE4C99" w:rsidRPr="007C1851" w:rsidRDefault="00BE4C99" w:rsidP="002065CB">
      <w:pPr>
        <w:widowControl/>
        <w:autoSpaceDE w:val="0"/>
        <w:autoSpaceDN w:val="0"/>
        <w:adjustRightInd w:val="0"/>
        <w:rPr>
          <w:rFonts w:ascii="Times New Roman" w:hAnsi="Times New Roman" w:cs="Arial"/>
          <w:b/>
          <w:color w:val="1A1A1A"/>
          <w:kern w:val="0"/>
        </w:rPr>
      </w:pPr>
      <w:r w:rsidRPr="007C1851">
        <w:rPr>
          <w:rFonts w:ascii="Times New Roman" w:hAnsi="Times New Roman" w:cs="Times"/>
          <w:b/>
          <w:color w:val="1A1A1A"/>
          <w:kern w:val="0"/>
        </w:rPr>
        <w:t>11.</w:t>
      </w:r>
      <w:r w:rsidRPr="007C1851">
        <w:rPr>
          <w:rFonts w:ascii="Times New Roman" w:hAnsi="Times New Roman" w:cs="Times"/>
          <w:b/>
          <w:bCs/>
          <w:color w:val="1A1A1A"/>
          <w:kern w:val="0"/>
        </w:rPr>
        <w:t xml:space="preserve"> </w:t>
      </w:r>
      <w:r w:rsidRPr="007C1851">
        <w:rPr>
          <w:rFonts w:ascii="Times New Roman" w:hAnsi="Times New Roman" w:cs="Times"/>
          <w:b/>
          <w:color w:val="1A1A1A"/>
          <w:kern w:val="0"/>
        </w:rPr>
        <w:t>Explain how deontological moral theories and consequentialism are similar and how they are different.</w:t>
      </w:r>
    </w:p>
    <w:p w14:paraId="0C3F2854" w14:textId="509081FC" w:rsidR="00BE4C99" w:rsidRPr="007C1851" w:rsidRDefault="00BE4C99" w:rsidP="002065CB">
      <w:pPr>
        <w:pStyle w:val="BodyBullet"/>
        <w:numPr>
          <w:ilvl w:val="0"/>
          <w:numId w:val="3"/>
        </w:numPr>
        <w:ind w:hanging="180"/>
        <w:jc w:val="both"/>
        <w:rPr>
          <w:rFonts w:ascii="Times New Roman" w:hAnsi="Times New Roman"/>
          <w:position w:val="-2"/>
          <w:szCs w:val="24"/>
        </w:rPr>
      </w:pPr>
      <w:r w:rsidRPr="007C1851">
        <w:rPr>
          <w:rFonts w:ascii="Times New Roman" w:hAnsi="Times New Roman" w:cs="Times"/>
          <w:color w:val="1A1A1A"/>
          <w:szCs w:val="24"/>
        </w:rPr>
        <w:t xml:space="preserve">Consequentialist theories revolve around the idea that choices (actions/intentions) are assessed as moral based on the consequences they bring about.  The state of affairs that is desirable in consequentialism is called “the good”, and actions are to seen to be as morally correct if they </w:t>
      </w:r>
      <w:r w:rsidRPr="007C1851">
        <w:rPr>
          <w:rFonts w:ascii="Times New Roman" w:hAnsi="Times New Roman" w:cs="Times"/>
          <w:color w:val="1A1A1A"/>
          <w:szCs w:val="24"/>
        </w:rPr>
        <w:lastRenderedPageBreak/>
        <w:t>contribute to “the good”.  Deontological theories revolve around the concept of duty, and certain actions in this realm are thought to be morally required, forbidden, or permitted.  Both consequentialist and deontological theories make an attempt to explain which actions are morally permissible or impermissible, although they define these actions differently.  In contrast to consequentialist theories, deontological theory states that some actions, no matter how good the intentions, cannot be justified and are thus morally impermissible.  Similarly to consequentialism, deontology also considers the concept of “the good”, but instead proposes that “the right” should always come before “the good”, for if an action does not meet align with “the right”, it is morally impermissible.  Moreover, certain actions in deontology can be seen as morally permissible although they may not produce good consequences at all, whereas in a consequentialist realm, these actions would be prohibited.</w:t>
      </w:r>
    </w:p>
    <w:p w14:paraId="49B8E73A" w14:textId="3A129525" w:rsidR="00516D5C" w:rsidRPr="007C1851" w:rsidRDefault="00516D5C" w:rsidP="002065CB">
      <w:pPr>
        <w:rPr>
          <w:rFonts w:ascii="Times New Roman" w:hAnsi="Times New Roman"/>
          <w:b/>
        </w:rPr>
      </w:pPr>
      <w:r w:rsidRPr="007C1851">
        <w:rPr>
          <w:rFonts w:ascii="Times New Roman" w:hAnsi="Times New Roman"/>
          <w:b/>
        </w:rPr>
        <w:t>12. Central Features of Virtue Ethics</w:t>
      </w:r>
    </w:p>
    <w:p w14:paraId="558B7263" w14:textId="77777777" w:rsidR="00516D5C" w:rsidRPr="007C1851" w:rsidRDefault="00516D5C" w:rsidP="002065CB">
      <w:pPr>
        <w:pStyle w:val="ListParagraph"/>
        <w:numPr>
          <w:ilvl w:val="0"/>
          <w:numId w:val="15"/>
        </w:numPr>
        <w:spacing w:line="240" w:lineRule="auto"/>
        <w:jc w:val="both"/>
        <w:rPr>
          <w:rFonts w:ascii="Times New Roman" w:hAnsi="Times New Roman"/>
          <w:sz w:val="24"/>
          <w:szCs w:val="24"/>
        </w:rPr>
      </w:pPr>
      <w:r w:rsidRPr="007C1851">
        <w:rPr>
          <w:rFonts w:ascii="Times New Roman" w:hAnsi="Times New Roman"/>
          <w:sz w:val="24"/>
          <w:szCs w:val="24"/>
        </w:rPr>
        <w:t>Central features can be summarized with 3 generally accepted central concepts in VE</w:t>
      </w:r>
    </w:p>
    <w:p w14:paraId="61B02365" w14:textId="77777777" w:rsidR="00516D5C" w:rsidRPr="007C1851" w:rsidRDefault="00516D5C" w:rsidP="002065CB">
      <w:pPr>
        <w:pStyle w:val="ListParagraph"/>
        <w:numPr>
          <w:ilvl w:val="1"/>
          <w:numId w:val="15"/>
        </w:numPr>
        <w:spacing w:line="240" w:lineRule="auto"/>
        <w:jc w:val="both"/>
        <w:rPr>
          <w:rFonts w:ascii="Times New Roman" w:hAnsi="Times New Roman"/>
          <w:sz w:val="24"/>
          <w:szCs w:val="24"/>
        </w:rPr>
      </w:pPr>
      <w:r w:rsidRPr="007C1851">
        <w:rPr>
          <w:rFonts w:ascii="Times New Roman" w:hAnsi="Times New Roman"/>
          <w:sz w:val="24"/>
          <w:szCs w:val="24"/>
        </w:rPr>
        <w:t>Virtue</w:t>
      </w:r>
    </w:p>
    <w:p w14:paraId="3D4AB4F4" w14:textId="77777777" w:rsidR="00516D5C" w:rsidRPr="007C1851" w:rsidRDefault="00516D5C" w:rsidP="002065CB">
      <w:pPr>
        <w:pStyle w:val="ListParagraph"/>
        <w:numPr>
          <w:ilvl w:val="1"/>
          <w:numId w:val="15"/>
        </w:numPr>
        <w:spacing w:line="240" w:lineRule="auto"/>
        <w:jc w:val="both"/>
        <w:rPr>
          <w:rFonts w:ascii="Times New Roman" w:hAnsi="Times New Roman"/>
          <w:sz w:val="24"/>
          <w:szCs w:val="24"/>
        </w:rPr>
      </w:pPr>
      <w:r w:rsidRPr="007C1851">
        <w:rPr>
          <w:rFonts w:ascii="Times New Roman" w:hAnsi="Times New Roman"/>
          <w:sz w:val="24"/>
          <w:szCs w:val="24"/>
        </w:rPr>
        <w:t>Practical Wisdom</w:t>
      </w:r>
    </w:p>
    <w:p w14:paraId="65B8C693" w14:textId="7E0BBF65" w:rsidR="00516D5C" w:rsidRPr="007C1851" w:rsidRDefault="00516D5C" w:rsidP="002065CB">
      <w:pPr>
        <w:pStyle w:val="ListParagraph"/>
        <w:numPr>
          <w:ilvl w:val="1"/>
          <w:numId w:val="15"/>
        </w:numPr>
        <w:spacing w:line="240" w:lineRule="auto"/>
        <w:jc w:val="both"/>
        <w:rPr>
          <w:rFonts w:ascii="Times New Roman" w:hAnsi="Times New Roman"/>
          <w:sz w:val="24"/>
          <w:szCs w:val="24"/>
        </w:rPr>
      </w:pPr>
      <w:proofErr w:type="spellStart"/>
      <w:r w:rsidRPr="007C1851">
        <w:rPr>
          <w:rFonts w:ascii="Times New Roman" w:hAnsi="Times New Roman"/>
          <w:sz w:val="24"/>
          <w:szCs w:val="24"/>
        </w:rPr>
        <w:t>Eudaimonia</w:t>
      </w:r>
      <w:proofErr w:type="spellEnd"/>
    </w:p>
    <w:p w14:paraId="7CA6F11B" w14:textId="77777777" w:rsidR="00516D5C" w:rsidRPr="007C1851" w:rsidRDefault="00516D5C" w:rsidP="002065CB">
      <w:pPr>
        <w:ind w:firstLine="720"/>
        <w:rPr>
          <w:rFonts w:ascii="Times New Roman" w:hAnsi="Times New Roman"/>
        </w:rPr>
      </w:pPr>
      <w:r w:rsidRPr="007C1851">
        <w:rPr>
          <w:rFonts w:ascii="Times New Roman" w:hAnsi="Times New Roman"/>
          <w:b/>
        </w:rPr>
        <w:t>Virtue</w:t>
      </w:r>
      <w:r w:rsidRPr="007C1851">
        <w:rPr>
          <w:rFonts w:ascii="Times New Roman" w:hAnsi="Times New Roman"/>
        </w:rPr>
        <w:t xml:space="preserve"> is not a tendency/habit, nor is it a trait an individual pursues for the sake of possessing such esteemed values. It is indeed a character trait; however, it is not single-tracked, but it is a deeply entrenched multi-tracked disposition, as it requires a certain complex mindset which takes into account many other considerations such as emotions, emotional reactions, choices, values, desires, etc. It would, thus, be reckless behavior to attribute a specific virtue to someone who appears to have acted in accordance with that virtue on a single occasion; it would also be naïve to attribute such virtue to an individual who appears to consistently act in accordance with such disposition without having knowledge of his/her reasons. Possessing full virtue is nearly impossible, for usually it is a matter of degree. Nonetheless, a distinction between full virtue and strength-of-will can be made; one can battle his/her emotions/desires/temptations in order to act in accordance with a specific virtue, yet he/she has not achieved perfection of such virtue, for the very term describes a character trait/disposition as second nature.</w:t>
      </w:r>
    </w:p>
    <w:p w14:paraId="2B7C94BE" w14:textId="77777777" w:rsidR="00516D5C" w:rsidRPr="007C1851" w:rsidRDefault="00516D5C" w:rsidP="002065CB">
      <w:pPr>
        <w:ind w:firstLine="720"/>
        <w:rPr>
          <w:rFonts w:ascii="Times New Roman" w:hAnsi="Times New Roman"/>
        </w:rPr>
      </w:pPr>
      <w:r w:rsidRPr="007C1851">
        <w:rPr>
          <w:rFonts w:ascii="Times New Roman" w:hAnsi="Times New Roman"/>
        </w:rPr>
        <w:t xml:space="preserve">In addition to continence/strength of will, one can fall short of full virtue by lacking </w:t>
      </w:r>
      <w:r w:rsidRPr="007C1851">
        <w:rPr>
          <w:rFonts w:ascii="Times New Roman" w:hAnsi="Times New Roman"/>
          <w:b/>
        </w:rPr>
        <w:t>practical wisdom</w:t>
      </w:r>
      <w:r w:rsidRPr="007C1851">
        <w:rPr>
          <w:rFonts w:ascii="Times New Roman" w:hAnsi="Times New Roman"/>
        </w:rPr>
        <w:t>. That is, one can be endowed with a disposition characteristic of a certain virtue, yet he/she may lack (1) the life experience required to be mindful of consequences for others that are associated with his/her decisions (be they with good intentions), and (2) the capacity to recognize certain features of a situation as more important, or as being the only relevant ones (e.g. adolescents tend to see the personally disadvantageous nature of certain actions as competing with honesty/benevolence/justice). Thus, practical wisdom allows for a situational appreciation of morally salient features; it allows for knowledge of how to secure real benefits effectively.</w:t>
      </w:r>
    </w:p>
    <w:p w14:paraId="375D5A6C" w14:textId="23BA8D8A" w:rsidR="00516D5C" w:rsidRPr="007C1851" w:rsidRDefault="00516D5C" w:rsidP="002065CB">
      <w:pPr>
        <w:ind w:firstLine="720"/>
        <w:rPr>
          <w:rFonts w:ascii="Times New Roman" w:hAnsi="Times New Roman"/>
        </w:rPr>
      </w:pPr>
      <w:r w:rsidRPr="007C1851">
        <w:rPr>
          <w:rFonts w:ascii="Times New Roman" w:hAnsi="Times New Roman"/>
        </w:rPr>
        <w:t xml:space="preserve"> It seems that the practically wise understand, and have the tools to achieve, what is truly worthwhile; basically, they know live well (</w:t>
      </w:r>
      <w:proofErr w:type="spellStart"/>
      <w:r w:rsidRPr="007C1851">
        <w:rPr>
          <w:rFonts w:ascii="Times New Roman" w:hAnsi="Times New Roman"/>
          <w:b/>
        </w:rPr>
        <w:t>eudaimonia</w:t>
      </w:r>
      <w:proofErr w:type="spellEnd"/>
      <w:r w:rsidRPr="007C1851">
        <w:rPr>
          <w:rFonts w:ascii="Times New Roman" w:hAnsi="Times New Roman"/>
        </w:rPr>
        <w:t xml:space="preserve">). </w:t>
      </w:r>
      <w:proofErr w:type="spellStart"/>
      <w:r w:rsidRPr="007C1851">
        <w:rPr>
          <w:rFonts w:ascii="Times New Roman" w:hAnsi="Times New Roman"/>
        </w:rPr>
        <w:t>Eudaimonia</w:t>
      </w:r>
      <w:proofErr w:type="spellEnd"/>
      <w:r w:rsidRPr="007C1851">
        <w:rPr>
          <w:rFonts w:ascii="Times New Roman" w:hAnsi="Times New Roman"/>
        </w:rPr>
        <w:t xml:space="preserve"> can be defined as “happiness” or “flourishing”; however, each of these definitions have their problems, for it is not easy to define such a term as it cannot appeal to some external standard. The problem with flourishing is, other non-rational life-forms can be described as flourishing, yet only rational beings can achieve true happiness. Thus, some like to turn to defining </w:t>
      </w:r>
      <w:proofErr w:type="spellStart"/>
      <w:r w:rsidRPr="007C1851">
        <w:rPr>
          <w:rFonts w:ascii="Times New Roman" w:hAnsi="Times New Roman"/>
        </w:rPr>
        <w:t>eudaimonia</w:t>
      </w:r>
      <w:proofErr w:type="spellEnd"/>
      <w:r w:rsidRPr="007C1851">
        <w:rPr>
          <w:rFonts w:ascii="Times New Roman" w:hAnsi="Times New Roman"/>
        </w:rPr>
        <w:t xml:space="preserve"> with “happiness”; however, such a definition of </w:t>
      </w:r>
      <w:proofErr w:type="spellStart"/>
      <w:r w:rsidRPr="007C1851">
        <w:rPr>
          <w:rFonts w:ascii="Times New Roman" w:hAnsi="Times New Roman"/>
        </w:rPr>
        <w:t>eudaimonia</w:t>
      </w:r>
      <w:proofErr w:type="spellEnd"/>
      <w:r w:rsidRPr="007C1851">
        <w:rPr>
          <w:rFonts w:ascii="Times New Roman" w:hAnsi="Times New Roman"/>
        </w:rPr>
        <w:t xml:space="preserve"> can only be subjectively determined and, for this reason, some like to turn back to the definition of “flourishing” which is harder to subjectively determine, but easier to objectively determine. Furthermore, the link between </w:t>
      </w:r>
      <w:r w:rsidRPr="007C1851">
        <w:rPr>
          <w:rFonts w:ascii="Times New Roman" w:hAnsi="Times New Roman"/>
        </w:rPr>
        <w:lastRenderedPageBreak/>
        <w:t xml:space="preserve">“living in accordance with virtue” and the “achievement of </w:t>
      </w:r>
      <w:proofErr w:type="spellStart"/>
      <w:r w:rsidRPr="007C1851">
        <w:rPr>
          <w:rFonts w:ascii="Times New Roman" w:hAnsi="Times New Roman"/>
        </w:rPr>
        <w:t>eudaimonia</w:t>
      </w:r>
      <w:proofErr w:type="spellEnd"/>
      <w:r w:rsidRPr="007C1851">
        <w:rPr>
          <w:rFonts w:ascii="Times New Roman" w:hAnsi="Times New Roman"/>
        </w:rPr>
        <w:t>” is a contested topic</w:t>
      </w:r>
    </w:p>
    <w:p w14:paraId="16389328" w14:textId="77777777" w:rsidR="00F61823" w:rsidRPr="007C1851" w:rsidRDefault="00F61823" w:rsidP="002065CB">
      <w:pPr>
        <w:rPr>
          <w:rFonts w:ascii="Times New Roman" w:hAnsi="Times New Roman" w:cs="Times New Roman"/>
          <w:b/>
        </w:rPr>
      </w:pPr>
      <w:r w:rsidRPr="007C1851">
        <w:rPr>
          <w:rFonts w:ascii="Times New Roman" w:hAnsi="Times New Roman" w:cs="Times New Roman"/>
          <w:b/>
          <w:color w:val="000000"/>
        </w:rPr>
        <w:t>12. Explain the central features of virtue ethics.</w:t>
      </w:r>
    </w:p>
    <w:p w14:paraId="13721B55" w14:textId="77777777" w:rsidR="00F61823" w:rsidRPr="007C1851" w:rsidRDefault="00F61823" w:rsidP="002065CB">
      <w:pPr>
        <w:pStyle w:val="ListParagraph"/>
        <w:numPr>
          <w:ilvl w:val="0"/>
          <w:numId w:val="13"/>
        </w:numPr>
        <w:spacing w:after="0" w:line="240" w:lineRule="auto"/>
        <w:jc w:val="both"/>
        <w:rPr>
          <w:rFonts w:ascii="Times New Roman" w:eastAsia="Times New Roman" w:hAnsi="Times New Roman" w:cs="Times New Roman"/>
          <w:sz w:val="24"/>
          <w:szCs w:val="24"/>
          <w:lang w:val="en-US" w:eastAsia="zh-CN"/>
        </w:rPr>
      </w:pPr>
    </w:p>
    <w:p w14:paraId="1B8F4F64" w14:textId="77777777" w:rsidR="00F61823" w:rsidRPr="007C1851" w:rsidRDefault="00F61823" w:rsidP="002065CB">
      <w:pPr>
        <w:pStyle w:val="ListParagraph"/>
        <w:numPr>
          <w:ilvl w:val="0"/>
          <w:numId w:val="13"/>
        </w:numPr>
        <w:spacing w:after="160" w:line="240" w:lineRule="auto"/>
        <w:jc w:val="both"/>
        <w:rPr>
          <w:rFonts w:ascii="Times New Roman" w:hAnsi="Times New Roman"/>
          <w:sz w:val="24"/>
          <w:szCs w:val="24"/>
        </w:rPr>
      </w:pPr>
      <w:r w:rsidRPr="007C1851">
        <w:rPr>
          <w:rFonts w:ascii="Times New Roman" w:hAnsi="Times New Roman"/>
          <w:sz w:val="24"/>
          <w:szCs w:val="24"/>
        </w:rPr>
        <w:t>Developed by Aristotle</w:t>
      </w:r>
    </w:p>
    <w:p w14:paraId="63E57C0E" w14:textId="77777777" w:rsidR="00F61823" w:rsidRPr="007C1851" w:rsidRDefault="00F61823" w:rsidP="002065CB">
      <w:pPr>
        <w:pStyle w:val="ListParagraph"/>
        <w:numPr>
          <w:ilvl w:val="0"/>
          <w:numId w:val="13"/>
        </w:numPr>
        <w:spacing w:after="160" w:line="240" w:lineRule="auto"/>
        <w:jc w:val="both"/>
        <w:rPr>
          <w:rFonts w:ascii="Times New Roman" w:hAnsi="Times New Roman"/>
          <w:sz w:val="24"/>
          <w:szCs w:val="24"/>
        </w:rPr>
      </w:pPr>
      <w:r w:rsidRPr="007C1851">
        <w:rPr>
          <w:rFonts w:ascii="Times New Roman" w:hAnsi="Times New Roman"/>
          <w:sz w:val="24"/>
          <w:szCs w:val="24"/>
        </w:rPr>
        <w:t xml:space="preserve">One of 3 main normative ethical theories (with consequentialism and deontology) </w:t>
      </w:r>
    </w:p>
    <w:p w14:paraId="75D4FEEC" w14:textId="77777777" w:rsidR="00F61823" w:rsidRPr="007C1851" w:rsidRDefault="00F61823" w:rsidP="002065CB">
      <w:pPr>
        <w:pStyle w:val="ListParagraph"/>
        <w:numPr>
          <w:ilvl w:val="0"/>
          <w:numId w:val="13"/>
        </w:numPr>
        <w:spacing w:after="160" w:line="240" w:lineRule="auto"/>
        <w:jc w:val="both"/>
        <w:rPr>
          <w:rFonts w:ascii="Times New Roman" w:hAnsi="Times New Roman"/>
          <w:sz w:val="24"/>
          <w:szCs w:val="24"/>
        </w:rPr>
      </w:pPr>
      <w:r w:rsidRPr="007C1851">
        <w:rPr>
          <w:rFonts w:ascii="Times New Roman" w:hAnsi="Times New Roman"/>
          <w:sz w:val="24"/>
          <w:szCs w:val="24"/>
        </w:rPr>
        <w:t>Moral theory focused on how to be a good person</w:t>
      </w:r>
    </w:p>
    <w:p w14:paraId="07449BC6" w14:textId="77777777" w:rsidR="00F61823" w:rsidRPr="007C1851" w:rsidRDefault="00F61823" w:rsidP="002065CB">
      <w:pPr>
        <w:pStyle w:val="ListParagraph"/>
        <w:numPr>
          <w:ilvl w:val="1"/>
          <w:numId w:val="13"/>
        </w:numPr>
        <w:spacing w:after="160" w:line="240" w:lineRule="auto"/>
        <w:jc w:val="both"/>
        <w:rPr>
          <w:rFonts w:ascii="Times New Roman" w:hAnsi="Times New Roman"/>
          <w:sz w:val="24"/>
          <w:szCs w:val="24"/>
        </w:rPr>
      </w:pPr>
      <w:r w:rsidRPr="007C1851">
        <w:rPr>
          <w:rFonts w:ascii="Times New Roman" w:hAnsi="Times New Roman"/>
          <w:sz w:val="24"/>
          <w:szCs w:val="24"/>
        </w:rPr>
        <w:t xml:space="preserve">Motives include moral character, education, wisdom, friendship, family, etc. </w:t>
      </w:r>
    </w:p>
    <w:p w14:paraId="6E18AE1A" w14:textId="77777777" w:rsidR="00F61823" w:rsidRPr="007C1851" w:rsidRDefault="00F61823" w:rsidP="002065CB">
      <w:pPr>
        <w:pStyle w:val="ListParagraph"/>
        <w:numPr>
          <w:ilvl w:val="0"/>
          <w:numId w:val="13"/>
        </w:numPr>
        <w:spacing w:after="160" w:line="240" w:lineRule="auto"/>
        <w:jc w:val="both"/>
        <w:rPr>
          <w:rFonts w:ascii="Times New Roman" w:hAnsi="Times New Roman"/>
          <w:sz w:val="24"/>
          <w:szCs w:val="24"/>
        </w:rPr>
      </w:pPr>
      <w:r w:rsidRPr="007C1851">
        <w:rPr>
          <w:rFonts w:ascii="Times New Roman" w:hAnsi="Times New Roman"/>
          <w:sz w:val="24"/>
          <w:szCs w:val="24"/>
        </w:rPr>
        <w:t xml:space="preserve">Asks: </w:t>
      </w:r>
    </w:p>
    <w:p w14:paraId="43DC1DF8" w14:textId="77777777" w:rsidR="00F61823" w:rsidRPr="007C1851" w:rsidRDefault="00F61823" w:rsidP="002065CB">
      <w:pPr>
        <w:pStyle w:val="ListParagraph"/>
        <w:numPr>
          <w:ilvl w:val="1"/>
          <w:numId w:val="13"/>
        </w:numPr>
        <w:spacing w:after="160" w:line="240" w:lineRule="auto"/>
        <w:jc w:val="both"/>
        <w:rPr>
          <w:rFonts w:ascii="Times New Roman" w:hAnsi="Times New Roman"/>
          <w:sz w:val="24"/>
          <w:szCs w:val="24"/>
        </w:rPr>
      </w:pPr>
      <w:r w:rsidRPr="007C1851">
        <w:rPr>
          <w:rFonts w:ascii="Times New Roman" w:hAnsi="Times New Roman"/>
          <w:sz w:val="24"/>
          <w:szCs w:val="24"/>
        </w:rPr>
        <w:t>What kind of person should I be?</w:t>
      </w:r>
    </w:p>
    <w:p w14:paraId="6E769D1D" w14:textId="77777777" w:rsidR="00F61823" w:rsidRPr="007C1851" w:rsidRDefault="00F61823" w:rsidP="002065CB">
      <w:pPr>
        <w:pStyle w:val="ListParagraph"/>
        <w:numPr>
          <w:ilvl w:val="1"/>
          <w:numId w:val="13"/>
        </w:numPr>
        <w:spacing w:after="160" w:line="240" w:lineRule="auto"/>
        <w:jc w:val="both"/>
        <w:rPr>
          <w:rFonts w:ascii="Times New Roman" w:hAnsi="Times New Roman"/>
          <w:sz w:val="24"/>
          <w:szCs w:val="24"/>
        </w:rPr>
      </w:pPr>
      <w:r w:rsidRPr="007C1851">
        <w:rPr>
          <w:rFonts w:ascii="Times New Roman" w:hAnsi="Times New Roman"/>
          <w:sz w:val="24"/>
          <w:szCs w:val="24"/>
        </w:rPr>
        <w:t>How should I live?</w:t>
      </w:r>
    </w:p>
    <w:p w14:paraId="57766290" w14:textId="77777777" w:rsidR="00F61823" w:rsidRPr="007C1851" w:rsidRDefault="00F61823" w:rsidP="002065CB">
      <w:pPr>
        <w:pStyle w:val="ListParagraph"/>
        <w:numPr>
          <w:ilvl w:val="0"/>
          <w:numId w:val="13"/>
        </w:numPr>
        <w:spacing w:after="160" w:line="240" w:lineRule="auto"/>
        <w:jc w:val="both"/>
        <w:rPr>
          <w:rFonts w:ascii="Times New Roman" w:hAnsi="Times New Roman"/>
          <w:sz w:val="24"/>
          <w:szCs w:val="24"/>
        </w:rPr>
      </w:pPr>
      <w:r w:rsidRPr="007C1851">
        <w:rPr>
          <w:rFonts w:ascii="Times New Roman" w:hAnsi="Times New Roman"/>
          <w:sz w:val="24"/>
          <w:szCs w:val="24"/>
        </w:rPr>
        <w:t>Being virtuous involves doing the virtuous thing without hesitation</w:t>
      </w:r>
    </w:p>
    <w:p w14:paraId="73B0000E" w14:textId="77777777" w:rsidR="00F61823" w:rsidRPr="007C1851" w:rsidRDefault="00F61823" w:rsidP="002065CB">
      <w:pPr>
        <w:pStyle w:val="ListParagraph"/>
        <w:numPr>
          <w:ilvl w:val="1"/>
          <w:numId w:val="13"/>
        </w:numPr>
        <w:spacing w:after="160" w:line="240" w:lineRule="auto"/>
        <w:jc w:val="both"/>
        <w:rPr>
          <w:rFonts w:ascii="Times New Roman" w:hAnsi="Times New Roman"/>
          <w:sz w:val="24"/>
          <w:szCs w:val="24"/>
        </w:rPr>
      </w:pPr>
      <w:r w:rsidRPr="007C1851">
        <w:rPr>
          <w:rFonts w:ascii="Times New Roman" w:hAnsi="Times New Roman"/>
          <w:sz w:val="24"/>
          <w:szCs w:val="24"/>
        </w:rPr>
        <w:t>It is possible to act virtuously without actually being virtuous</w:t>
      </w:r>
    </w:p>
    <w:p w14:paraId="41FF1FCF" w14:textId="77777777" w:rsidR="00F61823" w:rsidRPr="007C1851" w:rsidRDefault="00F61823" w:rsidP="002065CB">
      <w:pPr>
        <w:pStyle w:val="ListParagraph"/>
        <w:numPr>
          <w:ilvl w:val="2"/>
          <w:numId w:val="13"/>
        </w:numPr>
        <w:spacing w:after="160" w:line="240" w:lineRule="auto"/>
        <w:jc w:val="both"/>
        <w:rPr>
          <w:rFonts w:ascii="Times New Roman" w:hAnsi="Times New Roman"/>
          <w:sz w:val="24"/>
          <w:szCs w:val="24"/>
        </w:rPr>
      </w:pPr>
      <w:r w:rsidRPr="007C1851">
        <w:rPr>
          <w:rFonts w:ascii="Times New Roman" w:hAnsi="Times New Roman"/>
          <w:sz w:val="24"/>
          <w:szCs w:val="24"/>
        </w:rPr>
        <w:t xml:space="preserve">to be virtuous, you must act virtuously and feel virtuous simultaneously </w:t>
      </w:r>
    </w:p>
    <w:p w14:paraId="73741273" w14:textId="77777777" w:rsidR="00F61823" w:rsidRPr="007C1851" w:rsidRDefault="00F61823" w:rsidP="002065CB">
      <w:pPr>
        <w:rPr>
          <w:rFonts w:ascii="Times New Roman" w:hAnsi="Times New Roman"/>
        </w:rPr>
      </w:pPr>
      <w:r w:rsidRPr="007C1851">
        <w:rPr>
          <w:rFonts w:ascii="Times New Roman" w:hAnsi="Times New Roman"/>
        </w:rPr>
        <w:t>3 main facets of Virtue Ethics:</w:t>
      </w:r>
    </w:p>
    <w:p w14:paraId="46F4C634" w14:textId="77777777" w:rsidR="00F61823" w:rsidRPr="007C1851" w:rsidRDefault="00F61823" w:rsidP="002065CB">
      <w:pPr>
        <w:pStyle w:val="ListParagraph"/>
        <w:numPr>
          <w:ilvl w:val="0"/>
          <w:numId w:val="14"/>
        </w:numPr>
        <w:spacing w:after="160" w:line="240" w:lineRule="auto"/>
        <w:jc w:val="both"/>
        <w:rPr>
          <w:rFonts w:ascii="Times New Roman" w:hAnsi="Times New Roman"/>
          <w:sz w:val="24"/>
          <w:szCs w:val="24"/>
        </w:rPr>
      </w:pPr>
      <w:r w:rsidRPr="007C1851">
        <w:rPr>
          <w:rFonts w:ascii="Times New Roman" w:hAnsi="Times New Roman"/>
          <w:sz w:val="24"/>
          <w:szCs w:val="24"/>
        </w:rPr>
        <w:t xml:space="preserve">Virtue (arête) </w:t>
      </w:r>
    </w:p>
    <w:p w14:paraId="37649F9E" w14:textId="77777777" w:rsidR="00F61823"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 xml:space="preserve">Comes in a number of varieties (number of different virtues) </w:t>
      </w:r>
    </w:p>
    <w:p w14:paraId="2A4C4B5D" w14:textId="77777777" w:rsidR="00F61823"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Appeals to both reason and emotion</w:t>
      </w:r>
    </w:p>
    <w:p w14:paraId="4BF3F5E4" w14:textId="77777777" w:rsidR="00F61823"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Different virtues affect different parts of life</w:t>
      </w:r>
    </w:p>
    <w:p w14:paraId="692D1420" w14:textId="77777777" w:rsidR="00F61823"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 xml:space="preserve">Virtues seen as a middle of two extremes ex. To be courageous is the middle of being cowardly and being brash </w:t>
      </w:r>
    </w:p>
    <w:p w14:paraId="016A09D6" w14:textId="77777777" w:rsidR="00F61823"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2 types of virtue:</w:t>
      </w:r>
    </w:p>
    <w:p w14:paraId="5C081408" w14:textId="77777777" w:rsidR="00F61823" w:rsidRPr="007C1851" w:rsidRDefault="00F61823" w:rsidP="002065CB">
      <w:pPr>
        <w:pStyle w:val="ListParagraph"/>
        <w:numPr>
          <w:ilvl w:val="2"/>
          <w:numId w:val="14"/>
        </w:numPr>
        <w:spacing w:after="160" w:line="240" w:lineRule="auto"/>
        <w:jc w:val="both"/>
        <w:rPr>
          <w:rFonts w:ascii="Times New Roman" w:hAnsi="Times New Roman"/>
          <w:sz w:val="24"/>
          <w:szCs w:val="24"/>
        </w:rPr>
      </w:pPr>
      <w:r w:rsidRPr="007C1851">
        <w:rPr>
          <w:rFonts w:ascii="Times New Roman" w:hAnsi="Times New Roman"/>
          <w:sz w:val="24"/>
          <w:szCs w:val="24"/>
        </w:rPr>
        <w:t>Intellectual character</w:t>
      </w:r>
    </w:p>
    <w:p w14:paraId="3CF56713" w14:textId="77777777" w:rsidR="00F61823" w:rsidRPr="007C1851" w:rsidRDefault="00F61823" w:rsidP="002065CB">
      <w:pPr>
        <w:pStyle w:val="ListParagraph"/>
        <w:numPr>
          <w:ilvl w:val="2"/>
          <w:numId w:val="14"/>
        </w:numPr>
        <w:spacing w:after="160" w:line="240" w:lineRule="auto"/>
        <w:jc w:val="both"/>
        <w:rPr>
          <w:rFonts w:ascii="Times New Roman" w:hAnsi="Times New Roman"/>
          <w:sz w:val="24"/>
          <w:szCs w:val="24"/>
        </w:rPr>
      </w:pPr>
      <w:r w:rsidRPr="007C1851">
        <w:rPr>
          <w:rFonts w:ascii="Times New Roman" w:hAnsi="Times New Roman"/>
          <w:sz w:val="24"/>
          <w:szCs w:val="24"/>
        </w:rPr>
        <w:t xml:space="preserve">Virtue of character </w:t>
      </w:r>
    </w:p>
    <w:p w14:paraId="2D8025FC" w14:textId="77777777" w:rsidR="00F61823" w:rsidRPr="007C1851" w:rsidRDefault="00F61823" w:rsidP="002065CB">
      <w:pPr>
        <w:pStyle w:val="ListParagraph"/>
        <w:numPr>
          <w:ilvl w:val="0"/>
          <w:numId w:val="14"/>
        </w:numPr>
        <w:spacing w:after="160" w:line="240" w:lineRule="auto"/>
        <w:jc w:val="both"/>
        <w:rPr>
          <w:rFonts w:ascii="Times New Roman" w:hAnsi="Times New Roman"/>
          <w:sz w:val="24"/>
          <w:szCs w:val="24"/>
        </w:rPr>
      </w:pPr>
      <w:r w:rsidRPr="007C1851">
        <w:rPr>
          <w:rFonts w:ascii="Times New Roman" w:hAnsi="Times New Roman"/>
          <w:sz w:val="24"/>
          <w:szCs w:val="24"/>
        </w:rPr>
        <w:t>Practical Wisdom (</w:t>
      </w:r>
      <w:proofErr w:type="spellStart"/>
      <w:r w:rsidRPr="007C1851">
        <w:rPr>
          <w:rFonts w:ascii="Times New Roman" w:hAnsi="Times New Roman"/>
          <w:sz w:val="24"/>
          <w:szCs w:val="24"/>
        </w:rPr>
        <w:t>Phronesis</w:t>
      </w:r>
      <w:proofErr w:type="spellEnd"/>
      <w:r w:rsidRPr="007C1851">
        <w:rPr>
          <w:rFonts w:ascii="Times New Roman" w:hAnsi="Times New Roman"/>
          <w:sz w:val="24"/>
          <w:szCs w:val="24"/>
        </w:rPr>
        <w:t>)</w:t>
      </w:r>
    </w:p>
    <w:p w14:paraId="283E0579" w14:textId="77777777" w:rsidR="00F61823"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Virtues guided by this ‘practical’ wisdom</w:t>
      </w:r>
    </w:p>
    <w:p w14:paraId="6E64AD06" w14:textId="77777777" w:rsidR="00F61823" w:rsidRPr="007C1851" w:rsidRDefault="00F61823" w:rsidP="002065CB">
      <w:pPr>
        <w:pStyle w:val="ListParagraph"/>
        <w:numPr>
          <w:ilvl w:val="2"/>
          <w:numId w:val="14"/>
        </w:numPr>
        <w:spacing w:after="160" w:line="240" w:lineRule="auto"/>
        <w:jc w:val="both"/>
        <w:rPr>
          <w:rFonts w:ascii="Times New Roman" w:hAnsi="Times New Roman"/>
          <w:sz w:val="24"/>
          <w:szCs w:val="24"/>
        </w:rPr>
      </w:pPr>
      <w:r w:rsidRPr="007C1851">
        <w:rPr>
          <w:rFonts w:ascii="Times New Roman" w:hAnsi="Times New Roman"/>
          <w:sz w:val="24"/>
          <w:szCs w:val="24"/>
        </w:rPr>
        <w:t xml:space="preserve">If not guided by </w:t>
      </w:r>
      <w:proofErr w:type="spellStart"/>
      <w:r w:rsidRPr="007C1851">
        <w:rPr>
          <w:rFonts w:ascii="Times New Roman" w:hAnsi="Times New Roman"/>
          <w:sz w:val="24"/>
          <w:szCs w:val="24"/>
        </w:rPr>
        <w:t>phronesis</w:t>
      </w:r>
      <w:proofErr w:type="spellEnd"/>
      <w:r w:rsidRPr="007C1851">
        <w:rPr>
          <w:rFonts w:ascii="Times New Roman" w:hAnsi="Times New Roman"/>
          <w:sz w:val="24"/>
          <w:szCs w:val="24"/>
        </w:rPr>
        <w:t>, virtues could potentially lead to morally bad behaviour</w:t>
      </w:r>
    </w:p>
    <w:p w14:paraId="274EB69E" w14:textId="77777777" w:rsidR="00F61823"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 xml:space="preserve">Involves the process of determining what virtues apply to a certain situation and to what degree they do so </w:t>
      </w:r>
    </w:p>
    <w:p w14:paraId="11C0938F" w14:textId="77777777" w:rsidR="00F61823"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 xml:space="preserve">Must be learned (preferably from a </w:t>
      </w:r>
      <w:proofErr w:type="spellStart"/>
      <w:r w:rsidRPr="007C1851">
        <w:rPr>
          <w:rFonts w:ascii="Times New Roman" w:hAnsi="Times New Roman"/>
          <w:sz w:val="24"/>
          <w:szCs w:val="24"/>
        </w:rPr>
        <w:t>phronimos</w:t>
      </w:r>
      <w:proofErr w:type="spellEnd"/>
      <w:r w:rsidRPr="007C1851">
        <w:rPr>
          <w:rFonts w:ascii="Times New Roman" w:hAnsi="Times New Roman"/>
          <w:sz w:val="24"/>
          <w:szCs w:val="24"/>
        </w:rPr>
        <w:t xml:space="preserve"> or practically wise individual) </w:t>
      </w:r>
    </w:p>
    <w:p w14:paraId="23E9855B" w14:textId="77777777" w:rsidR="00F61823" w:rsidRPr="007C1851" w:rsidRDefault="00F61823" w:rsidP="002065CB">
      <w:pPr>
        <w:pStyle w:val="ListParagraph"/>
        <w:numPr>
          <w:ilvl w:val="0"/>
          <w:numId w:val="14"/>
        </w:numPr>
        <w:spacing w:after="160" w:line="240" w:lineRule="auto"/>
        <w:jc w:val="both"/>
        <w:rPr>
          <w:rFonts w:ascii="Times New Roman" w:hAnsi="Times New Roman"/>
          <w:sz w:val="24"/>
          <w:szCs w:val="24"/>
        </w:rPr>
      </w:pPr>
      <w:proofErr w:type="spellStart"/>
      <w:r w:rsidRPr="007C1851">
        <w:rPr>
          <w:rFonts w:ascii="Times New Roman" w:hAnsi="Times New Roman"/>
          <w:sz w:val="24"/>
          <w:szCs w:val="24"/>
        </w:rPr>
        <w:t>Eudaimonia</w:t>
      </w:r>
      <w:proofErr w:type="spellEnd"/>
      <w:r w:rsidRPr="007C1851">
        <w:rPr>
          <w:rFonts w:ascii="Times New Roman" w:hAnsi="Times New Roman"/>
          <w:sz w:val="24"/>
          <w:szCs w:val="24"/>
        </w:rPr>
        <w:t xml:space="preserve"> (happiness, flourishing, </w:t>
      </w:r>
      <w:proofErr w:type="spellStart"/>
      <w:r w:rsidRPr="007C1851">
        <w:rPr>
          <w:rFonts w:ascii="Times New Roman" w:hAnsi="Times New Roman"/>
          <w:sz w:val="24"/>
          <w:szCs w:val="24"/>
        </w:rPr>
        <w:t>well being</w:t>
      </w:r>
      <w:proofErr w:type="spellEnd"/>
      <w:r w:rsidRPr="007C1851">
        <w:rPr>
          <w:rFonts w:ascii="Times New Roman" w:hAnsi="Times New Roman"/>
          <w:sz w:val="24"/>
          <w:szCs w:val="24"/>
        </w:rPr>
        <w:t xml:space="preserve">) </w:t>
      </w:r>
    </w:p>
    <w:p w14:paraId="50ADB492" w14:textId="77777777" w:rsidR="00F61823"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Virtue ethics is teleological</w:t>
      </w:r>
    </w:p>
    <w:p w14:paraId="32F52DF1" w14:textId="77777777" w:rsidR="00F61823" w:rsidRPr="007C1851" w:rsidRDefault="00F61823" w:rsidP="002065CB">
      <w:pPr>
        <w:pStyle w:val="ListParagraph"/>
        <w:numPr>
          <w:ilvl w:val="2"/>
          <w:numId w:val="14"/>
        </w:numPr>
        <w:spacing w:after="160" w:line="240" w:lineRule="auto"/>
        <w:jc w:val="both"/>
        <w:rPr>
          <w:rFonts w:ascii="Times New Roman" w:hAnsi="Times New Roman"/>
          <w:sz w:val="24"/>
          <w:szCs w:val="24"/>
        </w:rPr>
      </w:pPr>
      <w:r w:rsidRPr="007C1851">
        <w:rPr>
          <w:rFonts w:ascii="Times New Roman" w:hAnsi="Times New Roman"/>
          <w:sz w:val="24"/>
          <w:szCs w:val="24"/>
        </w:rPr>
        <w:t xml:space="preserve">End goal is acquisition or reaching of </w:t>
      </w:r>
      <w:proofErr w:type="spellStart"/>
      <w:r w:rsidRPr="007C1851">
        <w:rPr>
          <w:rFonts w:ascii="Times New Roman" w:hAnsi="Times New Roman"/>
          <w:sz w:val="24"/>
          <w:szCs w:val="24"/>
        </w:rPr>
        <w:t>eudaimonia</w:t>
      </w:r>
      <w:proofErr w:type="spellEnd"/>
      <w:r w:rsidRPr="007C1851">
        <w:rPr>
          <w:rFonts w:ascii="Times New Roman" w:hAnsi="Times New Roman"/>
          <w:sz w:val="24"/>
          <w:szCs w:val="24"/>
        </w:rPr>
        <w:t xml:space="preserve"> or human flourishing </w:t>
      </w:r>
    </w:p>
    <w:p w14:paraId="02F0356B" w14:textId="77777777" w:rsidR="00F61823"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Well being informed by reason</w:t>
      </w:r>
    </w:p>
    <w:p w14:paraId="4E5FB684" w14:textId="26B2F54C" w:rsidR="00FD61BC" w:rsidRPr="007C1851" w:rsidRDefault="00F61823" w:rsidP="002065CB">
      <w:pPr>
        <w:pStyle w:val="ListParagraph"/>
        <w:numPr>
          <w:ilvl w:val="1"/>
          <w:numId w:val="14"/>
        </w:numPr>
        <w:spacing w:after="160" w:line="240" w:lineRule="auto"/>
        <w:jc w:val="both"/>
        <w:rPr>
          <w:rFonts w:ascii="Times New Roman" w:hAnsi="Times New Roman"/>
          <w:sz w:val="24"/>
          <w:szCs w:val="24"/>
        </w:rPr>
      </w:pPr>
      <w:r w:rsidRPr="007C1851">
        <w:rPr>
          <w:rFonts w:ascii="Times New Roman" w:hAnsi="Times New Roman"/>
          <w:sz w:val="24"/>
          <w:szCs w:val="24"/>
        </w:rPr>
        <w:t xml:space="preserve">Only reachable by rational beings </w:t>
      </w:r>
    </w:p>
    <w:p w14:paraId="770BAF1B" w14:textId="77777777" w:rsidR="00EA35AA" w:rsidRPr="007C1851" w:rsidRDefault="00EA35AA" w:rsidP="002065CB">
      <w:pPr>
        <w:pStyle w:val="NormalWeb"/>
        <w:spacing w:before="0" w:beforeAutospacing="0" w:after="0" w:afterAutospacing="0"/>
        <w:jc w:val="both"/>
        <w:rPr>
          <w:rFonts w:ascii="Times New Roman" w:hAnsi="Times New Roman"/>
          <w:b/>
          <w:color w:val="000000"/>
          <w:sz w:val="24"/>
          <w:szCs w:val="24"/>
        </w:rPr>
      </w:pPr>
      <w:r w:rsidRPr="007C1851">
        <w:rPr>
          <w:rFonts w:ascii="Times New Roman" w:hAnsi="Times New Roman"/>
          <w:b/>
          <w:color w:val="000000"/>
          <w:sz w:val="24"/>
          <w:szCs w:val="24"/>
        </w:rPr>
        <w:t>13. What distinguishes a person oriented moral theory from deontological theories?</w:t>
      </w:r>
    </w:p>
    <w:p w14:paraId="16499D84" w14:textId="77777777" w:rsidR="00EA35AA" w:rsidRPr="007C1851" w:rsidRDefault="00EA35AA" w:rsidP="002065CB">
      <w:pPr>
        <w:pStyle w:val="NormalWeb"/>
        <w:spacing w:before="0" w:beforeAutospacing="0" w:after="0" w:afterAutospacing="0"/>
        <w:jc w:val="both"/>
        <w:rPr>
          <w:rFonts w:ascii="Times New Roman" w:hAnsi="Times New Roman"/>
          <w:color w:val="000000"/>
          <w:sz w:val="24"/>
          <w:szCs w:val="24"/>
        </w:rPr>
      </w:pPr>
    </w:p>
    <w:tbl>
      <w:tblPr>
        <w:tblStyle w:val="TableGrid"/>
        <w:tblW w:w="0" w:type="auto"/>
        <w:tblLook w:val="04A0" w:firstRow="1" w:lastRow="0" w:firstColumn="1" w:lastColumn="0" w:noHBand="0" w:noVBand="1"/>
      </w:tblPr>
      <w:tblGrid>
        <w:gridCol w:w="1809"/>
        <w:gridCol w:w="7767"/>
      </w:tblGrid>
      <w:tr w:rsidR="00EA35AA" w:rsidRPr="007C1851" w14:paraId="00676359" w14:textId="77777777" w:rsidTr="00BD3933">
        <w:tc>
          <w:tcPr>
            <w:tcW w:w="1809" w:type="dxa"/>
          </w:tcPr>
          <w:p w14:paraId="212C8A6D" w14:textId="77777777" w:rsidR="00EA35AA" w:rsidRPr="007C1851" w:rsidRDefault="00EA35AA" w:rsidP="002065CB">
            <w:pPr>
              <w:pStyle w:val="NormalWeb"/>
              <w:spacing w:before="0" w:beforeAutospacing="0" w:after="0" w:afterAutospacing="0"/>
              <w:jc w:val="both"/>
              <w:rPr>
                <w:rFonts w:ascii="Times New Roman" w:hAnsi="Times New Roman"/>
                <w:sz w:val="24"/>
                <w:szCs w:val="24"/>
              </w:rPr>
            </w:pPr>
            <w:r w:rsidRPr="007C1851">
              <w:rPr>
                <w:rFonts w:ascii="Times New Roman" w:hAnsi="Times New Roman"/>
                <w:sz w:val="24"/>
                <w:szCs w:val="24"/>
              </w:rPr>
              <w:t>Agent-centered</w:t>
            </w:r>
          </w:p>
        </w:tc>
        <w:tc>
          <w:tcPr>
            <w:tcW w:w="7767" w:type="dxa"/>
          </w:tcPr>
          <w:p w14:paraId="44C73749" w14:textId="77777777" w:rsidR="00EA35AA" w:rsidRPr="007C1851" w:rsidRDefault="00EA35AA" w:rsidP="002065CB">
            <w:pPr>
              <w:pStyle w:val="NormalWeb"/>
              <w:spacing w:before="0" w:beforeAutospacing="0" w:after="0" w:afterAutospacing="0"/>
              <w:jc w:val="both"/>
              <w:rPr>
                <w:rFonts w:ascii="Times New Roman" w:hAnsi="Times New Roman"/>
                <w:sz w:val="24"/>
                <w:szCs w:val="24"/>
              </w:rPr>
            </w:pPr>
            <w:r w:rsidRPr="007C1851">
              <w:rPr>
                <w:rFonts w:ascii="Times New Roman" w:hAnsi="Times New Roman"/>
                <w:sz w:val="24"/>
                <w:szCs w:val="24"/>
              </w:rPr>
              <w:t>The principle outlines duties and acts that are morally permissible. The objectiveness gives agents reasons for action in given circumstances (which are unrelated to sentiments, attitudes or desires but articulates the principles that are relative to circumstances and makes room for the integrity of a moral “ground zero”. Moral actions are understood as individual endeavors with i) intentions, ii) actions, and iii) shared emphasis (which can be obligatory, permissible, or impermissible).</w:t>
            </w:r>
          </w:p>
          <w:p w14:paraId="29A0D47F" w14:textId="77777777" w:rsidR="00EA35AA" w:rsidRPr="007C1851" w:rsidRDefault="00EA35AA" w:rsidP="002065CB">
            <w:pPr>
              <w:pStyle w:val="NormalWeb"/>
              <w:numPr>
                <w:ilvl w:val="0"/>
                <w:numId w:val="16"/>
              </w:numPr>
              <w:spacing w:before="0" w:beforeAutospacing="0" w:after="0" w:afterAutospacing="0"/>
              <w:jc w:val="both"/>
              <w:rPr>
                <w:rFonts w:ascii="Times New Roman" w:hAnsi="Times New Roman"/>
                <w:sz w:val="24"/>
                <w:szCs w:val="24"/>
              </w:rPr>
            </w:pPr>
            <w:r w:rsidRPr="007C1851">
              <w:rPr>
                <w:rFonts w:ascii="Times New Roman" w:hAnsi="Times New Roman"/>
                <w:sz w:val="24"/>
                <w:szCs w:val="24"/>
              </w:rPr>
              <w:t xml:space="preserve">The emphasis on intention focuses on an agent’s ability to produce </w:t>
            </w:r>
            <w:r w:rsidRPr="007C1851">
              <w:rPr>
                <w:rFonts w:ascii="Times New Roman" w:hAnsi="Times New Roman"/>
                <w:sz w:val="24"/>
                <w:szCs w:val="24"/>
              </w:rPr>
              <w:lastRenderedPageBreak/>
              <w:t xml:space="preserve">actions, which is a psychological attitude. Behavior is </w:t>
            </w:r>
            <w:proofErr w:type="spellStart"/>
            <w:r w:rsidRPr="007C1851">
              <w:rPr>
                <w:rFonts w:ascii="Times New Roman" w:hAnsi="Times New Roman"/>
                <w:sz w:val="24"/>
                <w:szCs w:val="24"/>
              </w:rPr>
              <w:t>teleologically</w:t>
            </w:r>
            <w:proofErr w:type="spellEnd"/>
            <w:r w:rsidRPr="007C1851">
              <w:rPr>
                <w:rFonts w:ascii="Times New Roman" w:hAnsi="Times New Roman"/>
                <w:sz w:val="24"/>
                <w:szCs w:val="24"/>
              </w:rPr>
              <w:t xml:space="preserve"> ordered and controlled, moral evaluation of one’s ends </w:t>
            </w:r>
            <w:r w:rsidRPr="007C1851">
              <w:rPr>
                <w:rFonts w:ascii="Times New Roman" w:hAnsi="Times New Roman"/>
                <w:i/>
                <w:sz w:val="24"/>
                <w:szCs w:val="24"/>
              </w:rPr>
              <w:t xml:space="preserve">and </w:t>
            </w:r>
            <w:r w:rsidRPr="007C1851">
              <w:rPr>
                <w:rFonts w:ascii="Times New Roman" w:hAnsi="Times New Roman"/>
                <w:sz w:val="24"/>
                <w:szCs w:val="24"/>
              </w:rPr>
              <w:t>means, and their intentions. Intention is not merely involved with beliefs about future (that is prediction), but it also involves the willingness to bring the outcome about as committing to acting for the sake of bringing it about. Intention is also more than merely risking or causing the outcome (not simply risking or accidentally causing something). This allows for the doctrine of double effect, such as self defense.</w:t>
            </w:r>
          </w:p>
          <w:p w14:paraId="1A04D1F9" w14:textId="77777777" w:rsidR="00EA35AA" w:rsidRPr="007C1851" w:rsidRDefault="00EA35AA" w:rsidP="002065CB">
            <w:pPr>
              <w:pStyle w:val="NormalWeb"/>
              <w:numPr>
                <w:ilvl w:val="0"/>
                <w:numId w:val="16"/>
              </w:numPr>
              <w:spacing w:before="0" w:beforeAutospacing="0" w:after="0" w:afterAutospacing="0"/>
              <w:jc w:val="both"/>
              <w:rPr>
                <w:rFonts w:ascii="Times New Roman" w:hAnsi="Times New Roman"/>
                <w:sz w:val="24"/>
                <w:szCs w:val="24"/>
              </w:rPr>
            </w:pPr>
            <w:r w:rsidRPr="007C1851">
              <w:rPr>
                <w:rFonts w:ascii="Times New Roman" w:hAnsi="Times New Roman"/>
                <w:sz w:val="24"/>
                <w:szCs w:val="24"/>
              </w:rPr>
              <w:t xml:space="preserve">The emphasis on action is that they are </w:t>
            </w:r>
            <w:r w:rsidRPr="007C1851">
              <w:rPr>
                <w:rFonts w:ascii="Times New Roman" w:hAnsi="Times New Roman"/>
                <w:i/>
                <w:sz w:val="24"/>
                <w:szCs w:val="24"/>
              </w:rPr>
              <w:t>caused</w:t>
            </w:r>
            <w:r w:rsidRPr="007C1851">
              <w:rPr>
                <w:rFonts w:ascii="Times New Roman" w:hAnsi="Times New Roman"/>
                <w:sz w:val="24"/>
                <w:szCs w:val="24"/>
              </w:rPr>
              <w:t xml:space="preserve"> by “volitions or willingness.” Moral principles are about actions that one must/mustn’t/may perform. Volition/willingness legitimizes actions under a certain description</w:t>
            </w:r>
          </w:p>
          <w:p w14:paraId="45F7FC06" w14:textId="77777777" w:rsidR="00EA35AA" w:rsidRPr="007C1851" w:rsidRDefault="00EA35AA" w:rsidP="002065CB">
            <w:pPr>
              <w:pStyle w:val="NormalWeb"/>
              <w:spacing w:before="0" w:beforeAutospacing="0" w:after="0" w:afterAutospacing="0"/>
              <w:ind w:left="1080"/>
              <w:jc w:val="both"/>
              <w:rPr>
                <w:rFonts w:ascii="Times New Roman" w:hAnsi="Times New Roman"/>
                <w:sz w:val="24"/>
                <w:szCs w:val="24"/>
              </w:rPr>
            </w:pPr>
            <w:r w:rsidRPr="007C1851">
              <w:rPr>
                <w:rFonts w:ascii="Times New Roman" w:hAnsi="Times New Roman"/>
                <w:sz w:val="24"/>
                <w:szCs w:val="24"/>
              </w:rPr>
              <w:t xml:space="preserve">Intention leads to will (practical reasoning) which determines whether is practical reasoning </w:t>
            </w:r>
            <w:r w:rsidRPr="007C1851">
              <w:rPr>
                <w:rFonts w:ascii="Times New Roman" w:hAnsi="Times New Roman"/>
                <w:sz w:val="24"/>
                <w:szCs w:val="24"/>
              </w:rPr>
              <w:sym w:font="Wingdings" w:char="F0E0"/>
            </w:r>
            <w:r w:rsidRPr="007C1851">
              <w:rPr>
                <w:rFonts w:ascii="Times New Roman" w:hAnsi="Times New Roman"/>
                <w:sz w:val="24"/>
                <w:szCs w:val="24"/>
              </w:rPr>
              <w:t xml:space="preserve"> whether I will it</w:t>
            </w:r>
          </w:p>
          <w:p w14:paraId="558C3F5B" w14:textId="77777777" w:rsidR="00EA35AA" w:rsidRPr="007C1851" w:rsidRDefault="00EA35AA" w:rsidP="002065CB">
            <w:pPr>
              <w:pStyle w:val="NormalWeb"/>
              <w:numPr>
                <w:ilvl w:val="0"/>
                <w:numId w:val="16"/>
              </w:numPr>
              <w:spacing w:before="0" w:beforeAutospacing="0" w:after="0" w:afterAutospacing="0"/>
              <w:jc w:val="both"/>
              <w:rPr>
                <w:rFonts w:ascii="Times New Roman" w:hAnsi="Times New Roman"/>
                <w:sz w:val="24"/>
                <w:szCs w:val="24"/>
              </w:rPr>
            </w:pPr>
            <w:r w:rsidRPr="007C1851">
              <w:rPr>
                <w:rFonts w:ascii="Times New Roman" w:hAnsi="Times New Roman"/>
                <w:sz w:val="24"/>
                <w:szCs w:val="24"/>
              </w:rPr>
              <w:t>Shared emphasis is that moral principles are about intended causes</w:t>
            </w:r>
          </w:p>
        </w:tc>
      </w:tr>
      <w:tr w:rsidR="00EA35AA" w:rsidRPr="007C1851" w14:paraId="056642CA" w14:textId="77777777" w:rsidTr="00BD3933">
        <w:tc>
          <w:tcPr>
            <w:tcW w:w="1809" w:type="dxa"/>
          </w:tcPr>
          <w:p w14:paraId="195B0648" w14:textId="77777777" w:rsidR="00EA35AA" w:rsidRPr="007C1851" w:rsidRDefault="00EA35AA" w:rsidP="002065CB">
            <w:pPr>
              <w:pStyle w:val="NormalWeb"/>
              <w:spacing w:before="0" w:beforeAutospacing="0" w:after="0" w:afterAutospacing="0"/>
              <w:jc w:val="both"/>
              <w:rPr>
                <w:rFonts w:ascii="Times New Roman" w:hAnsi="Times New Roman"/>
                <w:sz w:val="24"/>
                <w:szCs w:val="24"/>
              </w:rPr>
            </w:pPr>
            <w:r w:rsidRPr="007C1851">
              <w:rPr>
                <w:rFonts w:ascii="Times New Roman" w:hAnsi="Times New Roman"/>
                <w:sz w:val="24"/>
                <w:szCs w:val="24"/>
              </w:rPr>
              <w:lastRenderedPageBreak/>
              <w:t>Patient-centered</w:t>
            </w:r>
          </w:p>
        </w:tc>
        <w:tc>
          <w:tcPr>
            <w:tcW w:w="7767" w:type="dxa"/>
          </w:tcPr>
          <w:p w14:paraId="540CAD6E" w14:textId="77777777" w:rsidR="00EA35AA" w:rsidRPr="007C1851" w:rsidRDefault="00EA35AA" w:rsidP="002065CB">
            <w:pPr>
              <w:pStyle w:val="NormalWeb"/>
              <w:spacing w:before="0" w:beforeAutospacing="0" w:after="0" w:afterAutospacing="0"/>
              <w:jc w:val="both"/>
              <w:rPr>
                <w:rFonts w:ascii="Times New Roman" w:hAnsi="Times New Roman"/>
                <w:sz w:val="24"/>
                <w:szCs w:val="24"/>
              </w:rPr>
            </w:pPr>
            <w:r w:rsidRPr="007C1851">
              <w:rPr>
                <w:rFonts w:ascii="Times New Roman" w:hAnsi="Times New Roman"/>
                <w:sz w:val="24"/>
                <w:szCs w:val="24"/>
              </w:rPr>
              <w:t>Emphasis on</w:t>
            </w:r>
            <w:r w:rsidRPr="007C1851">
              <w:rPr>
                <w:rFonts w:ascii="Times New Roman" w:hAnsi="Times New Roman"/>
                <w:i/>
                <w:sz w:val="24"/>
                <w:szCs w:val="24"/>
              </w:rPr>
              <w:t xml:space="preserve"> rights</w:t>
            </w:r>
            <w:r w:rsidRPr="007C1851">
              <w:rPr>
                <w:rFonts w:ascii="Times New Roman" w:hAnsi="Times New Roman"/>
                <w:sz w:val="24"/>
                <w:szCs w:val="24"/>
              </w:rPr>
              <w:t xml:space="preserve"> of individuals, rather than individuals themselves. Tend to revolve around agent-neutrality. Individuals have right not to be used as means for good consequences. Kant says we have reason, which should be respected. Resolves tense intuitions about transplant and trolley case. Patients are agents, but it is from their perspective.</w:t>
            </w:r>
          </w:p>
        </w:tc>
      </w:tr>
      <w:tr w:rsidR="00EA35AA" w:rsidRPr="007C1851" w14:paraId="60097A2A" w14:textId="77777777" w:rsidTr="00BD3933">
        <w:tc>
          <w:tcPr>
            <w:tcW w:w="1809" w:type="dxa"/>
          </w:tcPr>
          <w:p w14:paraId="3F1D05AA" w14:textId="77777777" w:rsidR="00EA35AA" w:rsidRPr="007C1851" w:rsidRDefault="00EA35AA" w:rsidP="002065CB">
            <w:pPr>
              <w:pStyle w:val="NormalWeb"/>
              <w:spacing w:before="0" w:beforeAutospacing="0" w:after="0" w:afterAutospacing="0"/>
              <w:jc w:val="both"/>
              <w:rPr>
                <w:rFonts w:ascii="Times New Roman" w:hAnsi="Times New Roman"/>
                <w:sz w:val="24"/>
                <w:szCs w:val="24"/>
              </w:rPr>
            </w:pPr>
            <w:proofErr w:type="spellStart"/>
            <w:r w:rsidRPr="007C1851">
              <w:rPr>
                <w:rFonts w:ascii="Times New Roman" w:hAnsi="Times New Roman"/>
                <w:sz w:val="24"/>
                <w:szCs w:val="24"/>
              </w:rPr>
              <w:t>Contractarian</w:t>
            </w:r>
            <w:proofErr w:type="spellEnd"/>
            <w:r w:rsidRPr="007C1851">
              <w:rPr>
                <w:rFonts w:ascii="Times New Roman" w:hAnsi="Times New Roman"/>
                <w:sz w:val="24"/>
                <w:szCs w:val="24"/>
              </w:rPr>
              <w:t xml:space="preserve"> Deontological</w:t>
            </w:r>
          </w:p>
        </w:tc>
        <w:tc>
          <w:tcPr>
            <w:tcW w:w="7767" w:type="dxa"/>
          </w:tcPr>
          <w:p w14:paraId="576F3322" w14:textId="77777777" w:rsidR="00EA35AA" w:rsidRPr="007C1851" w:rsidRDefault="00EA35AA" w:rsidP="002065CB">
            <w:pPr>
              <w:pStyle w:val="NormalWeb"/>
              <w:spacing w:before="0" w:beforeAutospacing="0" w:after="0" w:afterAutospacing="0"/>
              <w:jc w:val="both"/>
              <w:rPr>
                <w:rFonts w:ascii="Times New Roman" w:hAnsi="Times New Roman"/>
                <w:sz w:val="24"/>
                <w:szCs w:val="24"/>
              </w:rPr>
            </w:pPr>
            <w:r w:rsidRPr="007C1851">
              <w:rPr>
                <w:rFonts w:ascii="Times New Roman" w:hAnsi="Times New Roman"/>
                <w:sz w:val="24"/>
                <w:szCs w:val="24"/>
              </w:rPr>
              <w:t>Morally wrong acts = those which would be forbidden by principles that people would not rationally accept (I could not “reasonably” reject). Moral theory or meta-ethical?</w:t>
            </w:r>
          </w:p>
        </w:tc>
      </w:tr>
    </w:tbl>
    <w:p w14:paraId="66A07CCA" w14:textId="77777777" w:rsidR="00EA35AA" w:rsidRPr="007C1851" w:rsidRDefault="00EA35AA" w:rsidP="002065CB">
      <w:pPr>
        <w:pStyle w:val="NormalWeb"/>
        <w:spacing w:before="0" w:beforeAutospacing="0" w:after="0" w:afterAutospacing="0"/>
        <w:jc w:val="both"/>
        <w:rPr>
          <w:rFonts w:ascii="Times New Roman" w:hAnsi="Times New Roman"/>
          <w:sz w:val="24"/>
          <w:szCs w:val="24"/>
        </w:rPr>
      </w:pPr>
    </w:p>
    <w:p w14:paraId="35E041ED" w14:textId="77777777" w:rsidR="00EA35AA" w:rsidRPr="007C1851" w:rsidRDefault="00EA35AA" w:rsidP="002065CB">
      <w:pPr>
        <w:pStyle w:val="NormalWeb"/>
        <w:spacing w:before="0" w:beforeAutospacing="0" w:after="0" w:afterAutospacing="0"/>
        <w:jc w:val="both"/>
        <w:rPr>
          <w:rFonts w:ascii="Times New Roman" w:hAnsi="Times New Roman"/>
          <w:sz w:val="24"/>
          <w:szCs w:val="24"/>
        </w:rPr>
      </w:pPr>
      <w:r w:rsidRPr="007C1851">
        <w:rPr>
          <w:rFonts w:ascii="Times New Roman" w:hAnsi="Times New Roman"/>
          <w:sz w:val="24"/>
          <w:szCs w:val="24"/>
        </w:rPr>
        <w:t xml:space="preserve">All three moral theories have a different framework of </w:t>
      </w:r>
      <w:r w:rsidRPr="007C1851">
        <w:rPr>
          <w:rFonts w:ascii="Times New Roman" w:hAnsi="Times New Roman"/>
          <w:i/>
          <w:sz w:val="24"/>
          <w:szCs w:val="24"/>
        </w:rPr>
        <w:t>how</w:t>
      </w:r>
      <w:r w:rsidRPr="007C1851">
        <w:rPr>
          <w:rFonts w:ascii="Times New Roman" w:hAnsi="Times New Roman"/>
          <w:sz w:val="24"/>
          <w:szCs w:val="24"/>
        </w:rPr>
        <w:t xml:space="preserve"> people should prescriptively approach moral rules. Person oriented moral theories are comprised of either agent-centered or patient-centered theories. Agent-centered theories focus on intentions; patient-centered focuses on rights of individuals; and deontological theories focus on duties or obligations. A person oriented moral theory allows for the inclusion of affect (such as sentiments) and a theory of mind (recognition that other people have different thoughts and the ability to understand other perspectives). On the other hand, deontological theories are heavily rational, for it is thought that all human are rational and would come to the same conclusions, and therefore morally wrong acts are those that people cannot rationally accept. Though person oriented moral theories may also include rationality as a basis for moral thinking (see Kant), they involve the role of emotions more so than pure reason (as agent-centered involves emotional intentions and patient-centered revolves around a neutral agent that requires the possible emotions of what a person worse off would feel).</w:t>
      </w:r>
    </w:p>
    <w:p w14:paraId="73248536" w14:textId="77777777" w:rsidR="00EA35AA" w:rsidRPr="007C1851" w:rsidRDefault="00EA35AA" w:rsidP="002065CB">
      <w:pPr>
        <w:spacing w:after="160"/>
        <w:rPr>
          <w:rFonts w:ascii="Times New Roman" w:hAnsi="Times New Roman"/>
        </w:rPr>
      </w:pPr>
    </w:p>
    <w:p w14:paraId="48E9CE41" w14:textId="05EBF4BF" w:rsidR="00FD61BC" w:rsidRPr="007C1851" w:rsidRDefault="00FD61BC" w:rsidP="002065CB">
      <w:pPr>
        <w:rPr>
          <w:rFonts w:ascii="Times New Roman" w:hAnsi="Times New Roman" w:cs="Times New Roman"/>
          <w:b/>
        </w:rPr>
      </w:pPr>
      <w:r w:rsidRPr="007C1851">
        <w:rPr>
          <w:rFonts w:ascii="Times New Roman" w:hAnsi="Times New Roman" w:cs="Times New Roman"/>
          <w:b/>
        </w:rPr>
        <w:t>14. Explain the central features of Hume’s sentimentalism?</w:t>
      </w:r>
    </w:p>
    <w:p w14:paraId="4C9A6775" w14:textId="77777777" w:rsidR="00FD61BC" w:rsidRPr="007C1851" w:rsidRDefault="00FD61BC" w:rsidP="002065CB">
      <w:pPr>
        <w:rPr>
          <w:rFonts w:ascii="Times New Roman" w:hAnsi="Times New Roman" w:cs="Times New Roman"/>
        </w:rPr>
      </w:pPr>
      <w:r w:rsidRPr="007C1851">
        <w:rPr>
          <w:rFonts w:ascii="Times New Roman" w:hAnsi="Times New Roman" w:cs="Times New Roman"/>
        </w:rPr>
        <w:t>Hume the moral sentimentalist believed that</w:t>
      </w:r>
    </w:p>
    <w:p w14:paraId="5A7FD728" w14:textId="77777777" w:rsidR="00FD61BC" w:rsidRPr="007C1851" w:rsidRDefault="00FD61BC" w:rsidP="002065CB">
      <w:pPr>
        <w:pStyle w:val="ListParagraph"/>
        <w:numPr>
          <w:ilvl w:val="0"/>
          <w:numId w:val="5"/>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Reason is not a motive</w:t>
      </w:r>
    </w:p>
    <w:p w14:paraId="756E09B2" w14:textId="77777777" w:rsidR="00FD61BC" w:rsidRPr="007C1851" w:rsidRDefault="00FD61BC" w:rsidP="002065CB">
      <w:pPr>
        <w:pStyle w:val="ListParagraph"/>
        <w:numPr>
          <w:ilvl w:val="0"/>
          <w:numId w:val="7"/>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 xml:space="preserve">Reason is just a means to an end that is given by ones passions. </w:t>
      </w:r>
    </w:p>
    <w:p w14:paraId="1976EEA6" w14:textId="77777777" w:rsidR="00FD61BC" w:rsidRPr="007C1851" w:rsidRDefault="00FD61BC" w:rsidP="002065CB">
      <w:pPr>
        <w:pStyle w:val="ListParagraph"/>
        <w:numPr>
          <w:ilvl w:val="0"/>
          <w:numId w:val="7"/>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 xml:space="preserve">Example given in class: I have a passion for coffee. I want coffee. Hume’s claim would be: the walk is the means to the coffee. Motivation to get the coffee, </w:t>
      </w:r>
      <w:r w:rsidRPr="007C1851">
        <w:rPr>
          <w:rFonts w:ascii="Times New Roman" w:hAnsi="Times New Roman" w:cs="Times New Roman"/>
          <w:sz w:val="24"/>
          <w:szCs w:val="24"/>
        </w:rPr>
        <w:lastRenderedPageBreak/>
        <w:t xml:space="preserve">transfers itself to the walk. So now you actually want to take the walk in order to get the coffee.   This is termed </w:t>
      </w:r>
      <w:r w:rsidRPr="007C1851">
        <w:rPr>
          <w:rFonts w:ascii="Times New Roman" w:hAnsi="Times New Roman" w:cs="Times New Roman"/>
          <w:sz w:val="24"/>
          <w:szCs w:val="24"/>
          <w:u w:val="single"/>
        </w:rPr>
        <w:t>motivational transfer</w:t>
      </w:r>
    </w:p>
    <w:p w14:paraId="02AE08E3" w14:textId="77777777" w:rsidR="00FD61BC" w:rsidRPr="007C1851" w:rsidRDefault="00FD61BC" w:rsidP="002065CB">
      <w:pPr>
        <w:pStyle w:val="ListParagraph"/>
        <w:numPr>
          <w:ilvl w:val="0"/>
          <w:numId w:val="5"/>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 xml:space="preserve">Moral distinctions are derived from moral sentiments: feelings of approval and </w:t>
      </w:r>
    </w:p>
    <w:p w14:paraId="699790E1" w14:textId="77777777" w:rsidR="00FD61BC" w:rsidRPr="007C1851" w:rsidRDefault="00FD61BC" w:rsidP="002065CB">
      <w:pPr>
        <w:pStyle w:val="ListParagraph"/>
        <w:spacing w:line="240" w:lineRule="auto"/>
        <w:jc w:val="both"/>
        <w:rPr>
          <w:rFonts w:ascii="Times New Roman" w:hAnsi="Times New Roman" w:cs="Times New Roman"/>
          <w:sz w:val="24"/>
          <w:szCs w:val="24"/>
        </w:rPr>
      </w:pPr>
      <w:proofErr w:type="gramStart"/>
      <w:r w:rsidRPr="007C1851">
        <w:rPr>
          <w:rFonts w:ascii="Times New Roman" w:hAnsi="Times New Roman" w:cs="Times New Roman"/>
          <w:sz w:val="24"/>
          <w:szCs w:val="24"/>
        </w:rPr>
        <w:t>disapproval</w:t>
      </w:r>
      <w:proofErr w:type="gramEnd"/>
      <w:r w:rsidRPr="007C1851">
        <w:rPr>
          <w:rFonts w:ascii="Times New Roman" w:hAnsi="Times New Roman" w:cs="Times New Roman"/>
          <w:sz w:val="24"/>
          <w:szCs w:val="24"/>
        </w:rPr>
        <w:t xml:space="preserve"> felt about a trait or action.</w:t>
      </w:r>
    </w:p>
    <w:p w14:paraId="769DEC37" w14:textId="77777777" w:rsidR="00FD61BC" w:rsidRPr="007C1851" w:rsidRDefault="00FD61BC" w:rsidP="002065CB">
      <w:pPr>
        <w:pStyle w:val="ListParagraph"/>
        <w:numPr>
          <w:ilvl w:val="0"/>
          <w:numId w:val="6"/>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 xml:space="preserve">We are a social being, and given that we feel pleasure and pain we come to associate things with pleasure as morally right and things we associate with pain as morally wrong. </w:t>
      </w:r>
    </w:p>
    <w:p w14:paraId="237C0114" w14:textId="77777777" w:rsidR="00FD61BC" w:rsidRPr="007C1851" w:rsidRDefault="00FD61BC" w:rsidP="002065CB">
      <w:pPr>
        <w:pStyle w:val="ListParagraph"/>
        <w:numPr>
          <w:ilvl w:val="0"/>
          <w:numId w:val="6"/>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Morality is a response to facts that are themselves not moral</w:t>
      </w:r>
    </w:p>
    <w:p w14:paraId="674222EC" w14:textId="77777777" w:rsidR="00FD61BC" w:rsidRPr="007C1851" w:rsidRDefault="00FD61BC" w:rsidP="002065CB">
      <w:pPr>
        <w:pStyle w:val="ListParagraph"/>
        <w:numPr>
          <w:ilvl w:val="0"/>
          <w:numId w:val="6"/>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 xml:space="preserve">We come to judge events based on how they make us feel, an extension of thought that we judge based in how things make us feel and how feelings motivate our actions and intentions. The example given in class: (secnario1) If the professor accidentally tripped and ended up kicking Tim’s foot vs. (scenario2)if the professor kicked Tim’s foot on purpose. Scenario 1, she lost her balance and kicked his foot in the process, what caused her to do that isn’t any bad moral sentiment. Scenario 2 is wrong, it was intended that by the </w:t>
      </w:r>
      <w:proofErr w:type="spellStart"/>
      <w:r w:rsidRPr="007C1851">
        <w:rPr>
          <w:rFonts w:ascii="Times New Roman" w:hAnsi="Times New Roman" w:cs="Times New Roman"/>
          <w:sz w:val="24"/>
          <w:szCs w:val="24"/>
        </w:rPr>
        <w:t>proff</w:t>
      </w:r>
      <w:proofErr w:type="spellEnd"/>
      <w:r w:rsidRPr="007C1851">
        <w:rPr>
          <w:rFonts w:ascii="Times New Roman" w:hAnsi="Times New Roman" w:cs="Times New Roman"/>
          <w:sz w:val="24"/>
          <w:szCs w:val="24"/>
        </w:rPr>
        <w:t xml:space="preserve"> to kick Tim’s foot, she was angry with him and it is those feeling of anger that we come to judge as bad. </w:t>
      </w:r>
    </w:p>
    <w:p w14:paraId="6F429C96" w14:textId="77777777" w:rsidR="00FD61BC" w:rsidRPr="007C1851" w:rsidRDefault="00FD61BC" w:rsidP="002065CB">
      <w:pPr>
        <w:pStyle w:val="ListParagraph"/>
        <w:numPr>
          <w:ilvl w:val="0"/>
          <w:numId w:val="5"/>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There are natural and non-natural virtues and vices</w:t>
      </w:r>
    </w:p>
    <w:p w14:paraId="697E1310" w14:textId="77777777" w:rsidR="00FD61BC" w:rsidRPr="007C1851" w:rsidRDefault="00FD61BC" w:rsidP="002065CB">
      <w:pPr>
        <w:pStyle w:val="ListParagraph"/>
        <w:numPr>
          <w:ilvl w:val="0"/>
          <w:numId w:val="8"/>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 xml:space="preserve">Natural virtues arise from feelings of sentiments. Recall attachments: basic needs of infants in seeking out the mother, closeness, affirmation and security – these are natural basic human instinctive needs. </w:t>
      </w:r>
    </w:p>
    <w:p w14:paraId="24AE2E4C" w14:textId="77777777" w:rsidR="00FD61BC" w:rsidRPr="007C1851" w:rsidRDefault="00FD61BC" w:rsidP="002065CB">
      <w:pPr>
        <w:pStyle w:val="ListParagraph"/>
        <w:numPr>
          <w:ilvl w:val="0"/>
          <w:numId w:val="8"/>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Direct virtues are natural</w:t>
      </w:r>
    </w:p>
    <w:p w14:paraId="4932D926" w14:textId="77777777" w:rsidR="00FD61BC" w:rsidRPr="007C1851" w:rsidRDefault="00FD61BC" w:rsidP="002065CB">
      <w:pPr>
        <w:pStyle w:val="ListParagraph"/>
        <w:numPr>
          <w:ilvl w:val="0"/>
          <w:numId w:val="8"/>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 xml:space="preserve">Non-natural virtues when it comes to social institutions. Our affirmations of justice that we ought to treat other people with respect. Hume claims that we come to have these moral sentiments upon recognizing the value of these institutions. </w:t>
      </w:r>
    </w:p>
    <w:p w14:paraId="3EC161D8" w14:textId="77777777" w:rsidR="00FD61BC" w:rsidRPr="007C1851" w:rsidRDefault="00FD61BC" w:rsidP="002065CB">
      <w:pPr>
        <w:pStyle w:val="ListParagraph"/>
        <w:numPr>
          <w:ilvl w:val="0"/>
          <w:numId w:val="8"/>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Non-natural virtues are indirect in that they are not primitive.</w:t>
      </w:r>
    </w:p>
    <w:p w14:paraId="1BD3698C" w14:textId="77777777" w:rsidR="00FD61BC" w:rsidRPr="007C1851" w:rsidRDefault="00FD61BC" w:rsidP="002065CB">
      <w:pPr>
        <w:pStyle w:val="ListParagraph"/>
        <w:numPr>
          <w:ilvl w:val="0"/>
          <w:numId w:val="5"/>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 xml:space="preserve">The inference from is to ought is not valid. The conclusion is not sound. </w:t>
      </w:r>
    </w:p>
    <w:p w14:paraId="1884DDAE" w14:textId="77777777" w:rsidR="00FD61BC" w:rsidRPr="007C1851" w:rsidRDefault="00FD61BC" w:rsidP="002065CB">
      <w:pPr>
        <w:pStyle w:val="ListParagraph"/>
        <w:numPr>
          <w:ilvl w:val="0"/>
          <w:numId w:val="9"/>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 xml:space="preserve"> The fact that murder IS wrong, you can’t therefore conclude that one OUGHT </w:t>
      </w:r>
      <w:proofErr w:type="gramStart"/>
      <w:r w:rsidRPr="007C1851">
        <w:rPr>
          <w:rFonts w:ascii="Times New Roman" w:hAnsi="Times New Roman" w:cs="Times New Roman"/>
          <w:sz w:val="24"/>
          <w:szCs w:val="24"/>
        </w:rPr>
        <w:t>not</w:t>
      </w:r>
      <w:proofErr w:type="gramEnd"/>
      <w:r w:rsidRPr="007C1851">
        <w:rPr>
          <w:rFonts w:ascii="Times New Roman" w:hAnsi="Times New Roman" w:cs="Times New Roman"/>
          <w:sz w:val="24"/>
          <w:szCs w:val="24"/>
        </w:rPr>
        <w:t xml:space="preserve"> commit murder. Here is why: Murder is wrong. </w:t>
      </w:r>
      <w:r w:rsidRPr="007C1851">
        <w:rPr>
          <w:rFonts w:ascii="Times New Roman" w:hAnsi="Times New Roman" w:cs="Times New Roman"/>
          <w:sz w:val="24"/>
          <w:szCs w:val="24"/>
        </w:rPr>
        <w:sym w:font="Wingdings" w:char="F0DF"/>
      </w:r>
      <w:r w:rsidRPr="007C1851">
        <w:rPr>
          <w:rFonts w:ascii="Times New Roman" w:hAnsi="Times New Roman" w:cs="Times New Roman"/>
          <w:sz w:val="24"/>
          <w:szCs w:val="24"/>
        </w:rPr>
        <w:t xml:space="preserve"> </w:t>
      </w:r>
      <w:proofErr w:type="gramStart"/>
      <w:r w:rsidRPr="007C1851">
        <w:rPr>
          <w:rFonts w:ascii="Times New Roman" w:hAnsi="Times New Roman" w:cs="Times New Roman"/>
          <w:sz w:val="24"/>
          <w:szCs w:val="24"/>
        </w:rPr>
        <w:t>that</w:t>
      </w:r>
      <w:proofErr w:type="gramEnd"/>
      <w:r w:rsidRPr="007C1851">
        <w:rPr>
          <w:rFonts w:ascii="Times New Roman" w:hAnsi="Times New Roman" w:cs="Times New Roman"/>
          <w:sz w:val="24"/>
          <w:szCs w:val="24"/>
        </w:rPr>
        <w:t xml:space="preserve"> looks like a truth functional claim, but it’s not,  because really what you’re saying is that murder makes you </w:t>
      </w:r>
      <w:r w:rsidRPr="007C1851">
        <w:rPr>
          <w:rFonts w:ascii="Times New Roman" w:hAnsi="Times New Roman" w:cs="Times New Roman"/>
          <w:i/>
          <w:sz w:val="24"/>
          <w:szCs w:val="24"/>
        </w:rPr>
        <w:t>feel</w:t>
      </w:r>
      <w:r w:rsidRPr="007C1851">
        <w:rPr>
          <w:rFonts w:ascii="Times New Roman" w:hAnsi="Times New Roman" w:cs="Times New Roman"/>
          <w:sz w:val="24"/>
          <w:szCs w:val="24"/>
        </w:rPr>
        <w:t xml:space="preserve"> uncomfortable. </w:t>
      </w:r>
    </w:p>
    <w:p w14:paraId="73440E4E" w14:textId="776EF092" w:rsidR="00FD61BC" w:rsidRPr="007C1851" w:rsidRDefault="00FD61BC" w:rsidP="002065CB">
      <w:pPr>
        <w:pStyle w:val="ListParagraph"/>
        <w:numPr>
          <w:ilvl w:val="0"/>
          <w:numId w:val="9"/>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 xml:space="preserve">You can’t derive </w:t>
      </w:r>
      <w:proofErr w:type="gramStart"/>
      <w:r w:rsidRPr="007C1851">
        <w:rPr>
          <w:rFonts w:ascii="Times New Roman" w:hAnsi="Times New Roman" w:cs="Times New Roman"/>
          <w:sz w:val="24"/>
          <w:szCs w:val="24"/>
        </w:rPr>
        <w:t>an ought</w:t>
      </w:r>
      <w:proofErr w:type="gramEnd"/>
      <w:r w:rsidRPr="007C1851">
        <w:rPr>
          <w:rFonts w:ascii="Times New Roman" w:hAnsi="Times New Roman" w:cs="Times New Roman"/>
          <w:sz w:val="24"/>
          <w:szCs w:val="24"/>
        </w:rPr>
        <w:t xml:space="preserve"> from an is; you can’t claim something is right/ wrong </w:t>
      </w:r>
      <w:r w:rsidR="00516D5C" w:rsidRPr="007C1851">
        <w:rPr>
          <w:rFonts w:ascii="Times New Roman" w:hAnsi="Times New Roman" w:cs="Times New Roman"/>
          <w:sz w:val="24"/>
          <w:szCs w:val="24"/>
        </w:rPr>
        <w:t>based on how you feel about it.</w:t>
      </w:r>
    </w:p>
    <w:p w14:paraId="1975CBA2" w14:textId="09E0B9E4" w:rsidR="003D4731" w:rsidRPr="007C1851" w:rsidRDefault="00FD61BC" w:rsidP="002065CB">
      <w:pPr>
        <w:rPr>
          <w:rFonts w:ascii="Times New Roman" w:hAnsi="Times New Roman" w:cs="Times New Roman"/>
        </w:rPr>
      </w:pPr>
      <w:r w:rsidRPr="007C1851">
        <w:rPr>
          <w:rFonts w:ascii="Times New Roman" w:hAnsi="Times New Roman" w:cs="Times New Roman"/>
        </w:rPr>
        <w:t>(</w:t>
      </w:r>
      <w:proofErr w:type="gramStart"/>
      <w:r w:rsidRPr="007C1851">
        <w:rPr>
          <w:rFonts w:ascii="Times New Roman" w:hAnsi="Times New Roman" w:cs="Times New Roman"/>
        </w:rPr>
        <w:t>additional</w:t>
      </w:r>
      <w:proofErr w:type="gramEnd"/>
      <w:r w:rsidRPr="007C1851">
        <w:rPr>
          <w:rFonts w:ascii="Times New Roman" w:hAnsi="Times New Roman" w:cs="Times New Roman"/>
        </w:rPr>
        <w:t xml:space="preserve"> notes: For Hume morality is convention)</w:t>
      </w:r>
    </w:p>
    <w:p w14:paraId="6121991B" w14:textId="23277158" w:rsidR="003D4731" w:rsidRPr="007C1851" w:rsidRDefault="003D4731" w:rsidP="002065CB">
      <w:pPr>
        <w:widowControl/>
        <w:autoSpaceDE w:val="0"/>
        <w:autoSpaceDN w:val="0"/>
        <w:adjustRightInd w:val="0"/>
        <w:rPr>
          <w:rFonts w:ascii="Times New Roman" w:hAnsi="Times New Roman" w:cs="Calibri"/>
          <w:b/>
          <w:color w:val="1A1A1A"/>
          <w:kern w:val="0"/>
        </w:rPr>
      </w:pPr>
      <w:r w:rsidRPr="007C1851">
        <w:rPr>
          <w:rFonts w:ascii="Times New Roman" w:hAnsi="Times New Roman" w:cs="Arial"/>
          <w:b/>
          <w:color w:val="1A1A1A"/>
          <w:kern w:val="0"/>
        </w:rPr>
        <w:t>15. What exactly is the role of reason in moral judgment in Hume's view?</w:t>
      </w:r>
    </w:p>
    <w:p w14:paraId="4543305A" w14:textId="3B33FD1C" w:rsidR="006C6C48" w:rsidRPr="007C1851" w:rsidRDefault="003D4731" w:rsidP="002065CB">
      <w:pPr>
        <w:pStyle w:val="BodyBullet"/>
        <w:jc w:val="both"/>
        <w:rPr>
          <w:rFonts w:ascii="Times New Roman" w:hAnsi="Times New Roman"/>
          <w:position w:val="-2"/>
          <w:szCs w:val="24"/>
        </w:rPr>
      </w:pPr>
      <w:r w:rsidRPr="007C1851">
        <w:rPr>
          <w:rFonts w:ascii="Times New Roman" w:hAnsi="Times New Roman" w:cs="Arial"/>
          <w:color w:val="1A1A1A"/>
          <w:szCs w:val="24"/>
        </w:rPr>
        <w:t>Reason functions only and merely as the source for determining the means to an end that is given by one's passions. One’s sentiments are the motive for a certain end, but reason is used in order to determine how to cause this end. Once the means to the end is determined through reason, there is a motivational transfer from the end itself to the means of achieving this end. For example, I may determine through my sentiments that I want coffee. I would then use reason to deduce that in order to get coffee I must take a walk. According to this idea of motivational transfer, my desire for coffee is transferred to the means to this end (taking a walk), resulting in my desire to take a walk.</w:t>
      </w:r>
    </w:p>
    <w:p w14:paraId="78A5F4CE" w14:textId="5481E13B" w:rsidR="00FD61BC" w:rsidRPr="007C1851" w:rsidRDefault="00FD61BC" w:rsidP="002065CB">
      <w:pPr>
        <w:rPr>
          <w:rFonts w:ascii="Times New Roman" w:eastAsia="Times New Roman" w:hAnsi="Times New Roman" w:cs="Times New Roman"/>
          <w:b/>
          <w:kern w:val="0"/>
        </w:rPr>
      </w:pPr>
      <w:r w:rsidRPr="007C1851">
        <w:rPr>
          <w:rFonts w:ascii="Times New Roman" w:hAnsi="Times New Roman" w:cs="Times New Roman"/>
          <w:b/>
        </w:rPr>
        <w:t>16.</w:t>
      </w:r>
      <w:r w:rsidRPr="007C1851">
        <w:rPr>
          <w:rFonts w:ascii="Times New Roman" w:eastAsia="Times New Roman" w:hAnsi="Times New Roman" w:cs="Arial"/>
          <w:b/>
          <w:color w:val="000000"/>
        </w:rPr>
        <w:t xml:space="preserve"> </w:t>
      </w:r>
      <w:r w:rsidRPr="007C1851">
        <w:rPr>
          <w:rFonts w:ascii="Times New Roman" w:eastAsia="Times New Roman" w:hAnsi="Times New Roman" w:cs="Arial"/>
          <w:b/>
          <w:color w:val="000000"/>
          <w:kern w:val="0"/>
        </w:rPr>
        <w:t xml:space="preserve">How does Hume's position on the role of reason differ from deontological theories and </w:t>
      </w:r>
      <w:r w:rsidRPr="007C1851">
        <w:rPr>
          <w:rFonts w:ascii="Times New Roman" w:eastAsia="Times New Roman" w:hAnsi="Times New Roman" w:cs="Arial"/>
          <w:b/>
          <w:color w:val="000000"/>
          <w:kern w:val="0"/>
        </w:rPr>
        <w:lastRenderedPageBreak/>
        <w:t>virtue</w:t>
      </w:r>
      <w:r w:rsidRPr="007C1851">
        <w:rPr>
          <w:rFonts w:ascii="Times New Roman" w:eastAsia="Times New Roman" w:hAnsi="Times New Roman" w:cs="Arial" w:hint="eastAsia"/>
          <w:b/>
          <w:color w:val="000000"/>
          <w:kern w:val="0"/>
        </w:rPr>
        <w:t xml:space="preserve"> </w:t>
      </w:r>
      <w:proofErr w:type="gramStart"/>
      <w:r w:rsidRPr="007C1851">
        <w:rPr>
          <w:rFonts w:ascii="Times New Roman" w:eastAsia="Times New Roman" w:hAnsi="Times New Roman" w:cs="Arial" w:hint="eastAsia"/>
          <w:b/>
          <w:color w:val="000000"/>
          <w:kern w:val="0"/>
        </w:rPr>
        <w:t>ethics.</w:t>
      </w:r>
      <w:proofErr w:type="gramEnd"/>
      <w:r w:rsidRPr="007C1851">
        <w:rPr>
          <w:rFonts w:ascii="Times New Roman" w:eastAsia="Times New Roman" w:hAnsi="Times New Roman" w:cs="Arial" w:hint="eastAsia"/>
          <w:b/>
          <w:color w:val="000000"/>
          <w:kern w:val="0"/>
        </w:rPr>
        <w:t xml:space="preserve"> </w:t>
      </w:r>
    </w:p>
    <w:p w14:paraId="11AD6AC4" w14:textId="77777777" w:rsidR="00FD61BC" w:rsidRPr="007C1851" w:rsidRDefault="00FD61BC" w:rsidP="002065CB">
      <w:pPr>
        <w:rPr>
          <w:rFonts w:ascii="Times New Roman" w:hAnsi="Times New Roman" w:cs="Times New Roman"/>
        </w:rPr>
      </w:pPr>
      <w:r w:rsidRPr="007C1851">
        <w:rPr>
          <w:rFonts w:ascii="Times New Roman" w:hAnsi="Times New Roman" w:cs="Times New Roman"/>
        </w:rPr>
        <w:t>Deontological account:</w:t>
      </w:r>
    </w:p>
    <w:p w14:paraId="44E59248" w14:textId="77777777" w:rsidR="00FD61BC" w:rsidRPr="007C1851" w:rsidRDefault="00FD61BC" w:rsidP="002065CB">
      <w:pPr>
        <w:pStyle w:val="ListParagraph"/>
        <w:numPr>
          <w:ilvl w:val="0"/>
          <w:numId w:val="4"/>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Agent centred reasons for action</w:t>
      </w:r>
    </w:p>
    <w:p w14:paraId="3629AD06" w14:textId="77777777" w:rsidR="00FD61BC" w:rsidRPr="007C1851" w:rsidRDefault="00FD61BC" w:rsidP="002065CB">
      <w:pPr>
        <w:pStyle w:val="ListParagraph"/>
        <w:numPr>
          <w:ilvl w:val="0"/>
          <w:numId w:val="4"/>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Reason for the agent to act, may not be a reason for anyone else. It’s their obligation/ duty.</w:t>
      </w:r>
    </w:p>
    <w:p w14:paraId="77DF82FD" w14:textId="77777777" w:rsidR="00FD61BC" w:rsidRPr="007C1851" w:rsidRDefault="00FD61BC" w:rsidP="002065CB">
      <w:pPr>
        <w:rPr>
          <w:rFonts w:ascii="Times New Roman" w:hAnsi="Times New Roman" w:cs="Times New Roman"/>
        </w:rPr>
      </w:pPr>
      <w:r w:rsidRPr="007C1851">
        <w:rPr>
          <w:rFonts w:ascii="Times New Roman" w:hAnsi="Times New Roman" w:cs="Times New Roman"/>
        </w:rPr>
        <w:t>Virtue Ethics:</w:t>
      </w:r>
    </w:p>
    <w:p w14:paraId="54B10C82" w14:textId="77777777" w:rsidR="00FD61BC" w:rsidRPr="007C1851" w:rsidRDefault="00FD61BC" w:rsidP="002065CB">
      <w:pPr>
        <w:pStyle w:val="ListParagraph"/>
        <w:numPr>
          <w:ilvl w:val="0"/>
          <w:numId w:val="4"/>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Virtue is multi-track which means it depends on emotions, reactions, choices, values etc. (Underlying reasons)</w:t>
      </w:r>
    </w:p>
    <w:p w14:paraId="2739C6F2" w14:textId="77777777" w:rsidR="00FD61BC" w:rsidRPr="007C1851" w:rsidRDefault="00FD61BC" w:rsidP="002065CB">
      <w:pPr>
        <w:pStyle w:val="ListParagraph"/>
        <w:numPr>
          <w:ilvl w:val="0"/>
          <w:numId w:val="4"/>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Cannot attribute morals to just action</w:t>
      </w:r>
    </w:p>
    <w:p w14:paraId="6E920515" w14:textId="77777777" w:rsidR="00FD61BC" w:rsidRPr="007C1851" w:rsidRDefault="00FD61BC" w:rsidP="002065CB">
      <w:pPr>
        <w:pStyle w:val="ListParagraph"/>
        <w:numPr>
          <w:ilvl w:val="0"/>
          <w:numId w:val="4"/>
        </w:numPr>
        <w:spacing w:line="240" w:lineRule="auto"/>
        <w:jc w:val="both"/>
        <w:rPr>
          <w:rFonts w:ascii="Times New Roman" w:hAnsi="Times New Roman" w:cs="Times New Roman"/>
          <w:sz w:val="24"/>
          <w:szCs w:val="24"/>
        </w:rPr>
      </w:pPr>
      <w:r w:rsidRPr="007C1851">
        <w:rPr>
          <w:rFonts w:ascii="Times New Roman" w:hAnsi="Times New Roman" w:cs="Times New Roman"/>
          <w:sz w:val="24"/>
          <w:szCs w:val="24"/>
        </w:rPr>
        <w:t>Morality is the underlying reasons for someone doing something, not just in action</w:t>
      </w:r>
    </w:p>
    <w:p w14:paraId="538D8EA3" w14:textId="15AA67E8" w:rsidR="00FD61BC" w:rsidRPr="007C1851" w:rsidRDefault="00FD61BC" w:rsidP="002065CB">
      <w:pPr>
        <w:rPr>
          <w:rFonts w:ascii="Times New Roman" w:hAnsi="Times New Roman" w:cs="Times New Roman"/>
        </w:rPr>
      </w:pPr>
      <w:r w:rsidRPr="007C1851">
        <w:rPr>
          <w:rFonts w:ascii="Times New Roman" w:hAnsi="Times New Roman" w:cs="Times New Roman"/>
        </w:rPr>
        <w:t xml:space="preserve">Hume says that reason does not determine morality of action. He does not say that reason has no role in action, but that reason gives a means to an end in action. The driving force of actions are passions (desire, pleasure, displeasure </w:t>
      </w:r>
      <w:proofErr w:type="spellStart"/>
      <w:r w:rsidRPr="007C1851">
        <w:rPr>
          <w:rFonts w:ascii="Times New Roman" w:hAnsi="Times New Roman" w:cs="Times New Roman"/>
        </w:rPr>
        <w:t>etc</w:t>
      </w:r>
      <w:proofErr w:type="spellEnd"/>
      <w:r w:rsidRPr="007C1851">
        <w:rPr>
          <w:rFonts w:ascii="Times New Roman" w:hAnsi="Times New Roman" w:cs="Times New Roman"/>
        </w:rPr>
        <w:t xml:space="preserve">), hence, the impulse to act comes from our passions not reason. Deontologists and Virtue ethics both focus heavily on reason being the main influence on acting morally or being moral, however Hume says that reason is the slave of our </w:t>
      </w:r>
      <w:proofErr w:type="gramStart"/>
      <w:r w:rsidRPr="007C1851">
        <w:rPr>
          <w:rFonts w:ascii="Times New Roman" w:hAnsi="Times New Roman" w:cs="Times New Roman"/>
        </w:rPr>
        <w:t>passions,</w:t>
      </w:r>
      <w:proofErr w:type="gramEnd"/>
      <w:r w:rsidRPr="007C1851">
        <w:rPr>
          <w:rFonts w:ascii="Times New Roman" w:hAnsi="Times New Roman" w:cs="Times New Roman"/>
        </w:rPr>
        <w:t xml:space="preserve"> reason instead works to solve passion’s goals and gives no impulse of its own.</w:t>
      </w:r>
    </w:p>
    <w:p w14:paraId="710E9A3C" w14:textId="77909FB1" w:rsidR="00D306E9" w:rsidRPr="007C1851" w:rsidRDefault="006C6C48" w:rsidP="002065CB">
      <w:pPr>
        <w:pStyle w:val="BodyBullet"/>
        <w:numPr>
          <w:ilvl w:val="0"/>
          <w:numId w:val="3"/>
        </w:numPr>
        <w:ind w:hanging="180"/>
        <w:jc w:val="both"/>
        <w:rPr>
          <w:rFonts w:ascii="Times New Roman" w:hAnsi="Times New Roman"/>
          <w:position w:val="-2"/>
          <w:szCs w:val="24"/>
        </w:rPr>
      </w:pPr>
      <w:r w:rsidRPr="007C1851">
        <w:rPr>
          <w:rFonts w:ascii="Times New Roman" w:hAnsi="Times New Roman"/>
          <w:szCs w:val="24"/>
        </w:rPr>
        <w:t>All individuals have reason to achieve the Good in whatever way available. However, it is the consequentialist duty to not make the world worse along with maximization.</w:t>
      </w:r>
    </w:p>
    <w:p w14:paraId="5E2228D2" w14:textId="024B3C78" w:rsidR="0011076E" w:rsidRPr="007C1851" w:rsidRDefault="0011076E" w:rsidP="002065CB">
      <w:pPr>
        <w:rPr>
          <w:rFonts w:ascii="Times New Roman" w:eastAsia="Times New Roman" w:hAnsi="Times New Roman" w:cs="Times New Roman"/>
          <w:b/>
          <w:kern w:val="0"/>
        </w:rPr>
      </w:pPr>
      <w:r w:rsidRPr="007C1851">
        <w:rPr>
          <w:rFonts w:ascii="Times New Roman" w:hAnsi="Times New Roman" w:hint="eastAsia"/>
          <w:b/>
          <w:position w:val="-2"/>
        </w:rPr>
        <w:t xml:space="preserve">17. </w:t>
      </w:r>
      <w:r w:rsidRPr="007C1851">
        <w:rPr>
          <w:rFonts w:ascii="Times New Roman" w:eastAsia="Times New Roman" w:hAnsi="Times New Roman" w:cs="Arial"/>
          <w:b/>
          <w:color w:val="000000"/>
          <w:kern w:val="0"/>
        </w:rPr>
        <w:t>Explain Kohlberg’s theory of moral development</w:t>
      </w:r>
    </w:p>
    <w:p w14:paraId="5D9FDFD4" w14:textId="77777777" w:rsidR="0011076E" w:rsidRPr="007C1851" w:rsidRDefault="0011076E" w:rsidP="002065CB">
      <w:pPr>
        <w:ind w:firstLine="993"/>
        <w:rPr>
          <w:rFonts w:ascii="Times New Roman" w:hAnsi="Times New Roman" w:cs="Times New Roman"/>
          <w:b/>
        </w:rPr>
      </w:pPr>
      <w:r w:rsidRPr="007C1851">
        <w:rPr>
          <w:rFonts w:ascii="Times New Roman" w:hAnsi="Times New Roman" w:cs="Times New Roman"/>
          <w:b/>
        </w:rPr>
        <w:t>Kohlberg’s theory of moral development</w:t>
      </w:r>
    </w:p>
    <w:p w14:paraId="595AAEBE" w14:textId="77777777" w:rsidR="0011076E" w:rsidRPr="007C1851" w:rsidRDefault="0011076E" w:rsidP="002065CB">
      <w:pPr>
        <w:ind w:firstLine="993"/>
        <w:rPr>
          <w:rFonts w:ascii="Times New Roman" w:hAnsi="Times New Roman" w:cs="Times New Roman"/>
        </w:rPr>
      </w:pPr>
      <w:r w:rsidRPr="007C1851">
        <w:rPr>
          <w:rFonts w:ascii="Times New Roman" w:hAnsi="Times New Roman" w:cs="Times New Roman"/>
        </w:rPr>
        <w:t xml:space="preserve">Kohlberg was considerably influenced by the psychological work on moral development presented by Jean Piaget. Kohlberg studied morality by presenting children with various dilemmas that had no right or wrong solutions. One of the most popular examples used by Kohlberg in his study of morality is “Heinz Steals the Drugs” story in which a man cannot afford to buy extremely expensive drugs that might help his wife conquer a special type of cancer; therefore, he decides to steal those medications. During those studies, the psychologist was mainly concerned with the reasoning processes of the children, while not considering the rightness or wrongness of the conclusions they came up with. Based on the responses Kohlberg received during his studies, he formulated the theory of Moral Development. The theory argues that moral reasoning that dictates people’s ethical </w:t>
      </w:r>
      <w:proofErr w:type="spellStart"/>
      <w:r w:rsidRPr="007C1851">
        <w:rPr>
          <w:rFonts w:ascii="Times New Roman" w:hAnsi="Times New Roman" w:cs="Times New Roman"/>
        </w:rPr>
        <w:t>behaviours</w:t>
      </w:r>
      <w:proofErr w:type="spellEnd"/>
      <w:r w:rsidRPr="007C1851">
        <w:rPr>
          <w:rFonts w:ascii="Times New Roman" w:hAnsi="Times New Roman" w:cs="Times New Roman"/>
        </w:rPr>
        <w:t xml:space="preserve"> is developed through three levels of morality where each level consists of two stages. </w:t>
      </w:r>
    </w:p>
    <w:p w14:paraId="06EE89FD" w14:textId="77777777" w:rsidR="0011076E" w:rsidRPr="007C1851" w:rsidRDefault="0011076E" w:rsidP="002065CB">
      <w:pPr>
        <w:ind w:firstLine="993"/>
        <w:rPr>
          <w:rFonts w:ascii="Times New Roman" w:hAnsi="Times New Roman" w:cs="Times New Roman"/>
        </w:rPr>
      </w:pPr>
      <w:r w:rsidRPr="007C1851">
        <w:rPr>
          <w:rFonts w:ascii="Times New Roman" w:hAnsi="Times New Roman" w:cs="Times New Roman"/>
        </w:rPr>
        <w:t xml:space="preserve">Level 1 is </w:t>
      </w:r>
      <w:proofErr w:type="spellStart"/>
      <w:r w:rsidRPr="007C1851">
        <w:rPr>
          <w:rFonts w:ascii="Times New Roman" w:hAnsi="Times New Roman" w:cs="Times New Roman"/>
        </w:rPr>
        <w:t>Preconventional</w:t>
      </w:r>
      <w:proofErr w:type="spellEnd"/>
      <w:r w:rsidRPr="007C1851">
        <w:rPr>
          <w:rFonts w:ascii="Times New Roman" w:hAnsi="Times New Roman" w:cs="Times New Roman"/>
        </w:rPr>
        <w:t xml:space="preserve"> Morality and at this level children understand morality based on the consequences of their </w:t>
      </w:r>
      <w:proofErr w:type="spellStart"/>
      <w:r w:rsidRPr="007C1851">
        <w:rPr>
          <w:rFonts w:ascii="Times New Roman" w:hAnsi="Times New Roman" w:cs="Times New Roman"/>
        </w:rPr>
        <w:t>behaviours</w:t>
      </w:r>
      <w:proofErr w:type="spellEnd"/>
      <w:r w:rsidRPr="007C1851">
        <w:rPr>
          <w:rFonts w:ascii="Times New Roman" w:hAnsi="Times New Roman" w:cs="Times New Roman"/>
        </w:rPr>
        <w:t xml:space="preserve">; however, they do not comprehend social rules. The first stage of this level is called “punishment and obedience” where children realize that in case of disobedience to their parents, they will be punished; therefore, their morality is viewed as avoidance of punishment. As well, at this stage children’s cognitive abilities are quite limited by egocentrism, so they have difficulties understanding other people’s points of view. However, at the stage 2 </w:t>
      </w:r>
      <w:proofErr w:type="gramStart"/>
      <w:r w:rsidRPr="007C1851">
        <w:rPr>
          <w:rFonts w:ascii="Times New Roman" w:hAnsi="Times New Roman" w:cs="Times New Roman"/>
        </w:rPr>
        <w:t>that received a name of “instrumentalism” children become less egocentric and understand</w:t>
      </w:r>
      <w:proofErr w:type="gramEnd"/>
      <w:r w:rsidRPr="007C1851">
        <w:rPr>
          <w:rFonts w:ascii="Times New Roman" w:hAnsi="Times New Roman" w:cs="Times New Roman"/>
        </w:rPr>
        <w:t xml:space="preserve"> social relations in terms of reciprocity that satisfies one’s own needs.</w:t>
      </w:r>
    </w:p>
    <w:p w14:paraId="08307605" w14:textId="77777777" w:rsidR="0011076E" w:rsidRPr="007C1851" w:rsidRDefault="0011076E" w:rsidP="002065CB">
      <w:pPr>
        <w:ind w:firstLine="993"/>
        <w:rPr>
          <w:rFonts w:ascii="Times New Roman" w:hAnsi="Times New Roman" w:cs="Times New Roman"/>
        </w:rPr>
      </w:pPr>
      <w:r w:rsidRPr="007C1851">
        <w:rPr>
          <w:rFonts w:ascii="Times New Roman" w:hAnsi="Times New Roman" w:cs="Times New Roman"/>
        </w:rPr>
        <w:t xml:space="preserve">Level 2 of Kohlberg’s theory is Conventional Morality and it determines children’s ability to comprehend social rules as well as identify right and wrong that are no longer dictated by egocentrism. The third stage of the theory is called “interpersonal relationships” and during this stage children are greatly motivated by the desire to receive social approval; therefore, they behave in such a way that presents them as good. Kohlberg claims that as individuals reach adulthood, they appear at the stage 4 of moral development namely “law and order”, and at this </w:t>
      </w:r>
      <w:r w:rsidRPr="007C1851">
        <w:rPr>
          <w:rFonts w:ascii="Times New Roman" w:hAnsi="Times New Roman" w:cs="Times New Roman"/>
        </w:rPr>
        <w:lastRenderedPageBreak/>
        <w:t xml:space="preserve">stage people consider society as a whole when engaging in moral </w:t>
      </w:r>
      <w:proofErr w:type="spellStart"/>
      <w:r w:rsidRPr="007C1851">
        <w:rPr>
          <w:rFonts w:ascii="Times New Roman" w:hAnsi="Times New Roman" w:cs="Times New Roman"/>
        </w:rPr>
        <w:t>judgement</w:t>
      </w:r>
      <w:proofErr w:type="spellEnd"/>
      <w:r w:rsidRPr="007C1851">
        <w:rPr>
          <w:rFonts w:ascii="Times New Roman" w:hAnsi="Times New Roman" w:cs="Times New Roman"/>
        </w:rPr>
        <w:t xml:space="preserve"> processes. Individuals follow socially accepted laws, rules and norms as well as respect authorities. Also, “the concept of doing one’s duty” becomes extremely important at this stage.</w:t>
      </w:r>
    </w:p>
    <w:p w14:paraId="5F84D75B" w14:textId="209B670F" w:rsidR="0011076E" w:rsidRPr="007C1851" w:rsidRDefault="0011076E" w:rsidP="002065CB">
      <w:pPr>
        <w:ind w:firstLine="993"/>
        <w:rPr>
          <w:rFonts w:ascii="Times New Roman" w:hAnsi="Times New Roman" w:cs="Times New Roman"/>
        </w:rPr>
      </w:pPr>
      <w:r w:rsidRPr="007C1851">
        <w:rPr>
          <w:rFonts w:ascii="Times New Roman" w:hAnsi="Times New Roman" w:cs="Times New Roman"/>
        </w:rPr>
        <w:t xml:space="preserve">The third and final level of the theory of Moral Development is </w:t>
      </w:r>
      <w:proofErr w:type="spellStart"/>
      <w:r w:rsidRPr="007C1851">
        <w:rPr>
          <w:rFonts w:ascii="Times New Roman" w:hAnsi="Times New Roman" w:cs="Times New Roman"/>
        </w:rPr>
        <w:t>Postconventional</w:t>
      </w:r>
      <w:proofErr w:type="spellEnd"/>
      <w:r w:rsidRPr="007C1851">
        <w:rPr>
          <w:rFonts w:ascii="Times New Roman" w:hAnsi="Times New Roman" w:cs="Times New Roman"/>
        </w:rPr>
        <w:t xml:space="preserve"> Morality, and it emphasizes the importance of being guided by people’s own principles and beliefs rather than standardized social norms. Stage 5 of the theory is referred to as “social contract” where people consider social conventions as the ones “created for the mutual benefit of all citizens”. Individuals strongly believe in and support genuine democracy; therefore, regulations that are morally wrong or unfair should be altered. The last stage of the theory is called “universal ethical principles” and according to Kohlberg not every human being is able to reach this stage, but those who do are able to determine and reason their </w:t>
      </w:r>
      <w:proofErr w:type="spellStart"/>
      <w:r w:rsidRPr="007C1851">
        <w:rPr>
          <w:rFonts w:ascii="Times New Roman" w:hAnsi="Times New Roman" w:cs="Times New Roman"/>
        </w:rPr>
        <w:t>behaviours</w:t>
      </w:r>
      <w:proofErr w:type="spellEnd"/>
      <w:r w:rsidRPr="007C1851">
        <w:rPr>
          <w:rFonts w:ascii="Times New Roman" w:hAnsi="Times New Roman" w:cs="Times New Roman"/>
        </w:rPr>
        <w:t xml:space="preserve"> based on their internal beliefs of what is considered a right moral act. At this stage, the concept of obeying social laws and orders is no longer central and essential to people. Kohlberg uses an instance of Mohandas Gandhi or Martin Luther King, Jr. the powerful world leaders who successfully reached the final stage of the Moral Development theory.</w:t>
      </w:r>
    </w:p>
    <w:p w14:paraId="42C24514" w14:textId="586A9E4F" w:rsidR="00D306E9" w:rsidRPr="007C1851" w:rsidRDefault="00D306E9"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b/>
          <w:bCs/>
          <w:color w:val="1A1A1A"/>
          <w:kern w:val="0"/>
        </w:rPr>
        <w:t>18. Explain Gilligan’s theory of moral development.</w:t>
      </w:r>
    </w:p>
    <w:p w14:paraId="1B0F102B" w14:textId="21BADC20" w:rsidR="00D306E9" w:rsidRPr="007C1851" w:rsidRDefault="00D306E9"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Gilligan disagreed with Kohlberg’s theory that reasoning follows strict and impartial moral principles.  She disagreed for two reasons:  1) she felt the study was androcentric, in that it demonstrated that males moved to higher stages of moral development than females and 2) this occurs because it ignored the influence of caring and interpersonal relations on moral reasoning.  Gilligan believes that females’ moral thinking is contextualized in interpersonal relationships rather than abstract, hypothetical dilemmas.  In this way, she introduces the idea that there are two moral domains of development – one based on justice, logic and social organization that seems more development in boys and one based upon care that seems more developed in girls.  Her ideas stem from her belief that boys eventually separate from their mother after forming their masculine identity, resulting in their awareness of autonomy and power relations, whereas girls continue attachment with mother prevents this heightened awareness to such.  While the idea of domain perspective has been adopted as a legitimate consideration, research does not show that moral reasoning follows along distinct gender lines.</w:t>
      </w:r>
    </w:p>
    <w:p w14:paraId="318D863B" w14:textId="77777777" w:rsidR="00D55B44" w:rsidRPr="007C1851" w:rsidRDefault="00D55B44" w:rsidP="002065CB">
      <w:pPr>
        <w:widowControl/>
        <w:autoSpaceDE w:val="0"/>
        <w:autoSpaceDN w:val="0"/>
        <w:adjustRightInd w:val="0"/>
        <w:rPr>
          <w:rFonts w:ascii="Times New Roman" w:hAnsi="Times New Roman" w:cs="Arial"/>
          <w:b/>
          <w:color w:val="1A1A1A"/>
          <w:kern w:val="0"/>
        </w:rPr>
      </w:pPr>
      <w:r w:rsidRPr="007C1851">
        <w:rPr>
          <w:rFonts w:ascii="Times New Roman" w:hAnsi="Times New Roman" w:cs="Arial"/>
          <w:b/>
          <w:color w:val="1A1A1A"/>
          <w:kern w:val="0"/>
        </w:rPr>
        <w:t>19. Explain Piaget's theory of moral development.</w:t>
      </w:r>
    </w:p>
    <w:p w14:paraId="0400C382" w14:textId="189B81CF" w:rsidR="00D55B44" w:rsidRPr="007C1851" w:rsidRDefault="00D55B44" w:rsidP="002065CB">
      <w:pPr>
        <w:widowControl/>
        <w:autoSpaceDE w:val="0"/>
        <w:autoSpaceDN w:val="0"/>
        <w:adjustRightInd w:val="0"/>
        <w:rPr>
          <w:rFonts w:ascii="Times New Roman" w:hAnsi="Times New Roman" w:cs="Arial"/>
          <w:color w:val="1A1A1A"/>
          <w:kern w:val="0"/>
        </w:rPr>
      </w:pPr>
      <w:r w:rsidRPr="007C1851">
        <w:rPr>
          <w:rFonts w:ascii="Times New Roman" w:hAnsi="Times New Roman" w:cs="Arial"/>
          <w:color w:val="1A1A1A"/>
          <w:kern w:val="0"/>
        </w:rPr>
        <w:t xml:space="preserve">Piaget studied children as they played games in order to study their moral development. His theory is as follows. </w:t>
      </w:r>
    </w:p>
    <w:p w14:paraId="6E5F1A82" w14:textId="20CF8EEF" w:rsidR="00D55B44" w:rsidRPr="007C1851" w:rsidRDefault="00D55B44" w:rsidP="002065CB">
      <w:pPr>
        <w:widowControl/>
        <w:autoSpaceDE w:val="0"/>
        <w:autoSpaceDN w:val="0"/>
        <w:adjustRightInd w:val="0"/>
        <w:rPr>
          <w:rFonts w:ascii="Times New Roman" w:hAnsi="Times New Roman" w:cs="Arial"/>
          <w:color w:val="1A1A1A"/>
          <w:kern w:val="0"/>
        </w:rPr>
      </w:pPr>
      <w:r w:rsidRPr="007C1851">
        <w:rPr>
          <w:rFonts w:ascii="Times New Roman" w:hAnsi="Times New Roman" w:cs="Arial"/>
          <w:color w:val="1A1A1A"/>
          <w:kern w:val="0"/>
        </w:rPr>
        <w:t>There are four stages in the child's development of moral understanding of rules.</w:t>
      </w:r>
    </w:p>
    <w:p w14:paraId="0B4EBAA1" w14:textId="55AB2B28" w:rsidR="00D55B44" w:rsidRPr="007C1851" w:rsidRDefault="00D55B44" w:rsidP="002065CB">
      <w:pPr>
        <w:widowControl/>
        <w:autoSpaceDE w:val="0"/>
        <w:autoSpaceDN w:val="0"/>
        <w:adjustRightInd w:val="0"/>
        <w:rPr>
          <w:rFonts w:ascii="Times New Roman" w:hAnsi="Times New Roman" w:cs="Arial"/>
          <w:color w:val="1A1A1A"/>
          <w:kern w:val="0"/>
        </w:rPr>
      </w:pPr>
      <w:r w:rsidRPr="007C1851">
        <w:rPr>
          <w:rFonts w:ascii="Times New Roman" w:hAnsi="Times New Roman" w:cs="Arial"/>
          <w:color w:val="1A1A1A"/>
          <w:kern w:val="0"/>
        </w:rPr>
        <w:t xml:space="preserve">1. Children under 4 years of age: Play is an individual </w:t>
      </w:r>
      <w:proofErr w:type="gramStart"/>
      <w:r w:rsidRPr="007C1851">
        <w:rPr>
          <w:rFonts w:ascii="Times New Roman" w:hAnsi="Times New Roman" w:cs="Arial"/>
          <w:color w:val="1A1A1A"/>
          <w:kern w:val="0"/>
        </w:rPr>
        <w:t>endeavor,</w:t>
      </w:r>
      <w:proofErr w:type="gramEnd"/>
      <w:r w:rsidRPr="007C1851">
        <w:rPr>
          <w:rFonts w:ascii="Times New Roman" w:hAnsi="Times New Roman" w:cs="Arial"/>
          <w:color w:val="1A1A1A"/>
          <w:kern w:val="0"/>
        </w:rPr>
        <w:t xml:space="preserve"> motor rules are important, not collective rules.</w:t>
      </w:r>
    </w:p>
    <w:p w14:paraId="335FF96A" w14:textId="22A3908C" w:rsidR="00D55B44" w:rsidRPr="007C1851" w:rsidRDefault="00D55B44" w:rsidP="002065CB">
      <w:pPr>
        <w:widowControl/>
        <w:autoSpaceDE w:val="0"/>
        <w:autoSpaceDN w:val="0"/>
        <w:adjustRightInd w:val="0"/>
        <w:rPr>
          <w:rFonts w:ascii="Times New Roman" w:hAnsi="Times New Roman" w:cs="Arial"/>
          <w:color w:val="1A1A1A"/>
          <w:kern w:val="0"/>
        </w:rPr>
      </w:pPr>
      <w:r w:rsidRPr="007C1851">
        <w:rPr>
          <w:rFonts w:ascii="Times New Roman" w:hAnsi="Times New Roman" w:cs="Arial"/>
          <w:color w:val="1A1A1A"/>
          <w:kern w:val="0"/>
        </w:rPr>
        <w:t>2. Age 4-7: Children do not understand rules very well, and tend to make them up as they go along. No strong sense of cooperation or competition</w:t>
      </w:r>
    </w:p>
    <w:p w14:paraId="2F5D239E" w14:textId="77ED1DBA" w:rsidR="00D55B44" w:rsidRPr="007C1851" w:rsidRDefault="00D55B44" w:rsidP="002065CB">
      <w:pPr>
        <w:widowControl/>
        <w:autoSpaceDE w:val="0"/>
        <w:autoSpaceDN w:val="0"/>
        <w:adjustRightInd w:val="0"/>
        <w:rPr>
          <w:rFonts w:ascii="Times New Roman" w:hAnsi="Times New Roman" w:cs="Arial"/>
          <w:color w:val="1A1A1A"/>
          <w:kern w:val="0"/>
        </w:rPr>
      </w:pPr>
      <w:r w:rsidRPr="007C1851">
        <w:rPr>
          <w:rFonts w:ascii="Times New Roman" w:hAnsi="Times New Roman" w:cs="Arial"/>
          <w:color w:val="1A1A1A"/>
          <w:kern w:val="0"/>
        </w:rPr>
        <w:t xml:space="preserve">3. Age 7-10: Rules are mastered, cooperative and </w:t>
      </w:r>
      <w:proofErr w:type="gramStart"/>
      <w:r w:rsidRPr="007C1851">
        <w:rPr>
          <w:rFonts w:ascii="Times New Roman" w:hAnsi="Times New Roman" w:cs="Arial"/>
          <w:color w:val="1A1A1A"/>
          <w:kern w:val="0"/>
        </w:rPr>
        <w:t>competitive behaviors exists</w:t>
      </w:r>
      <w:proofErr w:type="gramEnd"/>
      <w:r w:rsidRPr="007C1851">
        <w:rPr>
          <w:rFonts w:ascii="Times New Roman" w:hAnsi="Times New Roman" w:cs="Arial"/>
          <w:color w:val="1A1A1A"/>
          <w:kern w:val="0"/>
        </w:rPr>
        <w:t>, but understanding of rules may still differ, so mutual understanding is incomplete.</w:t>
      </w:r>
    </w:p>
    <w:p w14:paraId="2BEBEF2E" w14:textId="64170CA8" w:rsidR="00D306E9" w:rsidRPr="007C1851" w:rsidRDefault="00D55B44" w:rsidP="002065CB">
      <w:pPr>
        <w:widowControl/>
        <w:autoSpaceDE w:val="0"/>
        <w:autoSpaceDN w:val="0"/>
        <w:adjustRightInd w:val="0"/>
        <w:rPr>
          <w:rFonts w:ascii="Times New Roman" w:hAnsi="Times New Roman" w:cs="Arial"/>
          <w:color w:val="1A1A1A"/>
          <w:kern w:val="0"/>
        </w:rPr>
      </w:pPr>
      <w:r w:rsidRPr="007C1851">
        <w:rPr>
          <w:rFonts w:ascii="Times New Roman" w:hAnsi="Times New Roman" w:cs="Arial"/>
          <w:color w:val="1A1A1A"/>
          <w:kern w:val="0"/>
        </w:rPr>
        <w:t>4. Begins at about 11-12 (Genuine cooperation</w:t>
      </w:r>
      <w:proofErr w:type="gramStart"/>
      <w:r w:rsidRPr="007C1851">
        <w:rPr>
          <w:rFonts w:ascii="Times New Roman" w:hAnsi="Times New Roman" w:cs="Arial"/>
          <w:color w:val="1A1A1A"/>
          <w:kern w:val="0"/>
        </w:rPr>
        <w:t>) :</w:t>
      </w:r>
      <w:proofErr w:type="gramEnd"/>
      <w:r w:rsidRPr="007C1851">
        <w:rPr>
          <w:rFonts w:ascii="Times New Roman" w:hAnsi="Times New Roman" w:cs="Arial"/>
          <w:color w:val="1A1A1A"/>
          <w:kern w:val="0"/>
        </w:rPr>
        <w:t xml:space="preserve"> Cooperation is earnest, and the child understand rules in a more legalistic fashion. The child will seem to enjoy settling differences of opinions concerning rules, invent new rules and elaborating them. The child will try to anticipate possible contingencies that may arise.</w:t>
      </w:r>
    </w:p>
    <w:p w14:paraId="24008AF5" w14:textId="77777777" w:rsidR="00C9311F" w:rsidRPr="007C1851" w:rsidRDefault="00C9311F" w:rsidP="002065CB">
      <w:pPr>
        <w:widowControl/>
        <w:rPr>
          <w:rFonts w:ascii="Times New Roman" w:eastAsia="Times New Roman" w:hAnsi="Times New Roman" w:cs="Times New Roman"/>
          <w:b/>
          <w:color w:val="000000" w:themeColor="text1"/>
          <w:kern w:val="0"/>
        </w:rPr>
      </w:pPr>
      <w:r w:rsidRPr="007C1851">
        <w:rPr>
          <w:rFonts w:ascii="Times New Roman" w:eastAsia="Times New Roman" w:hAnsi="Times New Roman" w:cs="Arial"/>
          <w:b/>
          <w:color w:val="000000" w:themeColor="text1"/>
          <w:kern w:val="0"/>
        </w:rPr>
        <w:t xml:space="preserve">20. Explain </w:t>
      </w:r>
      <w:proofErr w:type="spellStart"/>
      <w:r w:rsidRPr="007C1851">
        <w:rPr>
          <w:rFonts w:ascii="Times New Roman" w:eastAsia="Times New Roman" w:hAnsi="Times New Roman" w:cs="Arial"/>
          <w:b/>
          <w:color w:val="000000" w:themeColor="text1"/>
          <w:kern w:val="0"/>
        </w:rPr>
        <w:t>Schweder’s</w:t>
      </w:r>
      <w:proofErr w:type="spellEnd"/>
      <w:r w:rsidRPr="007C1851">
        <w:rPr>
          <w:rFonts w:ascii="Times New Roman" w:eastAsia="Times New Roman" w:hAnsi="Times New Roman" w:cs="Arial"/>
          <w:b/>
          <w:color w:val="000000" w:themeColor="text1"/>
          <w:kern w:val="0"/>
        </w:rPr>
        <w:t xml:space="preserve"> Social Communication Theory.</w:t>
      </w:r>
    </w:p>
    <w:p w14:paraId="26C7F1C1" w14:textId="77558EB0" w:rsidR="00C9311F" w:rsidRPr="007C1851" w:rsidRDefault="00C9311F" w:rsidP="002065CB">
      <w:pPr>
        <w:rPr>
          <w:rFonts w:ascii="Times New Roman" w:hAnsi="Times New Roman"/>
        </w:rPr>
      </w:pPr>
      <w:proofErr w:type="spellStart"/>
      <w:r w:rsidRPr="007C1851">
        <w:rPr>
          <w:rFonts w:ascii="Times New Roman" w:hAnsi="Times New Roman"/>
        </w:rPr>
        <w:t>Shweder’s</w:t>
      </w:r>
      <w:proofErr w:type="spellEnd"/>
      <w:r w:rsidRPr="007C1851">
        <w:rPr>
          <w:rFonts w:ascii="Times New Roman" w:hAnsi="Times New Roman"/>
        </w:rPr>
        <w:t xml:space="preserve"> social communication theory is based on the </w:t>
      </w:r>
      <w:r w:rsidRPr="007C1851">
        <w:rPr>
          <w:rFonts w:ascii="Times New Roman" w:hAnsi="Times New Roman"/>
          <w:b/>
        </w:rPr>
        <w:t>subjectivity of moral understanding as influenced by one’s culture</w:t>
      </w:r>
      <w:r w:rsidRPr="007C1851">
        <w:rPr>
          <w:rFonts w:ascii="Times New Roman" w:hAnsi="Times New Roman"/>
        </w:rPr>
        <w:t xml:space="preserve">. He explains the pros and cons of Kohlberg’s cognitive </w:t>
      </w:r>
      <w:r w:rsidRPr="007C1851">
        <w:rPr>
          <w:rFonts w:ascii="Times New Roman" w:hAnsi="Times New Roman"/>
        </w:rPr>
        <w:lastRenderedPageBreak/>
        <w:t xml:space="preserve">development theory, and </w:t>
      </w:r>
      <w:proofErr w:type="spellStart"/>
      <w:r w:rsidRPr="007C1851">
        <w:rPr>
          <w:rFonts w:ascii="Times New Roman" w:hAnsi="Times New Roman"/>
        </w:rPr>
        <w:t>Turiel’s</w:t>
      </w:r>
      <w:proofErr w:type="spellEnd"/>
      <w:r w:rsidRPr="007C1851">
        <w:rPr>
          <w:rFonts w:ascii="Times New Roman" w:hAnsi="Times New Roman"/>
        </w:rPr>
        <w:t xml:space="preserve"> social communications theory to illustrate how his social communication theory addresses both the issues faced by the former two. He advocates an approach in which there are no “stages” or “categories” of moral understanding. Instead, </w:t>
      </w:r>
      <w:r w:rsidRPr="007C1851">
        <w:rPr>
          <w:rFonts w:ascii="Times New Roman" w:hAnsi="Times New Roman"/>
          <w:b/>
        </w:rPr>
        <w:t>everything is interconnected and cannot be separated from one another</w:t>
      </w:r>
      <w:r w:rsidRPr="007C1851">
        <w:rPr>
          <w:rFonts w:ascii="Times New Roman" w:hAnsi="Times New Roman"/>
        </w:rPr>
        <w:t>.</w:t>
      </w:r>
    </w:p>
    <w:p w14:paraId="5F923B80" w14:textId="77777777" w:rsidR="00C9311F" w:rsidRPr="007C1851" w:rsidRDefault="00C9311F" w:rsidP="002065CB">
      <w:pPr>
        <w:pStyle w:val="ListParagraph"/>
        <w:numPr>
          <w:ilvl w:val="0"/>
          <w:numId w:val="18"/>
        </w:numPr>
        <w:spacing w:after="0" w:line="240" w:lineRule="auto"/>
        <w:jc w:val="both"/>
        <w:rPr>
          <w:rFonts w:ascii="Times New Roman" w:hAnsi="Times New Roman"/>
          <w:sz w:val="24"/>
          <w:szCs w:val="24"/>
        </w:rPr>
      </w:pPr>
      <w:r w:rsidRPr="007C1851">
        <w:rPr>
          <w:rFonts w:ascii="Times New Roman" w:hAnsi="Times New Roman"/>
          <w:sz w:val="24"/>
          <w:szCs w:val="24"/>
        </w:rPr>
        <w:t>Against Kohlberg</w:t>
      </w:r>
    </w:p>
    <w:p w14:paraId="080174CC" w14:textId="77777777" w:rsidR="00C9311F" w:rsidRPr="007C1851" w:rsidRDefault="00C9311F" w:rsidP="002065CB">
      <w:pPr>
        <w:pStyle w:val="ListParagraph"/>
        <w:numPr>
          <w:ilvl w:val="1"/>
          <w:numId w:val="18"/>
        </w:numPr>
        <w:spacing w:after="0" w:line="240" w:lineRule="auto"/>
        <w:jc w:val="both"/>
        <w:rPr>
          <w:rFonts w:ascii="Times New Roman" w:hAnsi="Times New Roman"/>
          <w:sz w:val="24"/>
          <w:szCs w:val="24"/>
        </w:rPr>
      </w:pPr>
      <w:proofErr w:type="spellStart"/>
      <w:r w:rsidRPr="007C1851">
        <w:rPr>
          <w:rFonts w:ascii="Times New Roman" w:hAnsi="Times New Roman"/>
          <w:sz w:val="24"/>
          <w:szCs w:val="24"/>
        </w:rPr>
        <w:t>Shweder</w:t>
      </w:r>
      <w:proofErr w:type="spellEnd"/>
      <w:r w:rsidRPr="007C1851">
        <w:rPr>
          <w:rFonts w:ascii="Times New Roman" w:hAnsi="Times New Roman"/>
          <w:sz w:val="24"/>
          <w:szCs w:val="24"/>
        </w:rPr>
        <w:t xml:space="preserve"> argues that Kohlberg’s </w:t>
      </w:r>
      <w:proofErr w:type="spellStart"/>
      <w:r w:rsidRPr="007C1851">
        <w:rPr>
          <w:rFonts w:ascii="Times New Roman" w:hAnsi="Times New Roman"/>
          <w:sz w:val="24"/>
          <w:szCs w:val="24"/>
        </w:rPr>
        <w:t>preconventional</w:t>
      </w:r>
      <w:proofErr w:type="spellEnd"/>
      <w:r w:rsidRPr="007C1851">
        <w:rPr>
          <w:rFonts w:ascii="Times New Roman" w:hAnsi="Times New Roman"/>
          <w:sz w:val="24"/>
          <w:szCs w:val="24"/>
        </w:rPr>
        <w:t xml:space="preserve">, conventional, and </w:t>
      </w:r>
      <w:proofErr w:type="spellStart"/>
      <w:r w:rsidRPr="007C1851">
        <w:rPr>
          <w:rFonts w:ascii="Times New Roman" w:hAnsi="Times New Roman"/>
          <w:sz w:val="24"/>
          <w:szCs w:val="24"/>
        </w:rPr>
        <w:t>postconventional</w:t>
      </w:r>
      <w:proofErr w:type="spellEnd"/>
      <w:r w:rsidRPr="007C1851">
        <w:rPr>
          <w:rFonts w:ascii="Times New Roman" w:hAnsi="Times New Roman"/>
          <w:sz w:val="24"/>
          <w:szCs w:val="24"/>
        </w:rPr>
        <w:t xml:space="preserve"> stages cannot exist in a hierarchical fashion, as he demonstrates in his study that </w:t>
      </w:r>
      <w:r w:rsidRPr="007C1851">
        <w:rPr>
          <w:rFonts w:ascii="Times New Roman" w:hAnsi="Times New Roman"/>
          <w:b/>
          <w:sz w:val="24"/>
          <w:szCs w:val="24"/>
        </w:rPr>
        <w:t xml:space="preserve">the highest </w:t>
      </w:r>
      <w:proofErr w:type="spellStart"/>
      <w:r w:rsidRPr="007C1851">
        <w:rPr>
          <w:rFonts w:ascii="Times New Roman" w:hAnsi="Times New Roman"/>
          <w:b/>
          <w:sz w:val="24"/>
          <w:szCs w:val="24"/>
        </w:rPr>
        <w:t>postconventional</w:t>
      </w:r>
      <w:proofErr w:type="spellEnd"/>
      <w:r w:rsidRPr="007C1851">
        <w:rPr>
          <w:rFonts w:ascii="Times New Roman" w:hAnsi="Times New Roman"/>
          <w:b/>
          <w:sz w:val="24"/>
          <w:szCs w:val="24"/>
        </w:rPr>
        <w:t xml:space="preserve"> stage of moral understanding appears in both early childhood and adulthood</w:t>
      </w:r>
      <w:r w:rsidRPr="007C1851">
        <w:rPr>
          <w:rFonts w:ascii="Times New Roman" w:hAnsi="Times New Roman"/>
          <w:sz w:val="24"/>
          <w:szCs w:val="24"/>
        </w:rPr>
        <w:t xml:space="preserve">. This is because </w:t>
      </w:r>
      <w:r w:rsidRPr="007C1851">
        <w:rPr>
          <w:rFonts w:ascii="Times New Roman" w:hAnsi="Times New Roman"/>
          <w:b/>
          <w:sz w:val="24"/>
          <w:szCs w:val="24"/>
        </w:rPr>
        <w:t>all cultures merge cultural beliefs with moral beliefs</w:t>
      </w:r>
      <w:r w:rsidRPr="007C1851">
        <w:rPr>
          <w:rFonts w:ascii="Times New Roman" w:hAnsi="Times New Roman"/>
          <w:sz w:val="24"/>
          <w:szCs w:val="24"/>
        </w:rPr>
        <w:t>, and as the children learn to understand and abide by social norms, they also do likewise with the moral code that is integrated into their culture. They come to know these rules through the adult figures in their lives, who also educate them in the rules of their society.</w:t>
      </w:r>
    </w:p>
    <w:p w14:paraId="4BA56AE6" w14:textId="68F388E8" w:rsidR="00C9311F" w:rsidRPr="007C1851" w:rsidRDefault="00C9311F" w:rsidP="002065CB">
      <w:pPr>
        <w:pStyle w:val="ListParagraph"/>
        <w:numPr>
          <w:ilvl w:val="1"/>
          <w:numId w:val="18"/>
        </w:numPr>
        <w:spacing w:after="0" w:line="240" w:lineRule="auto"/>
        <w:jc w:val="both"/>
        <w:rPr>
          <w:rFonts w:ascii="Times New Roman" w:hAnsi="Times New Roman"/>
          <w:sz w:val="24"/>
          <w:szCs w:val="24"/>
        </w:rPr>
      </w:pPr>
      <w:r w:rsidRPr="007C1851">
        <w:rPr>
          <w:rFonts w:ascii="Times New Roman" w:hAnsi="Times New Roman"/>
          <w:sz w:val="24"/>
          <w:szCs w:val="24"/>
        </w:rPr>
        <w:t xml:space="preserve">As such, </w:t>
      </w:r>
      <w:proofErr w:type="spellStart"/>
      <w:r w:rsidRPr="007C1851">
        <w:rPr>
          <w:rFonts w:ascii="Times New Roman" w:hAnsi="Times New Roman"/>
          <w:sz w:val="24"/>
          <w:szCs w:val="24"/>
        </w:rPr>
        <w:t>Shweder</w:t>
      </w:r>
      <w:proofErr w:type="spellEnd"/>
      <w:r w:rsidRPr="007C1851">
        <w:rPr>
          <w:rFonts w:ascii="Times New Roman" w:hAnsi="Times New Roman"/>
          <w:sz w:val="24"/>
          <w:szCs w:val="24"/>
        </w:rPr>
        <w:t xml:space="preserve"> focuses on the </w:t>
      </w:r>
      <w:r w:rsidRPr="007C1851">
        <w:rPr>
          <w:rFonts w:ascii="Times New Roman" w:hAnsi="Times New Roman"/>
          <w:b/>
          <w:sz w:val="24"/>
          <w:szCs w:val="24"/>
        </w:rPr>
        <w:t>conventional, discretionary features</w:t>
      </w:r>
      <w:r w:rsidRPr="007C1851">
        <w:rPr>
          <w:rFonts w:ascii="Times New Roman" w:hAnsi="Times New Roman"/>
          <w:sz w:val="24"/>
          <w:szCs w:val="24"/>
        </w:rPr>
        <w:t xml:space="preserve"> of the cognitive development theory that Kohlberg ignores, such as the bias of the theory in favour of a secular, individualistic Western society. </w:t>
      </w:r>
      <w:proofErr w:type="spellStart"/>
      <w:r w:rsidRPr="007C1851">
        <w:rPr>
          <w:rFonts w:ascii="Times New Roman" w:hAnsi="Times New Roman"/>
          <w:sz w:val="24"/>
          <w:szCs w:val="24"/>
        </w:rPr>
        <w:t>Shweder</w:t>
      </w:r>
      <w:proofErr w:type="spellEnd"/>
      <w:r w:rsidRPr="007C1851">
        <w:rPr>
          <w:rFonts w:ascii="Times New Roman" w:hAnsi="Times New Roman"/>
          <w:sz w:val="24"/>
          <w:szCs w:val="24"/>
        </w:rPr>
        <w:t xml:space="preserve"> shows in his study that moral understanding depends on the culture; if the society concerned is like the group of Indians studied, having high religiosity and different standards of unacceptable harm, they will in turn have different moral standards. This </w:t>
      </w:r>
      <w:r w:rsidRPr="007C1851">
        <w:rPr>
          <w:rFonts w:ascii="Times New Roman" w:hAnsi="Times New Roman"/>
          <w:b/>
          <w:sz w:val="24"/>
          <w:szCs w:val="24"/>
        </w:rPr>
        <w:t>difference is caused by the socially declared rules in one’s community</w:t>
      </w:r>
      <w:r w:rsidRPr="007C1851">
        <w:rPr>
          <w:rFonts w:ascii="Times New Roman" w:hAnsi="Times New Roman"/>
          <w:sz w:val="24"/>
          <w:szCs w:val="24"/>
        </w:rPr>
        <w:t>.</w:t>
      </w:r>
    </w:p>
    <w:p w14:paraId="2402E168" w14:textId="77777777" w:rsidR="00C9311F" w:rsidRPr="007C1851" w:rsidRDefault="00C9311F" w:rsidP="002065CB">
      <w:pPr>
        <w:pStyle w:val="ListParagraph"/>
        <w:numPr>
          <w:ilvl w:val="0"/>
          <w:numId w:val="18"/>
        </w:numPr>
        <w:spacing w:after="0" w:line="240" w:lineRule="auto"/>
        <w:jc w:val="both"/>
        <w:rPr>
          <w:rFonts w:ascii="Times New Roman" w:hAnsi="Times New Roman"/>
          <w:sz w:val="24"/>
          <w:szCs w:val="24"/>
        </w:rPr>
      </w:pPr>
      <w:r w:rsidRPr="007C1851">
        <w:rPr>
          <w:rFonts w:ascii="Times New Roman" w:hAnsi="Times New Roman"/>
          <w:sz w:val="24"/>
          <w:szCs w:val="24"/>
        </w:rPr>
        <w:t xml:space="preserve">Against </w:t>
      </w:r>
      <w:proofErr w:type="spellStart"/>
      <w:r w:rsidRPr="007C1851">
        <w:rPr>
          <w:rFonts w:ascii="Times New Roman" w:hAnsi="Times New Roman"/>
          <w:sz w:val="24"/>
          <w:szCs w:val="24"/>
        </w:rPr>
        <w:t>Turiel</w:t>
      </w:r>
      <w:proofErr w:type="spellEnd"/>
    </w:p>
    <w:p w14:paraId="1D8E232F" w14:textId="77777777" w:rsidR="00C9311F" w:rsidRPr="007C1851" w:rsidRDefault="00C9311F" w:rsidP="002065CB">
      <w:pPr>
        <w:pStyle w:val="ListParagraph"/>
        <w:numPr>
          <w:ilvl w:val="1"/>
          <w:numId w:val="18"/>
        </w:numPr>
        <w:spacing w:after="0" w:line="240" w:lineRule="auto"/>
        <w:jc w:val="both"/>
        <w:rPr>
          <w:rFonts w:ascii="Times New Roman" w:hAnsi="Times New Roman"/>
          <w:sz w:val="24"/>
          <w:szCs w:val="24"/>
        </w:rPr>
      </w:pPr>
      <w:proofErr w:type="spellStart"/>
      <w:r w:rsidRPr="007C1851">
        <w:rPr>
          <w:rFonts w:ascii="Times New Roman" w:hAnsi="Times New Roman"/>
          <w:sz w:val="24"/>
          <w:szCs w:val="24"/>
        </w:rPr>
        <w:t>Shweder</w:t>
      </w:r>
      <w:proofErr w:type="spellEnd"/>
      <w:r w:rsidRPr="007C1851">
        <w:rPr>
          <w:rFonts w:ascii="Times New Roman" w:hAnsi="Times New Roman"/>
          <w:sz w:val="24"/>
          <w:szCs w:val="24"/>
        </w:rPr>
        <w:t xml:space="preserve"> focuses on the </w:t>
      </w:r>
      <w:r w:rsidRPr="007C1851">
        <w:rPr>
          <w:rFonts w:ascii="Times New Roman" w:hAnsi="Times New Roman"/>
          <w:b/>
          <w:sz w:val="24"/>
          <w:szCs w:val="24"/>
        </w:rPr>
        <w:t>moral (intrinsic)</w:t>
      </w:r>
      <w:r w:rsidRPr="007C1851">
        <w:rPr>
          <w:rFonts w:ascii="Times New Roman" w:hAnsi="Times New Roman"/>
          <w:sz w:val="24"/>
          <w:szCs w:val="24"/>
        </w:rPr>
        <w:t xml:space="preserve"> and </w:t>
      </w:r>
      <w:r w:rsidRPr="007C1851">
        <w:rPr>
          <w:rFonts w:ascii="Times New Roman" w:hAnsi="Times New Roman"/>
          <w:b/>
          <w:sz w:val="24"/>
          <w:szCs w:val="24"/>
        </w:rPr>
        <w:t>conventional (extrinsic)</w:t>
      </w:r>
      <w:r w:rsidRPr="007C1851">
        <w:rPr>
          <w:rFonts w:ascii="Times New Roman" w:hAnsi="Times New Roman"/>
          <w:sz w:val="24"/>
          <w:szCs w:val="24"/>
        </w:rPr>
        <w:t xml:space="preserve"> distinction </w:t>
      </w:r>
      <w:proofErr w:type="spellStart"/>
      <w:r w:rsidRPr="007C1851">
        <w:rPr>
          <w:rFonts w:ascii="Times New Roman" w:hAnsi="Times New Roman"/>
          <w:sz w:val="24"/>
          <w:szCs w:val="24"/>
        </w:rPr>
        <w:t>Turiel</w:t>
      </w:r>
      <w:proofErr w:type="spellEnd"/>
      <w:r w:rsidRPr="007C1851">
        <w:rPr>
          <w:rFonts w:ascii="Times New Roman" w:hAnsi="Times New Roman"/>
          <w:sz w:val="24"/>
          <w:szCs w:val="24"/>
        </w:rPr>
        <w:t xml:space="preserve"> makes, using his study to show how the Brahmin Indians that were studied appeared to rate certain breaches of conventional rules as higher than some breaches of moral rules. </w:t>
      </w:r>
      <w:proofErr w:type="spellStart"/>
      <w:r w:rsidRPr="007C1851">
        <w:rPr>
          <w:rFonts w:ascii="Times New Roman" w:hAnsi="Times New Roman"/>
          <w:sz w:val="24"/>
          <w:szCs w:val="24"/>
        </w:rPr>
        <w:t>Shweder</w:t>
      </w:r>
      <w:proofErr w:type="spellEnd"/>
      <w:r w:rsidRPr="007C1851">
        <w:rPr>
          <w:rFonts w:ascii="Times New Roman" w:hAnsi="Times New Roman"/>
          <w:sz w:val="24"/>
          <w:szCs w:val="24"/>
        </w:rPr>
        <w:t xml:space="preserve"> argues that </w:t>
      </w:r>
      <w:r w:rsidRPr="007C1851">
        <w:rPr>
          <w:rFonts w:ascii="Times New Roman" w:hAnsi="Times New Roman"/>
          <w:b/>
          <w:sz w:val="24"/>
          <w:szCs w:val="24"/>
        </w:rPr>
        <w:t xml:space="preserve">if the perceived seriousness of the breach equates to its moral value, then </w:t>
      </w:r>
      <w:proofErr w:type="spellStart"/>
      <w:r w:rsidRPr="007C1851">
        <w:rPr>
          <w:rFonts w:ascii="Times New Roman" w:hAnsi="Times New Roman"/>
          <w:b/>
          <w:sz w:val="24"/>
          <w:szCs w:val="24"/>
        </w:rPr>
        <w:t>Turiel’s</w:t>
      </w:r>
      <w:proofErr w:type="spellEnd"/>
      <w:r w:rsidRPr="007C1851">
        <w:rPr>
          <w:rFonts w:ascii="Times New Roman" w:hAnsi="Times New Roman"/>
          <w:b/>
          <w:sz w:val="24"/>
          <w:szCs w:val="24"/>
        </w:rPr>
        <w:t xml:space="preserve"> theory that social taboos (decided by convention) are not as important as deeper moral principles must be wrong</w:t>
      </w:r>
      <w:r w:rsidRPr="007C1851">
        <w:rPr>
          <w:rFonts w:ascii="Times New Roman" w:hAnsi="Times New Roman"/>
          <w:sz w:val="24"/>
          <w:szCs w:val="24"/>
        </w:rPr>
        <w:t>.</w:t>
      </w:r>
    </w:p>
    <w:p w14:paraId="205FDA7E" w14:textId="1C163DBF" w:rsidR="00C9311F" w:rsidRPr="007C1851" w:rsidRDefault="00C9311F" w:rsidP="002065CB">
      <w:pPr>
        <w:pStyle w:val="ListParagraph"/>
        <w:numPr>
          <w:ilvl w:val="1"/>
          <w:numId w:val="18"/>
        </w:numPr>
        <w:spacing w:after="0" w:line="240" w:lineRule="auto"/>
        <w:jc w:val="both"/>
        <w:rPr>
          <w:rFonts w:ascii="Times New Roman" w:hAnsi="Times New Roman"/>
          <w:sz w:val="24"/>
          <w:szCs w:val="24"/>
        </w:rPr>
      </w:pPr>
      <w:proofErr w:type="spellStart"/>
      <w:r w:rsidRPr="007C1851">
        <w:rPr>
          <w:rFonts w:ascii="Times New Roman" w:hAnsi="Times New Roman"/>
          <w:sz w:val="24"/>
          <w:szCs w:val="24"/>
        </w:rPr>
        <w:t>Shweder</w:t>
      </w:r>
      <w:proofErr w:type="spellEnd"/>
      <w:r w:rsidRPr="007C1851">
        <w:rPr>
          <w:rFonts w:ascii="Times New Roman" w:hAnsi="Times New Roman"/>
          <w:sz w:val="24"/>
          <w:szCs w:val="24"/>
        </w:rPr>
        <w:t xml:space="preserve"> claims that this shows </w:t>
      </w:r>
      <w:r w:rsidRPr="007C1851">
        <w:rPr>
          <w:rFonts w:ascii="Times New Roman" w:hAnsi="Times New Roman"/>
          <w:b/>
          <w:sz w:val="24"/>
          <w:szCs w:val="24"/>
        </w:rPr>
        <w:t>conventional obligations can be as important as moral obligations</w:t>
      </w:r>
      <w:r w:rsidRPr="007C1851">
        <w:rPr>
          <w:rFonts w:ascii="Times New Roman" w:hAnsi="Times New Roman"/>
          <w:sz w:val="24"/>
          <w:szCs w:val="24"/>
        </w:rPr>
        <w:t xml:space="preserve">, and a certain rule can be both moral AND conventional, e.g. proper social behaviour. </w:t>
      </w:r>
      <w:r w:rsidRPr="007C1851">
        <w:rPr>
          <w:rFonts w:ascii="Times New Roman" w:hAnsi="Times New Roman"/>
          <w:b/>
          <w:sz w:val="24"/>
          <w:szCs w:val="24"/>
        </w:rPr>
        <w:t>Any event can be made moral by linking it to a deep moral principle</w:t>
      </w:r>
      <w:r w:rsidRPr="007C1851">
        <w:rPr>
          <w:rFonts w:ascii="Times New Roman" w:hAnsi="Times New Roman"/>
          <w:sz w:val="24"/>
          <w:szCs w:val="24"/>
        </w:rPr>
        <w:t xml:space="preserve">, e.g. (EXAMPLE FROM LECTURE) shaking hands is seemingly harmless, but if someone has a contagious disease and deliberately shakes the hand of someone they dislike so they contract the disease, shaking hands suddenly becomes IMMORAL. In this way, </w:t>
      </w:r>
      <w:r w:rsidRPr="007C1851">
        <w:rPr>
          <w:rFonts w:ascii="Times New Roman" w:hAnsi="Times New Roman"/>
          <w:b/>
          <w:sz w:val="24"/>
          <w:szCs w:val="24"/>
        </w:rPr>
        <w:t>social conventions and beliefs regarding right and wrong are one and the same</w:t>
      </w:r>
      <w:r w:rsidRPr="007C1851">
        <w:rPr>
          <w:rFonts w:ascii="Times New Roman" w:hAnsi="Times New Roman"/>
          <w:sz w:val="24"/>
          <w:szCs w:val="24"/>
        </w:rPr>
        <w:t>.</w:t>
      </w:r>
    </w:p>
    <w:p w14:paraId="3072A97B" w14:textId="1C4B9976" w:rsidR="00C9311F" w:rsidRPr="007C1851" w:rsidRDefault="00C9311F" w:rsidP="002065CB">
      <w:pPr>
        <w:rPr>
          <w:rFonts w:ascii="Times New Roman" w:hAnsi="Times New Roman"/>
        </w:rPr>
      </w:pPr>
      <w:proofErr w:type="spellStart"/>
      <w:r w:rsidRPr="007C1851">
        <w:rPr>
          <w:rFonts w:ascii="Times New Roman" w:hAnsi="Times New Roman"/>
        </w:rPr>
        <w:t>Shweder</w:t>
      </w:r>
      <w:proofErr w:type="spellEnd"/>
      <w:r w:rsidRPr="007C1851">
        <w:rPr>
          <w:rFonts w:ascii="Times New Roman" w:hAnsi="Times New Roman"/>
        </w:rPr>
        <w:t xml:space="preserve"> therefore concludes in his social communication theory that there are </w:t>
      </w:r>
      <w:r w:rsidRPr="007C1851">
        <w:rPr>
          <w:rFonts w:ascii="Times New Roman" w:hAnsi="Times New Roman"/>
          <w:b/>
        </w:rPr>
        <w:t xml:space="preserve">no universals of right and </w:t>
      </w:r>
      <w:proofErr w:type="gramStart"/>
      <w:r w:rsidRPr="007C1851">
        <w:rPr>
          <w:rFonts w:ascii="Times New Roman" w:hAnsi="Times New Roman"/>
          <w:b/>
        </w:rPr>
        <w:t>wrong,</w:t>
      </w:r>
      <w:proofErr w:type="gramEnd"/>
      <w:r w:rsidRPr="007C1851">
        <w:rPr>
          <w:rFonts w:ascii="Times New Roman" w:hAnsi="Times New Roman"/>
          <w:b/>
        </w:rPr>
        <w:t xml:space="preserve"> and moral understanding varies across different communities</w:t>
      </w:r>
      <w:r w:rsidRPr="007C1851">
        <w:rPr>
          <w:rFonts w:ascii="Times New Roman" w:hAnsi="Times New Roman"/>
        </w:rPr>
        <w:t xml:space="preserve">, as demonstrated by his study of Americans compared to a group of Hindu Brahmins in India. </w:t>
      </w:r>
      <w:r w:rsidRPr="007C1851">
        <w:rPr>
          <w:rFonts w:ascii="Times New Roman" w:hAnsi="Times New Roman"/>
          <w:b/>
        </w:rPr>
        <w:t>What someone judges to be right or wrong is context-dependent</w:t>
      </w:r>
      <w:r w:rsidRPr="007C1851">
        <w:rPr>
          <w:rFonts w:ascii="Times New Roman" w:hAnsi="Times New Roman"/>
        </w:rPr>
        <w:t xml:space="preserve">; moreover, even if people from two different cultures agree that a certain act is right or wrong, they </w:t>
      </w:r>
      <w:r w:rsidRPr="007C1851">
        <w:rPr>
          <w:rFonts w:ascii="Times New Roman" w:hAnsi="Times New Roman"/>
          <w:b/>
        </w:rPr>
        <w:t>may have different reasons for making this judgment</w:t>
      </w:r>
      <w:r w:rsidRPr="007C1851">
        <w:rPr>
          <w:rFonts w:ascii="Times New Roman" w:hAnsi="Times New Roman"/>
        </w:rPr>
        <w:t>.</w:t>
      </w:r>
    </w:p>
    <w:p w14:paraId="58F7C524" w14:textId="306B7669" w:rsidR="00D306E9" w:rsidRPr="007C1851" w:rsidRDefault="00D306E9"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Times New Roman"/>
          <w:b/>
          <w:bCs/>
          <w:color w:val="1A1A1A"/>
          <w:kern w:val="0"/>
        </w:rPr>
        <w:t xml:space="preserve">21. Explain </w:t>
      </w:r>
      <w:proofErr w:type="spellStart"/>
      <w:r w:rsidRPr="007C1851">
        <w:rPr>
          <w:rFonts w:ascii="Times New Roman" w:hAnsi="Times New Roman" w:cs="Times New Roman"/>
          <w:b/>
          <w:bCs/>
          <w:color w:val="1A1A1A"/>
          <w:kern w:val="0"/>
        </w:rPr>
        <w:t>Turiel’s</w:t>
      </w:r>
      <w:proofErr w:type="spellEnd"/>
      <w:r w:rsidRPr="007C1851">
        <w:rPr>
          <w:rFonts w:ascii="Times New Roman" w:hAnsi="Times New Roman" w:cs="Times New Roman"/>
          <w:b/>
          <w:bCs/>
          <w:color w:val="1A1A1A"/>
          <w:kern w:val="0"/>
        </w:rPr>
        <w:t xml:space="preserve"> Social Interactional Theory</w:t>
      </w:r>
    </w:p>
    <w:p w14:paraId="679200F5" w14:textId="14E316BC" w:rsidR="00D306E9" w:rsidRPr="007C1851" w:rsidRDefault="00D306E9"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 xml:space="preserve">It was </w:t>
      </w:r>
      <w:proofErr w:type="spellStart"/>
      <w:r w:rsidRPr="007C1851">
        <w:rPr>
          <w:rFonts w:ascii="Times New Roman" w:hAnsi="Times New Roman" w:cs="Calibri"/>
          <w:color w:val="1A1A1A"/>
          <w:kern w:val="0"/>
        </w:rPr>
        <w:t>Turiel's</w:t>
      </w:r>
      <w:proofErr w:type="spellEnd"/>
      <w:r w:rsidRPr="007C1851">
        <w:rPr>
          <w:rFonts w:ascii="Times New Roman" w:hAnsi="Times New Roman" w:cs="Calibri"/>
          <w:color w:val="1A1A1A"/>
          <w:kern w:val="0"/>
        </w:rPr>
        <w:t xml:space="preserve"> insight to recognize that what Kohlberg's theory attempts to account for within a single developmental framework is in fact the set of age-related efforts people make at different </w:t>
      </w:r>
      <w:r w:rsidRPr="007C1851">
        <w:rPr>
          <w:rFonts w:ascii="Times New Roman" w:hAnsi="Times New Roman" w:cs="Calibri"/>
          <w:color w:val="1A1A1A"/>
          <w:kern w:val="0"/>
        </w:rPr>
        <w:lastRenderedPageBreak/>
        <w:t>points in development to coordinate their social normative understandings from several different domains. Thus, domain theory posits a great deal more inconsistency in the judgments of individuals across contexts, and allows for a great deal more likelihood of morally (fairness and welfare) based decisions from younger and less developed people than would be expected from within the traditional Kohlberg paradigm.</w:t>
      </w:r>
    </w:p>
    <w:p w14:paraId="7397FB7B" w14:textId="01B625F6" w:rsidR="00D306E9" w:rsidRPr="007C1851" w:rsidRDefault="00D306E9" w:rsidP="002065CB">
      <w:pPr>
        <w:widowControl/>
        <w:autoSpaceDE w:val="0"/>
        <w:autoSpaceDN w:val="0"/>
        <w:adjustRightInd w:val="0"/>
        <w:rPr>
          <w:rFonts w:ascii="Times New Roman" w:hAnsi="Times New Roman" w:cs="Calibri"/>
          <w:color w:val="1A1A1A"/>
          <w:kern w:val="0"/>
        </w:rPr>
      </w:pPr>
      <w:proofErr w:type="spellStart"/>
      <w:r w:rsidRPr="007C1851">
        <w:rPr>
          <w:rFonts w:ascii="Times New Roman" w:hAnsi="Times New Roman" w:cs="Times New Roman"/>
          <w:color w:val="1A1A1A"/>
          <w:kern w:val="0"/>
        </w:rPr>
        <w:t>Turiel</w:t>
      </w:r>
      <w:proofErr w:type="spellEnd"/>
      <w:r w:rsidRPr="007C1851">
        <w:rPr>
          <w:rFonts w:ascii="Times New Roman" w:hAnsi="Times New Roman" w:cs="Times New Roman"/>
          <w:color w:val="1A1A1A"/>
          <w:kern w:val="0"/>
        </w:rPr>
        <w:t xml:space="preserve"> departs from Kohlberg’s stage theory in that he believes moral knowledge does not develop in a unilateral trajectory to objectivism; instead he believes there are 3 domains of moral conceptualization of the social world – social-conventional, moral and personal/psychological.  Knowledge in each of the domains develops in parallel but does not follow a unilateral trajectory going from convention to true morality.  Children have been found to be able to distinguish between morals and social convention and are considered capable of moral reasoning at much earlier ages than Piaget and Kohlberg would demonstrate.  He believes that the distinctions between these domains are universal across culture and history.  His research verified differentiating social knowledge and contextual differences in children’s reasoning and that different forms of thinking are applied according to the situation.  Children’s comprehension of the different domains increases with age.  Morality and convention, then, are distinct, parallel developmental frameworks, rather than a single system as thought of by Kohlberg. However, because all social events, including moral ones, take place within the context of the larger society, a person's reasoning about the right course of action in any given social situation may require the person to access and coordinate their understandings from more than one of these two social cognitive frameworks.</w:t>
      </w:r>
    </w:p>
    <w:p w14:paraId="5C431731" w14:textId="43DAECCA" w:rsidR="00D306E9" w:rsidRPr="007C1851" w:rsidRDefault="00D306E9" w:rsidP="002065CB">
      <w:pPr>
        <w:widowControl/>
        <w:autoSpaceDE w:val="0"/>
        <w:autoSpaceDN w:val="0"/>
        <w:adjustRightInd w:val="0"/>
        <w:rPr>
          <w:rFonts w:ascii="Times New Roman" w:hAnsi="Times New Roman" w:cs="Times New Roman"/>
          <w:color w:val="1A1A1A"/>
          <w:kern w:val="0"/>
        </w:rPr>
      </w:pPr>
      <w:r w:rsidRPr="007C1851">
        <w:rPr>
          <w:rFonts w:ascii="Times New Roman" w:hAnsi="Times New Roman" w:cs="Times New Roman"/>
          <w:color w:val="1A1A1A"/>
          <w:kern w:val="0"/>
        </w:rPr>
        <w:t> </w:t>
      </w:r>
      <w:r w:rsidR="007A61C7" w:rsidRPr="007C1851">
        <w:rPr>
          <w:rFonts w:ascii="Times New Roman" w:hAnsi="Times New Roman" w:cs="Times New Roman"/>
          <w:color w:val="1A1A1A"/>
          <w:kern w:val="0"/>
        </w:rPr>
        <w:t>He argues that moral and conventional understandings coexist from early childhood. </w:t>
      </w:r>
      <w:r w:rsidRPr="007C1851">
        <w:rPr>
          <w:rFonts w:ascii="Times New Roman" w:hAnsi="Times New Roman" w:cs="Times New Roman"/>
          <w:color w:val="1A1A1A"/>
          <w:kern w:val="0"/>
        </w:rPr>
        <w:t xml:space="preserve">The child's concepts of morality and social convention emerge out of the child's attempts to account for qualitatively differing forms of social experience associated with these two classes of social events. Actions within the moral domain, such as unprovoked hitting of someone, have intrinsic effects (i.e., the harm that is caused) on the welfare of another person. Such intrinsic effects occur </w:t>
      </w:r>
      <w:proofErr w:type="spellStart"/>
      <w:r w:rsidRPr="007C1851">
        <w:rPr>
          <w:rFonts w:ascii="Times New Roman" w:hAnsi="Times New Roman" w:cs="Times New Roman"/>
          <w:color w:val="1A1A1A"/>
          <w:kern w:val="0"/>
        </w:rPr>
        <w:t>irregardless</w:t>
      </w:r>
      <w:proofErr w:type="spellEnd"/>
      <w:r w:rsidRPr="007C1851">
        <w:rPr>
          <w:rFonts w:ascii="Times New Roman" w:hAnsi="Times New Roman" w:cs="Times New Roman"/>
          <w:color w:val="1A1A1A"/>
          <w:kern w:val="0"/>
        </w:rPr>
        <w:t xml:space="preserve"> of the nature of social rules that may or may not be in place regarding the action. Because of this, the core features of moral cognition are centered </w:t>
      </w:r>
      <w:proofErr w:type="gramStart"/>
      <w:r w:rsidRPr="007C1851">
        <w:rPr>
          <w:rFonts w:ascii="Times New Roman" w:hAnsi="Times New Roman" w:cs="Times New Roman"/>
          <w:color w:val="1A1A1A"/>
          <w:kern w:val="0"/>
        </w:rPr>
        <w:t>around</w:t>
      </w:r>
      <w:proofErr w:type="gramEnd"/>
      <w:r w:rsidRPr="007C1851">
        <w:rPr>
          <w:rFonts w:ascii="Times New Roman" w:hAnsi="Times New Roman" w:cs="Times New Roman"/>
          <w:color w:val="1A1A1A"/>
          <w:kern w:val="0"/>
        </w:rPr>
        <w:t xml:space="preserve"> considerations of the effects which actions have upon the well-being of persons. Morality is structured by concepts of harm, welfare, and fairness.  Justice is a subordinated obligation.</w:t>
      </w:r>
    </w:p>
    <w:p w14:paraId="5929E80A" w14:textId="06DAC163" w:rsidR="001F1AAD" w:rsidRPr="007C1851" w:rsidRDefault="001F1AAD" w:rsidP="002065CB">
      <w:pPr>
        <w:widowControl/>
        <w:autoSpaceDE w:val="0"/>
        <w:autoSpaceDN w:val="0"/>
        <w:adjustRightInd w:val="0"/>
        <w:rPr>
          <w:rFonts w:ascii="Times New Roman" w:hAnsi="Times New Roman" w:cs="Arial"/>
          <w:b/>
          <w:color w:val="1A1A1A"/>
          <w:kern w:val="0"/>
        </w:rPr>
      </w:pPr>
      <w:r w:rsidRPr="007C1851">
        <w:rPr>
          <w:rFonts w:ascii="Times New Roman" w:hAnsi="Times New Roman" w:cs="Arial"/>
          <w:b/>
          <w:color w:val="1A1A1A"/>
          <w:kern w:val="0"/>
        </w:rPr>
        <w:t xml:space="preserve">22. </w:t>
      </w:r>
      <w:r w:rsidRPr="007C1851">
        <w:rPr>
          <w:rFonts w:ascii="Times New Roman" w:hAnsi="Times New Roman" w:cs="Times New Roman"/>
          <w:b/>
          <w:color w:val="1A1A1A"/>
          <w:kern w:val="0"/>
        </w:rPr>
        <w:t xml:space="preserve">What </w:t>
      </w:r>
      <w:proofErr w:type="gramStart"/>
      <w:r w:rsidRPr="007C1851">
        <w:rPr>
          <w:rFonts w:ascii="Times New Roman" w:hAnsi="Times New Roman" w:cs="Times New Roman"/>
          <w:b/>
          <w:color w:val="1A1A1A"/>
          <w:kern w:val="0"/>
        </w:rPr>
        <w:t>are the key feature</w:t>
      </w:r>
      <w:proofErr w:type="gramEnd"/>
      <w:r w:rsidRPr="007C1851">
        <w:rPr>
          <w:rFonts w:ascii="Times New Roman" w:hAnsi="Times New Roman" w:cs="Times New Roman"/>
          <w:b/>
          <w:color w:val="1A1A1A"/>
          <w:kern w:val="0"/>
        </w:rPr>
        <w:t xml:space="preserve"> of moral </w:t>
      </w:r>
      <w:proofErr w:type="spellStart"/>
      <w:r w:rsidRPr="007C1851">
        <w:rPr>
          <w:rFonts w:ascii="Times New Roman" w:hAnsi="Times New Roman" w:cs="Times New Roman"/>
          <w:b/>
          <w:color w:val="1A1A1A"/>
          <w:kern w:val="0"/>
        </w:rPr>
        <w:t>judgement</w:t>
      </w:r>
      <w:proofErr w:type="spellEnd"/>
      <w:r w:rsidRPr="007C1851">
        <w:rPr>
          <w:rFonts w:ascii="Times New Roman" w:hAnsi="Times New Roman" w:cs="Times New Roman"/>
          <w:b/>
          <w:color w:val="1A1A1A"/>
          <w:kern w:val="0"/>
        </w:rPr>
        <w:t xml:space="preserve"> in contrast with conventional judgment? </w:t>
      </w:r>
    </w:p>
    <w:p w14:paraId="37B7B69A" w14:textId="77777777" w:rsidR="001F1AAD" w:rsidRPr="007C1851" w:rsidRDefault="001F1AAD" w:rsidP="002065CB">
      <w:pPr>
        <w:widowControl/>
        <w:autoSpaceDE w:val="0"/>
        <w:autoSpaceDN w:val="0"/>
        <w:adjustRightInd w:val="0"/>
        <w:rPr>
          <w:rFonts w:ascii="Times New Roman" w:hAnsi="Times New Roman" w:cs="Arial"/>
          <w:color w:val="1A1A1A"/>
          <w:kern w:val="0"/>
        </w:rPr>
      </w:pPr>
      <w:r w:rsidRPr="007C1851">
        <w:rPr>
          <w:rFonts w:ascii="Times New Roman" w:hAnsi="Times New Roman" w:cs="Times New Roman"/>
          <w:color w:val="1A1A1A"/>
          <w:kern w:val="0"/>
        </w:rPr>
        <w:t xml:space="preserve">I think the key feature is who make the </w:t>
      </w:r>
      <w:proofErr w:type="spellStart"/>
      <w:r w:rsidRPr="007C1851">
        <w:rPr>
          <w:rFonts w:ascii="Times New Roman" w:hAnsi="Times New Roman" w:cs="Times New Roman"/>
          <w:color w:val="1A1A1A"/>
          <w:kern w:val="0"/>
        </w:rPr>
        <w:t>judgement</w:t>
      </w:r>
      <w:proofErr w:type="spellEnd"/>
      <w:r w:rsidRPr="007C1851">
        <w:rPr>
          <w:rFonts w:ascii="Times New Roman" w:hAnsi="Times New Roman" w:cs="Times New Roman"/>
          <w:color w:val="1A1A1A"/>
          <w:kern w:val="0"/>
        </w:rPr>
        <w:t xml:space="preserve"> and how they got the conclusion.  Moral </w:t>
      </w:r>
      <w:proofErr w:type="spellStart"/>
      <w:r w:rsidRPr="007C1851">
        <w:rPr>
          <w:rFonts w:ascii="Times New Roman" w:hAnsi="Times New Roman" w:cs="Times New Roman"/>
          <w:color w:val="1A1A1A"/>
          <w:kern w:val="0"/>
        </w:rPr>
        <w:t>judgement</w:t>
      </w:r>
      <w:proofErr w:type="spellEnd"/>
      <w:r w:rsidRPr="007C1851">
        <w:rPr>
          <w:rFonts w:ascii="Times New Roman" w:hAnsi="Times New Roman" w:cs="Times New Roman"/>
          <w:color w:val="1A1A1A"/>
          <w:kern w:val="0"/>
        </w:rPr>
        <w:t xml:space="preserve"> is based on individual's knowledge and emotional impression of whether others' actions, intention, character trait are right or wrong. A person's moral </w:t>
      </w:r>
      <w:proofErr w:type="spellStart"/>
      <w:r w:rsidRPr="007C1851">
        <w:rPr>
          <w:rFonts w:ascii="Times New Roman" w:hAnsi="Times New Roman" w:cs="Times New Roman"/>
          <w:color w:val="1A1A1A"/>
          <w:kern w:val="0"/>
        </w:rPr>
        <w:t>judgement</w:t>
      </w:r>
      <w:proofErr w:type="spellEnd"/>
      <w:r w:rsidRPr="007C1851">
        <w:rPr>
          <w:rFonts w:ascii="Times New Roman" w:hAnsi="Times New Roman" w:cs="Times New Roman"/>
          <w:color w:val="1A1A1A"/>
          <w:kern w:val="0"/>
        </w:rPr>
        <w:t xml:space="preserve"> is related to the environment they were brought up, the experience, the value of religions (One's mind, and the characteristic of the group, their practice and different situations). Thus, moral </w:t>
      </w:r>
      <w:proofErr w:type="spellStart"/>
      <w:r w:rsidRPr="007C1851">
        <w:rPr>
          <w:rFonts w:ascii="Times New Roman" w:hAnsi="Times New Roman" w:cs="Times New Roman"/>
          <w:color w:val="1A1A1A"/>
          <w:kern w:val="0"/>
        </w:rPr>
        <w:t>judgement</w:t>
      </w:r>
      <w:proofErr w:type="spellEnd"/>
      <w:r w:rsidRPr="007C1851">
        <w:rPr>
          <w:rFonts w:ascii="Times New Roman" w:hAnsi="Times New Roman" w:cs="Times New Roman"/>
          <w:color w:val="1A1A1A"/>
          <w:kern w:val="0"/>
        </w:rPr>
        <w:t xml:space="preserve"> maybe different for different people, that is, for every specific group moral </w:t>
      </w:r>
      <w:proofErr w:type="spellStart"/>
      <w:r w:rsidRPr="007C1851">
        <w:rPr>
          <w:rFonts w:ascii="Times New Roman" w:hAnsi="Times New Roman" w:cs="Times New Roman"/>
          <w:color w:val="1A1A1A"/>
          <w:kern w:val="0"/>
        </w:rPr>
        <w:t>judgement</w:t>
      </w:r>
      <w:proofErr w:type="spellEnd"/>
      <w:r w:rsidRPr="007C1851">
        <w:rPr>
          <w:rFonts w:ascii="Times New Roman" w:hAnsi="Times New Roman" w:cs="Times New Roman"/>
          <w:color w:val="1A1A1A"/>
          <w:kern w:val="0"/>
        </w:rPr>
        <w:t xml:space="preserve"> maybe different. It is a state of mind, no absolute fact.</w:t>
      </w:r>
    </w:p>
    <w:p w14:paraId="007CA9AF" w14:textId="1DE50C29" w:rsidR="001F1AAD" w:rsidRPr="007C1851" w:rsidRDefault="001F1AAD" w:rsidP="002065CB">
      <w:pPr>
        <w:widowControl/>
        <w:autoSpaceDE w:val="0"/>
        <w:autoSpaceDN w:val="0"/>
        <w:adjustRightInd w:val="0"/>
        <w:rPr>
          <w:rFonts w:ascii="Times New Roman" w:hAnsi="Times New Roman" w:cs="Times New Roman"/>
          <w:color w:val="1A1A1A"/>
          <w:kern w:val="0"/>
        </w:rPr>
      </w:pPr>
      <w:r w:rsidRPr="007C1851">
        <w:rPr>
          <w:rFonts w:ascii="Times New Roman" w:hAnsi="Times New Roman" w:cs="Times New Roman"/>
          <w:color w:val="1A1A1A"/>
          <w:kern w:val="0"/>
        </w:rPr>
        <w:t xml:space="preserve">However, convention </w:t>
      </w:r>
      <w:proofErr w:type="spellStart"/>
      <w:r w:rsidRPr="007C1851">
        <w:rPr>
          <w:rFonts w:ascii="Times New Roman" w:hAnsi="Times New Roman" w:cs="Times New Roman"/>
          <w:color w:val="1A1A1A"/>
          <w:kern w:val="0"/>
        </w:rPr>
        <w:t>judgement</w:t>
      </w:r>
      <w:proofErr w:type="spellEnd"/>
      <w:r w:rsidRPr="007C1851">
        <w:rPr>
          <w:rFonts w:ascii="Times New Roman" w:hAnsi="Times New Roman" w:cs="Times New Roman"/>
          <w:color w:val="1A1A1A"/>
          <w:kern w:val="0"/>
        </w:rPr>
        <w:t xml:space="preserve"> is the </w:t>
      </w:r>
      <w:proofErr w:type="spellStart"/>
      <w:r w:rsidRPr="007C1851">
        <w:rPr>
          <w:rFonts w:ascii="Times New Roman" w:hAnsi="Times New Roman" w:cs="Times New Roman"/>
          <w:color w:val="1A1A1A"/>
          <w:kern w:val="0"/>
        </w:rPr>
        <w:t>judgement</w:t>
      </w:r>
      <w:proofErr w:type="spellEnd"/>
      <w:r w:rsidRPr="007C1851">
        <w:rPr>
          <w:rFonts w:ascii="Times New Roman" w:hAnsi="Times New Roman" w:cs="Times New Roman"/>
          <w:color w:val="1A1A1A"/>
          <w:kern w:val="0"/>
        </w:rPr>
        <w:t xml:space="preserve"> by the whole society, like the stage 2 in </w:t>
      </w:r>
      <w:proofErr w:type="spellStart"/>
      <w:r w:rsidRPr="007C1851">
        <w:rPr>
          <w:rFonts w:ascii="Times New Roman" w:hAnsi="Times New Roman" w:cs="Times New Roman"/>
          <w:color w:val="1A1A1A"/>
          <w:kern w:val="0"/>
        </w:rPr>
        <w:t>kohlberg's</w:t>
      </w:r>
      <w:proofErr w:type="spellEnd"/>
      <w:r w:rsidRPr="007C1851">
        <w:rPr>
          <w:rFonts w:ascii="Times New Roman" w:hAnsi="Times New Roman" w:cs="Times New Roman"/>
          <w:color w:val="1A1A1A"/>
          <w:kern w:val="0"/>
        </w:rPr>
        <w:t xml:space="preserve"> theory. The moral </w:t>
      </w:r>
      <w:proofErr w:type="spellStart"/>
      <w:r w:rsidRPr="007C1851">
        <w:rPr>
          <w:rFonts w:ascii="Times New Roman" w:hAnsi="Times New Roman" w:cs="Times New Roman"/>
          <w:color w:val="1A1A1A"/>
          <w:kern w:val="0"/>
        </w:rPr>
        <w:t>behaviour</w:t>
      </w:r>
      <w:proofErr w:type="spellEnd"/>
      <w:r w:rsidRPr="007C1851">
        <w:rPr>
          <w:rFonts w:ascii="Times New Roman" w:hAnsi="Times New Roman" w:cs="Times New Roman"/>
          <w:color w:val="1A1A1A"/>
          <w:kern w:val="0"/>
        </w:rPr>
        <w:t xml:space="preserve"> </w:t>
      </w:r>
      <w:proofErr w:type="gramStart"/>
      <w:r w:rsidRPr="007C1851">
        <w:rPr>
          <w:rFonts w:ascii="Times New Roman" w:hAnsi="Times New Roman" w:cs="Times New Roman"/>
          <w:color w:val="1A1A1A"/>
          <w:kern w:val="0"/>
        </w:rPr>
        <w:t>is  considered</w:t>
      </w:r>
      <w:proofErr w:type="gramEnd"/>
      <w:r w:rsidRPr="007C1851">
        <w:rPr>
          <w:rFonts w:ascii="Times New Roman" w:hAnsi="Times New Roman" w:cs="Times New Roman"/>
          <w:color w:val="1A1A1A"/>
          <w:kern w:val="0"/>
        </w:rPr>
        <w:t xml:space="preserve"> right based on the social convention (what is accepted by convention, authority or more people). Thus, for example, </w:t>
      </w:r>
      <w:proofErr w:type="gramStart"/>
      <w:r w:rsidRPr="007C1851">
        <w:rPr>
          <w:rFonts w:ascii="Times New Roman" w:hAnsi="Times New Roman" w:cs="Times New Roman"/>
          <w:color w:val="1A1A1A"/>
          <w:kern w:val="0"/>
        </w:rPr>
        <w:t>children makes</w:t>
      </w:r>
      <w:proofErr w:type="gramEnd"/>
      <w:r w:rsidRPr="007C1851">
        <w:rPr>
          <w:rFonts w:ascii="Times New Roman" w:hAnsi="Times New Roman" w:cs="Times New Roman"/>
          <w:color w:val="1A1A1A"/>
          <w:kern w:val="0"/>
        </w:rPr>
        <w:t xml:space="preserve"> conventional </w:t>
      </w:r>
      <w:proofErr w:type="spellStart"/>
      <w:r w:rsidRPr="007C1851">
        <w:rPr>
          <w:rFonts w:ascii="Times New Roman" w:hAnsi="Times New Roman" w:cs="Times New Roman"/>
          <w:color w:val="1A1A1A"/>
          <w:kern w:val="0"/>
        </w:rPr>
        <w:t>judgement</w:t>
      </w:r>
      <w:proofErr w:type="spellEnd"/>
      <w:r w:rsidRPr="007C1851">
        <w:rPr>
          <w:rFonts w:ascii="Times New Roman" w:hAnsi="Times New Roman" w:cs="Times New Roman"/>
          <w:color w:val="1A1A1A"/>
          <w:kern w:val="0"/>
        </w:rPr>
        <w:t xml:space="preserve"> in order to be good and avoid rejecting by others.</w:t>
      </w:r>
    </w:p>
    <w:p w14:paraId="39B0D806" w14:textId="547A86F3" w:rsidR="00613059" w:rsidRPr="007C1851" w:rsidRDefault="00613059" w:rsidP="002065CB">
      <w:pPr>
        <w:pStyle w:val="NoteLevel1"/>
        <w:rPr>
          <w:rFonts w:ascii="Times New Roman" w:hAnsi="Times New Roman" w:cs="Times New Roman"/>
          <w:b/>
          <w:lang w:val="en-US"/>
        </w:rPr>
      </w:pPr>
      <w:r w:rsidRPr="007C1851">
        <w:rPr>
          <w:rFonts w:ascii="Times New Roman" w:hAnsi="Times New Roman"/>
          <w:b/>
          <w:lang w:val="en-US"/>
        </w:rPr>
        <w:t>22. What are the key features of moral judgment in contrast with conventional judgment?</w:t>
      </w:r>
    </w:p>
    <w:p w14:paraId="505C3266" w14:textId="77777777" w:rsidR="00613059" w:rsidRPr="007C1851" w:rsidRDefault="00613059" w:rsidP="002065CB">
      <w:pPr>
        <w:pStyle w:val="NoteLevel1"/>
        <w:rPr>
          <w:rFonts w:ascii="Times New Roman" w:hAnsi="Times New Roman"/>
          <w:lang w:val="en-US"/>
        </w:rPr>
      </w:pPr>
    </w:p>
    <w:p w14:paraId="7C06532F" w14:textId="77777777" w:rsidR="00613059" w:rsidRPr="007C1851" w:rsidRDefault="00613059" w:rsidP="002065CB">
      <w:pPr>
        <w:rPr>
          <w:rFonts w:ascii="Times New Roman" w:hAnsi="Times New Roman"/>
        </w:rPr>
      </w:pPr>
      <w:r w:rsidRPr="007C1851">
        <w:rPr>
          <w:rFonts w:ascii="Times New Roman" w:hAnsi="Times New Roman"/>
        </w:rPr>
        <w:t xml:space="preserve">The key features of moral </w:t>
      </w:r>
      <w:proofErr w:type="spellStart"/>
      <w:r w:rsidRPr="007C1851">
        <w:rPr>
          <w:rFonts w:ascii="Times New Roman" w:hAnsi="Times New Roman"/>
        </w:rPr>
        <w:t>judgement</w:t>
      </w:r>
      <w:proofErr w:type="spellEnd"/>
      <w:r w:rsidRPr="007C1851">
        <w:rPr>
          <w:rFonts w:ascii="Times New Roman" w:hAnsi="Times New Roman"/>
        </w:rPr>
        <w:t xml:space="preserve"> are as followed:</w:t>
      </w:r>
    </w:p>
    <w:p w14:paraId="19B23401" w14:textId="77777777" w:rsidR="00613059" w:rsidRPr="007C1851" w:rsidRDefault="00613059" w:rsidP="002065CB">
      <w:pPr>
        <w:pStyle w:val="ListParagraph"/>
        <w:numPr>
          <w:ilvl w:val="0"/>
          <w:numId w:val="20"/>
        </w:numPr>
        <w:spacing w:after="0" w:line="240" w:lineRule="auto"/>
        <w:rPr>
          <w:rFonts w:ascii="Times New Roman" w:hAnsi="Times New Roman"/>
          <w:sz w:val="24"/>
          <w:szCs w:val="24"/>
        </w:rPr>
      </w:pPr>
      <w:r w:rsidRPr="007C1851">
        <w:rPr>
          <w:rFonts w:ascii="Times New Roman" w:hAnsi="Times New Roman"/>
          <w:sz w:val="24"/>
          <w:szCs w:val="24"/>
        </w:rPr>
        <w:t>Based on principle</w:t>
      </w:r>
    </w:p>
    <w:p w14:paraId="6481BCA3" w14:textId="77777777" w:rsidR="00613059" w:rsidRPr="007C1851" w:rsidRDefault="00613059" w:rsidP="002065CB">
      <w:pPr>
        <w:pStyle w:val="ListParagraph"/>
        <w:numPr>
          <w:ilvl w:val="0"/>
          <w:numId w:val="20"/>
        </w:numPr>
        <w:spacing w:after="0" w:line="240" w:lineRule="auto"/>
        <w:rPr>
          <w:rFonts w:ascii="Times New Roman" w:hAnsi="Times New Roman"/>
          <w:sz w:val="24"/>
          <w:szCs w:val="24"/>
        </w:rPr>
      </w:pPr>
      <w:r w:rsidRPr="007C1851">
        <w:rPr>
          <w:rFonts w:ascii="Times New Roman" w:hAnsi="Times New Roman"/>
          <w:sz w:val="24"/>
          <w:szCs w:val="24"/>
        </w:rPr>
        <w:lastRenderedPageBreak/>
        <w:t>Based on rationality</w:t>
      </w:r>
    </w:p>
    <w:p w14:paraId="602EB4D8" w14:textId="77777777" w:rsidR="00613059" w:rsidRPr="007C1851" w:rsidRDefault="00613059" w:rsidP="002065CB">
      <w:pPr>
        <w:pStyle w:val="ListParagraph"/>
        <w:numPr>
          <w:ilvl w:val="0"/>
          <w:numId w:val="20"/>
        </w:numPr>
        <w:spacing w:after="0" w:line="240" w:lineRule="auto"/>
        <w:rPr>
          <w:rFonts w:ascii="Times New Roman" w:hAnsi="Times New Roman"/>
          <w:sz w:val="24"/>
          <w:szCs w:val="24"/>
        </w:rPr>
      </w:pPr>
      <w:r w:rsidRPr="007C1851">
        <w:rPr>
          <w:rFonts w:ascii="Times New Roman" w:hAnsi="Times New Roman"/>
          <w:sz w:val="24"/>
          <w:szCs w:val="24"/>
        </w:rPr>
        <w:t>Universal</w:t>
      </w:r>
    </w:p>
    <w:p w14:paraId="7ADCB76E" w14:textId="77777777" w:rsidR="00613059" w:rsidRPr="007C1851" w:rsidRDefault="00613059" w:rsidP="002065CB">
      <w:pPr>
        <w:pStyle w:val="ListParagraph"/>
        <w:numPr>
          <w:ilvl w:val="0"/>
          <w:numId w:val="20"/>
        </w:numPr>
        <w:spacing w:after="0" w:line="240" w:lineRule="auto"/>
        <w:rPr>
          <w:rFonts w:ascii="Times New Roman" w:hAnsi="Times New Roman"/>
          <w:sz w:val="24"/>
          <w:szCs w:val="24"/>
        </w:rPr>
      </w:pPr>
      <w:r w:rsidRPr="007C1851">
        <w:rPr>
          <w:rFonts w:ascii="Times New Roman" w:hAnsi="Times New Roman"/>
          <w:sz w:val="24"/>
          <w:szCs w:val="24"/>
        </w:rPr>
        <w:t>Intrinsic value</w:t>
      </w:r>
    </w:p>
    <w:p w14:paraId="0075E58F" w14:textId="77777777" w:rsidR="00613059" w:rsidRPr="007C1851" w:rsidRDefault="00613059" w:rsidP="002065CB">
      <w:pPr>
        <w:pStyle w:val="ListParagraph"/>
        <w:numPr>
          <w:ilvl w:val="1"/>
          <w:numId w:val="20"/>
        </w:numPr>
        <w:spacing w:after="0" w:line="240" w:lineRule="auto"/>
        <w:rPr>
          <w:rFonts w:ascii="Times New Roman" w:hAnsi="Times New Roman"/>
          <w:sz w:val="24"/>
          <w:szCs w:val="24"/>
        </w:rPr>
      </w:pPr>
      <w:r w:rsidRPr="007C1851">
        <w:rPr>
          <w:rFonts w:ascii="Times New Roman" w:hAnsi="Times New Roman"/>
          <w:sz w:val="24"/>
          <w:szCs w:val="24"/>
        </w:rPr>
        <w:t>Value within itself</w:t>
      </w:r>
    </w:p>
    <w:p w14:paraId="45F45652" w14:textId="77777777" w:rsidR="00613059" w:rsidRPr="007C1851" w:rsidRDefault="00613059" w:rsidP="002065CB">
      <w:pPr>
        <w:pStyle w:val="ListParagraph"/>
        <w:numPr>
          <w:ilvl w:val="1"/>
          <w:numId w:val="20"/>
        </w:numPr>
        <w:spacing w:after="0" w:line="240" w:lineRule="auto"/>
        <w:rPr>
          <w:rFonts w:ascii="Times New Roman" w:hAnsi="Times New Roman"/>
          <w:sz w:val="24"/>
          <w:szCs w:val="24"/>
        </w:rPr>
      </w:pPr>
      <w:r w:rsidRPr="007C1851">
        <w:rPr>
          <w:rFonts w:ascii="Times New Roman" w:hAnsi="Times New Roman"/>
          <w:sz w:val="24"/>
          <w:szCs w:val="24"/>
        </w:rPr>
        <w:t>Ex. Happiness</w:t>
      </w:r>
    </w:p>
    <w:p w14:paraId="49A06A8C" w14:textId="77777777" w:rsidR="00613059" w:rsidRPr="007C1851" w:rsidRDefault="00613059" w:rsidP="002065CB">
      <w:pPr>
        <w:pStyle w:val="ListParagraph"/>
        <w:numPr>
          <w:ilvl w:val="1"/>
          <w:numId w:val="20"/>
        </w:numPr>
        <w:spacing w:after="0" w:line="240" w:lineRule="auto"/>
        <w:rPr>
          <w:rFonts w:ascii="Times New Roman" w:hAnsi="Times New Roman"/>
          <w:sz w:val="24"/>
          <w:szCs w:val="24"/>
        </w:rPr>
      </w:pPr>
      <w:r w:rsidRPr="007C1851">
        <w:rPr>
          <w:rFonts w:ascii="Times New Roman" w:hAnsi="Times New Roman"/>
          <w:sz w:val="24"/>
          <w:szCs w:val="24"/>
        </w:rPr>
        <w:t>Good for its own sake</w:t>
      </w:r>
    </w:p>
    <w:p w14:paraId="2A244B3C" w14:textId="77777777" w:rsidR="00613059" w:rsidRPr="007C1851" w:rsidRDefault="00613059" w:rsidP="002065CB">
      <w:pPr>
        <w:rPr>
          <w:rFonts w:ascii="Times New Roman" w:hAnsi="Times New Roman"/>
        </w:rPr>
      </w:pPr>
    </w:p>
    <w:p w14:paraId="4D67167C" w14:textId="77777777" w:rsidR="00613059" w:rsidRPr="007C1851" w:rsidRDefault="00613059" w:rsidP="002065CB">
      <w:pPr>
        <w:rPr>
          <w:rFonts w:ascii="Times New Roman" w:hAnsi="Times New Roman"/>
        </w:rPr>
      </w:pPr>
      <w:r w:rsidRPr="007C1851">
        <w:rPr>
          <w:rFonts w:ascii="Times New Roman" w:hAnsi="Times New Roman"/>
        </w:rPr>
        <w:t xml:space="preserve">The key features of conventional </w:t>
      </w:r>
      <w:proofErr w:type="spellStart"/>
      <w:r w:rsidRPr="007C1851">
        <w:rPr>
          <w:rFonts w:ascii="Times New Roman" w:hAnsi="Times New Roman"/>
        </w:rPr>
        <w:t>judgement</w:t>
      </w:r>
      <w:proofErr w:type="spellEnd"/>
      <w:r w:rsidRPr="007C1851">
        <w:rPr>
          <w:rFonts w:ascii="Times New Roman" w:hAnsi="Times New Roman"/>
        </w:rPr>
        <w:t xml:space="preserve"> are as followed:</w:t>
      </w:r>
    </w:p>
    <w:p w14:paraId="06D67D26" w14:textId="77777777" w:rsidR="00613059" w:rsidRPr="007C1851" w:rsidRDefault="00613059" w:rsidP="002065CB">
      <w:pPr>
        <w:pStyle w:val="ListParagraph"/>
        <w:numPr>
          <w:ilvl w:val="0"/>
          <w:numId w:val="21"/>
        </w:numPr>
        <w:spacing w:after="0" w:line="240" w:lineRule="auto"/>
        <w:rPr>
          <w:rFonts w:ascii="Times New Roman" w:hAnsi="Times New Roman"/>
          <w:sz w:val="24"/>
          <w:szCs w:val="24"/>
        </w:rPr>
      </w:pPr>
      <w:r w:rsidRPr="007C1851">
        <w:rPr>
          <w:rFonts w:ascii="Times New Roman" w:hAnsi="Times New Roman"/>
          <w:sz w:val="24"/>
          <w:szCs w:val="24"/>
        </w:rPr>
        <w:t>Socially based</w:t>
      </w:r>
    </w:p>
    <w:p w14:paraId="6D8BD612" w14:textId="77777777" w:rsidR="00613059" w:rsidRPr="007C1851" w:rsidRDefault="00613059" w:rsidP="002065CB">
      <w:pPr>
        <w:pStyle w:val="ListParagraph"/>
        <w:numPr>
          <w:ilvl w:val="0"/>
          <w:numId w:val="21"/>
        </w:numPr>
        <w:spacing w:after="0" w:line="240" w:lineRule="auto"/>
        <w:rPr>
          <w:rFonts w:ascii="Times New Roman" w:hAnsi="Times New Roman"/>
          <w:sz w:val="24"/>
          <w:szCs w:val="24"/>
        </w:rPr>
      </w:pPr>
      <w:r w:rsidRPr="007C1851">
        <w:rPr>
          <w:rFonts w:ascii="Times New Roman" w:hAnsi="Times New Roman"/>
          <w:sz w:val="24"/>
          <w:szCs w:val="24"/>
        </w:rPr>
        <w:t>Based on empathy</w:t>
      </w:r>
    </w:p>
    <w:p w14:paraId="28A06461" w14:textId="77777777" w:rsidR="00613059" w:rsidRPr="007C1851" w:rsidRDefault="00613059" w:rsidP="002065CB">
      <w:pPr>
        <w:pStyle w:val="ListParagraph"/>
        <w:numPr>
          <w:ilvl w:val="0"/>
          <w:numId w:val="21"/>
        </w:numPr>
        <w:spacing w:after="0" w:line="240" w:lineRule="auto"/>
        <w:rPr>
          <w:rFonts w:ascii="Times New Roman" w:hAnsi="Times New Roman"/>
          <w:sz w:val="24"/>
          <w:szCs w:val="24"/>
        </w:rPr>
      </w:pPr>
      <w:r w:rsidRPr="007C1851">
        <w:rPr>
          <w:rFonts w:ascii="Times New Roman" w:hAnsi="Times New Roman"/>
          <w:sz w:val="24"/>
          <w:szCs w:val="24"/>
        </w:rPr>
        <w:t>Culturally relative</w:t>
      </w:r>
    </w:p>
    <w:p w14:paraId="2C37B02F" w14:textId="77777777" w:rsidR="00613059" w:rsidRPr="007C1851" w:rsidRDefault="00613059" w:rsidP="002065CB">
      <w:pPr>
        <w:pStyle w:val="ListParagraph"/>
        <w:numPr>
          <w:ilvl w:val="0"/>
          <w:numId w:val="21"/>
        </w:numPr>
        <w:spacing w:after="0" w:line="240" w:lineRule="auto"/>
        <w:rPr>
          <w:rFonts w:ascii="Times New Roman" w:hAnsi="Times New Roman"/>
          <w:sz w:val="24"/>
          <w:szCs w:val="24"/>
        </w:rPr>
      </w:pPr>
      <w:r w:rsidRPr="007C1851">
        <w:rPr>
          <w:rFonts w:ascii="Times New Roman" w:hAnsi="Times New Roman"/>
          <w:sz w:val="24"/>
          <w:szCs w:val="24"/>
        </w:rPr>
        <w:t>Instrumental value</w:t>
      </w:r>
    </w:p>
    <w:p w14:paraId="6F6ED7D5" w14:textId="77777777" w:rsidR="00613059" w:rsidRPr="007C1851" w:rsidRDefault="00613059" w:rsidP="002065CB">
      <w:pPr>
        <w:pStyle w:val="ListParagraph"/>
        <w:numPr>
          <w:ilvl w:val="1"/>
          <w:numId w:val="21"/>
        </w:numPr>
        <w:spacing w:after="0" w:line="240" w:lineRule="auto"/>
        <w:rPr>
          <w:rFonts w:ascii="Times New Roman" w:hAnsi="Times New Roman"/>
          <w:sz w:val="24"/>
          <w:szCs w:val="24"/>
        </w:rPr>
      </w:pPr>
      <w:r w:rsidRPr="007C1851">
        <w:rPr>
          <w:rFonts w:ascii="Times New Roman" w:hAnsi="Times New Roman"/>
          <w:sz w:val="24"/>
          <w:szCs w:val="24"/>
        </w:rPr>
        <w:t>Means to an end</w:t>
      </w:r>
    </w:p>
    <w:p w14:paraId="0A5B01A4" w14:textId="77777777" w:rsidR="00613059" w:rsidRPr="007C1851" w:rsidRDefault="00613059" w:rsidP="002065CB">
      <w:pPr>
        <w:pStyle w:val="ListParagraph"/>
        <w:numPr>
          <w:ilvl w:val="1"/>
          <w:numId w:val="21"/>
        </w:numPr>
        <w:spacing w:after="0" w:line="240" w:lineRule="auto"/>
        <w:rPr>
          <w:rFonts w:ascii="Times New Roman" w:hAnsi="Times New Roman"/>
          <w:sz w:val="24"/>
          <w:szCs w:val="24"/>
        </w:rPr>
      </w:pPr>
      <w:r w:rsidRPr="007C1851">
        <w:rPr>
          <w:rFonts w:ascii="Times New Roman" w:hAnsi="Times New Roman"/>
          <w:sz w:val="24"/>
          <w:szCs w:val="24"/>
        </w:rPr>
        <w:t>Ex. Money</w:t>
      </w:r>
    </w:p>
    <w:p w14:paraId="605A9C69" w14:textId="77777777" w:rsidR="00613059" w:rsidRPr="007C1851" w:rsidRDefault="00613059" w:rsidP="002065CB">
      <w:pPr>
        <w:pStyle w:val="ListParagraph"/>
        <w:numPr>
          <w:ilvl w:val="0"/>
          <w:numId w:val="22"/>
        </w:numPr>
        <w:spacing w:after="0" w:line="240" w:lineRule="auto"/>
        <w:rPr>
          <w:rFonts w:ascii="Times New Roman" w:hAnsi="Times New Roman"/>
          <w:sz w:val="24"/>
          <w:szCs w:val="24"/>
        </w:rPr>
      </w:pPr>
      <w:r w:rsidRPr="007C1851">
        <w:rPr>
          <w:rFonts w:ascii="Times New Roman" w:hAnsi="Times New Roman"/>
          <w:sz w:val="24"/>
          <w:szCs w:val="24"/>
        </w:rPr>
        <w:t>End goal is to get people to communicate harmoniously</w:t>
      </w:r>
    </w:p>
    <w:p w14:paraId="0F2F4BF4" w14:textId="77777777" w:rsidR="00613059" w:rsidRPr="007C1851" w:rsidRDefault="00613059" w:rsidP="002065CB">
      <w:pPr>
        <w:rPr>
          <w:rFonts w:ascii="Times New Roman" w:hAnsi="Times New Roman"/>
        </w:rPr>
      </w:pPr>
    </w:p>
    <w:p w14:paraId="24818105" w14:textId="77777777" w:rsidR="00613059" w:rsidRPr="007C1851" w:rsidRDefault="00613059" w:rsidP="002065CB">
      <w:pPr>
        <w:pStyle w:val="NoteLevel2"/>
        <w:rPr>
          <w:rFonts w:ascii="Times New Roman" w:hAnsi="Times New Roman"/>
        </w:rPr>
      </w:pPr>
      <w:r w:rsidRPr="007C1851">
        <w:rPr>
          <w:rFonts w:ascii="Times New Roman" w:hAnsi="Times New Roman"/>
        </w:rPr>
        <w:t>Kohlberg believes that moral judgements is the end goal that needs to be achieved</w:t>
      </w:r>
    </w:p>
    <w:p w14:paraId="173F6B32" w14:textId="77777777" w:rsidR="00613059" w:rsidRPr="007C1851" w:rsidRDefault="00613059" w:rsidP="002065CB">
      <w:pPr>
        <w:pStyle w:val="NoteLevel3"/>
        <w:rPr>
          <w:rFonts w:ascii="Times New Roman" w:hAnsi="Times New Roman"/>
        </w:rPr>
      </w:pPr>
      <w:r w:rsidRPr="007C1851">
        <w:rPr>
          <w:rFonts w:ascii="Times New Roman" w:hAnsi="Times New Roman"/>
        </w:rPr>
        <w:t>You begin with conventional judgements</w:t>
      </w:r>
    </w:p>
    <w:p w14:paraId="7700107D" w14:textId="77777777" w:rsidR="00613059" w:rsidRPr="007C1851" w:rsidRDefault="00613059" w:rsidP="002065CB">
      <w:pPr>
        <w:pStyle w:val="NoteLevel2"/>
        <w:rPr>
          <w:rFonts w:ascii="Times New Roman" w:hAnsi="Times New Roman"/>
        </w:rPr>
      </w:pPr>
      <w:proofErr w:type="spellStart"/>
      <w:r w:rsidRPr="007C1851">
        <w:rPr>
          <w:rFonts w:ascii="Times New Roman" w:hAnsi="Times New Roman"/>
        </w:rPr>
        <w:t>Turiel</w:t>
      </w:r>
      <w:proofErr w:type="spellEnd"/>
      <w:r w:rsidRPr="007C1851">
        <w:rPr>
          <w:rFonts w:ascii="Times New Roman" w:hAnsi="Times New Roman"/>
        </w:rPr>
        <w:t xml:space="preserve"> believes that conventional and moral judgements develop at the same time, but distinct from each other. But there is an overlap between the two </w:t>
      </w:r>
    </w:p>
    <w:p w14:paraId="58857582" w14:textId="77777777" w:rsidR="00613059" w:rsidRPr="007C1851" w:rsidRDefault="00613059" w:rsidP="002065CB">
      <w:pPr>
        <w:pStyle w:val="NoteLevel2"/>
        <w:rPr>
          <w:rFonts w:ascii="Times New Roman" w:hAnsi="Times New Roman"/>
        </w:rPr>
      </w:pPr>
      <w:proofErr w:type="spellStart"/>
      <w:r w:rsidRPr="007C1851">
        <w:rPr>
          <w:rFonts w:ascii="Times New Roman" w:hAnsi="Times New Roman"/>
        </w:rPr>
        <w:t>Schweder</w:t>
      </w:r>
      <w:proofErr w:type="spellEnd"/>
      <w:r w:rsidRPr="007C1851">
        <w:rPr>
          <w:rFonts w:ascii="Times New Roman" w:hAnsi="Times New Roman"/>
        </w:rPr>
        <w:t xml:space="preserve"> believes that moral and conventional judgments are both culturally based</w:t>
      </w:r>
    </w:p>
    <w:p w14:paraId="12F9DDDC" w14:textId="77777777" w:rsidR="00613059" w:rsidRPr="007C1851" w:rsidRDefault="00613059" w:rsidP="002065CB">
      <w:pPr>
        <w:pStyle w:val="NoteLevel3"/>
        <w:rPr>
          <w:rFonts w:ascii="Times New Roman" w:hAnsi="Times New Roman"/>
        </w:rPr>
      </w:pPr>
      <w:r w:rsidRPr="007C1851">
        <w:rPr>
          <w:rFonts w:ascii="Times New Roman" w:hAnsi="Times New Roman"/>
        </w:rPr>
        <w:t>There are cultures that don’t understand this distinction</w:t>
      </w:r>
    </w:p>
    <w:p w14:paraId="16C10E67" w14:textId="77777777" w:rsidR="00613059" w:rsidRPr="007C1851" w:rsidRDefault="00613059" w:rsidP="002065CB">
      <w:pPr>
        <w:pStyle w:val="NoteLevel3"/>
        <w:rPr>
          <w:rFonts w:ascii="Times New Roman" w:hAnsi="Times New Roman"/>
        </w:rPr>
      </w:pPr>
      <w:r w:rsidRPr="007C1851">
        <w:rPr>
          <w:rFonts w:ascii="Times New Roman" w:hAnsi="Times New Roman"/>
        </w:rPr>
        <w:t xml:space="preserve">There happens to be groups of people, that when they make certain judgments, they don’t see any difference between conventional and moral judgements. </w:t>
      </w:r>
    </w:p>
    <w:p w14:paraId="075231DB" w14:textId="77777777" w:rsidR="00613059" w:rsidRPr="007C1851" w:rsidRDefault="00613059" w:rsidP="002065CB">
      <w:pPr>
        <w:pStyle w:val="NoteLevel3"/>
        <w:rPr>
          <w:rFonts w:ascii="Times New Roman" w:hAnsi="Times New Roman"/>
        </w:rPr>
      </w:pPr>
      <w:r w:rsidRPr="007C1851">
        <w:rPr>
          <w:rFonts w:ascii="Times New Roman" w:hAnsi="Times New Roman"/>
        </w:rPr>
        <w:t>Other cultures are not going to have that freedom based conventional aspect</w:t>
      </w:r>
    </w:p>
    <w:p w14:paraId="774F4704" w14:textId="77777777" w:rsidR="00613059" w:rsidRPr="007C1851" w:rsidRDefault="00613059" w:rsidP="002065CB">
      <w:pPr>
        <w:pStyle w:val="NoteLevel3"/>
        <w:rPr>
          <w:rFonts w:ascii="Times New Roman" w:hAnsi="Times New Roman"/>
        </w:rPr>
      </w:pPr>
      <w:r w:rsidRPr="007C1851">
        <w:rPr>
          <w:rFonts w:ascii="Times New Roman" w:hAnsi="Times New Roman"/>
        </w:rPr>
        <w:t xml:space="preserve">Judgments are not viewed as conventional. They are all viewed al moral judgments </w:t>
      </w:r>
    </w:p>
    <w:p w14:paraId="376467F4" w14:textId="77777777" w:rsidR="00613059" w:rsidRPr="007C1851" w:rsidRDefault="00613059" w:rsidP="002065CB">
      <w:pPr>
        <w:pStyle w:val="NoteLevel3"/>
        <w:rPr>
          <w:rFonts w:ascii="Times New Roman" w:hAnsi="Times New Roman"/>
        </w:rPr>
      </w:pPr>
      <w:r w:rsidRPr="007C1851">
        <w:rPr>
          <w:rFonts w:ascii="Times New Roman" w:hAnsi="Times New Roman"/>
        </w:rPr>
        <w:t xml:space="preserve">Ex. Indian women while menstruating </w:t>
      </w:r>
    </w:p>
    <w:p w14:paraId="3541D5B9" w14:textId="1BD84FCF" w:rsidR="00613059" w:rsidRPr="007C1851" w:rsidRDefault="00613059" w:rsidP="002065CB">
      <w:pPr>
        <w:pStyle w:val="NoteLevel2"/>
        <w:rPr>
          <w:rFonts w:ascii="Times New Roman" w:hAnsi="Times New Roman"/>
        </w:rPr>
      </w:pPr>
      <w:r w:rsidRPr="007C1851">
        <w:rPr>
          <w:rFonts w:ascii="Times New Roman" w:hAnsi="Times New Roman"/>
        </w:rPr>
        <w:t xml:space="preserve">For Kohlberg and </w:t>
      </w:r>
      <w:proofErr w:type="spellStart"/>
      <w:r w:rsidRPr="007C1851">
        <w:rPr>
          <w:rFonts w:ascii="Times New Roman" w:hAnsi="Times New Roman"/>
        </w:rPr>
        <w:t>Turiel</w:t>
      </w:r>
      <w:proofErr w:type="spellEnd"/>
      <w:r w:rsidRPr="007C1851">
        <w:rPr>
          <w:rFonts w:ascii="Times New Roman" w:hAnsi="Times New Roman"/>
        </w:rPr>
        <w:t>, moral judgements are seen as being better than conventional judgements</w:t>
      </w:r>
    </w:p>
    <w:p w14:paraId="77FF5C8A" w14:textId="7DD0C750" w:rsidR="00C2698F" w:rsidRPr="007C1851" w:rsidRDefault="00C2698F" w:rsidP="002065CB">
      <w:pPr>
        <w:widowControl/>
        <w:autoSpaceDE w:val="0"/>
        <w:autoSpaceDN w:val="0"/>
        <w:adjustRightInd w:val="0"/>
        <w:rPr>
          <w:rFonts w:ascii="Times New Roman" w:hAnsi="Times New Roman" w:cs="Arial"/>
          <w:b/>
          <w:color w:val="1A1A1A"/>
          <w:kern w:val="0"/>
        </w:rPr>
      </w:pPr>
      <w:r w:rsidRPr="007C1851">
        <w:rPr>
          <w:rFonts w:ascii="Times New Roman" w:hAnsi="Times New Roman" w:cs="Times New Roman"/>
          <w:b/>
          <w:color w:val="1A1A1A"/>
          <w:kern w:val="0"/>
        </w:rPr>
        <w:t>22. What are the key features of moral judgment in contrast with conventional judgment?</w:t>
      </w:r>
    </w:p>
    <w:p w14:paraId="1A8DFFF7" w14:textId="77777777" w:rsidR="00C2698F" w:rsidRPr="007C1851" w:rsidRDefault="00C2698F" w:rsidP="002065CB">
      <w:pPr>
        <w:widowControl/>
        <w:autoSpaceDE w:val="0"/>
        <w:autoSpaceDN w:val="0"/>
        <w:adjustRightInd w:val="0"/>
        <w:spacing w:after="280"/>
        <w:rPr>
          <w:rFonts w:ascii="Times New Roman" w:hAnsi="Times New Roman" w:cs="Arial"/>
          <w:b/>
          <w:color w:val="1A1A1A"/>
          <w:kern w:val="0"/>
        </w:rPr>
      </w:pPr>
      <w:r w:rsidRPr="007C1851">
        <w:rPr>
          <w:rFonts w:ascii="Times New Roman" w:hAnsi="Times New Roman" w:cs="Times New Roman"/>
          <w:b/>
          <w:color w:val="1A1A1A"/>
          <w:kern w:val="0"/>
        </w:rPr>
        <w:t>Moral judgment</w:t>
      </w:r>
    </w:p>
    <w:p w14:paraId="54A15483" w14:textId="77777777" w:rsidR="00C2698F" w:rsidRPr="007C1851" w:rsidRDefault="00C2698F" w:rsidP="002065CB">
      <w:pPr>
        <w:widowControl/>
        <w:autoSpaceDE w:val="0"/>
        <w:autoSpaceDN w:val="0"/>
        <w:adjustRightInd w:val="0"/>
        <w:spacing w:after="260"/>
        <w:ind w:left="1920"/>
        <w:rPr>
          <w:rFonts w:ascii="Times New Roman" w:hAnsi="Times New Roman" w:cs="Arial"/>
          <w:color w:val="1A1A1A"/>
          <w:kern w:val="0"/>
        </w:rPr>
      </w:pPr>
      <w:r w:rsidRPr="007C1851">
        <w:rPr>
          <w:rFonts w:ascii="Times New Roman" w:hAnsi="Times New Roman" w:cs="Symbol" w:hint="eastAsia"/>
          <w:color w:val="1A1A1A"/>
          <w:kern w:val="0"/>
        </w:rPr>
        <w:t>·</w:t>
      </w:r>
      <w:r w:rsidRPr="007C1851">
        <w:rPr>
          <w:rFonts w:ascii="Times New Roman" w:hAnsi="Times New Roman" w:cs="Times New Roman"/>
          <w:color w:val="1A1A1A"/>
          <w:kern w:val="0"/>
        </w:rPr>
        <w:t xml:space="preserve">         Based on </w:t>
      </w:r>
      <w:proofErr w:type="spellStart"/>
      <w:r w:rsidRPr="007C1851">
        <w:rPr>
          <w:rFonts w:ascii="Times New Roman" w:hAnsi="Times New Roman" w:cs="Times New Roman"/>
          <w:color w:val="1A1A1A"/>
          <w:kern w:val="0"/>
        </w:rPr>
        <w:t>resoning</w:t>
      </w:r>
      <w:proofErr w:type="spellEnd"/>
    </w:p>
    <w:p w14:paraId="4C33FEC1" w14:textId="77777777" w:rsidR="00C2698F" w:rsidRPr="007C1851" w:rsidRDefault="00C2698F" w:rsidP="002065CB">
      <w:pPr>
        <w:widowControl/>
        <w:autoSpaceDE w:val="0"/>
        <w:autoSpaceDN w:val="0"/>
        <w:adjustRightInd w:val="0"/>
        <w:spacing w:after="260"/>
        <w:ind w:left="1920"/>
        <w:rPr>
          <w:rFonts w:ascii="Times New Roman" w:hAnsi="Times New Roman" w:cs="Arial"/>
          <w:color w:val="1A1A1A"/>
          <w:kern w:val="0"/>
        </w:rPr>
      </w:pPr>
      <w:r w:rsidRPr="007C1851">
        <w:rPr>
          <w:rFonts w:ascii="Times New Roman" w:hAnsi="Times New Roman" w:cs="Symbol" w:hint="eastAsia"/>
          <w:color w:val="1A1A1A"/>
          <w:kern w:val="0"/>
        </w:rPr>
        <w:t>·</w:t>
      </w:r>
      <w:r w:rsidRPr="007C1851">
        <w:rPr>
          <w:rFonts w:ascii="Times New Roman" w:hAnsi="Times New Roman" w:cs="Times New Roman"/>
          <w:color w:val="1A1A1A"/>
          <w:kern w:val="0"/>
        </w:rPr>
        <w:t>         Reasoning such as: social perspective-  imaginatively putting oneself in the place of another, Condition of reversibility- an action is reversible if you would be willing to be on either end of the behavior giving or receiving(ex golden rule), Reversible perspective- making a judgment from a place of impartiality)</w:t>
      </w:r>
    </w:p>
    <w:p w14:paraId="01C111CD" w14:textId="77777777" w:rsidR="00C2698F" w:rsidRPr="007C1851" w:rsidRDefault="00C2698F" w:rsidP="002065CB">
      <w:pPr>
        <w:widowControl/>
        <w:autoSpaceDE w:val="0"/>
        <w:autoSpaceDN w:val="0"/>
        <w:adjustRightInd w:val="0"/>
        <w:ind w:firstLine="960"/>
        <w:rPr>
          <w:rFonts w:ascii="Times New Roman" w:hAnsi="Times New Roman" w:cs="Arial"/>
          <w:color w:val="1A1A1A"/>
          <w:kern w:val="0"/>
        </w:rPr>
      </w:pPr>
      <w:r w:rsidRPr="007C1851">
        <w:rPr>
          <w:rFonts w:ascii="Times New Roman" w:hAnsi="Times New Roman" w:cs="Times New Roman"/>
          <w:color w:val="1A1A1A"/>
          <w:kern w:val="0"/>
        </w:rPr>
        <w:t>Conventional judgment</w:t>
      </w:r>
    </w:p>
    <w:p w14:paraId="66D49739" w14:textId="77777777" w:rsidR="00C2698F" w:rsidRPr="007C1851" w:rsidRDefault="00C2698F" w:rsidP="002065CB">
      <w:pPr>
        <w:widowControl/>
        <w:autoSpaceDE w:val="0"/>
        <w:autoSpaceDN w:val="0"/>
        <w:adjustRightInd w:val="0"/>
        <w:spacing w:after="260"/>
        <w:ind w:left="1920"/>
        <w:rPr>
          <w:rFonts w:ascii="Times New Roman" w:hAnsi="Times New Roman" w:cs="Arial"/>
          <w:color w:val="1A1A1A"/>
          <w:kern w:val="0"/>
        </w:rPr>
      </w:pPr>
      <w:r w:rsidRPr="007C1851">
        <w:rPr>
          <w:rFonts w:ascii="Times New Roman" w:hAnsi="Times New Roman" w:cs="Symbol" w:hint="eastAsia"/>
          <w:color w:val="1A1A1A"/>
          <w:kern w:val="0"/>
        </w:rPr>
        <w:t>·</w:t>
      </w:r>
      <w:r w:rsidRPr="007C1851">
        <w:rPr>
          <w:rFonts w:ascii="Times New Roman" w:hAnsi="Times New Roman" w:cs="Times New Roman"/>
          <w:color w:val="1A1A1A"/>
          <w:kern w:val="0"/>
        </w:rPr>
        <w:t xml:space="preserve">         Based more on feeling, </w:t>
      </w:r>
      <w:proofErr w:type="spellStart"/>
      <w:r w:rsidRPr="007C1851">
        <w:rPr>
          <w:rFonts w:ascii="Times New Roman" w:hAnsi="Times New Roman" w:cs="Times New Roman"/>
          <w:color w:val="1A1A1A"/>
          <w:kern w:val="0"/>
        </w:rPr>
        <w:t>wherease</w:t>
      </w:r>
      <w:proofErr w:type="spellEnd"/>
      <w:r w:rsidRPr="007C1851">
        <w:rPr>
          <w:rFonts w:ascii="Times New Roman" w:hAnsi="Times New Roman" w:cs="Times New Roman"/>
          <w:color w:val="1A1A1A"/>
          <w:kern w:val="0"/>
        </w:rPr>
        <w:t xml:space="preserve"> moral is based on reasoning,</w:t>
      </w:r>
    </w:p>
    <w:p w14:paraId="04BA56EE" w14:textId="77777777" w:rsidR="00C2698F" w:rsidRPr="007C1851" w:rsidRDefault="00C2698F" w:rsidP="002065CB">
      <w:pPr>
        <w:widowControl/>
        <w:autoSpaceDE w:val="0"/>
        <w:autoSpaceDN w:val="0"/>
        <w:adjustRightInd w:val="0"/>
        <w:spacing w:after="260"/>
        <w:ind w:left="1920"/>
        <w:rPr>
          <w:rFonts w:ascii="Times New Roman" w:hAnsi="Times New Roman" w:cs="Arial"/>
          <w:color w:val="1A1A1A"/>
          <w:kern w:val="0"/>
        </w:rPr>
      </w:pPr>
      <w:r w:rsidRPr="007C1851">
        <w:rPr>
          <w:rFonts w:ascii="Times New Roman" w:hAnsi="Times New Roman" w:cs="Symbol" w:hint="eastAsia"/>
          <w:color w:val="1A1A1A"/>
          <w:kern w:val="0"/>
        </w:rPr>
        <w:lastRenderedPageBreak/>
        <w:t>·</w:t>
      </w:r>
      <w:r w:rsidRPr="007C1851">
        <w:rPr>
          <w:rFonts w:ascii="Times New Roman" w:hAnsi="Times New Roman" w:cs="Times New Roman"/>
          <w:color w:val="1A1A1A"/>
          <w:kern w:val="0"/>
        </w:rPr>
        <w:t>         Moral judgment by the reversible perspective, asks that you make a judgment from a place of impartiality</w:t>
      </w:r>
    </w:p>
    <w:p w14:paraId="25B9459B" w14:textId="7BA59E2E" w:rsidR="00C2698F" w:rsidRPr="007C1851" w:rsidRDefault="00C2698F"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Symbol" w:hint="eastAsia"/>
          <w:color w:val="1A1A1A"/>
          <w:kern w:val="0"/>
        </w:rPr>
        <w:t>·</w:t>
      </w:r>
      <w:r w:rsidRPr="007C1851">
        <w:rPr>
          <w:rFonts w:ascii="Times New Roman" w:hAnsi="Times New Roman" w:cs="Times New Roman"/>
          <w:color w:val="1A1A1A"/>
          <w:kern w:val="0"/>
        </w:rPr>
        <w:t>         But for conventional judgment the judgment comes from how you feel seeing as it is based on empathy guilt and shame, And empathy is an expression of how one feels</w:t>
      </w:r>
    </w:p>
    <w:p w14:paraId="58C3031A" w14:textId="44641FA3" w:rsidR="00D306E9" w:rsidRPr="007C1851" w:rsidRDefault="00D306E9"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b/>
          <w:bCs/>
          <w:color w:val="1A1A1A"/>
          <w:kern w:val="0"/>
        </w:rPr>
        <w:t>23. What are the psychological considerations involved in maintaining a distinction between moral and conventional judgment?</w:t>
      </w:r>
    </w:p>
    <w:p w14:paraId="7516EC92" w14:textId="4C9B7423" w:rsidR="00D306E9" w:rsidRPr="007C1851" w:rsidRDefault="00D306E9"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 We are psychologically designed to think and behave in certain ways, and this shapes how we conceive of our moral obligations and our ability to act properly. Three issues are important here: (1) whether moral actions are fundamentally egoistic or altruistic, (2) whether moral judgments are fundamentally rational or emotional (or both), and (3) whether gender influences our moral outlook.</w:t>
      </w:r>
    </w:p>
    <w:p w14:paraId="13CAA09E" w14:textId="198C0784" w:rsidR="00D306E9" w:rsidRPr="007C1851" w:rsidRDefault="00D306E9"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I guess you could link the corresponding social and moral psychological theory to these ideas. </w:t>
      </w:r>
    </w:p>
    <w:p w14:paraId="4D082BEC" w14:textId="3A0D5B2F" w:rsidR="00D02E7C" w:rsidRPr="007C1851" w:rsidRDefault="00D02E7C" w:rsidP="002065CB">
      <w:pPr>
        <w:widowControl/>
        <w:autoSpaceDE w:val="0"/>
        <w:autoSpaceDN w:val="0"/>
        <w:adjustRightInd w:val="0"/>
        <w:rPr>
          <w:rFonts w:ascii="Times New Roman" w:hAnsi="Times New Roman" w:cs="Lucida Grande"/>
          <w:b/>
          <w:color w:val="262626"/>
          <w:kern w:val="0"/>
        </w:rPr>
      </w:pPr>
      <w:r w:rsidRPr="007C1851">
        <w:rPr>
          <w:rFonts w:ascii="Times New Roman" w:hAnsi="Times New Roman" w:cs="Lucida Grande"/>
          <w:b/>
          <w:color w:val="262626"/>
          <w:kern w:val="0"/>
        </w:rPr>
        <w:t>23. What are the moral considerations involved in maintaining a distinction between moral and conventional judgment?</w:t>
      </w:r>
    </w:p>
    <w:p w14:paraId="2D6FDB0A" w14:textId="34137DE7" w:rsidR="00D02E7C" w:rsidRPr="007C1851" w:rsidRDefault="00D02E7C" w:rsidP="002065CB">
      <w:pPr>
        <w:widowControl/>
        <w:autoSpaceDE w:val="0"/>
        <w:autoSpaceDN w:val="0"/>
        <w:adjustRightInd w:val="0"/>
        <w:rPr>
          <w:rFonts w:ascii="Times New Roman" w:hAnsi="Times New Roman" w:cs="Times New Roman"/>
          <w:b/>
          <w:color w:val="1A1A1A"/>
          <w:kern w:val="0"/>
        </w:rPr>
      </w:pPr>
      <w:r w:rsidRPr="007C1851">
        <w:rPr>
          <w:rFonts w:ascii="Times New Roman" w:hAnsi="Times New Roman" w:cs="Lucida Grande"/>
          <w:color w:val="262626"/>
          <w:kern w:val="0"/>
        </w:rPr>
        <w:t xml:space="preserve">Conventional </w:t>
      </w:r>
      <w:proofErr w:type="spellStart"/>
      <w:r w:rsidRPr="007C1851">
        <w:rPr>
          <w:rFonts w:ascii="Times New Roman" w:hAnsi="Times New Roman" w:cs="Lucida Grande"/>
          <w:color w:val="262626"/>
          <w:kern w:val="0"/>
        </w:rPr>
        <w:t>judgement</w:t>
      </w:r>
      <w:proofErr w:type="spellEnd"/>
      <w:r w:rsidRPr="007C1851">
        <w:rPr>
          <w:rFonts w:ascii="Times New Roman" w:hAnsi="Times New Roman" w:cs="Lucida Grande"/>
          <w:color w:val="262626"/>
          <w:kern w:val="0"/>
        </w:rPr>
        <w:t xml:space="preserve"> is the adherence to society's conventions concerning right and wrong. An individual with conventional morality will obeys rules and follows society's norms even when there are no consequences for obedience or disobedience. Adherence to rules and conventions is rigid and a rule's morality is seldom questioned. Moral </w:t>
      </w:r>
      <w:proofErr w:type="spellStart"/>
      <w:r w:rsidRPr="007C1851">
        <w:rPr>
          <w:rFonts w:ascii="Times New Roman" w:hAnsi="Times New Roman" w:cs="Lucida Grande"/>
          <w:color w:val="262626"/>
          <w:kern w:val="0"/>
        </w:rPr>
        <w:t>judgement</w:t>
      </w:r>
      <w:proofErr w:type="spellEnd"/>
      <w:r w:rsidRPr="007C1851">
        <w:rPr>
          <w:rFonts w:ascii="Times New Roman" w:hAnsi="Times New Roman" w:cs="Lucida Grande"/>
          <w:color w:val="262626"/>
          <w:kern w:val="0"/>
        </w:rPr>
        <w:t xml:space="preserve"> is evaluating an action based on </w:t>
      </w:r>
      <w:proofErr w:type="gramStart"/>
      <w:r w:rsidRPr="007C1851">
        <w:rPr>
          <w:rFonts w:ascii="Times New Roman" w:hAnsi="Times New Roman" w:cs="Lucida Grande"/>
          <w:color w:val="262626"/>
          <w:kern w:val="0"/>
        </w:rPr>
        <w:t>it's</w:t>
      </w:r>
      <w:proofErr w:type="gramEnd"/>
      <w:r w:rsidRPr="007C1851">
        <w:rPr>
          <w:rFonts w:ascii="Times New Roman" w:hAnsi="Times New Roman" w:cs="Lucida Grande"/>
          <w:color w:val="262626"/>
          <w:kern w:val="0"/>
        </w:rPr>
        <w:t xml:space="preserve"> inherent goodness to an individual's moral code or moral philosophical position. Conventional </w:t>
      </w:r>
      <w:proofErr w:type="spellStart"/>
      <w:r w:rsidRPr="007C1851">
        <w:rPr>
          <w:rFonts w:ascii="Times New Roman" w:hAnsi="Times New Roman" w:cs="Lucida Grande"/>
          <w:color w:val="262626"/>
          <w:kern w:val="0"/>
        </w:rPr>
        <w:t>judgement</w:t>
      </w:r>
      <w:proofErr w:type="spellEnd"/>
      <w:r w:rsidRPr="007C1851">
        <w:rPr>
          <w:rFonts w:ascii="Times New Roman" w:hAnsi="Times New Roman" w:cs="Lucida Grande"/>
          <w:color w:val="262626"/>
          <w:kern w:val="0"/>
        </w:rPr>
        <w:t xml:space="preserve"> comes into conflict with moral </w:t>
      </w:r>
      <w:proofErr w:type="spellStart"/>
      <w:r w:rsidRPr="007C1851">
        <w:rPr>
          <w:rFonts w:ascii="Times New Roman" w:hAnsi="Times New Roman" w:cs="Lucida Grande"/>
          <w:color w:val="262626"/>
          <w:kern w:val="0"/>
        </w:rPr>
        <w:t>judgement</w:t>
      </w:r>
      <w:proofErr w:type="spellEnd"/>
      <w:r w:rsidRPr="007C1851">
        <w:rPr>
          <w:rFonts w:ascii="Times New Roman" w:hAnsi="Times New Roman" w:cs="Lucida Grande"/>
          <w:color w:val="262626"/>
          <w:kern w:val="0"/>
        </w:rPr>
        <w:t xml:space="preserve"> when the adherence to society's rules and conventions is not in line with an individual's morality regarding that action. If an </w:t>
      </w:r>
      <w:proofErr w:type="spellStart"/>
      <w:r w:rsidRPr="007C1851">
        <w:rPr>
          <w:rFonts w:ascii="Times New Roman" w:hAnsi="Times New Roman" w:cs="Lucida Grande"/>
          <w:color w:val="262626"/>
          <w:kern w:val="0"/>
        </w:rPr>
        <w:t>invidual</w:t>
      </w:r>
      <w:proofErr w:type="spellEnd"/>
      <w:r w:rsidRPr="007C1851">
        <w:rPr>
          <w:rFonts w:ascii="Times New Roman" w:hAnsi="Times New Roman" w:cs="Lucida Grande"/>
          <w:color w:val="262626"/>
          <w:kern w:val="0"/>
        </w:rPr>
        <w:t xml:space="preserve"> believes that an action is wrong but it is a rule of society, then a conflict arises and an individual must decide whether to make a moral </w:t>
      </w:r>
      <w:proofErr w:type="spellStart"/>
      <w:r w:rsidRPr="007C1851">
        <w:rPr>
          <w:rFonts w:ascii="Times New Roman" w:hAnsi="Times New Roman" w:cs="Lucida Grande"/>
          <w:color w:val="262626"/>
          <w:kern w:val="0"/>
        </w:rPr>
        <w:t>judgement</w:t>
      </w:r>
      <w:proofErr w:type="spellEnd"/>
      <w:r w:rsidRPr="007C1851">
        <w:rPr>
          <w:rFonts w:ascii="Times New Roman" w:hAnsi="Times New Roman" w:cs="Lucida Grande"/>
          <w:color w:val="262626"/>
          <w:kern w:val="0"/>
        </w:rPr>
        <w:t xml:space="preserve"> and do the right thing or make the conventional </w:t>
      </w:r>
      <w:proofErr w:type="spellStart"/>
      <w:r w:rsidRPr="007C1851">
        <w:rPr>
          <w:rFonts w:ascii="Times New Roman" w:hAnsi="Times New Roman" w:cs="Lucida Grande"/>
          <w:color w:val="262626"/>
          <w:kern w:val="0"/>
        </w:rPr>
        <w:t>judgement</w:t>
      </w:r>
      <w:proofErr w:type="spellEnd"/>
      <w:r w:rsidRPr="007C1851">
        <w:rPr>
          <w:rFonts w:ascii="Times New Roman" w:hAnsi="Times New Roman" w:cs="Lucida Grande"/>
          <w:color w:val="262626"/>
          <w:kern w:val="0"/>
        </w:rPr>
        <w:t xml:space="preserve"> and do the easy thing or the thing that society tells us we should do. For example, in the Heinz steals the drug conundrum, Heinz has a choice between the conventional </w:t>
      </w:r>
      <w:proofErr w:type="spellStart"/>
      <w:r w:rsidRPr="007C1851">
        <w:rPr>
          <w:rFonts w:ascii="Times New Roman" w:hAnsi="Times New Roman" w:cs="Lucida Grande"/>
          <w:color w:val="262626"/>
          <w:kern w:val="0"/>
        </w:rPr>
        <w:t>judgement</w:t>
      </w:r>
      <w:proofErr w:type="spellEnd"/>
      <w:r w:rsidRPr="007C1851">
        <w:rPr>
          <w:rFonts w:ascii="Times New Roman" w:hAnsi="Times New Roman" w:cs="Lucida Grande"/>
          <w:color w:val="262626"/>
          <w:kern w:val="0"/>
        </w:rPr>
        <w:t xml:space="preserve"> - to listen to the law and not steal or the moral </w:t>
      </w:r>
      <w:proofErr w:type="spellStart"/>
      <w:r w:rsidRPr="007C1851">
        <w:rPr>
          <w:rFonts w:ascii="Times New Roman" w:hAnsi="Times New Roman" w:cs="Lucida Grande"/>
          <w:color w:val="262626"/>
          <w:kern w:val="0"/>
        </w:rPr>
        <w:t>judgement</w:t>
      </w:r>
      <w:proofErr w:type="spellEnd"/>
      <w:r w:rsidRPr="007C1851">
        <w:rPr>
          <w:rFonts w:ascii="Times New Roman" w:hAnsi="Times New Roman" w:cs="Lucida Grande"/>
          <w:color w:val="262626"/>
          <w:kern w:val="0"/>
        </w:rPr>
        <w:t xml:space="preserve"> - to steal the drug in order to save his mother's life.</w:t>
      </w:r>
    </w:p>
    <w:p w14:paraId="619A6F00" w14:textId="72E68003" w:rsidR="00D306E9" w:rsidRPr="007C1851" w:rsidRDefault="00D306E9"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b/>
          <w:bCs/>
          <w:color w:val="1A1A1A"/>
          <w:kern w:val="0"/>
        </w:rPr>
        <w:t>24. What are the moral considerations involved in maintaining a distinction between moral and conventional judgment?</w:t>
      </w:r>
    </w:p>
    <w:p w14:paraId="50334F67" w14:textId="4D686561" w:rsidR="00D306E9" w:rsidRPr="007C1851" w:rsidRDefault="00D306E9"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Times New Roman"/>
          <w:color w:val="1A1A1A"/>
          <w:kern w:val="0"/>
        </w:rPr>
        <w:t xml:space="preserve">T.A. suggested </w:t>
      </w:r>
      <w:proofErr w:type="gramStart"/>
      <w:r w:rsidRPr="007C1851">
        <w:rPr>
          <w:rFonts w:ascii="Times New Roman" w:hAnsi="Times New Roman" w:cs="Times New Roman"/>
          <w:color w:val="1A1A1A"/>
          <w:kern w:val="0"/>
        </w:rPr>
        <w:t>to think</w:t>
      </w:r>
      <w:proofErr w:type="gramEnd"/>
      <w:r w:rsidRPr="007C1851">
        <w:rPr>
          <w:rFonts w:ascii="Times New Roman" w:hAnsi="Times New Roman" w:cs="Times New Roman"/>
          <w:color w:val="1A1A1A"/>
          <w:kern w:val="0"/>
        </w:rPr>
        <w:t xml:space="preserve"> about distinctions between objective obligations and culturally relative obligations.  The rest I picked up off the internet to give an idea about the distinction.  </w:t>
      </w:r>
    </w:p>
    <w:p w14:paraId="5B7A0BD7" w14:textId="77777777" w:rsidR="00D306E9" w:rsidRPr="007C1851" w:rsidRDefault="00D306E9"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Times New Roman"/>
          <w:color w:val="1A1A1A"/>
          <w:kern w:val="0"/>
        </w:rPr>
        <w:t>Are there any fixed and objective moral standards, or are all moral values simply the result of changing human preferences? Over the centuries, competing philosophical traditions have emerged concerning this issue, one side arguing for the objective nature of morality, the other for moral relativism. There are many subtle issues at stake in this philosophical dispute, but each side commonly adopts a cluster of views.  The objectivist h</w:t>
      </w:r>
      <w:bookmarkStart w:id="0" w:name="_GoBack"/>
      <w:bookmarkEnd w:id="0"/>
      <w:r w:rsidRPr="007C1851">
        <w:rPr>
          <w:rFonts w:ascii="Times New Roman" w:hAnsi="Times New Roman" w:cs="Times New Roman"/>
          <w:color w:val="1A1A1A"/>
          <w:kern w:val="0"/>
        </w:rPr>
        <w:t xml:space="preserve">olds to three main positions. First, moral values are </w:t>
      </w:r>
      <w:r w:rsidRPr="007C1851">
        <w:rPr>
          <w:rFonts w:ascii="Times New Roman" w:hAnsi="Times New Roman" w:cs="Times New Roman"/>
          <w:i/>
          <w:iCs/>
          <w:color w:val="1A1A1A"/>
          <w:kern w:val="0"/>
        </w:rPr>
        <w:t xml:space="preserve">objective </w:t>
      </w:r>
      <w:r w:rsidRPr="007C1851">
        <w:rPr>
          <w:rFonts w:ascii="Times New Roman" w:hAnsi="Times New Roman" w:cs="Times New Roman"/>
          <w:color w:val="1A1A1A"/>
          <w:kern w:val="0"/>
        </w:rPr>
        <w:t xml:space="preserve">in the sense that they are not created by humans and are independent of subjective human thought processes.  Second, moral values are </w:t>
      </w:r>
      <w:r w:rsidRPr="007C1851">
        <w:rPr>
          <w:rFonts w:ascii="Times New Roman" w:hAnsi="Times New Roman" w:cs="Times New Roman"/>
          <w:i/>
          <w:iCs/>
          <w:color w:val="1A1A1A"/>
          <w:kern w:val="0"/>
        </w:rPr>
        <w:t>unchanging</w:t>
      </w:r>
      <w:r w:rsidRPr="007C1851">
        <w:rPr>
          <w:rFonts w:ascii="Times New Roman" w:hAnsi="Times New Roman" w:cs="Times New Roman"/>
          <w:color w:val="1A1A1A"/>
          <w:kern w:val="0"/>
        </w:rPr>
        <w:t xml:space="preserve"> in the sense that they do not vary over time and from place to place. Third, moral values are </w:t>
      </w:r>
      <w:r w:rsidRPr="007C1851">
        <w:rPr>
          <w:rFonts w:ascii="Times New Roman" w:hAnsi="Times New Roman" w:cs="Times New Roman"/>
          <w:i/>
          <w:iCs/>
          <w:color w:val="1A1A1A"/>
          <w:kern w:val="0"/>
        </w:rPr>
        <w:t>universal</w:t>
      </w:r>
      <w:r w:rsidRPr="007C1851">
        <w:rPr>
          <w:rFonts w:ascii="Times New Roman" w:hAnsi="Times New Roman" w:cs="Times New Roman"/>
          <w:color w:val="1A1A1A"/>
          <w:kern w:val="0"/>
        </w:rPr>
        <w:t xml:space="preserve"> in that they apply to everyone who exists. No one is privileged enough to escape from these norms and, instead, they umbrella over every living person.</w:t>
      </w:r>
    </w:p>
    <w:p w14:paraId="742526BF" w14:textId="77777777" w:rsidR="00D306E9" w:rsidRPr="007C1851" w:rsidRDefault="00D306E9" w:rsidP="002065CB">
      <w:pPr>
        <w:widowControl/>
        <w:autoSpaceDE w:val="0"/>
        <w:autoSpaceDN w:val="0"/>
        <w:adjustRightInd w:val="0"/>
        <w:ind w:firstLine="960"/>
        <w:rPr>
          <w:rFonts w:ascii="Times New Roman" w:hAnsi="Times New Roman" w:cs="Calibri"/>
          <w:color w:val="1A1A1A"/>
          <w:kern w:val="0"/>
        </w:rPr>
      </w:pPr>
      <w:r w:rsidRPr="007C1851">
        <w:rPr>
          <w:rFonts w:ascii="Times New Roman" w:hAnsi="Times New Roman" w:cs="Times New Roman"/>
          <w:color w:val="1A1A1A"/>
          <w:kern w:val="0"/>
        </w:rPr>
        <w:t xml:space="preserve">When moral relativists maintain that values are human inventions, they may mean one of two things. First, they sometimes mean that individual people create their own morality – a position called individual relativism. That is, I, in my best moments, create my own world, envision my own preferences and invent my own values. A second approach, called cultural </w:t>
      </w:r>
      <w:r w:rsidRPr="007C1851">
        <w:rPr>
          <w:rFonts w:ascii="Times New Roman" w:hAnsi="Times New Roman" w:cs="Times New Roman"/>
          <w:color w:val="1A1A1A"/>
          <w:kern w:val="0"/>
        </w:rPr>
        <w:lastRenderedPageBreak/>
        <w:t>relativism, maintains that human societies – and not individual people – create morality. On this view, we are all products of our cultural surroundings, and it is naive to say that I or any other individual person can create a unique set of values.</w:t>
      </w:r>
    </w:p>
    <w:p w14:paraId="29A43C10" w14:textId="049C60C9" w:rsidR="006C6C48" w:rsidRPr="007C1851" w:rsidRDefault="00D306E9" w:rsidP="002065CB">
      <w:pPr>
        <w:pStyle w:val="BodyBullet"/>
        <w:numPr>
          <w:ilvl w:val="0"/>
          <w:numId w:val="3"/>
        </w:numPr>
        <w:ind w:hanging="180"/>
        <w:jc w:val="both"/>
        <w:rPr>
          <w:rFonts w:ascii="Times New Roman" w:hAnsi="Times New Roman"/>
          <w:position w:val="-2"/>
          <w:szCs w:val="24"/>
        </w:rPr>
      </w:pPr>
      <w:r w:rsidRPr="007C1851">
        <w:rPr>
          <w:rFonts w:ascii="Times New Roman" w:hAnsi="Times New Roman"/>
          <w:color w:val="1A1A1A"/>
          <w:szCs w:val="24"/>
        </w:rPr>
        <w:t xml:space="preserve">    While the battle between objectivism and relativism is often bitter, there is room for some middle ground. We might, for example, acknowledge that </w:t>
      </w:r>
      <w:r w:rsidRPr="007C1851">
        <w:rPr>
          <w:rFonts w:ascii="Times New Roman" w:hAnsi="Times New Roman"/>
          <w:i/>
          <w:iCs/>
          <w:color w:val="1A1A1A"/>
          <w:szCs w:val="24"/>
        </w:rPr>
        <w:t>some</w:t>
      </w:r>
      <w:r w:rsidRPr="007C1851">
        <w:rPr>
          <w:rFonts w:ascii="Times New Roman" w:hAnsi="Times New Roman"/>
          <w:color w:val="1A1A1A"/>
          <w:szCs w:val="24"/>
        </w:rPr>
        <w:t xml:space="preserve"> moral values seem to be universal and unchanging, such as prohibitions against murder and stealing. At the same time, though, we might acknowledge that </w:t>
      </w:r>
      <w:r w:rsidRPr="007C1851">
        <w:rPr>
          <w:rFonts w:ascii="Times New Roman" w:hAnsi="Times New Roman"/>
          <w:i/>
          <w:iCs/>
          <w:color w:val="1A1A1A"/>
          <w:szCs w:val="24"/>
        </w:rPr>
        <w:t>some other</w:t>
      </w:r>
      <w:r w:rsidRPr="007C1851">
        <w:rPr>
          <w:rFonts w:ascii="Times New Roman" w:hAnsi="Times New Roman"/>
          <w:color w:val="1A1A1A"/>
          <w:szCs w:val="24"/>
        </w:rPr>
        <w:t xml:space="preserve"> values seem to be relative to cultural preferences, such as permissive sexual practices, use of recreational drugs, euthanasia, capital punishment, and censorship.</w:t>
      </w:r>
    </w:p>
    <w:p w14:paraId="3DE856A9" w14:textId="7E399EC9" w:rsidR="00D55B44" w:rsidRPr="007C1851" w:rsidRDefault="00D55B44" w:rsidP="002065CB">
      <w:pPr>
        <w:rPr>
          <w:rFonts w:ascii="Times New Roman" w:eastAsia="Times New Roman" w:hAnsi="Times New Roman" w:cs="Times New Roman"/>
          <w:b/>
          <w:kern w:val="0"/>
        </w:rPr>
      </w:pPr>
      <w:r w:rsidRPr="007C1851">
        <w:rPr>
          <w:rFonts w:ascii="Times New Roman" w:hAnsi="Times New Roman" w:cs="Calibri" w:hint="eastAsia"/>
          <w:b/>
          <w:color w:val="1A1A1A"/>
          <w:kern w:val="0"/>
        </w:rPr>
        <w:t>25.</w:t>
      </w:r>
      <w:r w:rsidRPr="007C1851">
        <w:rPr>
          <w:rFonts w:ascii="Times New Roman" w:eastAsia="Times New Roman" w:hAnsi="Times New Roman" w:cs="Arial"/>
          <w:b/>
          <w:color w:val="000000"/>
        </w:rPr>
        <w:t xml:space="preserve"> </w:t>
      </w:r>
      <w:r w:rsidRPr="007C1851">
        <w:rPr>
          <w:rFonts w:ascii="Times New Roman" w:eastAsia="Times New Roman" w:hAnsi="Times New Roman" w:cs="Arial"/>
          <w:b/>
          <w:color w:val="000000"/>
          <w:kern w:val="0"/>
        </w:rPr>
        <w:t>Explain Dewey’s pragmatic theory of ethics.</w:t>
      </w:r>
    </w:p>
    <w:p w14:paraId="16428939" w14:textId="77777777" w:rsidR="00D55B44" w:rsidRPr="007C1851" w:rsidRDefault="00D55B44"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"Dewey's theory of Pragmatic ethics is described as the modern answer to philosophy. </w:t>
      </w:r>
    </w:p>
    <w:p w14:paraId="119715C5" w14:textId="77777777" w:rsidR="00D55B44" w:rsidRPr="007C1851" w:rsidRDefault="00D55B44"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Dewey believed that traditional moral norms, and philosophical ethics were not capable of coping with the issues of the modern early twentieth century, and that societies had progressed morally over time. </w:t>
      </w:r>
    </w:p>
    <w:p w14:paraId="6C2AD3AC" w14:textId="77777777" w:rsidR="00D55B44" w:rsidRPr="007C1851" w:rsidRDefault="00D55B44"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 xml:space="preserve">His theory stated that no ethical theory gets it completely right, but they all contained elements of truth. Consequences, intentions, and social aspects are all equally important. Dewey argued that our response to ethical dilemmas were a product of how we previously acted and how we view the novel current situation, and therefore </w:t>
      </w:r>
      <w:proofErr w:type="spellStart"/>
      <w:r w:rsidRPr="007C1851">
        <w:rPr>
          <w:rFonts w:ascii="Times New Roman" w:hAnsi="Times New Roman" w:cs="Calibri"/>
          <w:color w:val="1A1A1A"/>
          <w:kern w:val="0"/>
        </w:rPr>
        <w:t>arised</w:t>
      </w:r>
      <w:proofErr w:type="spellEnd"/>
      <w:r w:rsidRPr="007C1851">
        <w:rPr>
          <w:rFonts w:ascii="Times New Roman" w:hAnsi="Times New Roman" w:cs="Calibri"/>
          <w:color w:val="1A1A1A"/>
          <w:kern w:val="0"/>
        </w:rPr>
        <w:t xml:space="preserve"> out of habit and deliberation. This dilemma occurred when </w:t>
      </w:r>
      <w:proofErr w:type="spellStart"/>
      <w:r w:rsidRPr="007C1851">
        <w:rPr>
          <w:rFonts w:ascii="Times New Roman" w:hAnsi="Times New Roman" w:cs="Calibri"/>
          <w:color w:val="1A1A1A"/>
          <w:kern w:val="0"/>
        </w:rPr>
        <w:t>eople</w:t>
      </w:r>
      <w:proofErr w:type="spellEnd"/>
      <w:r w:rsidRPr="007C1851">
        <w:rPr>
          <w:rFonts w:ascii="Times New Roman" w:hAnsi="Times New Roman" w:cs="Calibri"/>
          <w:color w:val="1A1A1A"/>
          <w:kern w:val="0"/>
        </w:rPr>
        <w:t xml:space="preserve"> are in a conflicting situation on how they acted in the past, and how they think they should act now. </w:t>
      </w:r>
    </w:p>
    <w:p w14:paraId="15517820" w14:textId="420754A9" w:rsidR="00D55B44" w:rsidRPr="007C1851" w:rsidRDefault="00D55B44" w:rsidP="002065CB">
      <w:pPr>
        <w:widowControl/>
        <w:autoSpaceDE w:val="0"/>
        <w:autoSpaceDN w:val="0"/>
        <w:adjustRightInd w:val="0"/>
        <w:rPr>
          <w:rFonts w:ascii="Times New Roman" w:hAnsi="Times New Roman" w:cs="Calibri"/>
          <w:color w:val="1A1A1A"/>
          <w:kern w:val="0"/>
        </w:rPr>
      </w:pPr>
      <w:r w:rsidRPr="007C1851">
        <w:rPr>
          <w:rFonts w:ascii="Times New Roman" w:hAnsi="Times New Roman" w:cs="Calibri"/>
          <w:color w:val="1A1A1A"/>
          <w:kern w:val="0"/>
        </w:rPr>
        <w:t>Dewey argued that this deliberation leads to expansion of moral thinking and therefore moral improvement over time."</w:t>
      </w:r>
    </w:p>
    <w:p w14:paraId="1CA0F9D2" w14:textId="77777777" w:rsidR="00CD4BA6" w:rsidRPr="007C1851" w:rsidRDefault="00CD4BA6" w:rsidP="002065CB">
      <w:pPr>
        <w:widowControl/>
        <w:autoSpaceDE w:val="0"/>
        <w:autoSpaceDN w:val="0"/>
        <w:adjustRightInd w:val="0"/>
        <w:rPr>
          <w:rFonts w:ascii="Times New Roman" w:hAnsi="Times New Roman" w:cs="Arial"/>
          <w:color w:val="1A1A1A"/>
          <w:kern w:val="0"/>
        </w:rPr>
      </w:pPr>
    </w:p>
    <w:p w14:paraId="669CB61E" w14:textId="77777777" w:rsidR="00CD4BA6" w:rsidRPr="007C1851" w:rsidRDefault="00CD4BA6" w:rsidP="002065CB">
      <w:pPr>
        <w:widowControl/>
        <w:autoSpaceDE w:val="0"/>
        <w:autoSpaceDN w:val="0"/>
        <w:adjustRightInd w:val="0"/>
        <w:rPr>
          <w:rFonts w:ascii="Times New Roman" w:hAnsi="Times New Roman" w:cs="Arial"/>
          <w:color w:val="1A1A1A"/>
          <w:kern w:val="0"/>
        </w:rPr>
      </w:pPr>
    </w:p>
    <w:p w14:paraId="25038C05" w14:textId="77777777" w:rsidR="00AB32F2" w:rsidRPr="007C1851" w:rsidRDefault="00AB32F2" w:rsidP="002065CB">
      <w:pPr>
        <w:rPr>
          <w:rFonts w:ascii="Times New Roman" w:hAnsi="Times New Roman"/>
        </w:rPr>
      </w:pPr>
    </w:p>
    <w:sectPr w:rsidR="00AB32F2" w:rsidRPr="007C1851" w:rsidSect="007C1851">
      <w:pgSz w:w="12240" w:h="15840"/>
      <w:pgMar w:top="1440" w:right="1440" w:bottom="1440" w:left="144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ヒラギノ角ゴ Pro W3">
    <w:altName w:val="MS Mincho"/>
    <w:charset w:val="4E"/>
    <w:family w:val="auto"/>
    <w:pitch w:val="variable"/>
    <w:sig w:usb0="00000000"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 Grande">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D360DA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multilevel"/>
    <w:tmpl w:val="1F58D3D2"/>
    <w:lvl w:ilvl="0">
      <w:start w:val="10"/>
      <w:numFmt w:val="decimal"/>
      <w:pStyle w:val="FreeForm"/>
      <w:isLgl/>
      <w:lvlText w:val="%1."/>
      <w:lvlJc w:val="left"/>
      <w:pPr>
        <w:tabs>
          <w:tab w:val="num" w:pos="480"/>
        </w:tabs>
        <w:ind w:left="480" w:firstLine="0"/>
      </w:pPr>
      <w:rPr>
        <w:rFonts w:hint="default"/>
        <w:position w:val="0"/>
      </w:rPr>
    </w:lvl>
    <w:lvl w:ilvl="1">
      <w:start w:val="1"/>
      <w:numFmt w:val="lowerLetter"/>
      <w:lvlText w:val="%2."/>
      <w:lvlJc w:val="left"/>
      <w:pPr>
        <w:tabs>
          <w:tab w:val="num" w:pos="480"/>
        </w:tabs>
        <w:ind w:left="480" w:firstLine="360"/>
      </w:pPr>
      <w:rPr>
        <w:rFonts w:hint="default"/>
        <w:position w:val="0"/>
      </w:rPr>
    </w:lvl>
    <w:lvl w:ilvl="2">
      <w:start w:val="1"/>
      <w:numFmt w:val="lowerRoman"/>
      <w:lvlText w:val="%3."/>
      <w:lvlJc w:val="left"/>
      <w:pPr>
        <w:tabs>
          <w:tab w:val="num" w:pos="480"/>
        </w:tabs>
        <w:ind w:left="480" w:firstLine="720"/>
      </w:pPr>
      <w:rPr>
        <w:rFonts w:hint="default"/>
        <w:position w:val="0"/>
      </w:rPr>
    </w:lvl>
    <w:lvl w:ilvl="3">
      <w:start w:val="1"/>
      <w:numFmt w:val="decimal"/>
      <w:isLgl/>
      <w:lvlText w:val="%4."/>
      <w:lvlJc w:val="left"/>
      <w:pPr>
        <w:tabs>
          <w:tab w:val="num" w:pos="480"/>
        </w:tabs>
        <w:ind w:left="480" w:firstLine="1080"/>
      </w:pPr>
      <w:rPr>
        <w:rFonts w:hint="default"/>
        <w:position w:val="0"/>
      </w:rPr>
    </w:lvl>
    <w:lvl w:ilvl="4">
      <w:start w:val="1"/>
      <w:numFmt w:val="lowerLetter"/>
      <w:lvlText w:val="%5."/>
      <w:lvlJc w:val="left"/>
      <w:pPr>
        <w:tabs>
          <w:tab w:val="num" w:pos="480"/>
        </w:tabs>
        <w:ind w:left="480" w:firstLine="1440"/>
      </w:pPr>
      <w:rPr>
        <w:rFonts w:hint="default"/>
        <w:position w:val="0"/>
      </w:rPr>
    </w:lvl>
    <w:lvl w:ilvl="5">
      <w:start w:val="1"/>
      <w:numFmt w:val="lowerRoman"/>
      <w:lvlText w:val="%6."/>
      <w:lvlJc w:val="left"/>
      <w:pPr>
        <w:tabs>
          <w:tab w:val="num" w:pos="480"/>
        </w:tabs>
        <w:ind w:left="480" w:firstLine="1800"/>
      </w:pPr>
      <w:rPr>
        <w:rFonts w:hint="default"/>
        <w:position w:val="0"/>
      </w:rPr>
    </w:lvl>
    <w:lvl w:ilvl="6">
      <w:start w:val="1"/>
      <w:numFmt w:val="decimal"/>
      <w:isLgl/>
      <w:lvlText w:val="%7."/>
      <w:lvlJc w:val="left"/>
      <w:pPr>
        <w:tabs>
          <w:tab w:val="num" w:pos="480"/>
        </w:tabs>
        <w:ind w:left="480" w:firstLine="2160"/>
      </w:pPr>
      <w:rPr>
        <w:rFonts w:hint="default"/>
        <w:position w:val="0"/>
      </w:rPr>
    </w:lvl>
    <w:lvl w:ilvl="7">
      <w:start w:val="1"/>
      <w:numFmt w:val="lowerLetter"/>
      <w:lvlText w:val="%8."/>
      <w:lvlJc w:val="left"/>
      <w:pPr>
        <w:tabs>
          <w:tab w:val="num" w:pos="480"/>
        </w:tabs>
        <w:ind w:left="480" w:firstLine="2520"/>
      </w:pPr>
      <w:rPr>
        <w:rFonts w:hint="default"/>
        <w:position w:val="0"/>
      </w:rPr>
    </w:lvl>
    <w:lvl w:ilvl="8">
      <w:start w:val="1"/>
      <w:numFmt w:val="lowerRoman"/>
      <w:lvlText w:val="%9."/>
      <w:lvlJc w:val="left"/>
      <w:pPr>
        <w:tabs>
          <w:tab w:val="num" w:pos="480"/>
        </w:tabs>
        <w:ind w:left="480" w:firstLine="2880"/>
      </w:pPr>
      <w:rPr>
        <w:rFonts w:hint="default"/>
        <w:position w:val="0"/>
      </w:rPr>
    </w:lvl>
  </w:abstractNum>
  <w:abstractNum w:abstractNumId="2">
    <w:nsid w:val="00000002"/>
    <w:multiLevelType w:val="multilevel"/>
    <w:tmpl w:val="894EE874"/>
    <w:lvl w:ilvl="0">
      <w:start w:val="1"/>
      <w:numFmt w:val="bullet"/>
      <w:lvlText w:val="•"/>
      <w:lvlJc w:val="left"/>
      <w:pPr>
        <w:tabs>
          <w:tab w:val="num" w:pos="180"/>
        </w:tabs>
        <w:ind w:left="180" w:firstLine="0"/>
      </w:pPr>
      <w:rPr>
        <w:rFonts w:hint="default"/>
        <w:position w:val="-2"/>
      </w:rPr>
    </w:lvl>
    <w:lvl w:ilvl="1">
      <w:start w:val="1"/>
      <w:numFmt w:val="bullet"/>
      <w:lvlText w:val="•"/>
      <w:lvlJc w:val="left"/>
      <w:pPr>
        <w:tabs>
          <w:tab w:val="num" w:pos="180"/>
        </w:tabs>
        <w:ind w:left="180" w:firstLine="360"/>
      </w:pPr>
      <w:rPr>
        <w:rFont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3">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4CB0D43"/>
    <w:multiLevelType w:val="hybridMultilevel"/>
    <w:tmpl w:val="7CCE66D2"/>
    <w:lvl w:ilvl="0" w:tplc="BA98FFD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BD6AF9"/>
    <w:multiLevelType w:val="hybridMultilevel"/>
    <w:tmpl w:val="3F68E2D8"/>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nsid w:val="1FE55719"/>
    <w:multiLevelType w:val="hybridMultilevel"/>
    <w:tmpl w:val="370082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1F57FF"/>
    <w:multiLevelType w:val="hybridMultilevel"/>
    <w:tmpl w:val="340AE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4F4FF8"/>
    <w:multiLevelType w:val="hybridMultilevel"/>
    <w:tmpl w:val="6478B2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ED0027F"/>
    <w:multiLevelType w:val="hybridMultilevel"/>
    <w:tmpl w:val="F742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C53845"/>
    <w:multiLevelType w:val="multilevel"/>
    <w:tmpl w:val="D174FB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F658EE"/>
    <w:multiLevelType w:val="hybridMultilevel"/>
    <w:tmpl w:val="F8FEE9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60610B1"/>
    <w:multiLevelType w:val="hybridMultilevel"/>
    <w:tmpl w:val="2B9EB9DC"/>
    <w:lvl w:ilvl="0" w:tplc="0409000B">
      <w:start w:val="1"/>
      <w:numFmt w:val="bullet"/>
      <w:lvlText w:val=""/>
      <w:lvlJc w:val="left"/>
      <w:pPr>
        <w:ind w:left="578" w:hanging="360"/>
      </w:pPr>
      <w:rPr>
        <w:rFonts w:ascii="Wingdings" w:hAnsi="Wingdings"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3">
    <w:nsid w:val="5F8A0840"/>
    <w:multiLevelType w:val="hybridMultilevel"/>
    <w:tmpl w:val="A7586A3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0155C57"/>
    <w:multiLevelType w:val="hybridMultilevel"/>
    <w:tmpl w:val="B6F21508"/>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C562BF"/>
    <w:multiLevelType w:val="hybridMultilevel"/>
    <w:tmpl w:val="1CAA14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A15A39"/>
    <w:multiLevelType w:val="hybridMultilevel"/>
    <w:tmpl w:val="2DE4F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AA336F"/>
    <w:multiLevelType w:val="hybridMultilevel"/>
    <w:tmpl w:val="E51A9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E42409"/>
    <w:multiLevelType w:val="hybridMultilevel"/>
    <w:tmpl w:val="E24E6D90"/>
    <w:lvl w:ilvl="0" w:tplc="C4A0DC6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795166B6"/>
    <w:multiLevelType w:val="hybridMultilevel"/>
    <w:tmpl w:val="2378F4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BC91944"/>
    <w:multiLevelType w:val="hybridMultilevel"/>
    <w:tmpl w:val="6EB6A0FE"/>
    <w:lvl w:ilvl="0" w:tplc="7A30FC9C">
      <w:start w:val="1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EBE0FF1"/>
    <w:multiLevelType w:val="hybridMultilevel"/>
    <w:tmpl w:val="6AF0CF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20"/>
  </w:num>
  <w:num w:numId="5">
    <w:abstractNumId w:val="21"/>
  </w:num>
  <w:num w:numId="6">
    <w:abstractNumId w:val="19"/>
  </w:num>
  <w:num w:numId="7">
    <w:abstractNumId w:val="11"/>
  </w:num>
  <w:num w:numId="8">
    <w:abstractNumId w:val="6"/>
  </w:num>
  <w:num w:numId="9">
    <w:abstractNumId w:val="8"/>
  </w:num>
  <w:num w:numId="10">
    <w:abstractNumId w:val="14"/>
  </w:num>
  <w:num w:numId="11">
    <w:abstractNumId w:val="10"/>
  </w:num>
  <w:num w:numId="12">
    <w:abstractNumId w:val="12"/>
  </w:num>
  <w:num w:numId="13">
    <w:abstractNumId w:val="5"/>
  </w:num>
  <w:num w:numId="14">
    <w:abstractNumId w:val="13"/>
  </w:num>
  <w:num w:numId="15">
    <w:abstractNumId w:val="4"/>
  </w:num>
  <w:num w:numId="16">
    <w:abstractNumId w:val="18"/>
  </w:num>
  <w:num w:numId="17">
    <w:abstractNumId w:val="7"/>
  </w:num>
  <w:num w:numId="18">
    <w:abstractNumId w:val="17"/>
  </w:num>
  <w:num w:numId="19">
    <w:abstractNumId w:val="0"/>
  </w:num>
  <w:num w:numId="20">
    <w:abstractNumId w:val="15"/>
  </w:num>
  <w:num w:numId="21">
    <w:abstractNumId w:val="1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BA6"/>
    <w:rsid w:val="0011076E"/>
    <w:rsid w:val="001F1AAD"/>
    <w:rsid w:val="002065CB"/>
    <w:rsid w:val="003B259C"/>
    <w:rsid w:val="003D4731"/>
    <w:rsid w:val="004B557A"/>
    <w:rsid w:val="00516D5C"/>
    <w:rsid w:val="005F4959"/>
    <w:rsid w:val="00613059"/>
    <w:rsid w:val="006C6C48"/>
    <w:rsid w:val="007075D5"/>
    <w:rsid w:val="007A61C7"/>
    <w:rsid w:val="007C1851"/>
    <w:rsid w:val="00880BF5"/>
    <w:rsid w:val="0099640A"/>
    <w:rsid w:val="00AB32F2"/>
    <w:rsid w:val="00B9141B"/>
    <w:rsid w:val="00B96739"/>
    <w:rsid w:val="00BD3933"/>
    <w:rsid w:val="00BE4C99"/>
    <w:rsid w:val="00C2698F"/>
    <w:rsid w:val="00C9311F"/>
    <w:rsid w:val="00CD4BA6"/>
    <w:rsid w:val="00D02E7C"/>
    <w:rsid w:val="00D306E9"/>
    <w:rsid w:val="00D55B44"/>
    <w:rsid w:val="00DE338A"/>
    <w:rsid w:val="00EA35AA"/>
    <w:rsid w:val="00F61823"/>
    <w:rsid w:val="00FD61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56C9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autoRedefine/>
    <w:rsid w:val="006C6C48"/>
    <w:pPr>
      <w:numPr>
        <w:numId w:val="1"/>
      </w:numPr>
      <w:spacing w:line="340" w:lineRule="atLeast"/>
      <w:ind w:hanging="480"/>
    </w:pPr>
    <w:rPr>
      <w:rFonts w:ascii="Arial" w:eastAsia="ヒラギノ角ゴ Pro W3" w:hAnsi="Arial" w:cs="Times New Roman"/>
      <w:b/>
      <w:color w:val="000000"/>
      <w:kern w:val="0"/>
      <w:sz w:val="30"/>
      <w:szCs w:val="20"/>
    </w:rPr>
  </w:style>
  <w:style w:type="paragraph" w:customStyle="1" w:styleId="BodyBullet">
    <w:name w:val="Body Bullet"/>
    <w:rsid w:val="006C6C48"/>
    <w:rPr>
      <w:rFonts w:ascii="Helvetica" w:eastAsia="ヒラギノ角ゴ Pro W3" w:hAnsi="Helvetica" w:cs="Times New Roman"/>
      <w:color w:val="000000"/>
      <w:kern w:val="0"/>
      <w:szCs w:val="20"/>
    </w:rPr>
  </w:style>
  <w:style w:type="numbering" w:customStyle="1" w:styleId="Bullet">
    <w:name w:val="Bullet"/>
    <w:autoRedefine/>
    <w:rsid w:val="006C6C48"/>
  </w:style>
  <w:style w:type="paragraph" w:styleId="ListParagraph">
    <w:name w:val="List Paragraph"/>
    <w:basedOn w:val="Normal"/>
    <w:uiPriority w:val="34"/>
    <w:qFormat/>
    <w:rsid w:val="00FD61BC"/>
    <w:pPr>
      <w:widowControl/>
      <w:spacing w:after="200" w:line="276" w:lineRule="auto"/>
      <w:ind w:left="720"/>
      <w:contextualSpacing/>
      <w:jc w:val="left"/>
    </w:pPr>
    <w:rPr>
      <w:kern w:val="0"/>
      <w:sz w:val="22"/>
      <w:szCs w:val="22"/>
      <w:lang w:val="en-CA" w:eastAsia="en-US"/>
    </w:rPr>
  </w:style>
  <w:style w:type="character" w:styleId="Hyperlink">
    <w:name w:val="Hyperlink"/>
    <w:basedOn w:val="DefaultParagraphFont"/>
    <w:uiPriority w:val="99"/>
    <w:unhideWhenUsed/>
    <w:rsid w:val="007075D5"/>
    <w:rPr>
      <w:color w:val="0000FF" w:themeColor="hyperlink"/>
      <w:u w:val="single"/>
    </w:rPr>
  </w:style>
  <w:style w:type="paragraph" w:styleId="NormalWeb">
    <w:name w:val="Normal (Web)"/>
    <w:basedOn w:val="Normal"/>
    <w:uiPriority w:val="99"/>
    <w:unhideWhenUsed/>
    <w:rsid w:val="005F4959"/>
    <w:pPr>
      <w:widowControl/>
      <w:spacing w:before="100" w:beforeAutospacing="1" w:after="100" w:afterAutospacing="1"/>
      <w:jc w:val="left"/>
    </w:pPr>
    <w:rPr>
      <w:rFonts w:ascii="Times" w:hAnsi="Times" w:cs="Times New Roman"/>
      <w:kern w:val="0"/>
      <w:sz w:val="20"/>
      <w:szCs w:val="20"/>
    </w:rPr>
  </w:style>
  <w:style w:type="table" w:styleId="TableGrid">
    <w:name w:val="Table Grid"/>
    <w:basedOn w:val="TableNormal"/>
    <w:uiPriority w:val="59"/>
    <w:rsid w:val="00EA35AA"/>
    <w:rPr>
      <w:kern w:val="0"/>
      <w:sz w:val="22"/>
      <w:szCs w:val="22"/>
      <w:lang w:val="en-C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teLevel1">
    <w:name w:val="Note Level 1"/>
    <w:basedOn w:val="Normal"/>
    <w:uiPriority w:val="99"/>
    <w:unhideWhenUsed/>
    <w:rsid w:val="00613059"/>
    <w:pPr>
      <w:keepNext/>
      <w:widowControl/>
      <w:numPr>
        <w:numId w:val="19"/>
      </w:numPr>
      <w:contextualSpacing/>
      <w:jc w:val="left"/>
      <w:outlineLvl w:val="0"/>
    </w:pPr>
    <w:rPr>
      <w:rFonts w:ascii="Verdana" w:hAnsi="Verdana"/>
      <w:kern w:val="0"/>
      <w:lang w:val="en-CA" w:eastAsia="en-US"/>
    </w:rPr>
  </w:style>
  <w:style w:type="paragraph" w:customStyle="1" w:styleId="NoteLevel2">
    <w:name w:val="Note Level 2"/>
    <w:basedOn w:val="Normal"/>
    <w:uiPriority w:val="99"/>
    <w:unhideWhenUsed/>
    <w:rsid w:val="00613059"/>
    <w:pPr>
      <w:keepNext/>
      <w:widowControl/>
      <w:numPr>
        <w:ilvl w:val="1"/>
        <w:numId w:val="19"/>
      </w:numPr>
      <w:contextualSpacing/>
      <w:jc w:val="left"/>
      <w:outlineLvl w:val="1"/>
    </w:pPr>
    <w:rPr>
      <w:rFonts w:ascii="Verdana" w:hAnsi="Verdana"/>
      <w:kern w:val="0"/>
      <w:lang w:val="en-CA" w:eastAsia="en-US"/>
    </w:rPr>
  </w:style>
  <w:style w:type="paragraph" w:customStyle="1" w:styleId="NoteLevel3">
    <w:name w:val="Note Level 3"/>
    <w:basedOn w:val="Normal"/>
    <w:uiPriority w:val="99"/>
    <w:unhideWhenUsed/>
    <w:rsid w:val="00613059"/>
    <w:pPr>
      <w:keepNext/>
      <w:widowControl/>
      <w:numPr>
        <w:ilvl w:val="2"/>
        <w:numId w:val="19"/>
      </w:numPr>
      <w:contextualSpacing/>
      <w:jc w:val="left"/>
      <w:outlineLvl w:val="2"/>
    </w:pPr>
    <w:rPr>
      <w:rFonts w:ascii="Verdana" w:hAnsi="Verdana"/>
      <w:kern w:val="0"/>
      <w:lang w:val="en-CA" w:eastAsia="en-US"/>
    </w:rPr>
  </w:style>
  <w:style w:type="paragraph" w:customStyle="1" w:styleId="NoteLevel4">
    <w:name w:val="Note Level 4"/>
    <w:basedOn w:val="Normal"/>
    <w:uiPriority w:val="99"/>
    <w:unhideWhenUsed/>
    <w:rsid w:val="00613059"/>
    <w:pPr>
      <w:keepNext/>
      <w:widowControl/>
      <w:numPr>
        <w:ilvl w:val="3"/>
        <w:numId w:val="19"/>
      </w:numPr>
      <w:contextualSpacing/>
      <w:jc w:val="left"/>
      <w:outlineLvl w:val="3"/>
    </w:pPr>
    <w:rPr>
      <w:rFonts w:ascii="Verdana" w:hAnsi="Verdana"/>
      <w:kern w:val="0"/>
      <w:lang w:val="en-CA" w:eastAsia="en-US"/>
    </w:rPr>
  </w:style>
  <w:style w:type="paragraph" w:customStyle="1" w:styleId="NoteLevel5">
    <w:name w:val="Note Level 5"/>
    <w:basedOn w:val="Normal"/>
    <w:uiPriority w:val="99"/>
    <w:unhideWhenUsed/>
    <w:rsid w:val="00613059"/>
    <w:pPr>
      <w:keepNext/>
      <w:widowControl/>
      <w:numPr>
        <w:ilvl w:val="4"/>
        <w:numId w:val="19"/>
      </w:numPr>
      <w:contextualSpacing/>
      <w:jc w:val="left"/>
      <w:outlineLvl w:val="4"/>
    </w:pPr>
    <w:rPr>
      <w:rFonts w:ascii="Verdana" w:hAnsi="Verdana"/>
      <w:kern w:val="0"/>
      <w:lang w:val="en-CA" w:eastAsia="en-US"/>
    </w:rPr>
  </w:style>
  <w:style w:type="paragraph" w:customStyle="1" w:styleId="NoteLevel6">
    <w:name w:val="Note Level 6"/>
    <w:basedOn w:val="Normal"/>
    <w:uiPriority w:val="99"/>
    <w:unhideWhenUsed/>
    <w:rsid w:val="00613059"/>
    <w:pPr>
      <w:keepNext/>
      <w:widowControl/>
      <w:numPr>
        <w:ilvl w:val="5"/>
        <w:numId w:val="19"/>
      </w:numPr>
      <w:contextualSpacing/>
      <w:jc w:val="left"/>
      <w:outlineLvl w:val="5"/>
    </w:pPr>
    <w:rPr>
      <w:rFonts w:ascii="Verdana" w:hAnsi="Verdana"/>
      <w:kern w:val="0"/>
      <w:lang w:val="en-CA" w:eastAsia="en-US"/>
    </w:rPr>
  </w:style>
  <w:style w:type="paragraph" w:customStyle="1" w:styleId="NoteLevel7">
    <w:name w:val="Note Level 7"/>
    <w:basedOn w:val="Normal"/>
    <w:uiPriority w:val="99"/>
    <w:unhideWhenUsed/>
    <w:rsid w:val="00613059"/>
    <w:pPr>
      <w:keepNext/>
      <w:widowControl/>
      <w:numPr>
        <w:ilvl w:val="6"/>
        <w:numId w:val="19"/>
      </w:numPr>
      <w:contextualSpacing/>
      <w:jc w:val="left"/>
      <w:outlineLvl w:val="6"/>
    </w:pPr>
    <w:rPr>
      <w:rFonts w:ascii="Verdana" w:hAnsi="Verdana"/>
      <w:kern w:val="0"/>
      <w:lang w:val="en-CA" w:eastAsia="en-US"/>
    </w:rPr>
  </w:style>
  <w:style w:type="paragraph" w:customStyle="1" w:styleId="NoteLevel8">
    <w:name w:val="Note Level 8"/>
    <w:basedOn w:val="Normal"/>
    <w:uiPriority w:val="99"/>
    <w:unhideWhenUsed/>
    <w:rsid w:val="00613059"/>
    <w:pPr>
      <w:keepNext/>
      <w:widowControl/>
      <w:numPr>
        <w:ilvl w:val="7"/>
        <w:numId w:val="19"/>
      </w:numPr>
      <w:contextualSpacing/>
      <w:jc w:val="left"/>
      <w:outlineLvl w:val="7"/>
    </w:pPr>
    <w:rPr>
      <w:rFonts w:ascii="Verdana" w:hAnsi="Verdana"/>
      <w:kern w:val="0"/>
      <w:lang w:val="en-CA" w:eastAsia="en-US"/>
    </w:rPr>
  </w:style>
  <w:style w:type="paragraph" w:customStyle="1" w:styleId="NoteLevel9">
    <w:name w:val="Note Level 9"/>
    <w:basedOn w:val="Normal"/>
    <w:uiPriority w:val="99"/>
    <w:semiHidden/>
    <w:unhideWhenUsed/>
    <w:rsid w:val="00613059"/>
    <w:pPr>
      <w:keepNext/>
      <w:widowControl/>
      <w:numPr>
        <w:ilvl w:val="8"/>
        <w:numId w:val="19"/>
      </w:numPr>
      <w:contextualSpacing/>
      <w:jc w:val="left"/>
      <w:outlineLvl w:val="8"/>
    </w:pPr>
    <w:rPr>
      <w:rFonts w:ascii="Verdana" w:hAnsi="Verdana"/>
      <w:kern w:val="0"/>
      <w:lang w:val="en-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autoRedefine/>
    <w:rsid w:val="006C6C48"/>
    <w:pPr>
      <w:numPr>
        <w:numId w:val="1"/>
      </w:numPr>
      <w:spacing w:line="340" w:lineRule="atLeast"/>
      <w:ind w:hanging="480"/>
    </w:pPr>
    <w:rPr>
      <w:rFonts w:ascii="Arial" w:eastAsia="ヒラギノ角ゴ Pro W3" w:hAnsi="Arial" w:cs="Times New Roman"/>
      <w:b/>
      <w:color w:val="000000"/>
      <w:kern w:val="0"/>
      <w:sz w:val="30"/>
      <w:szCs w:val="20"/>
    </w:rPr>
  </w:style>
  <w:style w:type="paragraph" w:customStyle="1" w:styleId="BodyBullet">
    <w:name w:val="Body Bullet"/>
    <w:rsid w:val="006C6C48"/>
    <w:rPr>
      <w:rFonts w:ascii="Helvetica" w:eastAsia="ヒラギノ角ゴ Pro W3" w:hAnsi="Helvetica" w:cs="Times New Roman"/>
      <w:color w:val="000000"/>
      <w:kern w:val="0"/>
      <w:szCs w:val="20"/>
    </w:rPr>
  </w:style>
  <w:style w:type="numbering" w:customStyle="1" w:styleId="Bullet">
    <w:name w:val="Bullet"/>
    <w:autoRedefine/>
    <w:rsid w:val="006C6C48"/>
  </w:style>
  <w:style w:type="paragraph" w:styleId="ListParagraph">
    <w:name w:val="List Paragraph"/>
    <w:basedOn w:val="Normal"/>
    <w:uiPriority w:val="34"/>
    <w:qFormat/>
    <w:rsid w:val="00FD61BC"/>
    <w:pPr>
      <w:widowControl/>
      <w:spacing w:after="200" w:line="276" w:lineRule="auto"/>
      <w:ind w:left="720"/>
      <w:contextualSpacing/>
      <w:jc w:val="left"/>
    </w:pPr>
    <w:rPr>
      <w:kern w:val="0"/>
      <w:sz w:val="22"/>
      <w:szCs w:val="22"/>
      <w:lang w:val="en-CA" w:eastAsia="en-US"/>
    </w:rPr>
  </w:style>
  <w:style w:type="character" w:styleId="Hyperlink">
    <w:name w:val="Hyperlink"/>
    <w:basedOn w:val="DefaultParagraphFont"/>
    <w:uiPriority w:val="99"/>
    <w:unhideWhenUsed/>
    <w:rsid w:val="007075D5"/>
    <w:rPr>
      <w:color w:val="0000FF" w:themeColor="hyperlink"/>
      <w:u w:val="single"/>
    </w:rPr>
  </w:style>
  <w:style w:type="paragraph" w:styleId="NormalWeb">
    <w:name w:val="Normal (Web)"/>
    <w:basedOn w:val="Normal"/>
    <w:uiPriority w:val="99"/>
    <w:unhideWhenUsed/>
    <w:rsid w:val="005F4959"/>
    <w:pPr>
      <w:widowControl/>
      <w:spacing w:before="100" w:beforeAutospacing="1" w:after="100" w:afterAutospacing="1"/>
      <w:jc w:val="left"/>
    </w:pPr>
    <w:rPr>
      <w:rFonts w:ascii="Times" w:hAnsi="Times" w:cs="Times New Roman"/>
      <w:kern w:val="0"/>
      <w:sz w:val="20"/>
      <w:szCs w:val="20"/>
    </w:rPr>
  </w:style>
  <w:style w:type="table" w:styleId="TableGrid">
    <w:name w:val="Table Grid"/>
    <w:basedOn w:val="TableNormal"/>
    <w:uiPriority w:val="59"/>
    <w:rsid w:val="00EA35AA"/>
    <w:rPr>
      <w:kern w:val="0"/>
      <w:sz w:val="22"/>
      <w:szCs w:val="22"/>
      <w:lang w:val="en-C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teLevel1">
    <w:name w:val="Note Level 1"/>
    <w:basedOn w:val="Normal"/>
    <w:uiPriority w:val="99"/>
    <w:unhideWhenUsed/>
    <w:rsid w:val="00613059"/>
    <w:pPr>
      <w:keepNext/>
      <w:widowControl/>
      <w:numPr>
        <w:numId w:val="19"/>
      </w:numPr>
      <w:contextualSpacing/>
      <w:jc w:val="left"/>
      <w:outlineLvl w:val="0"/>
    </w:pPr>
    <w:rPr>
      <w:rFonts w:ascii="Verdana" w:hAnsi="Verdana"/>
      <w:kern w:val="0"/>
      <w:lang w:val="en-CA" w:eastAsia="en-US"/>
    </w:rPr>
  </w:style>
  <w:style w:type="paragraph" w:customStyle="1" w:styleId="NoteLevel2">
    <w:name w:val="Note Level 2"/>
    <w:basedOn w:val="Normal"/>
    <w:uiPriority w:val="99"/>
    <w:unhideWhenUsed/>
    <w:rsid w:val="00613059"/>
    <w:pPr>
      <w:keepNext/>
      <w:widowControl/>
      <w:numPr>
        <w:ilvl w:val="1"/>
        <w:numId w:val="19"/>
      </w:numPr>
      <w:contextualSpacing/>
      <w:jc w:val="left"/>
      <w:outlineLvl w:val="1"/>
    </w:pPr>
    <w:rPr>
      <w:rFonts w:ascii="Verdana" w:hAnsi="Verdana"/>
      <w:kern w:val="0"/>
      <w:lang w:val="en-CA" w:eastAsia="en-US"/>
    </w:rPr>
  </w:style>
  <w:style w:type="paragraph" w:customStyle="1" w:styleId="NoteLevel3">
    <w:name w:val="Note Level 3"/>
    <w:basedOn w:val="Normal"/>
    <w:uiPriority w:val="99"/>
    <w:unhideWhenUsed/>
    <w:rsid w:val="00613059"/>
    <w:pPr>
      <w:keepNext/>
      <w:widowControl/>
      <w:numPr>
        <w:ilvl w:val="2"/>
        <w:numId w:val="19"/>
      </w:numPr>
      <w:contextualSpacing/>
      <w:jc w:val="left"/>
      <w:outlineLvl w:val="2"/>
    </w:pPr>
    <w:rPr>
      <w:rFonts w:ascii="Verdana" w:hAnsi="Verdana"/>
      <w:kern w:val="0"/>
      <w:lang w:val="en-CA" w:eastAsia="en-US"/>
    </w:rPr>
  </w:style>
  <w:style w:type="paragraph" w:customStyle="1" w:styleId="NoteLevel4">
    <w:name w:val="Note Level 4"/>
    <w:basedOn w:val="Normal"/>
    <w:uiPriority w:val="99"/>
    <w:unhideWhenUsed/>
    <w:rsid w:val="00613059"/>
    <w:pPr>
      <w:keepNext/>
      <w:widowControl/>
      <w:numPr>
        <w:ilvl w:val="3"/>
        <w:numId w:val="19"/>
      </w:numPr>
      <w:contextualSpacing/>
      <w:jc w:val="left"/>
      <w:outlineLvl w:val="3"/>
    </w:pPr>
    <w:rPr>
      <w:rFonts w:ascii="Verdana" w:hAnsi="Verdana"/>
      <w:kern w:val="0"/>
      <w:lang w:val="en-CA" w:eastAsia="en-US"/>
    </w:rPr>
  </w:style>
  <w:style w:type="paragraph" w:customStyle="1" w:styleId="NoteLevel5">
    <w:name w:val="Note Level 5"/>
    <w:basedOn w:val="Normal"/>
    <w:uiPriority w:val="99"/>
    <w:unhideWhenUsed/>
    <w:rsid w:val="00613059"/>
    <w:pPr>
      <w:keepNext/>
      <w:widowControl/>
      <w:numPr>
        <w:ilvl w:val="4"/>
        <w:numId w:val="19"/>
      </w:numPr>
      <w:contextualSpacing/>
      <w:jc w:val="left"/>
      <w:outlineLvl w:val="4"/>
    </w:pPr>
    <w:rPr>
      <w:rFonts w:ascii="Verdana" w:hAnsi="Verdana"/>
      <w:kern w:val="0"/>
      <w:lang w:val="en-CA" w:eastAsia="en-US"/>
    </w:rPr>
  </w:style>
  <w:style w:type="paragraph" w:customStyle="1" w:styleId="NoteLevel6">
    <w:name w:val="Note Level 6"/>
    <w:basedOn w:val="Normal"/>
    <w:uiPriority w:val="99"/>
    <w:unhideWhenUsed/>
    <w:rsid w:val="00613059"/>
    <w:pPr>
      <w:keepNext/>
      <w:widowControl/>
      <w:numPr>
        <w:ilvl w:val="5"/>
        <w:numId w:val="19"/>
      </w:numPr>
      <w:contextualSpacing/>
      <w:jc w:val="left"/>
      <w:outlineLvl w:val="5"/>
    </w:pPr>
    <w:rPr>
      <w:rFonts w:ascii="Verdana" w:hAnsi="Verdana"/>
      <w:kern w:val="0"/>
      <w:lang w:val="en-CA" w:eastAsia="en-US"/>
    </w:rPr>
  </w:style>
  <w:style w:type="paragraph" w:customStyle="1" w:styleId="NoteLevel7">
    <w:name w:val="Note Level 7"/>
    <w:basedOn w:val="Normal"/>
    <w:uiPriority w:val="99"/>
    <w:unhideWhenUsed/>
    <w:rsid w:val="00613059"/>
    <w:pPr>
      <w:keepNext/>
      <w:widowControl/>
      <w:numPr>
        <w:ilvl w:val="6"/>
        <w:numId w:val="19"/>
      </w:numPr>
      <w:contextualSpacing/>
      <w:jc w:val="left"/>
      <w:outlineLvl w:val="6"/>
    </w:pPr>
    <w:rPr>
      <w:rFonts w:ascii="Verdana" w:hAnsi="Verdana"/>
      <w:kern w:val="0"/>
      <w:lang w:val="en-CA" w:eastAsia="en-US"/>
    </w:rPr>
  </w:style>
  <w:style w:type="paragraph" w:customStyle="1" w:styleId="NoteLevel8">
    <w:name w:val="Note Level 8"/>
    <w:basedOn w:val="Normal"/>
    <w:uiPriority w:val="99"/>
    <w:unhideWhenUsed/>
    <w:rsid w:val="00613059"/>
    <w:pPr>
      <w:keepNext/>
      <w:widowControl/>
      <w:numPr>
        <w:ilvl w:val="7"/>
        <w:numId w:val="19"/>
      </w:numPr>
      <w:contextualSpacing/>
      <w:jc w:val="left"/>
      <w:outlineLvl w:val="7"/>
    </w:pPr>
    <w:rPr>
      <w:rFonts w:ascii="Verdana" w:hAnsi="Verdana"/>
      <w:kern w:val="0"/>
      <w:lang w:val="en-CA" w:eastAsia="en-US"/>
    </w:rPr>
  </w:style>
  <w:style w:type="paragraph" w:customStyle="1" w:styleId="NoteLevel9">
    <w:name w:val="Note Level 9"/>
    <w:basedOn w:val="Normal"/>
    <w:uiPriority w:val="99"/>
    <w:semiHidden/>
    <w:unhideWhenUsed/>
    <w:rsid w:val="00613059"/>
    <w:pPr>
      <w:keepNext/>
      <w:widowControl/>
      <w:numPr>
        <w:ilvl w:val="8"/>
        <w:numId w:val="19"/>
      </w:numPr>
      <w:contextualSpacing/>
      <w:jc w:val="left"/>
      <w:outlineLvl w:val="8"/>
    </w:pPr>
    <w:rPr>
      <w:rFonts w:ascii="Verdana" w:hAnsi="Verdana"/>
      <w:kern w:val="0"/>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116370">
      <w:bodyDiv w:val="1"/>
      <w:marLeft w:val="0"/>
      <w:marRight w:val="0"/>
      <w:marTop w:val="0"/>
      <w:marBottom w:val="0"/>
      <w:divBdr>
        <w:top w:val="none" w:sz="0" w:space="0" w:color="auto"/>
        <w:left w:val="none" w:sz="0" w:space="0" w:color="auto"/>
        <w:bottom w:val="none" w:sz="0" w:space="0" w:color="auto"/>
        <w:right w:val="none" w:sz="0" w:space="0" w:color="auto"/>
      </w:divBdr>
    </w:div>
    <w:div w:id="358236457">
      <w:bodyDiv w:val="1"/>
      <w:marLeft w:val="0"/>
      <w:marRight w:val="0"/>
      <w:marTop w:val="0"/>
      <w:marBottom w:val="0"/>
      <w:divBdr>
        <w:top w:val="none" w:sz="0" w:space="0" w:color="auto"/>
        <w:left w:val="none" w:sz="0" w:space="0" w:color="auto"/>
        <w:bottom w:val="none" w:sz="0" w:space="0" w:color="auto"/>
        <w:right w:val="none" w:sz="0" w:space="0" w:color="auto"/>
      </w:divBdr>
    </w:div>
    <w:div w:id="567958711">
      <w:bodyDiv w:val="1"/>
      <w:marLeft w:val="0"/>
      <w:marRight w:val="0"/>
      <w:marTop w:val="0"/>
      <w:marBottom w:val="0"/>
      <w:divBdr>
        <w:top w:val="none" w:sz="0" w:space="0" w:color="auto"/>
        <w:left w:val="none" w:sz="0" w:space="0" w:color="auto"/>
        <w:bottom w:val="none" w:sz="0" w:space="0" w:color="auto"/>
        <w:right w:val="none" w:sz="0" w:space="0" w:color="auto"/>
      </w:divBdr>
    </w:div>
    <w:div w:id="961036134">
      <w:bodyDiv w:val="1"/>
      <w:marLeft w:val="0"/>
      <w:marRight w:val="0"/>
      <w:marTop w:val="0"/>
      <w:marBottom w:val="0"/>
      <w:divBdr>
        <w:top w:val="none" w:sz="0" w:space="0" w:color="auto"/>
        <w:left w:val="none" w:sz="0" w:space="0" w:color="auto"/>
        <w:bottom w:val="none" w:sz="0" w:space="0" w:color="auto"/>
        <w:right w:val="none" w:sz="0" w:space="0" w:color="auto"/>
      </w:divBdr>
    </w:div>
    <w:div w:id="1534853172">
      <w:bodyDiv w:val="1"/>
      <w:marLeft w:val="0"/>
      <w:marRight w:val="0"/>
      <w:marTop w:val="0"/>
      <w:marBottom w:val="0"/>
      <w:divBdr>
        <w:top w:val="none" w:sz="0" w:space="0" w:color="auto"/>
        <w:left w:val="none" w:sz="0" w:space="0" w:color="auto"/>
        <w:bottom w:val="none" w:sz="0" w:space="0" w:color="auto"/>
        <w:right w:val="none" w:sz="0" w:space="0" w:color="auto"/>
      </w:divBdr>
    </w:div>
    <w:div w:id="1876231514">
      <w:bodyDiv w:val="1"/>
      <w:marLeft w:val="0"/>
      <w:marRight w:val="0"/>
      <w:marTop w:val="0"/>
      <w:marBottom w:val="0"/>
      <w:divBdr>
        <w:top w:val="none" w:sz="0" w:space="0" w:color="auto"/>
        <w:left w:val="none" w:sz="0" w:space="0" w:color="auto"/>
        <w:bottom w:val="none" w:sz="0" w:space="0" w:color="auto"/>
        <w:right w:val="none" w:sz="0" w:space="0" w:color="auto"/>
      </w:divBdr>
    </w:div>
    <w:div w:id="18953834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youtube.com/watch?v=DH1m_ZMO7GU&amp;list=PLxUBm6e4qg2VrvQkarnv597zrr79Cntv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kwxjfuPlArY&amp;list=PLxUBm6e4qg2VrvQkarnv597zrr79Cntvl&amp;index=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7613</Words>
  <Characters>43399</Characters>
  <Application>Microsoft Office Word</Application>
  <DocSecurity>0</DocSecurity>
  <Lines>361</Lines>
  <Paragraphs>101</Paragraphs>
  <ScaleCrop>false</ScaleCrop>
  <Company>university of toronto</Company>
  <LinksUpToDate>false</LinksUpToDate>
  <CharactersWithSpaces>50911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anqi ou</dc:creator>
  <cp:lastModifiedBy>wlinliang</cp:lastModifiedBy>
  <cp:revision>4</cp:revision>
  <dcterms:created xsi:type="dcterms:W3CDTF">2013-12-15T21:55:00Z</dcterms:created>
  <dcterms:modified xsi:type="dcterms:W3CDTF">2014-01-05T14:58:00Z</dcterms:modified>
</cp:coreProperties>
</file>