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D8FC1" w14:textId="28B509DD" w:rsidR="00BE410B" w:rsidRPr="00F40A1F" w:rsidRDefault="00591826" w:rsidP="00F40A1F">
      <w:pPr>
        <w:pStyle w:val="ListParagraph"/>
        <w:numPr>
          <w:ilvl w:val="0"/>
          <w:numId w:val="16"/>
        </w:numPr>
        <w:tabs>
          <w:tab w:val="center" w:pos="4726"/>
        </w:tabs>
        <w:rPr>
          <w:rFonts w:ascii="Times New Roman" w:hAnsi="Times New Roman"/>
          <w:szCs w:val="24"/>
        </w:rPr>
      </w:pPr>
      <w:r w:rsidRPr="00F40A1F">
        <w:rPr>
          <w:rFonts w:ascii="Times New Roman" w:hAnsi="Times New Roman"/>
          <w:szCs w:val="24"/>
        </w:rPr>
        <w:t>When identifying the pool of participants who will be in a research project, psychologists generally use:</w:t>
      </w:r>
    </w:p>
    <w:p w14:paraId="5B6D3ED5" w14:textId="77777777" w:rsidR="00BE410B" w:rsidRDefault="00591826"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random assignment</w:t>
      </w:r>
    </w:p>
    <w:p w14:paraId="153D057F" w14:textId="77777777" w:rsidR="00BE410B" w:rsidRDefault="00591826"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convenience sampling</w:t>
      </w:r>
    </w:p>
    <w:p w14:paraId="088F68ED" w14:textId="77777777" w:rsidR="00BE410B" w:rsidRDefault="00591826"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random sampling</w:t>
      </w:r>
    </w:p>
    <w:p w14:paraId="55B7B9B5" w14:textId="77777777" w:rsidR="00BE410B" w:rsidRDefault="00591826"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control participants</w:t>
      </w:r>
    </w:p>
    <w:p w14:paraId="7255D927" w14:textId="77777777" w:rsidR="00BE410B" w:rsidRDefault="00591826"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selective assignment</w:t>
      </w:r>
    </w:p>
    <w:p w14:paraId="1334BFF9" w14:textId="77777777" w:rsidR="00BE410B" w:rsidRDefault="00BE410B" w:rsidP="00BE410B">
      <w:pPr>
        <w:widowControl w:val="0"/>
        <w:tabs>
          <w:tab w:val="right" w:pos="-180"/>
          <w:tab w:val="left" w:pos="0"/>
        </w:tabs>
        <w:autoSpaceDE w:val="0"/>
        <w:autoSpaceDN w:val="0"/>
        <w:adjustRightInd w:val="0"/>
        <w:rPr>
          <w:rFonts w:ascii="Times New Roman" w:hAnsi="Times New Roman"/>
          <w:szCs w:val="24"/>
        </w:rPr>
      </w:pPr>
    </w:p>
    <w:p w14:paraId="2476C09F" w14:textId="77777777" w:rsidR="00BE410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Which of the following psychologists is most closely associated with the school of behaviorism?</w:t>
      </w:r>
    </w:p>
    <w:p w14:paraId="74EC6C60"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Sigmund Freud</w:t>
      </w:r>
    </w:p>
    <w:p w14:paraId="0865FDB9"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B.F. Skinner</w:t>
      </w:r>
    </w:p>
    <w:p w14:paraId="3BEC1BBA"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Wilhelm Wundt</w:t>
      </w:r>
      <w:bookmarkStart w:id="0" w:name="_GoBack"/>
      <w:bookmarkEnd w:id="0"/>
    </w:p>
    <w:p w14:paraId="589D64A8"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William James</w:t>
      </w:r>
    </w:p>
    <w:p w14:paraId="14090857"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 xml:space="preserve">Edward </w:t>
      </w:r>
      <w:proofErr w:type="spellStart"/>
      <w:r w:rsidRPr="00BE410B">
        <w:rPr>
          <w:rFonts w:ascii="Times New Roman" w:hAnsi="Times New Roman"/>
          <w:szCs w:val="24"/>
        </w:rPr>
        <w:t>Titchener</w:t>
      </w:r>
      <w:proofErr w:type="spellEnd"/>
    </w:p>
    <w:p w14:paraId="738C6B55" w14:textId="77777777" w:rsidR="00BE410B" w:rsidRPr="00BE410B" w:rsidRDefault="00BE410B" w:rsidP="00BE410B">
      <w:pPr>
        <w:pStyle w:val="ListParagraph"/>
        <w:widowControl w:val="0"/>
        <w:tabs>
          <w:tab w:val="right" w:pos="-180"/>
          <w:tab w:val="left" w:pos="0"/>
        </w:tabs>
        <w:autoSpaceDE w:val="0"/>
        <w:autoSpaceDN w:val="0"/>
        <w:adjustRightInd w:val="0"/>
        <w:ind w:left="1090"/>
        <w:rPr>
          <w:rFonts w:ascii="Times New Roman" w:hAnsi="Times New Roman"/>
          <w:szCs w:val="24"/>
        </w:rPr>
      </w:pPr>
    </w:p>
    <w:p w14:paraId="36C4DBD3" w14:textId="77777777" w:rsidR="00BE410B" w:rsidRPr="00BE410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BE410B">
        <w:rPr>
          <w:rFonts w:ascii="Times New Roman" w:eastAsiaTheme="minorEastAsia" w:hAnsi="Times New Roman"/>
          <w:szCs w:val="24"/>
        </w:rPr>
        <w:t>In the current understanding of psychological disorders, ____________ is thought to be a normal response to stress, but is problematic when it is ____________.</w:t>
      </w:r>
    </w:p>
    <w:p w14:paraId="70E8BA22"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eastAsiaTheme="minorEastAsia" w:hAnsi="Times New Roman"/>
          <w:szCs w:val="24"/>
        </w:rPr>
        <w:t>anxiety; experienced without a clear cause</w:t>
      </w:r>
    </w:p>
    <w:p w14:paraId="4D07191C"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eastAsiaTheme="minorEastAsia" w:hAnsi="Times New Roman"/>
          <w:szCs w:val="24"/>
        </w:rPr>
        <w:t>a depressed mood; severe</w:t>
      </w:r>
    </w:p>
    <w:p w14:paraId="32B2F6FF"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eastAsiaTheme="minorEastAsia" w:hAnsi="Times New Roman"/>
          <w:szCs w:val="24"/>
        </w:rPr>
        <w:t>a social phobia; experienced outside of North American culture</w:t>
      </w:r>
    </w:p>
    <w:p w14:paraId="67D1156E"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eastAsiaTheme="minorEastAsia" w:hAnsi="Times New Roman"/>
          <w:szCs w:val="24"/>
        </w:rPr>
        <w:t>depression; experienced at least once a week</w:t>
      </w:r>
    </w:p>
    <w:p w14:paraId="0D7A336B"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eastAsiaTheme="minorEastAsia" w:hAnsi="Times New Roman"/>
          <w:szCs w:val="24"/>
        </w:rPr>
        <w:t>panic; accompanied by physiological symptoms</w:t>
      </w:r>
    </w:p>
    <w:p w14:paraId="4508089F" w14:textId="77777777" w:rsidR="00BE410B" w:rsidRPr="00BE410B" w:rsidRDefault="00BE410B" w:rsidP="00BE410B">
      <w:pPr>
        <w:pStyle w:val="ListParagraph"/>
        <w:widowControl w:val="0"/>
        <w:tabs>
          <w:tab w:val="right" w:pos="-180"/>
          <w:tab w:val="left" w:pos="0"/>
        </w:tabs>
        <w:autoSpaceDE w:val="0"/>
        <w:autoSpaceDN w:val="0"/>
        <w:adjustRightInd w:val="0"/>
        <w:ind w:left="1090"/>
        <w:rPr>
          <w:rFonts w:ascii="Times New Roman" w:hAnsi="Times New Roman"/>
          <w:szCs w:val="24"/>
        </w:rPr>
      </w:pPr>
    </w:p>
    <w:p w14:paraId="02FEDF40" w14:textId="77777777" w:rsidR="00BE410B" w:rsidRPr="00BE410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color w:val="000000"/>
        </w:rPr>
        <w:t>What single part of the brain is the best pick</w:t>
      </w:r>
      <w:r>
        <w:rPr>
          <w:rFonts w:ascii="Times New Roman" w:hAnsi="Times New Roman"/>
          <w:color w:val="000000"/>
        </w:rPr>
        <w:t xml:space="preserve"> to be the "emotion center"?</w:t>
      </w:r>
    </w:p>
    <w:p w14:paraId="337E7274"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rPr>
        <w:t>the hippocampus</w:t>
      </w:r>
    </w:p>
    <w:p w14:paraId="3DB2EB1E"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rPr>
        <w:t>the amygdala</w:t>
      </w:r>
    </w:p>
    <w:p w14:paraId="00477B10"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rPr>
        <w:t>the pre-frontal cortex</w:t>
      </w:r>
    </w:p>
    <w:p w14:paraId="43279B4C" w14:textId="77777777"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color w:val="000000"/>
        </w:rPr>
        <w:t>the nucleus</w:t>
      </w:r>
      <w:r>
        <w:rPr>
          <w:rFonts w:ascii="Times New Roman" w:hAnsi="Times New Roman"/>
          <w:color w:val="000000"/>
        </w:rPr>
        <w:t xml:space="preserve"> </w:t>
      </w:r>
      <w:proofErr w:type="spellStart"/>
      <w:r>
        <w:rPr>
          <w:rFonts w:ascii="Times New Roman" w:hAnsi="Times New Roman"/>
          <w:color w:val="000000"/>
        </w:rPr>
        <w:t>accumbens</w:t>
      </w:r>
      <w:proofErr w:type="spellEnd"/>
    </w:p>
    <w:p w14:paraId="5A48158F" w14:textId="617D94FD" w:rsidR="00BE410B" w:rsidRP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color w:val="000000"/>
        </w:rPr>
        <w:t>the hypothalamus</w:t>
      </w:r>
    </w:p>
    <w:p w14:paraId="5BFEF49C" w14:textId="77777777" w:rsidR="00BE410B" w:rsidRDefault="00BE410B" w:rsidP="00BE410B">
      <w:pPr>
        <w:widowControl w:val="0"/>
        <w:tabs>
          <w:tab w:val="right" w:pos="-180"/>
          <w:tab w:val="left" w:pos="0"/>
        </w:tabs>
        <w:autoSpaceDE w:val="0"/>
        <w:autoSpaceDN w:val="0"/>
        <w:adjustRightInd w:val="0"/>
        <w:rPr>
          <w:rFonts w:ascii="Times New Roman" w:hAnsi="Times New Roman"/>
          <w:color w:val="000000"/>
          <w:sz w:val="20"/>
        </w:rPr>
      </w:pPr>
    </w:p>
    <w:p w14:paraId="77DF4068" w14:textId="77777777" w:rsidR="00BE410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 xml:space="preserve">Dr. Haverford suggests to her patient that the patient’s mood problems stem from serotonin </w:t>
      </w:r>
      <w:proofErr w:type="spellStart"/>
      <w:r w:rsidRPr="00BE410B">
        <w:rPr>
          <w:rFonts w:ascii="Times New Roman" w:hAnsi="Times New Roman"/>
          <w:szCs w:val="24"/>
        </w:rPr>
        <w:t>dysregulation</w:t>
      </w:r>
      <w:proofErr w:type="spellEnd"/>
      <w:r w:rsidRPr="00BE410B">
        <w:rPr>
          <w:rFonts w:ascii="Times New Roman" w:hAnsi="Times New Roman"/>
          <w:szCs w:val="24"/>
        </w:rPr>
        <w:t>, but mentions nothing about social or behavioural factors related to mood. Dr. Haverford is using which approach to understanding the patient’s problems?</w:t>
      </w:r>
    </w:p>
    <w:p w14:paraId="74452E31"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the intra-disciplinary model</w:t>
      </w:r>
    </w:p>
    <w:p w14:paraId="73E9D504"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the single stratum model</w:t>
      </w:r>
    </w:p>
    <w:p w14:paraId="4752EB25"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 xml:space="preserve">the </w:t>
      </w:r>
      <w:proofErr w:type="spellStart"/>
      <w:r w:rsidRPr="00BE410B">
        <w:rPr>
          <w:rFonts w:ascii="Times New Roman" w:hAnsi="Times New Roman"/>
          <w:szCs w:val="24"/>
        </w:rPr>
        <w:t>behaviourist</w:t>
      </w:r>
      <w:proofErr w:type="spellEnd"/>
      <w:r w:rsidRPr="00BE410B">
        <w:rPr>
          <w:rFonts w:ascii="Times New Roman" w:hAnsi="Times New Roman"/>
          <w:szCs w:val="24"/>
        </w:rPr>
        <w:t xml:space="preserve"> model</w:t>
      </w:r>
    </w:p>
    <w:p w14:paraId="7C0ECF43" w14:textId="77777777" w:rsidR="00BE410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the medical model</w:t>
      </w:r>
    </w:p>
    <w:p w14:paraId="01082BFB" w14:textId="77777777" w:rsid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E410B">
        <w:rPr>
          <w:rFonts w:ascii="Times New Roman" w:hAnsi="Times New Roman"/>
          <w:szCs w:val="24"/>
        </w:rPr>
        <w:t xml:space="preserve">the </w:t>
      </w:r>
      <w:proofErr w:type="spellStart"/>
      <w:r w:rsidRPr="00BE410B">
        <w:rPr>
          <w:rFonts w:ascii="Times New Roman" w:hAnsi="Times New Roman"/>
          <w:szCs w:val="24"/>
        </w:rPr>
        <w:t>biopsychosocial</w:t>
      </w:r>
      <w:proofErr w:type="spellEnd"/>
      <w:r w:rsidRPr="00BE410B">
        <w:rPr>
          <w:rFonts w:ascii="Times New Roman" w:hAnsi="Times New Roman"/>
          <w:szCs w:val="24"/>
        </w:rPr>
        <w:t xml:space="preserve"> model</w:t>
      </w:r>
    </w:p>
    <w:p w14:paraId="0FA78CA6"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szCs w:val="24"/>
        </w:rPr>
      </w:pPr>
    </w:p>
    <w:p w14:paraId="5C5C8CD2" w14:textId="77777777" w:rsidR="00012148" w:rsidRPr="00012148" w:rsidRDefault="00BE410B"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color w:val="000000"/>
        </w:rPr>
        <w:t>The effects of the central nervous system on the endocrine system are largely controlled by:</w:t>
      </w:r>
    </w:p>
    <w:p w14:paraId="4293D7D0"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color w:val="000000"/>
        </w:rPr>
        <w:t>the hippocampus</w:t>
      </w:r>
    </w:p>
    <w:p w14:paraId="3204053C" w14:textId="77777777"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rPr>
        <w:t>the hypothalamus</w:t>
      </w:r>
    </w:p>
    <w:p w14:paraId="4B2219D7"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color w:val="000000"/>
        </w:rPr>
        <w:t xml:space="preserve">dopamine receptors in the nucleus </w:t>
      </w:r>
      <w:proofErr w:type="spellStart"/>
      <w:r w:rsidRPr="00012148">
        <w:rPr>
          <w:rFonts w:ascii="Times New Roman" w:hAnsi="Times New Roman"/>
          <w:color w:val="000000"/>
        </w:rPr>
        <w:t>accumbens</w:t>
      </w:r>
      <w:proofErr w:type="spellEnd"/>
    </w:p>
    <w:p w14:paraId="2CA46A61"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color w:val="000000"/>
        </w:rPr>
        <w:t>the tha</w:t>
      </w:r>
      <w:r w:rsidR="00012148">
        <w:rPr>
          <w:rFonts w:ascii="Times New Roman" w:hAnsi="Times New Roman"/>
          <w:color w:val="000000"/>
        </w:rPr>
        <w:t>lamus</w:t>
      </w:r>
    </w:p>
    <w:p w14:paraId="5C0C6B9D" w14:textId="77777777"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rPr>
        <w:t>the reticular formation</w:t>
      </w:r>
    </w:p>
    <w:p w14:paraId="4D5BFCE0" w14:textId="77777777" w:rsidR="00012148" w:rsidRP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szCs w:val="24"/>
        </w:rPr>
      </w:pPr>
    </w:p>
    <w:p w14:paraId="74410DE9" w14:textId="77777777" w:rsidR="00012148" w:rsidRDefault="00591826" w:rsidP="00591826">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lastRenderedPageBreak/>
        <w:t>Researchers are likely to choose a correlational design when:</w:t>
      </w:r>
    </w:p>
    <w:p w14:paraId="5BE9EDF5" w14:textId="77777777" w:rsidR="00012148" w:rsidRDefault="00591826" w:rsidP="00591826">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they are concerned that there will be a third variable problem</w:t>
      </w:r>
    </w:p>
    <w:p w14:paraId="4390C71C" w14:textId="77777777" w:rsidR="00012148" w:rsidRDefault="00591826" w:rsidP="00591826">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the directionality problem is likely</w:t>
      </w:r>
    </w:p>
    <w:p w14:paraId="7C6F3FBC" w14:textId="77777777" w:rsidR="00012148" w:rsidRDefault="00591826" w:rsidP="00591826">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it is impossible to control or manipulate the variables being studied</w:t>
      </w:r>
    </w:p>
    <w:p w14:paraId="41685852" w14:textId="77777777" w:rsidR="00012148" w:rsidRDefault="00591826" w:rsidP="00591826">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they are using psychophysiological assessments</w:t>
      </w:r>
    </w:p>
    <w:p w14:paraId="36C9C223" w14:textId="77777777" w:rsidR="00012148" w:rsidRDefault="00591826"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they are using response performance assessments</w:t>
      </w:r>
    </w:p>
    <w:p w14:paraId="21DAC068"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szCs w:val="24"/>
        </w:rPr>
      </w:pPr>
    </w:p>
    <w:p w14:paraId="7FB62C7A" w14:textId="77777777" w:rsidR="00012148" w:rsidRPr="00012148" w:rsidRDefault="00BE410B"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color w:val="000000"/>
          <w:szCs w:val="24"/>
        </w:rPr>
        <w:t>The Type A behaviour pattern is as strong a predictor of coronary heart disease as is high blood pressure, high cholesterol or smoking. This is largely due to which of the following characteristics associa</w:t>
      </w:r>
      <w:r w:rsidR="00012148">
        <w:rPr>
          <w:rFonts w:ascii="Times New Roman" w:hAnsi="Times New Roman"/>
          <w:color w:val="000000"/>
          <w:szCs w:val="24"/>
        </w:rPr>
        <w:t>ted with the Type A pattern?</w:t>
      </w:r>
    </w:p>
    <w:p w14:paraId="66B9207C" w14:textId="77777777"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szCs w:val="24"/>
        </w:rPr>
        <w:t>sensation seeking</w:t>
      </w:r>
    </w:p>
    <w:p w14:paraId="7E69AFEE" w14:textId="77777777"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szCs w:val="24"/>
        </w:rPr>
        <w:t>hostility</w:t>
      </w:r>
    </w:p>
    <w:p w14:paraId="2EC936C8" w14:textId="77777777"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szCs w:val="24"/>
        </w:rPr>
        <w:t>propensity for addiction</w:t>
      </w:r>
    </w:p>
    <w:p w14:paraId="11EB5D20" w14:textId="77777777"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szCs w:val="24"/>
        </w:rPr>
        <w:t>being competitive</w:t>
      </w:r>
    </w:p>
    <w:p w14:paraId="37D37DFA" w14:textId="0D604ED9" w:rsidR="00BE410B"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color w:val="000000"/>
          <w:szCs w:val="24"/>
        </w:rPr>
        <w:t>feeling chronically time pressured</w:t>
      </w:r>
      <w:r w:rsidRPr="00012148">
        <w:rPr>
          <w:rFonts w:ascii="Times New Roman" w:hAnsi="Times New Roman"/>
          <w:color w:val="000000"/>
          <w:sz w:val="22"/>
        </w:rPr>
        <w:cr/>
      </w:r>
    </w:p>
    <w:p w14:paraId="04171266" w14:textId="4A318906" w:rsidR="00012148" w:rsidRPr="00012148" w:rsidRDefault="00BE410B" w:rsidP="00012148">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A stressor is any event or stimulus that:</w:t>
      </w:r>
    </w:p>
    <w:p w14:paraId="5BDB43FE"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threatens an organism and elicits a coping response</w:t>
      </w:r>
    </w:p>
    <w:p w14:paraId="214E6CB3"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cannot be coped with</w:t>
      </w:r>
    </w:p>
    <w:p w14:paraId="27F8A14B"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cannot be coped with in the short term</w:t>
      </w:r>
    </w:p>
    <w:p w14:paraId="790C7AD1"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by definition has negative consequences for the organism</w:t>
      </w:r>
    </w:p>
    <w:p w14:paraId="25FC0883" w14:textId="77777777" w:rsidR="00012148" w:rsidRDefault="00BE410B" w:rsidP="00591826">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all of the above</w:t>
      </w:r>
    </w:p>
    <w:p w14:paraId="79901541"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01155BBB" w14:textId="77777777" w:rsidR="00012148" w:rsidRDefault="0098149A" w:rsidP="00012148">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 xml:space="preserve">Dr. Stroganoff tests a new diet. Overweight adults are weighed and placed into one of two groups so that the weight of the groups is equal to start with. One group of adults is given the new diet and the other is placed on a waiting list. After three months, Dr. Stroganoff observes that the group on the new diet weighs less. In this example, the </w:t>
      </w:r>
      <w:r w:rsidRPr="00012148">
        <w:rPr>
          <w:rFonts w:ascii="Times New Roman" w:eastAsiaTheme="minorEastAsia" w:hAnsi="Times New Roman"/>
          <w:i/>
          <w:iCs/>
          <w:szCs w:val="24"/>
        </w:rPr>
        <w:t>independent</w:t>
      </w:r>
      <w:r w:rsidRPr="00012148">
        <w:rPr>
          <w:rFonts w:ascii="Times New Roman" w:eastAsiaTheme="minorEastAsia" w:hAnsi="Times New Roman"/>
          <w:szCs w:val="24"/>
        </w:rPr>
        <w:t xml:space="preserve"> variable is:</w:t>
      </w:r>
    </w:p>
    <w:p w14:paraId="1A99D894" w14:textId="77777777" w:rsidR="00012148"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the method taken to observe whether the adults in the diet condition follow the diet plan appropriately</w:t>
      </w:r>
    </w:p>
    <w:p w14:paraId="73501A36" w14:textId="77777777" w:rsidR="00012148"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the weight of the adults after the three month period</w:t>
      </w:r>
    </w:p>
    <w:p w14:paraId="64EB6CB7" w14:textId="77777777" w:rsidR="00012148"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the weight of the adults before the three month period</w:t>
      </w:r>
    </w:p>
    <w:p w14:paraId="3AB0BFD8" w14:textId="77777777" w:rsidR="00012148"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the amount of time that passed (in this case, three months)</w:t>
      </w:r>
    </w:p>
    <w:p w14:paraId="2402AC6B" w14:textId="77777777" w:rsidR="00012148" w:rsidRDefault="0098149A" w:rsidP="00012148">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eastAsiaTheme="minorEastAsia" w:hAnsi="Times New Roman"/>
          <w:szCs w:val="24"/>
        </w:rPr>
        <w:t>whether the adults get the new diet or not</w:t>
      </w:r>
    </w:p>
    <w:p w14:paraId="71E5B0B8"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48BD24A2" w14:textId="77777777" w:rsidR="00012148" w:rsidRPr="00012148" w:rsidRDefault="00BE410B" w:rsidP="00012148">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hAnsi="Times New Roman"/>
          <w:color w:val="000000"/>
        </w:rPr>
        <w:t xml:space="preserve">A population of humans is found living in a previously unexplored region of Antarctica. Psychologists collect a bunch of data from these individuals and discover that everyone in this population has the same IQ score. This implies that, for this population: </w:t>
      </w:r>
    </w:p>
    <w:p w14:paraId="265304D3"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hAnsi="Times New Roman"/>
          <w:color w:val="000000"/>
        </w:rPr>
        <w:t>The heritability estimate for intelligence is basically 0</w:t>
      </w:r>
    </w:p>
    <w:p w14:paraId="104F88D2"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hAnsi="Times New Roman"/>
          <w:color w:val="000000"/>
        </w:rPr>
        <w:t>The heritability estimate for intelligence is basically 100%</w:t>
      </w:r>
    </w:p>
    <w:p w14:paraId="0F799384"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hAnsi="Times New Roman"/>
          <w:color w:val="000000"/>
        </w:rPr>
        <w:t>Intelligence is entirely determined by environmental factors</w:t>
      </w:r>
    </w:p>
    <w:p w14:paraId="4408FC25"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hAnsi="Times New Roman"/>
          <w:color w:val="000000"/>
        </w:rPr>
        <w:t>Intelligence is entirely determined by genetic factors</w:t>
      </w:r>
    </w:p>
    <w:p w14:paraId="21F37A38" w14:textId="77777777" w:rsidR="00012148" w:rsidRPr="00012148" w:rsidRDefault="00BE410B" w:rsidP="00012148">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12148">
        <w:rPr>
          <w:rFonts w:ascii="Times New Roman" w:hAnsi="Times New Roman"/>
          <w:color w:val="000000"/>
        </w:rPr>
        <w:t>Both b and d are true</w:t>
      </w:r>
    </w:p>
    <w:p w14:paraId="2A21CBA2"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color w:val="000000"/>
        </w:rPr>
      </w:pPr>
    </w:p>
    <w:p w14:paraId="6D8DDB7E"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color w:val="000000"/>
        </w:rPr>
      </w:pPr>
    </w:p>
    <w:p w14:paraId="762A6236" w14:textId="77777777" w:rsidR="00012148" w:rsidRPr="00012148" w:rsidRDefault="00012148" w:rsidP="00012148">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6FFC55C1" w14:textId="77777777" w:rsidR="00012148" w:rsidRDefault="00AA3EE0"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lastRenderedPageBreak/>
        <w:t>__________ statistics _____________;  ___________ statistics ____________.</w:t>
      </w:r>
    </w:p>
    <w:p w14:paraId="36EC9092"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Inferential, provide a summary of the data; Central tendency, provide the singl</w:t>
      </w:r>
      <w:r w:rsidR="00012148">
        <w:rPr>
          <w:rFonts w:ascii="Times New Roman" w:hAnsi="Times New Roman"/>
          <w:color w:val="000000"/>
        </w:rPr>
        <w:t>e most representative score</w:t>
      </w:r>
    </w:p>
    <w:p w14:paraId="3AB2506C"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Descriptive, describe populations; Variability, include the mean, median, and mode</w:t>
      </w:r>
    </w:p>
    <w:p w14:paraId="63158119"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Descriptive, provide a summary of the data; Inferential, include central tendency and variability </w:t>
      </w:r>
    </w:p>
    <w:p w14:paraId="7820BFB1"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Inferential, determine whether differences are due to chance or to real differences in populations; Descriptive, pr</w:t>
      </w:r>
      <w:r w:rsidR="00012148">
        <w:rPr>
          <w:rFonts w:ascii="Times New Roman" w:hAnsi="Times New Roman"/>
          <w:color w:val="000000"/>
        </w:rPr>
        <w:t>ovide a summary of the data</w:t>
      </w:r>
    </w:p>
    <w:p w14:paraId="1FE16697"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Descriptive, determine whether differences are due to chance or to real differences in populations; Inferential, provide a summary of the data</w:t>
      </w:r>
    </w:p>
    <w:p w14:paraId="70DCCD43" w14:textId="77777777" w:rsidR="00012148" w:rsidRDefault="00012148" w:rsidP="00012148">
      <w:pPr>
        <w:widowControl w:val="0"/>
        <w:tabs>
          <w:tab w:val="right" w:pos="-180"/>
          <w:tab w:val="left" w:pos="0"/>
        </w:tabs>
        <w:autoSpaceDE w:val="0"/>
        <w:autoSpaceDN w:val="0"/>
        <w:adjustRightInd w:val="0"/>
        <w:rPr>
          <w:rFonts w:ascii="Times New Roman" w:hAnsi="Times New Roman"/>
          <w:color w:val="000000"/>
        </w:rPr>
      </w:pPr>
    </w:p>
    <w:p w14:paraId="6D8D8D09" w14:textId="48B99E6D" w:rsidR="00012148" w:rsidRPr="00012148" w:rsidRDefault="00AA3EE0"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What is the main problem in resear</w:t>
      </w:r>
      <w:r w:rsidR="00012148" w:rsidRPr="00012148">
        <w:rPr>
          <w:rFonts w:ascii="Times New Roman" w:hAnsi="Times New Roman"/>
          <w:color w:val="000000"/>
        </w:rPr>
        <w:t>ch that contains confounds?</w:t>
      </w:r>
    </w:p>
    <w:p w14:paraId="55DBE961"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The data do </w:t>
      </w:r>
      <w:r w:rsidR="00012148">
        <w:rPr>
          <w:rFonts w:ascii="Times New Roman" w:hAnsi="Times New Roman"/>
          <w:color w:val="000000"/>
        </w:rPr>
        <w:t>not support the hypothesis.</w:t>
      </w:r>
    </w:p>
    <w:p w14:paraId="53AD681D"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A clear interpretation of the results is not possible because there are alt</w:t>
      </w:r>
      <w:r w:rsidR="00012148">
        <w:rPr>
          <w:rFonts w:ascii="Times New Roman" w:hAnsi="Times New Roman"/>
          <w:color w:val="000000"/>
        </w:rPr>
        <w:t>ernative      explanations.</w:t>
      </w:r>
    </w:p>
    <w:p w14:paraId="78EB3FE0"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The theory is generally regarded (by the rest of the academi</w:t>
      </w:r>
      <w:r w:rsidR="00012148">
        <w:rPr>
          <w:rFonts w:ascii="Times New Roman" w:hAnsi="Times New Roman"/>
          <w:color w:val="000000"/>
        </w:rPr>
        <w:t xml:space="preserve">c community) as incorrect, </w:t>
      </w:r>
      <w:r w:rsidRPr="00012148">
        <w:rPr>
          <w:rFonts w:ascii="Times New Roman" w:hAnsi="Times New Roman"/>
          <w:color w:val="000000"/>
        </w:rPr>
        <w:t>even though t</w:t>
      </w:r>
      <w:r w:rsidR="00012148">
        <w:rPr>
          <w:rFonts w:ascii="Times New Roman" w:hAnsi="Times New Roman"/>
          <w:color w:val="000000"/>
        </w:rPr>
        <w:t>he data seem to support it.</w:t>
      </w:r>
    </w:p>
    <w:p w14:paraId="6043E2ED"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The operationalization of the vari</w:t>
      </w:r>
      <w:r w:rsidR="00012148">
        <w:rPr>
          <w:rFonts w:ascii="Times New Roman" w:hAnsi="Times New Roman"/>
          <w:color w:val="000000"/>
        </w:rPr>
        <w:t>ables is not very accurate.</w:t>
      </w:r>
    </w:p>
    <w:p w14:paraId="0A9799AC"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The sample size was too small to draw any firm statistical conclusions.</w:t>
      </w:r>
    </w:p>
    <w:p w14:paraId="6A02703F"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color w:val="000000"/>
        </w:rPr>
      </w:pPr>
    </w:p>
    <w:p w14:paraId="6A11B1DE" w14:textId="77777777" w:rsidR="00012148" w:rsidRDefault="00AA3EE0"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As discussed in lecture, the sequence of steps involved in the scientific method is:</w:t>
      </w:r>
    </w:p>
    <w:p w14:paraId="16E26F27"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hypothesize </w:t>
      </w:r>
      <w:r w:rsidRPr="00C96211">
        <w:sym w:font="Wingdings" w:char="F0E0"/>
      </w:r>
      <w:r w:rsidRPr="00012148">
        <w:rPr>
          <w:rFonts w:ascii="Times New Roman" w:hAnsi="Times New Roman"/>
          <w:color w:val="000000"/>
        </w:rPr>
        <w:t xml:space="preserve"> operationalize </w:t>
      </w:r>
      <w:r w:rsidRPr="00C96211">
        <w:sym w:font="Wingdings" w:char="F0E0"/>
      </w:r>
      <w:r w:rsidRPr="00012148">
        <w:rPr>
          <w:rFonts w:ascii="Times New Roman" w:hAnsi="Times New Roman"/>
          <w:color w:val="000000"/>
        </w:rPr>
        <w:t xml:space="preserve"> measure </w:t>
      </w:r>
      <w:r w:rsidRPr="00C96211">
        <w:sym w:font="Wingdings" w:char="F0E0"/>
      </w:r>
      <w:r w:rsidRPr="00012148">
        <w:rPr>
          <w:rFonts w:ascii="Times New Roman" w:hAnsi="Times New Roman"/>
          <w:color w:val="000000"/>
        </w:rPr>
        <w:t xml:space="preserve"> evaluate </w:t>
      </w:r>
      <w:r w:rsidRPr="00C96211">
        <w:sym w:font="Wingdings" w:char="F0E0"/>
      </w:r>
      <w:r w:rsidRPr="00012148">
        <w:rPr>
          <w:rFonts w:ascii="Times New Roman" w:hAnsi="Times New Roman"/>
          <w:color w:val="000000"/>
        </w:rPr>
        <w:t xml:space="preserve"> replicate/revise/report</w:t>
      </w:r>
    </w:p>
    <w:p w14:paraId="71D777DD" w14:textId="77777777" w:rsidR="00012148" w:rsidRDefault="00E92CC7"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operationalize</w:t>
      </w:r>
      <w:r w:rsidR="00AA3EE0" w:rsidRPr="00012148">
        <w:rPr>
          <w:rFonts w:ascii="Times New Roman" w:hAnsi="Times New Roman"/>
          <w:color w:val="000000"/>
        </w:rPr>
        <w:t xml:space="preserve"> </w:t>
      </w:r>
      <w:r w:rsidR="00AA3EE0" w:rsidRPr="00C96211">
        <w:sym w:font="Wingdings" w:char="F0E0"/>
      </w:r>
      <w:r w:rsidR="00AA3EE0" w:rsidRPr="00012148">
        <w:rPr>
          <w:rFonts w:ascii="Times New Roman" w:hAnsi="Times New Roman"/>
          <w:color w:val="000000"/>
        </w:rPr>
        <w:t xml:space="preserve"> hypothesize </w:t>
      </w:r>
      <w:r w:rsidR="00AA3EE0" w:rsidRPr="00C96211">
        <w:sym w:font="Wingdings" w:char="F0E0"/>
      </w:r>
      <w:r w:rsidR="00AA3EE0" w:rsidRPr="00012148">
        <w:rPr>
          <w:rFonts w:ascii="Times New Roman" w:hAnsi="Times New Roman"/>
          <w:color w:val="000000"/>
        </w:rPr>
        <w:t xml:space="preserve"> measure </w:t>
      </w:r>
      <w:r w:rsidR="00AA3EE0" w:rsidRPr="00C96211">
        <w:sym w:font="Wingdings" w:char="F0E0"/>
      </w:r>
      <w:r w:rsidR="00AA3EE0" w:rsidRPr="00012148">
        <w:rPr>
          <w:rFonts w:ascii="Times New Roman" w:hAnsi="Times New Roman"/>
          <w:color w:val="000000"/>
        </w:rPr>
        <w:t xml:space="preserve"> evaluate </w:t>
      </w:r>
      <w:r w:rsidR="00AA3EE0" w:rsidRPr="00C96211">
        <w:sym w:font="Wingdings" w:char="F0E0"/>
      </w:r>
      <w:r w:rsidR="00012148">
        <w:rPr>
          <w:rFonts w:ascii="Times New Roman" w:hAnsi="Times New Roman"/>
          <w:color w:val="000000"/>
        </w:rPr>
        <w:t xml:space="preserve"> replicate/revise/report</w:t>
      </w:r>
    </w:p>
    <w:p w14:paraId="101E13B3"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observational </w:t>
      </w:r>
      <w:r w:rsidRPr="00C96211">
        <w:sym w:font="Wingdings" w:char="F0E0"/>
      </w:r>
      <w:r w:rsidRPr="00012148">
        <w:rPr>
          <w:rFonts w:ascii="Times New Roman" w:hAnsi="Times New Roman"/>
          <w:color w:val="000000"/>
        </w:rPr>
        <w:t xml:space="preserve"> correlational </w:t>
      </w:r>
      <w:r w:rsidRPr="00C96211">
        <w:sym w:font="Wingdings" w:char="F0E0"/>
      </w:r>
      <w:r w:rsidRPr="00012148">
        <w:rPr>
          <w:rFonts w:ascii="Times New Roman" w:hAnsi="Times New Roman"/>
          <w:color w:val="000000"/>
        </w:rPr>
        <w:t xml:space="preserve"> experimental </w:t>
      </w:r>
      <w:r w:rsidRPr="00C96211">
        <w:sym w:font="Wingdings" w:char="F0E0"/>
      </w:r>
      <w:r w:rsidR="00E92CC7" w:rsidRPr="00012148">
        <w:rPr>
          <w:rFonts w:ascii="Times New Roman" w:hAnsi="Times New Roman"/>
          <w:color w:val="000000"/>
        </w:rPr>
        <w:t xml:space="preserve"> report</w:t>
      </w:r>
    </w:p>
    <w:p w14:paraId="14928094"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operationalize </w:t>
      </w:r>
      <w:r w:rsidRPr="00C96211">
        <w:sym w:font="Wingdings" w:char="F0E0"/>
      </w:r>
      <w:r w:rsidRPr="00012148">
        <w:rPr>
          <w:rFonts w:ascii="Times New Roman" w:hAnsi="Times New Roman"/>
          <w:color w:val="000000"/>
        </w:rPr>
        <w:t xml:space="preserve"> manipulate </w:t>
      </w:r>
      <w:r w:rsidRPr="00C96211">
        <w:sym w:font="Wingdings" w:char="F0E0"/>
      </w:r>
      <w:r w:rsidRPr="00012148">
        <w:rPr>
          <w:rFonts w:ascii="Times New Roman" w:hAnsi="Times New Roman"/>
          <w:color w:val="000000"/>
        </w:rPr>
        <w:t xml:space="preserve"> measure </w:t>
      </w:r>
      <w:r w:rsidRPr="00C96211">
        <w:sym w:font="Wingdings" w:char="F0E0"/>
      </w:r>
      <w:r w:rsidRPr="00012148">
        <w:rPr>
          <w:rFonts w:ascii="Times New Roman" w:hAnsi="Times New Roman"/>
          <w:color w:val="000000"/>
        </w:rPr>
        <w:t xml:space="preserve"> analyze using statistical methods </w:t>
      </w:r>
      <w:r w:rsidRPr="00C96211">
        <w:sym w:font="Wingdings" w:char="F0E0"/>
      </w:r>
      <w:r w:rsidR="00E92CC7" w:rsidRPr="00012148">
        <w:rPr>
          <w:rFonts w:ascii="Times New Roman" w:hAnsi="Times New Roman"/>
          <w:color w:val="000000"/>
        </w:rPr>
        <w:t xml:space="preserve"> report</w:t>
      </w:r>
    </w:p>
    <w:p w14:paraId="6E4D5162" w14:textId="77777777" w:rsidR="00012148" w:rsidRDefault="00AA3EE0"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hypothesize </w:t>
      </w:r>
      <w:r w:rsidRPr="00C96211">
        <w:sym w:font="Wingdings" w:char="F0E0"/>
      </w:r>
      <w:r w:rsidRPr="00012148">
        <w:rPr>
          <w:rFonts w:ascii="Times New Roman" w:hAnsi="Times New Roman"/>
          <w:color w:val="000000"/>
        </w:rPr>
        <w:t xml:space="preserve"> observe </w:t>
      </w:r>
      <w:r w:rsidRPr="00C96211">
        <w:sym w:font="Wingdings" w:char="F0E0"/>
      </w:r>
      <w:r w:rsidRPr="00012148">
        <w:rPr>
          <w:rFonts w:ascii="Times New Roman" w:hAnsi="Times New Roman"/>
          <w:color w:val="000000"/>
        </w:rPr>
        <w:t xml:space="preserve"> measure </w:t>
      </w:r>
      <w:r w:rsidRPr="00C96211">
        <w:sym w:font="Wingdings" w:char="F0E0"/>
      </w:r>
      <w:r w:rsidRPr="00012148">
        <w:rPr>
          <w:rFonts w:ascii="Times New Roman" w:hAnsi="Times New Roman"/>
          <w:color w:val="000000"/>
        </w:rPr>
        <w:t xml:space="preserve"> evaluate </w:t>
      </w:r>
      <w:r w:rsidRPr="00C96211">
        <w:sym w:font="Wingdings" w:char="F0E0"/>
      </w:r>
      <w:r w:rsidRPr="00012148">
        <w:rPr>
          <w:rFonts w:ascii="Times New Roman" w:hAnsi="Times New Roman"/>
          <w:color w:val="000000"/>
        </w:rPr>
        <w:t xml:space="preserve"> replicate/revise/report </w:t>
      </w:r>
    </w:p>
    <w:p w14:paraId="0616A8FF" w14:textId="77777777" w:rsidR="00012148" w:rsidRDefault="00012148" w:rsidP="00012148">
      <w:pPr>
        <w:pStyle w:val="ListParagraph"/>
        <w:widowControl w:val="0"/>
        <w:tabs>
          <w:tab w:val="right" w:pos="-180"/>
          <w:tab w:val="left" w:pos="0"/>
        </w:tabs>
        <w:autoSpaceDE w:val="0"/>
        <w:autoSpaceDN w:val="0"/>
        <w:adjustRightInd w:val="0"/>
        <w:ind w:left="1090"/>
        <w:rPr>
          <w:rFonts w:ascii="Times New Roman" w:hAnsi="Times New Roman"/>
          <w:color w:val="000000"/>
        </w:rPr>
      </w:pPr>
    </w:p>
    <w:p w14:paraId="6274D2DB" w14:textId="77777777" w:rsidR="00012148" w:rsidRDefault="00012148"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What i</w:t>
      </w:r>
      <w:r>
        <w:rPr>
          <w:rFonts w:ascii="Times New Roman" w:hAnsi="Times New Roman"/>
          <w:color w:val="000000"/>
        </w:rPr>
        <w:t>s a neurotransmitter?</w:t>
      </w:r>
    </w:p>
    <w:p w14:paraId="2EA940EC" w14:textId="77777777" w:rsid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 xml:space="preserve">an electrical impulse occurring </w:t>
      </w:r>
      <w:r>
        <w:rPr>
          <w:rFonts w:ascii="Times New Roman" w:hAnsi="Times New Roman"/>
          <w:color w:val="000000"/>
        </w:rPr>
        <w:t>as ions flow inside a neuron</w:t>
      </w:r>
    </w:p>
    <w:p w14:paraId="37E5B9CB" w14:textId="77777777" w:rsid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a chemical that a</w:t>
      </w:r>
      <w:r>
        <w:rPr>
          <w:rFonts w:ascii="Times New Roman" w:hAnsi="Times New Roman"/>
          <w:color w:val="000000"/>
        </w:rPr>
        <w:t>llows neurons to communicate</w:t>
      </w:r>
    </w:p>
    <w:p w14:paraId="3EBEA8FB" w14:textId="77777777" w:rsid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a chemical tha</w:t>
      </w:r>
      <w:r>
        <w:rPr>
          <w:rFonts w:ascii="Times New Roman" w:hAnsi="Times New Roman"/>
          <w:color w:val="000000"/>
        </w:rPr>
        <w:t>t communicates with hormones</w:t>
      </w:r>
    </w:p>
    <w:p w14:paraId="573B85AF" w14:textId="77777777" w:rsid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a receiver for ch</w:t>
      </w:r>
      <w:r>
        <w:rPr>
          <w:rFonts w:ascii="Times New Roman" w:hAnsi="Times New Roman"/>
          <w:color w:val="000000"/>
        </w:rPr>
        <w:t>emical messages in the brain</w:t>
      </w:r>
    </w:p>
    <w:p w14:paraId="0E907403" w14:textId="21845EA5" w:rsidR="00012148" w:rsidRPr="00012148" w:rsidRDefault="00012148" w:rsidP="00012148">
      <w:pPr>
        <w:pStyle w:val="ListParagraph"/>
        <w:widowControl w:val="0"/>
        <w:numPr>
          <w:ilvl w:val="1"/>
          <w:numId w:val="16"/>
        </w:numPr>
        <w:tabs>
          <w:tab w:val="right" w:pos="-180"/>
          <w:tab w:val="left" w:pos="0"/>
        </w:tabs>
        <w:autoSpaceDE w:val="0"/>
        <w:autoSpaceDN w:val="0"/>
        <w:adjustRightInd w:val="0"/>
        <w:rPr>
          <w:rFonts w:ascii="Times New Roman" w:hAnsi="Times New Roman"/>
          <w:color w:val="000000"/>
        </w:rPr>
      </w:pPr>
      <w:r w:rsidRPr="00012148">
        <w:rPr>
          <w:rFonts w:ascii="Times New Roman" w:hAnsi="Times New Roman"/>
          <w:color w:val="000000"/>
        </w:rPr>
        <w:t>all of the above</w:t>
      </w:r>
    </w:p>
    <w:p w14:paraId="029C99DD" w14:textId="77777777" w:rsidR="00012148" w:rsidRDefault="00012148"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612BD512" w14:textId="77777777" w:rsidR="00012148" w:rsidRDefault="0098149A" w:rsidP="0098149A">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r w:rsidRPr="00012148">
        <w:rPr>
          <w:rFonts w:ascii="Times New Roman" w:hAnsi="Times New Roman"/>
        </w:rPr>
        <w:t xml:space="preserve">George believes that dreams are caused by extremely tiny leprechauns who enter people’s brains (via their ears) every night and tell them stories, activating certain areas of the brain. However, the leprechauns are invisible and weightless and impossible for humans to detect by any means. George’s theory is unscientific because: </w:t>
      </w:r>
    </w:p>
    <w:p w14:paraId="08D3728D" w14:textId="77777777" w:rsidR="00012148"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r w:rsidRPr="00012148">
        <w:rPr>
          <w:rFonts w:ascii="Times New Roman" w:hAnsi="Times New Roman"/>
        </w:rPr>
        <w:t>leprechauns are not real</w:t>
      </w:r>
    </w:p>
    <w:p w14:paraId="2E7B2ADE" w14:textId="77777777" w:rsidR="00012148"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r w:rsidRPr="00012148">
        <w:rPr>
          <w:rFonts w:ascii="Times New Roman" w:hAnsi="Times New Roman"/>
        </w:rPr>
        <w:t>science is not concerned with the study of dreams</w:t>
      </w:r>
      <w:r w:rsidR="00012148">
        <w:rPr>
          <w:rFonts w:ascii="Times New Roman" w:hAnsi="Times New Roman"/>
        </w:rPr>
        <w:t xml:space="preserve"> </w:t>
      </w:r>
    </w:p>
    <w:p w14:paraId="007B5126" w14:textId="77777777" w:rsidR="00012148"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r w:rsidRPr="00012148">
        <w:rPr>
          <w:rFonts w:ascii="Times New Roman" w:hAnsi="Times New Roman"/>
        </w:rPr>
        <w:t>it’s impossible to confirm or disconfirm</w:t>
      </w:r>
      <w:r w:rsidR="00012148">
        <w:rPr>
          <w:rFonts w:ascii="Times New Roman" w:hAnsi="Times New Roman"/>
        </w:rPr>
        <w:t xml:space="preserve"> </w:t>
      </w:r>
    </w:p>
    <w:p w14:paraId="65647B8D" w14:textId="77777777" w:rsidR="00012148"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r w:rsidRPr="00012148">
        <w:rPr>
          <w:rFonts w:ascii="Times New Roman" w:hAnsi="Times New Roman"/>
        </w:rPr>
        <w:t xml:space="preserve">George is not </w:t>
      </w:r>
      <w:r w:rsidR="00012148">
        <w:rPr>
          <w:rFonts w:ascii="Times New Roman" w:hAnsi="Times New Roman"/>
        </w:rPr>
        <w:t>a scientist</w:t>
      </w:r>
    </w:p>
    <w:p w14:paraId="2B203519" w14:textId="5AE4BE07" w:rsidR="0098149A" w:rsidRPr="00012148"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r w:rsidRPr="00012148">
        <w:rPr>
          <w:rFonts w:ascii="Times New Roman" w:hAnsi="Times New Roman"/>
        </w:rPr>
        <w:t>there are too many confounds</w:t>
      </w:r>
    </w:p>
    <w:p w14:paraId="52275068" w14:textId="77777777" w:rsidR="009C18A8" w:rsidRDefault="009C18A8"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7E674A17" w14:textId="77777777" w:rsidR="00BE410B" w:rsidRDefault="00BE410B"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56812D2A" w14:textId="77777777" w:rsidR="00012148" w:rsidRDefault="00BE410B" w:rsidP="00012148">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lastRenderedPageBreak/>
        <w:t>Your textbook authors note that there has been a dramatic increase in the number of children diagnosed with autism in recent decades. This increase is thought to stem primarily from:</w:t>
      </w:r>
    </w:p>
    <w:p w14:paraId="6C8D0FBF"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greater awareness of the symptoms of this disorder</w:t>
      </w:r>
    </w:p>
    <w:p w14:paraId="10641C16"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an increase in susceptibility to the disorder</w:t>
      </w:r>
    </w:p>
    <w:p w14:paraId="6C863E60"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changes in the levels of environmental toxins linked to the disease</w:t>
      </w:r>
    </w:p>
    <w:p w14:paraId="04E690CA" w14:textId="77777777" w:rsidR="00012148"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viral factors not yet identified</w:t>
      </w:r>
    </w:p>
    <w:p w14:paraId="6331FA2E" w14:textId="77777777" w:rsidR="00091B4B" w:rsidRDefault="00BE410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12148">
        <w:rPr>
          <w:rFonts w:ascii="Times New Roman" w:hAnsi="Times New Roman"/>
          <w:szCs w:val="24"/>
        </w:rPr>
        <w:t>none of the above</w:t>
      </w:r>
    </w:p>
    <w:p w14:paraId="20ABDF69" w14:textId="77777777" w:rsidR="00091B4B" w:rsidRDefault="00091B4B" w:rsidP="00091B4B">
      <w:pPr>
        <w:widowControl w:val="0"/>
        <w:tabs>
          <w:tab w:val="right" w:pos="-180"/>
          <w:tab w:val="left" w:pos="0"/>
        </w:tabs>
        <w:autoSpaceDE w:val="0"/>
        <w:autoSpaceDN w:val="0"/>
        <w:adjustRightInd w:val="0"/>
        <w:rPr>
          <w:rFonts w:ascii="Times New Roman" w:hAnsi="Times New Roman"/>
          <w:color w:val="000000"/>
        </w:rPr>
      </w:pPr>
    </w:p>
    <w:p w14:paraId="7CB989B5" w14:textId="77777777" w:rsidR="00091B4B" w:rsidRPr="00091B4B" w:rsidRDefault="00091B4B" w:rsidP="00091B4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color w:val="000000"/>
        </w:rPr>
        <w:t>The</w:t>
      </w:r>
      <w:r w:rsidRPr="00091B4B">
        <w:rPr>
          <w:rFonts w:ascii="Times New Roman" w:hAnsi="Times New Roman"/>
          <w:i/>
          <w:color w:val="000000"/>
        </w:rPr>
        <w:t xml:space="preserve"> subcortical</w:t>
      </w:r>
      <w:r w:rsidRPr="00091B4B">
        <w:rPr>
          <w:rFonts w:ascii="Times New Roman" w:hAnsi="Times New Roman"/>
          <w:color w:val="000000"/>
        </w:rPr>
        <w:t xml:space="preserve"> structure of the brain that is most involved in planning and producing mov</w:t>
      </w:r>
      <w:r>
        <w:rPr>
          <w:rFonts w:ascii="Times New Roman" w:hAnsi="Times New Roman"/>
          <w:color w:val="000000"/>
        </w:rPr>
        <w:t>ement is:</w:t>
      </w:r>
    </w:p>
    <w:p w14:paraId="6F5ABCC4" w14:textId="77777777" w:rsidR="00091B4B" w:rsidRPr="00091B4B" w:rsidRDefault="00091B4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color w:val="000000"/>
        </w:rPr>
        <w:t>the parietal lobe</w:t>
      </w:r>
    </w:p>
    <w:p w14:paraId="07CFF050" w14:textId="77777777" w:rsidR="00091B4B" w:rsidRPr="00091B4B" w:rsidRDefault="00091B4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Pr>
          <w:rFonts w:ascii="Times New Roman" w:hAnsi="Times New Roman"/>
          <w:color w:val="000000"/>
        </w:rPr>
        <w:t>the primary motor cortex</w:t>
      </w:r>
    </w:p>
    <w:p w14:paraId="28FB5156" w14:textId="77777777" w:rsidR="00091B4B" w:rsidRPr="00091B4B" w:rsidRDefault="00091B4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color w:val="000000"/>
        </w:rPr>
        <w:t xml:space="preserve">the hippocampus </w:t>
      </w:r>
    </w:p>
    <w:p w14:paraId="47838DE8" w14:textId="77777777" w:rsidR="00091B4B" w:rsidRPr="00091B4B" w:rsidRDefault="00091B4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color w:val="000000"/>
        </w:rPr>
        <w:t xml:space="preserve">the basal ganglia </w:t>
      </w:r>
    </w:p>
    <w:p w14:paraId="275E78FD" w14:textId="77777777" w:rsidR="00091B4B" w:rsidRPr="00091B4B" w:rsidRDefault="00091B4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color w:val="000000"/>
        </w:rPr>
        <w:t>the pre-</w:t>
      </w:r>
      <w:r>
        <w:rPr>
          <w:rFonts w:ascii="Times New Roman" w:hAnsi="Times New Roman"/>
          <w:color w:val="000000"/>
        </w:rPr>
        <w:t>frontal cortex</w:t>
      </w:r>
    </w:p>
    <w:p w14:paraId="212BCCE5" w14:textId="77777777" w:rsidR="00091B4B" w:rsidRPr="00091B4B" w:rsidRDefault="00091B4B" w:rsidP="00091B4B">
      <w:pPr>
        <w:pStyle w:val="ListParagraph"/>
        <w:widowControl w:val="0"/>
        <w:tabs>
          <w:tab w:val="right" w:pos="-180"/>
          <w:tab w:val="left" w:pos="0"/>
        </w:tabs>
        <w:autoSpaceDE w:val="0"/>
        <w:autoSpaceDN w:val="0"/>
        <w:adjustRightInd w:val="0"/>
        <w:ind w:left="1090"/>
        <w:rPr>
          <w:rFonts w:ascii="Times New Roman" w:hAnsi="Times New Roman"/>
          <w:szCs w:val="24"/>
        </w:rPr>
      </w:pPr>
    </w:p>
    <w:p w14:paraId="313133C0" w14:textId="77777777" w:rsidR="00091B4B" w:rsidRDefault="00AA3EE0" w:rsidP="0015090C">
      <w:pPr>
        <w:pStyle w:val="ListParagraph"/>
        <w:widowControl w:val="0"/>
        <w:numPr>
          <w:ilvl w:val="0"/>
          <w:numId w:val="16"/>
        </w:numPr>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rPr>
      </w:pPr>
      <w:r w:rsidRPr="00091B4B">
        <w:rPr>
          <w:rFonts w:ascii="Times New Roman" w:hAnsi="Times New Roman"/>
          <w:color w:val="000000"/>
        </w:rPr>
        <w:t>You are sitting on a bench in a park and discreetly noting the styles of interaction between caregivers and children on a nearby playground. No one is aware that they are being watched. You are conducting this research because you strongly believe that female caregivers are more engaged with their children than male caregivers. The outcome of your observational research ma</w:t>
      </w:r>
      <w:r w:rsidR="00091B4B" w:rsidRPr="00091B4B">
        <w:rPr>
          <w:rFonts w:ascii="Times New Roman" w:hAnsi="Times New Roman"/>
          <w:color w:val="000000"/>
        </w:rPr>
        <w:t>y affected by ________________</w:t>
      </w:r>
      <w:r w:rsidR="00091B4B">
        <w:rPr>
          <w:rFonts w:ascii="Times New Roman" w:hAnsi="Times New Roman"/>
          <w:color w:val="000000"/>
        </w:rPr>
        <w:t xml:space="preserve">. </w:t>
      </w:r>
    </w:p>
    <w:p w14:paraId="6D4836FE" w14:textId="77777777" w:rsidR="00091B4B" w:rsidRDefault="00091B4B" w:rsidP="00091B4B">
      <w:pPr>
        <w:pStyle w:val="ListParagraph"/>
        <w:widowControl w:val="0"/>
        <w:numPr>
          <w:ilvl w:val="1"/>
          <w:numId w:val="16"/>
        </w:numPr>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rPr>
      </w:pPr>
      <w:r>
        <w:rPr>
          <w:rFonts w:ascii="Times New Roman" w:hAnsi="Times New Roman"/>
          <w:color w:val="000000"/>
        </w:rPr>
        <w:t>participant bias</w:t>
      </w:r>
    </w:p>
    <w:p w14:paraId="64F62B1E" w14:textId="77777777" w:rsidR="00091B4B" w:rsidRDefault="00AA3EE0" w:rsidP="00091B4B">
      <w:pPr>
        <w:pStyle w:val="ListParagraph"/>
        <w:widowControl w:val="0"/>
        <w:numPr>
          <w:ilvl w:val="1"/>
          <w:numId w:val="16"/>
        </w:numPr>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rPr>
      </w:pPr>
      <w:r w:rsidRPr="00091B4B">
        <w:rPr>
          <w:rFonts w:ascii="Times New Roman" w:hAnsi="Times New Roman"/>
          <w:color w:val="000000"/>
        </w:rPr>
        <w:t>observer bias</w:t>
      </w:r>
    </w:p>
    <w:p w14:paraId="114D7D3A" w14:textId="77777777" w:rsidR="00091B4B" w:rsidRDefault="00091B4B" w:rsidP="00091B4B">
      <w:pPr>
        <w:pStyle w:val="ListParagraph"/>
        <w:widowControl w:val="0"/>
        <w:numPr>
          <w:ilvl w:val="1"/>
          <w:numId w:val="16"/>
        </w:numPr>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rPr>
      </w:pPr>
      <w:r>
        <w:rPr>
          <w:rFonts w:ascii="Times New Roman" w:hAnsi="Times New Roman"/>
          <w:color w:val="000000"/>
        </w:rPr>
        <w:t>selection bias</w:t>
      </w:r>
    </w:p>
    <w:p w14:paraId="4B2A8271" w14:textId="77777777" w:rsidR="00091B4B" w:rsidRDefault="00091B4B" w:rsidP="00091B4B">
      <w:pPr>
        <w:pStyle w:val="ListParagraph"/>
        <w:widowControl w:val="0"/>
        <w:numPr>
          <w:ilvl w:val="1"/>
          <w:numId w:val="16"/>
        </w:numPr>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rPr>
      </w:pPr>
      <w:r>
        <w:rPr>
          <w:rFonts w:ascii="Times New Roman" w:hAnsi="Times New Roman"/>
          <w:color w:val="000000"/>
        </w:rPr>
        <w:t>reactance</w:t>
      </w:r>
    </w:p>
    <w:p w14:paraId="03298653" w14:textId="38DB133A" w:rsidR="0098149A" w:rsidRDefault="00AA3EE0" w:rsidP="00091B4B">
      <w:pPr>
        <w:pStyle w:val="ListParagraph"/>
        <w:widowControl w:val="0"/>
        <w:numPr>
          <w:ilvl w:val="1"/>
          <w:numId w:val="16"/>
        </w:numPr>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rPr>
      </w:pPr>
      <w:r w:rsidRPr="00091B4B">
        <w:rPr>
          <w:rFonts w:ascii="Times New Roman" w:hAnsi="Times New Roman"/>
          <w:color w:val="000000"/>
        </w:rPr>
        <w:t>The Hawthorne effect</w:t>
      </w:r>
    </w:p>
    <w:p w14:paraId="35D73588" w14:textId="77777777" w:rsidR="00091B4B" w:rsidRPr="00091B4B" w:rsidRDefault="00091B4B" w:rsidP="00091B4B">
      <w:pPr>
        <w:pStyle w:val="ListParagraph"/>
        <w:widowControl w:val="0"/>
        <w:tabs>
          <w:tab w:val="right" w:pos="-180"/>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90"/>
        <w:rPr>
          <w:rFonts w:ascii="Times New Roman" w:hAnsi="Times New Roman"/>
          <w:color w:val="000000"/>
        </w:rPr>
      </w:pPr>
    </w:p>
    <w:p w14:paraId="2DAC4507" w14:textId="77777777" w:rsidR="00091B4B" w:rsidRDefault="00BE410B" w:rsidP="00091B4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szCs w:val="24"/>
        </w:rPr>
        <w:t>What brain region has been shown to be damaged when a person is under chronic stress? (hint: memory impairment)</w:t>
      </w:r>
    </w:p>
    <w:p w14:paraId="6BA431A8"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szCs w:val="24"/>
        </w:rPr>
        <w:t>the cerebellum</w:t>
      </w:r>
    </w:p>
    <w:p w14:paraId="660CDF70"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szCs w:val="24"/>
        </w:rPr>
        <w:t>the amygdala</w:t>
      </w:r>
    </w:p>
    <w:p w14:paraId="1D39EFAA"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szCs w:val="24"/>
        </w:rPr>
        <w:t>the hippocampus</w:t>
      </w:r>
    </w:p>
    <w:p w14:paraId="3A5A1B54"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szCs w:val="24"/>
        </w:rPr>
        <w:t>the prefrontal cortex</w:t>
      </w:r>
    </w:p>
    <w:p w14:paraId="3426A2CA" w14:textId="77777777" w:rsidR="00091B4B" w:rsidRDefault="00BE410B" w:rsidP="00091B4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hAnsi="Times New Roman"/>
          <w:szCs w:val="24"/>
        </w:rPr>
        <w:t xml:space="preserve">the basal ganglia </w:t>
      </w:r>
    </w:p>
    <w:p w14:paraId="3B2B72AB" w14:textId="77777777" w:rsidR="00091B4B" w:rsidRDefault="00091B4B" w:rsidP="00091B4B">
      <w:pPr>
        <w:pStyle w:val="ListParagraph"/>
        <w:widowControl w:val="0"/>
        <w:tabs>
          <w:tab w:val="right" w:pos="-180"/>
          <w:tab w:val="left" w:pos="0"/>
        </w:tabs>
        <w:autoSpaceDE w:val="0"/>
        <w:autoSpaceDN w:val="0"/>
        <w:adjustRightInd w:val="0"/>
        <w:ind w:left="1090"/>
        <w:rPr>
          <w:rFonts w:ascii="Times New Roman" w:hAnsi="Times New Roman"/>
          <w:szCs w:val="24"/>
        </w:rPr>
      </w:pPr>
    </w:p>
    <w:p w14:paraId="2A8C446F" w14:textId="77777777" w:rsidR="00091B4B" w:rsidRPr="00091B4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091B4B">
        <w:rPr>
          <w:rFonts w:ascii="Times New Roman" w:eastAsiaTheme="minorEastAsia" w:hAnsi="Times New Roman"/>
          <w:szCs w:val="24"/>
        </w:rPr>
        <w:t>Depressed individuals tend to attribute negative outcomes to ____________ and attribute positive outcomes to ____________.</w:t>
      </w:r>
    </w:p>
    <w:p w14:paraId="4FE0200D" w14:textId="77777777" w:rsidR="00091B4B" w:rsidRP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eastAsiaTheme="minorEastAsia" w:hAnsi="Times New Roman"/>
          <w:szCs w:val="24"/>
        </w:rPr>
        <w:t>others; ideal and unrealistic role models</w:t>
      </w:r>
    </w:p>
    <w:p w14:paraId="37018CE3" w14:textId="77777777" w:rsidR="00091B4B" w:rsidRP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eastAsiaTheme="minorEastAsia" w:hAnsi="Times New Roman"/>
          <w:szCs w:val="24"/>
        </w:rPr>
        <w:t>personal shortcomings; luck</w:t>
      </w:r>
    </w:p>
    <w:p w14:paraId="2C30D8B8" w14:textId="77777777" w:rsidR="00091B4B" w:rsidRP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eastAsiaTheme="minorEastAsia" w:hAnsi="Times New Roman"/>
          <w:szCs w:val="24"/>
        </w:rPr>
        <w:t>chance; chance</w:t>
      </w:r>
    </w:p>
    <w:p w14:paraId="4BEAE95B" w14:textId="77777777" w:rsidR="00091B4B" w:rsidRP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eastAsiaTheme="minorEastAsia" w:hAnsi="Times New Roman"/>
          <w:szCs w:val="24"/>
        </w:rPr>
        <w:t>errors in logic; an idealized part of themselves</w:t>
      </w:r>
    </w:p>
    <w:p w14:paraId="0AD0B659" w14:textId="0E071C0E" w:rsidR="00BE410B" w:rsidRP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091B4B">
        <w:rPr>
          <w:rFonts w:ascii="Times New Roman" w:eastAsiaTheme="minorEastAsia" w:hAnsi="Times New Roman"/>
          <w:szCs w:val="24"/>
        </w:rPr>
        <w:t>their parents; themselves</w:t>
      </w:r>
    </w:p>
    <w:p w14:paraId="03F034D9" w14:textId="77777777" w:rsidR="00BE410B" w:rsidRDefault="00BE410B"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r>
        <w:rPr>
          <w:rFonts w:ascii="Times New Roman" w:eastAsiaTheme="minorEastAsia" w:hAnsi="Times New Roman"/>
          <w:szCs w:val="24"/>
        </w:rPr>
        <w:tab/>
      </w:r>
      <w:r>
        <w:rPr>
          <w:rFonts w:ascii="Times New Roman" w:eastAsiaTheme="minorEastAsia" w:hAnsi="Times New Roman"/>
          <w:szCs w:val="24"/>
        </w:rPr>
        <w:tab/>
      </w:r>
    </w:p>
    <w:p w14:paraId="4E45850A" w14:textId="77777777" w:rsidR="0098149A" w:rsidRDefault="0098149A"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41CC1050" w14:textId="77777777" w:rsidR="00091B4B" w:rsidRDefault="00091B4B"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4C9AB4FD" w14:textId="77777777" w:rsidR="00091B4B" w:rsidRDefault="00091B4B"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4ABCC10D" w14:textId="77777777" w:rsidR="00091B4B" w:rsidRDefault="00B1241A" w:rsidP="00091B4B">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091B4B">
        <w:rPr>
          <w:rFonts w:ascii="Times New Roman" w:hAnsi="Times New Roman"/>
          <w:color w:val="000000"/>
        </w:rPr>
        <w:lastRenderedPageBreak/>
        <w:t>What does it mean to create an operational definition for a variable?</w:t>
      </w:r>
    </w:p>
    <w:p w14:paraId="23880018" w14:textId="77777777" w:rsidR="00091B4B" w:rsidRDefault="00B1241A" w:rsidP="00091B4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091B4B">
        <w:rPr>
          <w:rFonts w:ascii="Times New Roman" w:hAnsi="Times New Roman"/>
          <w:color w:val="000000"/>
        </w:rPr>
        <w:t>The researcher is using a specific type of physiological variable (</w:t>
      </w:r>
      <w:r w:rsidR="00091B4B">
        <w:rPr>
          <w:rFonts w:ascii="Times New Roman" w:hAnsi="Times New Roman"/>
          <w:color w:val="000000"/>
        </w:rPr>
        <w:t>e.g., blood alcohol level).</w:t>
      </w:r>
    </w:p>
    <w:p w14:paraId="2ACABAE3" w14:textId="77777777" w:rsidR="00091B4B" w:rsidRDefault="00B1241A" w:rsidP="00091B4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091B4B">
        <w:rPr>
          <w:rFonts w:ascii="Times New Roman" w:hAnsi="Times New Roman"/>
          <w:color w:val="000000"/>
        </w:rPr>
        <w:t>The researcher is involved in using neuroscience techniqu</w:t>
      </w:r>
      <w:r w:rsidR="00091B4B">
        <w:rPr>
          <w:rFonts w:ascii="Times New Roman" w:hAnsi="Times New Roman"/>
          <w:color w:val="000000"/>
        </w:rPr>
        <w:t>es, including neurosurgery.</w:t>
      </w:r>
    </w:p>
    <w:p w14:paraId="6FDD1D6D" w14:textId="77777777" w:rsidR="00091B4B" w:rsidRDefault="00B1241A" w:rsidP="00B1241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091B4B">
        <w:rPr>
          <w:rFonts w:ascii="Times New Roman" w:hAnsi="Times New Roman"/>
          <w:color w:val="000000"/>
        </w:rPr>
        <w:t xml:space="preserve">The researcher has developed a concrete, observable way of measuring a variable of interest. </w:t>
      </w:r>
    </w:p>
    <w:p w14:paraId="5D0A76D4" w14:textId="77777777" w:rsidR="00091B4B" w:rsidRDefault="00B1241A" w:rsidP="00B1241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091B4B">
        <w:rPr>
          <w:rFonts w:ascii="Times New Roman" w:hAnsi="Times New Roman"/>
          <w:color w:val="000000"/>
        </w:rPr>
        <w:t>The researcher is ensuring that the variables in their theory are falsifiable.</w:t>
      </w:r>
    </w:p>
    <w:p w14:paraId="69F57955" w14:textId="772AE013" w:rsidR="00AA3EE0" w:rsidRPr="00091B4B" w:rsidRDefault="00B1241A" w:rsidP="00AA3EE0">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091B4B">
        <w:rPr>
          <w:rFonts w:ascii="Times New Roman" w:hAnsi="Times New Roman"/>
          <w:color w:val="000000"/>
        </w:rPr>
        <w:t xml:space="preserve">The researcher is using a specific type of self-report variable (e.g., open-ended </w:t>
      </w:r>
      <w:r w:rsidR="00091B4B">
        <w:rPr>
          <w:rFonts w:ascii="Times New Roman" w:hAnsi="Times New Roman"/>
          <w:color w:val="000000"/>
        </w:rPr>
        <w:t>survey questions).</w:t>
      </w:r>
    </w:p>
    <w:p w14:paraId="788C5ACA" w14:textId="77777777" w:rsidR="0098149A" w:rsidRDefault="0098149A" w:rsidP="009814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2FB5A70B" w14:textId="77777777" w:rsidR="00091B4B" w:rsidRDefault="0098149A" w:rsidP="0098149A">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What happens when the action potential reaches the terminal button?</w:t>
      </w:r>
    </w:p>
    <w:p w14:paraId="2D6567EA" w14:textId="77777777" w:rsidR="00091B4B"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signal terminates, or ends.</w:t>
      </w:r>
    </w:p>
    <w:p w14:paraId="64DD9B9A" w14:textId="77777777" w:rsidR="00091B4B"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signal causes the vesicles to release neurotransmitters.</w:t>
      </w:r>
    </w:p>
    <w:p w14:paraId="068DE80E" w14:textId="77777777" w:rsidR="00091B4B"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terminal button sends it down the axon.</w:t>
      </w:r>
    </w:p>
    <w:p w14:paraId="1CACBDD0" w14:textId="77777777" w:rsidR="00091B4B"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signal causes reuptake of neurotransmitters in the synapse.</w:t>
      </w:r>
    </w:p>
    <w:p w14:paraId="2B26F8D5" w14:textId="29FA9A06" w:rsidR="0098149A" w:rsidRPr="00091B4B" w:rsidRDefault="0098149A" w:rsidP="0098149A">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 xml:space="preserve">The signal directs a particular hormone to be released into the bloodstream. </w:t>
      </w:r>
    </w:p>
    <w:p w14:paraId="1124DEA5" w14:textId="77777777" w:rsidR="0098149A" w:rsidRDefault="0098149A" w:rsidP="009814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433C48ED" w14:textId="77777777" w:rsidR="00091B4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You would be diagnosed with ____________ if you displayed negative mood, sleep disturbances, difficulty concentrating, and thoughts of suicide.</w:t>
      </w:r>
    </w:p>
    <w:p w14:paraId="5B1525AF" w14:textId="77777777" w:rsidR="00091B4B" w:rsidRDefault="00091B4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Pr>
          <w:rFonts w:ascii="Times New Roman" w:eastAsiaTheme="minorEastAsia" w:hAnsi="Times New Roman"/>
          <w:szCs w:val="24"/>
        </w:rPr>
        <w:t>a</w:t>
      </w:r>
      <w:r w:rsidR="00BE410B" w:rsidRPr="00091B4B">
        <w:rPr>
          <w:rFonts w:ascii="Times New Roman" w:eastAsiaTheme="minorEastAsia" w:hAnsi="Times New Roman"/>
          <w:szCs w:val="24"/>
        </w:rPr>
        <w:t>nxiety disorder</w:t>
      </w:r>
    </w:p>
    <w:p w14:paraId="4293DED9"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major depression</w:t>
      </w:r>
    </w:p>
    <w:p w14:paraId="32AD452C"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dysthymia</w:t>
      </w:r>
    </w:p>
    <w:p w14:paraId="4FD5F80E"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bipolar disorder</w:t>
      </w:r>
    </w:p>
    <w:p w14:paraId="3E55134F" w14:textId="77777777" w:rsidR="00091B4B" w:rsidRDefault="00BE410B"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schizophrenia</w:t>
      </w:r>
    </w:p>
    <w:p w14:paraId="59A74F8E" w14:textId="77777777" w:rsidR="00091B4B" w:rsidRDefault="00091B4B" w:rsidP="00091B4B">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1ED3597A" w14:textId="77777777" w:rsidR="00091B4B" w:rsidRPr="00091B4B" w:rsidRDefault="0098149A" w:rsidP="00091B4B">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color w:val="000000"/>
        </w:rPr>
        <w:t>Studies have involved raising rats in environments that were either enriched (i.e., the environment was complex and offered many opportunities for engaging in different activities) or impoverished (i.e., the environment was sparse, and rats had very little to do).  What did these studies show about how rats are affect</w:t>
      </w:r>
      <w:r w:rsidR="00091B4B" w:rsidRPr="00091B4B">
        <w:rPr>
          <w:rFonts w:ascii="Times New Roman" w:hAnsi="Times New Roman"/>
          <w:color w:val="000000"/>
        </w:rPr>
        <w:t>ed by environmental conditions?</w:t>
      </w:r>
    </w:p>
    <w:p w14:paraId="23DF2255"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color w:val="000000"/>
        </w:rPr>
        <w:t>The enriched rats were later diagnosed with attention diso</w:t>
      </w:r>
      <w:r w:rsidR="00091B4B">
        <w:rPr>
          <w:rFonts w:ascii="Times New Roman" w:hAnsi="Times New Roman"/>
          <w:color w:val="000000"/>
        </w:rPr>
        <w:t>rders from all the stimuli.</w:t>
      </w:r>
    </w:p>
    <w:p w14:paraId="59B62EB2"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color w:val="000000"/>
        </w:rPr>
        <w:t xml:space="preserve">The impoverished rats grew stronger, in order to prepare themselves to better adapt </w:t>
      </w:r>
      <w:r w:rsidR="00091B4B">
        <w:rPr>
          <w:rFonts w:ascii="Times New Roman" w:hAnsi="Times New Roman"/>
          <w:color w:val="000000"/>
        </w:rPr>
        <w:t>to      harsh environments.</w:t>
      </w:r>
    </w:p>
    <w:p w14:paraId="36CF18CD"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color w:val="000000"/>
        </w:rPr>
        <w:t>Environmental conditions can change brain size and the structure of neurons (e.g., by increasing the number of dendrites and synapses)</w:t>
      </w:r>
    </w:p>
    <w:p w14:paraId="5C10586F"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color w:val="000000"/>
        </w:rPr>
        <w:t>Environmental conditions have little effect on rats, making them a good target for research (because you don’t have to worry as much about environmental variability affec</w:t>
      </w:r>
      <w:r w:rsidR="00091B4B">
        <w:rPr>
          <w:rFonts w:ascii="Times New Roman" w:hAnsi="Times New Roman"/>
          <w:color w:val="000000"/>
        </w:rPr>
        <w:t>ting neurological development).</w:t>
      </w:r>
    </w:p>
    <w:p w14:paraId="0DC241DD"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color w:val="000000"/>
        </w:rPr>
        <w:t>Evolution has predisposed animals to learn certain associations more easily. Specifically, it is easier for rats to learn to fear stimuli which take away resources from an impoverished environment, than stimuli which takes away resources from an enrich</w:t>
      </w:r>
      <w:r w:rsidR="00091B4B">
        <w:rPr>
          <w:rFonts w:ascii="Times New Roman" w:hAnsi="Times New Roman"/>
          <w:color w:val="000000"/>
        </w:rPr>
        <w:t xml:space="preserve">ed environment.  </w:t>
      </w:r>
    </w:p>
    <w:p w14:paraId="03610D98" w14:textId="77777777" w:rsidR="00091B4B" w:rsidRDefault="00091B4B" w:rsidP="00091B4B">
      <w:pPr>
        <w:widowControl w:val="0"/>
        <w:tabs>
          <w:tab w:val="right" w:pos="-180"/>
          <w:tab w:val="left" w:pos="0"/>
        </w:tabs>
        <w:autoSpaceDE w:val="0"/>
        <w:autoSpaceDN w:val="0"/>
        <w:adjustRightInd w:val="0"/>
        <w:ind w:left="730"/>
        <w:rPr>
          <w:rFonts w:ascii="Times New Roman" w:eastAsiaTheme="minorEastAsia" w:hAnsi="Times New Roman"/>
          <w:szCs w:val="24"/>
        </w:rPr>
      </w:pPr>
    </w:p>
    <w:p w14:paraId="5518C9B0" w14:textId="77777777" w:rsidR="00091B4B" w:rsidRDefault="00091B4B" w:rsidP="00091B4B">
      <w:pPr>
        <w:widowControl w:val="0"/>
        <w:tabs>
          <w:tab w:val="right" w:pos="-180"/>
          <w:tab w:val="left" w:pos="0"/>
        </w:tabs>
        <w:autoSpaceDE w:val="0"/>
        <w:autoSpaceDN w:val="0"/>
        <w:adjustRightInd w:val="0"/>
        <w:ind w:left="730"/>
        <w:rPr>
          <w:rFonts w:ascii="Times New Roman" w:eastAsiaTheme="minorEastAsia" w:hAnsi="Times New Roman"/>
          <w:szCs w:val="24"/>
        </w:rPr>
      </w:pPr>
    </w:p>
    <w:p w14:paraId="32FE4DD7" w14:textId="77777777" w:rsidR="00091B4B" w:rsidRDefault="00091B4B" w:rsidP="00091B4B">
      <w:pPr>
        <w:widowControl w:val="0"/>
        <w:tabs>
          <w:tab w:val="right" w:pos="-180"/>
          <w:tab w:val="left" w:pos="0"/>
        </w:tabs>
        <w:autoSpaceDE w:val="0"/>
        <w:autoSpaceDN w:val="0"/>
        <w:adjustRightInd w:val="0"/>
        <w:ind w:left="730"/>
        <w:rPr>
          <w:rFonts w:ascii="Times New Roman" w:eastAsiaTheme="minorEastAsia" w:hAnsi="Times New Roman"/>
          <w:szCs w:val="24"/>
        </w:rPr>
      </w:pPr>
    </w:p>
    <w:p w14:paraId="60FCEFF8" w14:textId="77777777" w:rsidR="00091B4B" w:rsidRDefault="00091B4B" w:rsidP="00091B4B">
      <w:pPr>
        <w:widowControl w:val="0"/>
        <w:tabs>
          <w:tab w:val="right" w:pos="-180"/>
          <w:tab w:val="left" w:pos="0"/>
        </w:tabs>
        <w:autoSpaceDE w:val="0"/>
        <w:autoSpaceDN w:val="0"/>
        <w:adjustRightInd w:val="0"/>
        <w:ind w:left="730"/>
        <w:rPr>
          <w:rFonts w:ascii="Times New Roman" w:eastAsiaTheme="minorEastAsia" w:hAnsi="Times New Roman"/>
          <w:szCs w:val="24"/>
        </w:rPr>
      </w:pPr>
    </w:p>
    <w:p w14:paraId="628EE624" w14:textId="77777777" w:rsidR="00091B4B" w:rsidRPr="00091B4B" w:rsidRDefault="00091B4B" w:rsidP="00091B4B">
      <w:pPr>
        <w:widowControl w:val="0"/>
        <w:tabs>
          <w:tab w:val="right" w:pos="-180"/>
          <w:tab w:val="left" w:pos="0"/>
        </w:tabs>
        <w:autoSpaceDE w:val="0"/>
        <w:autoSpaceDN w:val="0"/>
        <w:adjustRightInd w:val="0"/>
        <w:ind w:left="730"/>
        <w:rPr>
          <w:rFonts w:ascii="Times New Roman" w:eastAsiaTheme="minorEastAsia" w:hAnsi="Times New Roman"/>
          <w:szCs w:val="24"/>
        </w:rPr>
      </w:pPr>
    </w:p>
    <w:p w14:paraId="56E136BC" w14:textId="77777777" w:rsidR="00091B4B" w:rsidRPr="00091B4B" w:rsidRDefault="0098149A" w:rsidP="00091B4B">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rPr>
        <w:lastRenderedPageBreak/>
        <w:t xml:space="preserve">The specific mechanism that allows the action potential to be </w:t>
      </w:r>
      <w:r w:rsidRPr="00091B4B">
        <w:rPr>
          <w:rFonts w:ascii="Times New Roman" w:hAnsi="Times New Roman"/>
          <w:u w:val="single"/>
        </w:rPr>
        <w:t>transmitted down the axon</w:t>
      </w:r>
      <w:r w:rsidRPr="00091B4B">
        <w:rPr>
          <w:rFonts w:ascii="Times New Roman" w:hAnsi="Times New Roman"/>
        </w:rPr>
        <w:t xml:space="preserve"> is:</w:t>
      </w:r>
    </w:p>
    <w:p w14:paraId="6AFAD1B1"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rPr>
        <w:t>the difference in electric potential between the cell body and the terminal buttons</w:t>
      </w:r>
    </w:p>
    <w:p w14:paraId="3A87CC2C"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rPr>
        <w:t>the opening and closing of ion gates in quick su</w:t>
      </w:r>
      <w:r w:rsidR="00091B4B">
        <w:rPr>
          <w:rFonts w:ascii="Times New Roman" w:hAnsi="Times New Roman"/>
        </w:rPr>
        <w:t>ccession along the axon</w:t>
      </w:r>
    </w:p>
    <w:p w14:paraId="33C52C48"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rPr>
        <w:t xml:space="preserve">the electrons that pour into the </w:t>
      </w:r>
      <w:r w:rsidR="00091B4B">
        <w:rPr>
          <w:rFonts w:ascii="Times New Roman" w:hAnsi="Times New Roman"/>
        </w:rPr>
        <w:t>axon from the myelin sheath</w:t>
      </w:r>
    </w:p>
    <w:p w14:paraId="42B91ECB"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rPr>
        <w:t>the influx of tiny electrical currents from surrounding glial cells, which provide the energy sour</w:t>
      </w:r>
      <w:r w:rsidR="00091B4B">
        <w:rPr>
          <w:rFonts w:ascii="Times New Roman" w:hAnsi="Times New Roman"/>
        </w:rPr>
        <w:t>ce for the action potential</w:t>
      </w:r>
    </w:p>
    <w:p w14:paraId="0043E13F" w14:textId="77777777" w:rsidR="00091B4B" w:rsidRPr="00091B4B" w:rsidRDefault="0098149A"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hAnsi="Times New Roman"/>
        </w:rPr>
        <w:t>all of the above</w:t>
      </w:r>
    </w:p>
    <w:p w14:paraId="2954A54E" w14:textId="77777777" w:rsidR="00091B4B" w:rsidRPr="00091B4B" w:rsidRDefault="00091B4B" w:rsidP="00091B4B">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2593DB3D" w14:textId="77777777" w:rsidR="00091B4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Clark and Hatfield (1989) conducted a study in which attractive male and female experimenters approached random members of the opposite sex on campus and asked them whether they would like to go on date, go home with them, or have sex with them. Results of this original study showed that compared to women, the men who were approached were much more likely to agree to go home or have sex with the attractive experimenter. However, follow-up studies have shown that:</w:t>
      </w:r>
    </w:p>
    <w:p w14:paraId="7584563F"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gender differences disappear if instead of being approached by a stranger, the men and women in the study imagine being approached by an attractive celebrity</w:t>
      </w:r>
    </w:p>
    <w:p w14:paraId="505CE74A"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gender differences remain, even if instead of being approached by a stranger, the men and women in the study imagine being approached by an attractive celebrity</w:t>
      </w:r>
    </w:p>
    <w:p w14:paraId="2EA7143C"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 xml:space="preserve">the gender differences tend to remain, regardless of any adjustments that are made to the experimental scenario </w:t>
      </w:r>
    </w:p>
    <w:p w14:paraId="79B03CAA" w14:textId="77777777" w:rsidR="00091B4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women are now much more open to having causal sex with a stranger than they were in 1989</w:t>
      </w:r>
    </w:p>
    <w:p w14:paraId="1956DC71" w14:textId="77777777" w:rsidR="00091B4B" w:rsidRDefault="00BE410B" w:rsidP="00091B4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091B4B">
        <w:rPr>
          <w:rFonts w:ascii="Times New Roman" w:eastAsiaTheme="minorEastAsia" w:hAnsi="Times New Roman"/>
          <w:szCs w:val="24"/>
        </w:rPr>
        <w:t>the original experiment was flawed, because the male experimenter was actually much less attractive than the female experimenter</w:t>
      </w:r>
    </w:p>
    <w:p w14:paraId="5423ECBB" w14:textId="77777777" w:rsidR="00091B4B" w:rsidRDefault="00091B4B" w:rsidP="00091B4B">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5EC0F77C" w14:textId="77777777" w:rsidR="00BA589B" w:rsidRPr="00BA589B" w:rsidRDefault="00BE410B" w:rsidP="00BA589B">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hAnsi="Times New Roman"/>
          <w:color w:val="000000"/>
        </w:rPr>
        <w:t>The all-o</w:t>
      </w:r>
      <w:r w:rsidR="00BA589B">
        <w:rPr>
          <w:rFonts w:ascii="Times New Roman" w:hAnsi="Times New Roman"/>
          <w:color w:val="000000"/>
        </w:rPr>
        <w:t>r-none principle relates to:</w:t>
      </w:r>
    </w:p>
    <w:p w14:paraId="6D233C94" w14:textId="2F0606B4" w:rsidR="00BA589B" w:rsidRPr="00BA589B" w:rsidRDefault="00BE410B" w:rsidP="00BA589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hAnsi="Times New Roman"/>
          <w:color w:val="000000"/>
        </w:rPr>
        <w:t>the idea that an entire neurotransmitter is either accepted or rej</w:t>
      </w:r>
      <w:r w:rsidR="00BA589B">
        <w:rPr>
          <w:rFonts w:ascii="Times New Roman" w:hAnsi="Times New Roman"/>
          <w:color w:val="000000"/>
        </w:rPr>
        <w:t xml:space="preserve">ected by a given receptor; </w:t>
      </w:r>
      <w:r w:rsidRPr="00BA589B">
        <w:rPr>
          <w:rFonts w:ascii="Times New Roman" w:hAnsi="Times New Roman"/>
          <w:color w:val="000000"/>
        </w:rPr>
        <w:t>there are no cases where part of a neurotransmitter is ac</w:t>
      </w:r>
      <w:r w:rsidR="00BA589B">
        <w:rPr>
          <w:rFonts w:ascii="Times New Roman" w:hAnsi="Times New Roman"/>
          <w:color w:val="000000"/>
        </w:rPr>
        <w:t>cepted and the rest rejected</w:t>
      </w:r>
    </w:p>
    <w:p w14:paraId="357BDA7C" w14:textId="77777777" w:rsidR="00BA589B" w:rsidRPr="00BA589B" w:rsidRDefault="00BE410B" w:rsidP="00BA589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hAnsi="Times New Roman"/>
          <w:color w:val="000000"/>
        </w:rPr>
        <w:t>the fact that a neuron either fires completely, sending a pulse down the axon, or it does not; there are no ‘</w:t>
      </w:r>
      <w:r w:rsidR="00BA589B">
        <w:rPr>
          <w:rFonts w:ascii="Times New Roman" w:hAnsi="Times New Roman"/>
          <w:color w:val="000000"/>
        </w:rPr>
        <w:t>partial firings’ of a neuron</w:t>
      </w:r>
    </w:p>
    <w:p w14:paraId="6B3B547F" w14:textId="77777777" w:rsidR="00BA589B" w:rsidRPr="00BA589B" w:rsidRDefault="00BE410B" w:rsidP="00BA589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hAnsi="Times New Roman"/>
          <w:color w:val="000000"/>
        </w:rPr>
        <w:t>the dualistic understanding of many people, where they must see things as all one way, or as not at all that way; for these people, t</w:t>
      </w:r>
      <w:r w:rsidR="00BA589B">
        <w:rPr>
          <w:rFonts w:ascii="Times New Roman" w:hAnsi="Times New Roman"/>
          <w:color w:val="000000"/>
        </w:rPr>
        <w:t>here are no ‘shades of grey’</w:t>
      </w:r>
    </w:p>
    <w:p w14:paraId="7042FA55" w14:textId="77777777" w:rsidR="00BA589B" w:rsidRPr="00BA589B" w:rsidRDefault="00BE410B" w:rsidP="00BA589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hAnsi="Times New Roman"/>
          <w:color w:val="000000"/>
        </w:rPr>
        <w:t xml:space="preserve">the long-standing debate between neuroscientists as to whether the brain functions     holistically, or whether there is </w:t>
      </w:r>
      <w:r w:rsidR="00BA589B">
        <w:rPr>
          <w:rFonts w:ascii="Times New Roman" w:hAnsi="Times New Roman"/>
          <w:color w:val="000000"/>
        </w:rPr>
        <w:t>localization of function</w:t>
      </w:r>
    </w:p>
    <w:p w14:paraId="01CC6904" w14:textId="77777777" w:rsidR="00BA589B" w:rsidRPr="00BA589B" w:rsidRDefault="00BE410B" w:rsidP="00BA589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hAnsi="Times New Roman"/>
          <w:color w:val="000000"/>
        </w:rPr>
        <w:t>the Gestalt principle that when people interpret their sensations, t</w:t>
      </w:r>
      <w:r w:rsidR="00BA589B">
        <w:rPr>
          <w:rFonts w:ascii="Times New Roman" w:hAnsi="Times New Roman"/>
          <w:color w:val="000000"/>
        </w:rPr>
        <w:t xml:space="preserve">hey either fully include a </w:t>
      </w:r>
      <w:r w:rsidRPr="00BA589B">
        <w:rPr>
          <w:rFonts w:ascii="Times New Roman" w:hAnsi="Times New Roman"/>
          <w:color w:val="000000"/>
        </w:rPr>
        <w:t>given object within their perceptions, or they completely exclude it; people do not form partial representations of objects</w:t>
      </w:r>
      <w:r w:rsidRPr="00BA589B">
        <w:rPr>
          <w:rFonts w:ascii="Times New Roman" w:hAnsi="Times New Roman"/>
          <w:color w:val="000000"/>
        </w:rPr>
        <w:cr/>
      </w:r>
      <w:r w:rsidRPr="00BA589B">
        <w:rPr>
          <w:rFonts w:ascii="Times New Roman" w:hAnsi="Times New Roman"/>
          <w:color w:val="000000"/>
        </w:rPr>
        <w:cr/>
        <w:t xml:space="preserve"> </w:t>
      </w:r>
    </w:p>
    <w:p w14:paraId="43927FAF" w14:textId="77777777" w:rsidR="00BA589B" w:rsidRDefault="00BA589B" w:rsidP="00BA589B">
      <w:pPr>
        <w:widowControl w:val="0"/>
        <w:tabs>
          <w:tab w:val="right" w:pos="-180"/>
          <w:tab w:val="left" w:pos="0"/>
        </w:tabs>
        <w:autoSpaceDE w:val="0"/>
        <w:autoSpaceDN w:val="0"/>
        <w:adjustRightInd w:val="0"/>
        <w:rPr>
          <w:rFonts w:ascii="Times New Roman" w:hAnsi="Times New Roman"/>
          <w:color w:val="000000"/>
        </w:rPr>
      </w:pPr>
    </w:p>
    <w:p w14:paraId="66392F5F" w14:textId="77777777" w:rsidR="00BA589B" w:rsidRDefault="00BA589B" w:rsidP="00BA589B">
      <w:pPr>
        <w:widowControl w:val="0"/>
        <w:tabs>
          <w:tab w:val="right" w:pos="-180"/>
          <w:tab w:val="left" w:pos="0"/>
        </w:tabs>
        <w:autoSpaceDE w:val="0"/>
        <w:autoSpaceDN w:val="0"/>
        <w:adjustRightInd w:val="0"/>
        <w:rPr>
          <w:rFonts w:ascii="Times New Roman" w:hAnsi="Times New Roman"/>
          <w:color w:val="000000"/>
        </w:rPr>
      </w:pPr>
    </w:p>
    <w:p w14:paraId="3ADB3557" w14:textId="77777777" w:rsidR="00BA589B" w:rsidRDefault="00BA589B" w:rsidP="00BA589B">
      <w:pPr>
        <w:widowControl w:val="0"/>
        <w:tabs>
          <w:tab w:val="right" w:pos="-180"/>
          <w:tab w:val="left" w:pos="0"/>
        </w:tabs>
        <w:autoSpaceDE w:val="0"/>
        <w:autoSpaceDN w:val="0"/>
        <w:adjustRightInd w:val="0"/>
        <w:rPr>
          <w:rFonts w:ascii="Times New Roman" w:hAnsi="Times New Roman"/>
          <w:color w:val="000000"/>
        </w:rPr>
      </w:pPr>
    </w:p>
    <w:p w14:paraId="069A1EAE" w14:textId="77777777" w:rsidR="00BA589B" w:rsidRDefault="00BA589B" w:rsidP="00BA589B">
      <w:pPr>
        <w:widowControl w:val="0"/>
        <w:tabs>
          <w:tab w:val="right" w:pos="-180"/>
          <w:tab w:val="left" w:pos="0"/>
        </w:tabs>
        <w:autoSpaceDE w:val="0"/>
        <w:autoSpaceDN w:val="0"/>
        <w:adjustRightInd w:val="0"/>
        <w:rPr>
          <w:rFonts w:ascii="Times New Roman" w:hAnsi="Times New Roman"/>
          <w:color w:val="000000"/>
        </w:rPr>
      </w:pPr>
    </w:p>
    <w:p w14:paraId="6197A50B" w14:textId="77777777" w:rsidR="00BA589B" w:rsidRDefault="00BA589B" w:rsidP="00BA589B">
      <w:pPr>
        <w:widowControl w:val="0"/>
        <w:tabs>
          <w:tab w:val="right" w:pos="-180"/>
          <w:tab w:val="left" w:pos="0"/>
        </w:tabs>
        <w:autoSpaceDE w:val="0"/>
        <w:autoSpaceDN w:val="0"/>
        <w:adjustRightInd w:val="0"/>
        <w:rPr>
          <w:rFonts w:ascii="Times New Roman" w:hAnsi="Times New Roman"/>
          <w:color w:val="000000"/>
        </w:rPr>
      </w:pPr>
    </w:p>
    <w:p w14:paraId="2EB36684" w14:textId="0DFD7BD2" w:rsidR="0098149A" w:rsidRDefault="0098149A" w:rsidP="0026468D">
      <w:pPr>
        <w:widowControl w:val="0"/>
        <w:tabs>
          <w:tab w:val="right" w:pos="-180"/>
          <w:tab w:val="left" w:pos="0"/>
        </w:tabs>
        <w:autoSpaceDE w:val="0"/>
        <w:autoSpaceDN w:val="0"/>
        <w:adjustRightInd w:val="0"/>
        <w:rPr>
          <w:rFonts w:ascii="Times New Roman" w:hAnsi="Times New Roman"/>
          <w:color w:val="000000"/>
        </w:rPr>
      </w:pPr>
      <w:r w:rsidRPr="00BA589B">
        <w:rPr>
          <w:rFonts w:ascii="Times New Roman" w:hAnsi="Times New Roman"/>
          <w:color w:val="000000"/>
        </w:rPr>
        <w:cr/>
      </w:r>
      <w:r>
        <w:rPr>
          <w:rFonts w:ascii="Times New Roman" w:hAnsi="Times New Roman"/>
          <w:color w:val="000000"/>
        </w:rPr>
        <w:lastRenderedPageBreak/>
        <w:t>Use the fig</w:t>
      </w:r>
      <w:r w:rsidR="00BA589B">
        <w:rPr>
          <w:rFonts w:ascii="Times New Roman" w:hAnsi="Times New Roman"/>
          <w:color w:val="000000"/>
        </w:rPr>
        <w:t xml:space="preserve">ure below to answer questions 29 and 30. </w:t>
      </w:r>
    </w:p>
    <w:p w14:paraId="33709651" w14:textId="77777777" w:rsidR="0098149A" w:rsidRDefault="0098149A" w:rsidP="009814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431C5E">
        <w:rPr>
          <w:noProof/>
        </w:rPr>
        <w:drawing>
          <wp:inline distT="0" distB="0" distL="0" distR="0" wp14:anchorId="5DA0A89B" wp14:editId="77712E81">
            <wp:extent cx="2794635" cy="194682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4635" cy="1946824"/>
                    </a:xfrm>
                    <a:prstGeom prst="rect">
                      <a:avLst/>
                    </a:prstGeom>
                    <a:noFill/>
                    <a:ln>
                      <a:noFill/>
                    </a:ln>
                  </pic:spPr>
                </pic:pic>
              </a:graphicData>
            </a:graphic>
          </wp:inline>
        </w:drawing>
      </w:r>
    </w:p>
    <w:p w14:paraId="7DAE6395" w14:textId="77777777" w:rsidR="00BA589B" w:rsidRDefault="0098149A" w:rsidP="0098149A">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 xml:space="preserve">Phineas Gage is one of the most well-known patients in psychology because a metal rod went through </w:t>
      </w:r>
      <w:r w:rsidRPr="00BA589B">
        <w:rPr>
          <w:rFonts w:ascii="Times New Roman" w:hAnsi="Times New Roman"/>
          <w:i/>
          <w:color w:val="000000"/>
        </w:rPr>
        <w:t>this</w:t>
      </w:r>
      <w:r w:rsidRPr="00BA589B">
        <w:rPr>
          <w:rFonts w:ascii="Times New Roman" w:hAnsi="Times New Roman"/>
          <w:color w:val="000000"/>
        </w:rPr>
        <w:t xml:space="preserve"> portion of his brain (A, B, C, or D above), causing him to:</w:t>
      </w:r>
    </w:p>
    <w:p w14:paraId="08F2E0BD" w14:textId="77777777" w:rsidR="00BA589B" w:rsidRDefault="00E92CC7"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A</w:t>
      </w:r>
      <w:r w:rsidR="0098149A" w:rsidRPr="00BA589B">
        <w:rPr>
          <w:rFonts w:ascii="Times New Roman" w:hAnsi="Times New Roman"/>
          <w:color w:val="000000"/>
        </w:rPr>
        <w:t xml:space="preserve">; </w:t>
      </w:r>
      <w:r w:rsidRPr="00BA589B">
        <w:rPr>
          <w:rFonts w:ascii="Times New Roman" w:hAnsi="Times New Roman"/>
          <w:color w:val="000000"/>
        </w:rPr>
        <w:t>lose the ability to see, though he could guess what visual stimuli were at better-than-chance levels, indicating that part of his brain was still processing the visual information though he was not aware of seeing anything (a phenomenon known as ‘</w:t>
      </w:r>
      <w:proofErr w:type="spellStart"/>
      <w:r w:rsidRPr="00BA589B">
        <w:rPr>
          <w:rFonts w:ascii="Times New Roman" w:hAnsi="Times New Roman"/>
          <w:color w:val="000000"/>
        </w:rPr>
        <w:t>blindsight</w:t>
      </w:r>
      <w:proofErr w:type="spellEnd"/>
      <w:r w:rsidRPr="00BA589B">
        <w:rPr>
          <w:rFonts w:ascii="Times New Roman" w:hAnsi="Times New Roman"/>
          <w:color w:val="000000"/>
        </w:rPr>
        <w:t>’)</w:t>
      </w:r>
    </w:p>
    <w:p w14:paraId="2B74A9B1"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D; lose the ability to see, though he could guess what visual stimuli were at better-than-chance levels, indicating that part of his brain was still processing the visual information though he was not aware of seeing anything</w:t>
      </w:r>
      <w:r w:rsidR="00E92CC7" w:rsidRPr="00BA589B">
        <w:rPr>
          <w:rFonts w:ascii="Times New Roman" w:hAnsi="Times New Roman"/>
          <w:color w:val="000000"/>
        </w:rPr>
        <w:t xml:space="preserve"> (a phenomenon known as ‘</w:t>
      </w:r>
      <w:proofErr w:type="spellStart"/>
      <w:r w:rsidR="00E92CC7" w:rsidRPr="00BA589B">
        <w:rPr>
          <w:rFonts w:ascii="Times New Roman" w:hAnsi="Times New Roman"/>
          <w:color w:val="000000"/>
        </w:rPr>
        <w:t>blindsight</w:t>
      </w:r>
      <w:proofErr w:type="spellEnd"/>
      <w:r w:rsidR="00E92CC7" w:rsidRPr="00BA589B">
        <w:rPr>
          <w:rFonts w:ascii="Times New Roman" w:hAnsi="Times New Roman"/>
          <w:color w:val="000000"/>
        </w:rPr>
        <w:t>’)</w:t>
      </w:r>
    </w:p>
    <w:p w14:paraId="126A764B"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A; lose the ability to talk and to understand speech</w:t>
      </w:r>
    </w:p>
    <w:p w14:paraId="07CF9249" w14:textId="77777777" w:rsidR="00BA589B" w:rsidRDefault="00E92CC7"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D</w:t>
      </w:r>
      <w:r w:rsidR="0098149A" w:rsidRPr="00BA589B">
        <w:rPr>
          <w:rFonts w:ascii="Times New Roman" w:hAnsi="Times New Roman"/>
          <w:color w:val="000000"/>
        </w:rPr>
        <w:t>; behave in unusual ways, as though he no longer understood the distinction between acceptable and unacceptable behaviour</w:t>
      </w:r>
      <w:r w:rsidRPr="00BA589B">
        <w:rPr>
          <w:rFonts w:ascii="Times New Roman" w:hAnsi="Times New Roman"/>
          <w:color w:val="000000"/>
        </w:rPr>
        <w:t xml:space="preserve"> (although we have little evidence regarding the actual extent of his deficits)</w:t>
      </w:r>
      <w:r w:rsidR="0098149A" w:rsidRPr="00BA589B">
        <w:rPr>
          <w:rFonts w:ascii="Times New Roman" w:hAnsi="Times New Roman"/>
          <w:color w:val="000000"/>
        </w:rPr>
        <w:t xml:space="preserve"> </w:t>
      </w:r>
    </w:p>
    <w:p w14:paraId="43A93557" w14:textId="77777777" w:rsidR="00BA589B" w:rsidRDefault="00E92CC7"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A; behave in unusual ways, as though he no longer understood the distinction between acceptable and unacceptable behaviour (although we have little evidence regarding the actual extent of his deficits)</w:t>
      </w:r>
    </w:p>
    <w:p w14:paraId="0677EE9C" w14:textId="77777777" w:rsidR="00BA589B" w:rsidRDefault="00BA589B" w:rsidP="00BA589B">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90"/>
        <w:rPr>
          <w:rFonts w:ascii="Times New Roman" w:hAnsi="Times New Roman"/>
          <w:color w:val="000000"/>
        </w:rPr>
      </w:pPr>
    </w:p>
    <w:p w14:paraId="63F57BFC" w14:textId="77777777" w:rsidR="00BA589B" w:rsidRDefault="0098149A" w:rsidP="0098149A">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 xml:space="preserve">The </w:t>
      </w:r>
      <w:r w:rsidRPr="00BA589B">
        <w:rPr>
          <w:rFonts w:ascii="Times New Roman" w:hAnsi="Times New Roman"/>
          <w:i/>
          <w:color w:val="000000"/>
        </w:rPr>
        <w:t xml:space="preserve">fusiform face area </w:t>
      </w:r>
      <w:r w:rsidRPr="00BA589B">
        <w:rPr>
          <w:rFonts w:ascii="Times New Roman" w:hAnsi="Times New Roman"/>
          <w:color w:val="000000"/>
        </w:rPr>
        <w:t>is found at the intersection of the __________ and __________ cortices, labeled as ___ and ___ (respectively) in the figure above.</w:t>
      </w:r>
    </w:p>
    <w:p w14:paraId="21233505"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Occipital and temporal; D and C</w:t>
      </w:r>
    </w:p>
    <w:p w14:paraId="075C5913"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Occipital and parietal; D and C</w:t>
      </w:r>
    </w:p>
    <w:p w14:paraId="39F5394B"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Temporal and parietal; C and B</w:t>
      </w:r>
    </w:p>
    <w:p w14:paraId="524FD9D1"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Occipital and frontal; D and A</w:t>
      </w:r>
    </w:p>
    <w:p w14:paraId="624E8DB9" w14:textId="77777777" w:rsidR="00BA589B" w:rsidRDefault="0098149A" w:rsidP="0098149A">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Frontal and temporal; A and C</w:t>
      </w:r>
    </w:p>
    <w:p w14:paraId="60FB7625" w14:textId="77777777" w:rsidR="00BA589B" w:rsidRDefault="00BA589B" w:rsidP="00BA589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69C8194A" w14:textId="77777777" w:rsidR="00BA589B" w:rsidRDefault="0098149A" w:rsidP="00BA589B">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When a resting potential state exists with a neuron, th</w:t>
      </w:r>
      <w:r w:rsidR="00BA589B">
        <w:rPr>
          <w:rFonts w:ascii="Times New Roman" w:hAnsi="Times New Roman"/>
          <w:color w:val="000000"/>
        </w:rPr>
        <w:t>en the charge ____________.</w:t>
      </w:r>
    </w:p>
    <w:p w14:paraId="512050F3" w14:textId="77777777" w:rsidR="00BA589B" w:rsidRDefault="0098149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inside the neuron is</w:t>
      </w:r>
      <w:r w:rsidR="00BA589B">
        <w:rPr>
          <w:rFonts w:ascii="Times New Roman" w:hAnsi="Times New Roman"/>
          <w:color w:val="000000"/>
        </w:rPr>
        <w:t xml:space="preserve"> more positive than outside</w:t>
      </w:r>
    </w:p>
    <w:p w14:paraId="6B631D86" w14:textId="77777777" w:rsidR="00BA589B" w:rsidRDefault="0098149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inside the neuron is more negative than outside</w:t>
      </w:r>
    </w:p>
    <w:p w14:paraId="1CA41433" w14:textId="77777777" w:rsidR="00BA589B" w:rsidRDefault="00BA589B"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Pr>
          <w:rFonts w:ascii="Times New Roman" w:hAnsi="Times New Roman"/>
          <w:color w:val="000000"/>
        </w:rPr>
        <w:t>is equal inside and out</w:t>
      </w:r>
    </w:p>
    <w:p w14:paraId="4780FF79" w14:textId="77777777" w:rsidR="00BA589B" w:rsidRDefault="00BA589B"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Pr>
          <w:rFonts w:ascii="Times New Roman" w:hAnsi="Times New Roman"/>
          <w:color w:val="000000"/>
        </w:rPr>
        <w:t>is hyperpolarized</w:t>
      </w:r>
    </w:p>
    <w:p w14:paraId="4F115799" w14:textId="3AD59D99" w:rsidR="00BE410B" w:rsidRDefault="0098149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BA589B">
        <w:rPr>
          <w:rFonts w:ascii="Times New Roman" w:hAnsi="Times New Roman"/>
          <w:color w:val="000000"/>
        </w:rPr>
        <w:t>inside the neuron is more positive, but only until cell equilibrium is achieved.</w:t>
      </w:r>
      <w:r w:rsidRPr="00BA589B">
        <w:rPr>
          <w:rFonts w:ascii="Times New Roman" w:hAnsi="Times New Roman"/>
          <w:color w:val="000000"/>
        </w:rPr>
        <w:cr/>
      </w:r>
    </w:p>
    <w:p w14:paraId="5083DD89" w14:textId="77777777" w:rsidR="0026468D" w:rsidRPr="00BA589B" w:rsidRDefault="0026468D" w:rsidP="0026468D">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90"/>
        <w:rPr>
          <w:rFonts w:ascii="Times New Roman" w:hAnsi="Times New Roman"/>
          <w:color w:val="000000"/>
        </w:rPr>
      </w:pPr>
    </w:p>
    <w:p w14:paraId="1B758445" w14:textId="77777777" w:rsidR="00BA589B" w:rsidRDefault="00BE410B" w:rsidP="00BA589B">
      <w:pPr>
        <w:pStyle w:val="ListParagraph"/>
        <w:widowControl w:val="0"/>
        <w:numPr>
          <w:ilvl w:val="0"/>
          <w:numId w:val="16"/>
        </w:numPr>
        <w:autoSpaceDE w:val="0"/>
        <w:autoSpaceDN w:val="0"/>
        <w:adjustRightInd w:val="0"/>
        <w:rPr>
          <w:rFonts w:ascii="Times New Roman" w:hAnsi="Times New Roman"/>
          <w:color w:val="000000"/>
        </w:rPr>
      </w:pPr>
      <w:r w:rsidRPr="00BA589B">
        <w:rPr>
          <w:rFonts w:ascii="Times New Roman" w:hAnsi="Times New Roman"/>
          <w:color w:val="000000"/>
        </w:rPr>
        <w:lastRenderedPageBreak/>
        <w:t>You overhear two professors discussing the role of the environment in psychological processes. Which of the following responses would a psychology professor most likely make?</w:t>
      </w:r>
    </w:p>
    <w:p w14:paraId="15A35AC5" w14:textId="77777777" w:rsidR="00BA589B" w:rsidRDefault="00BE410B"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 xml:space="preserve">“Environment has nothing to do with the way the brain works; thoughts are </w:t>
      </w:r>
      <w:r w:rsidR="00BA589B">
        <w:rPr>
          <w:rFonts w:ascii="Times New Roman" w:hAnsi="Times New Roman"/>
          <w:color w:val="000000"/>
        </w:rPr>
        <w:t>independent of environment.”</w:t>
      </w:r>
    </w:p>
    <w:p w14:paraId="3D5FF536" w14:textId="77777777" w:rsidR="00BA589B" w:rsidRDefault="00BE410B"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“Environment is important for study only as the arena in which t</w:t>
      </w:r>
      <w:r w:rsidR="00BA589B">
        <w:rPr>
          <w:rFonts w:ascii="Times New Roman" w:hAnsi="Times New Roman"/>
          <w:color w:val="000000"/>
        </w:rPr>
        <w:t>he brain acts out thoughts.”</w:t>
      </w:r>
    </w:p>
    <w:p w14:paraId="47B37EFB" w14:textId="77777777" w:rsidR="00BA589B" w:rsidRDefault="00BE410B"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“The actions of the brain are only the result of the a</w:t>
      </w:r>
      <w:r w:rsidR="00BA589B">
        <w:rPr>
          <w:rFonts w:ascii="Times New Roman" w:hAnsi="Times New Roman"/>
          <w:color w:val="000000"/>
        </w:rPr>
        <w:t>ctivity in the environment.”</w:t>
      </w:r>
    </w:p>
    <w:p w14:paraId="1BB857CA" w14:textId="77777777" w:rsidR="00BA589B" w:rsidRDefault="00BE410B"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“The brain and environment interact with one another in sha</w:t>
      </w:r>
      <w:r w:rsidR="00BA589B">
        <w:rPr>
          <w:rFonts w:ascii="Times New Roman" w:hAnsi="Times New Roman"/>
          <w:color w:val="000000"/>
        </w:rPr>
        <w:t>ping thought and behaviour.”</w:t>
      </w:r>
    </w:p>
    <w:p w14:paraId="0022FB78" w14:textId="77777777" w:rsidR="00BA589B" w:rsidRDefault="00BE410B"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All of the above are equally consistent with ps</w:t>
      </w:r>
      <w:r w:rsidR="00BA589B">
        <w:rPr>
          <w:rFonts w:ascii="Times New Roman" w:hAnsi="Times New Roman"/>
          <w:color w:val="000000"/>
        </w:rPr>
        <w:t>ychological theory and research</w:t>
      </w:r>
      <w:r w:rsidR="0098149A" w:rsidRPr="00BA589B">
        <w:rPr>
          <w:rFonts w:ascii="Times New Roman" w:hAnsi="Times New Roman"/>
          <w:color w:val="000000"/>
        </w:rPr>
        <w:t>.</w:t>
      </w:r>
    </w:p>
    <w:p w14:paraId="72AC6794" w14:textId="77777777" w:rsidR="00BA589B" w:rsidRDefault="00BA589B" w:rsidP="00BA589B">
      <w:pPr>
        <w:pStyle w:val="ListParagraph"/>
        <w:widowControl w:val="0"/>
        <w:autoSpaceDE w:val="0"/>
        <w:autoSpaceDN w:val="0"/>
        <w:adjustRightInd w:val="0"/>
        <w:ind w:left="1090"/>
        <w:rPr>
          <w:rFonts w:ascii="Times New Roman" w:hAnsi="Times New Roman"/>
          <w:color w:val="000000"/>
        </w:rPr>
      </w:pPr>
    </w:p>
    <w:p w14:paraId="57EA2C77" w14:textId="77777777" w:rsidR="00BA589B" w:rsidRDefault="0098149A" w:rsidP="00BA589B">
      <w:pPr>
        <w:pStyle w:val="ListParagraph"/>
        <w:widowControl w:val="0"/>
        <w:numPr>
          <w:ilvl w:val="0"/>
          <w:numId w:val="16"/>
        </w:numPr>
        <w:autoSpaceDE w:val="0"/>
        <w:autoSpaceDN w:val="0"/>
        <w:adjustRightInd w:val="0"/>
        <w:rPr>
          <w:rFonts w:ascii="Times New Roman" w:hAnsi="Times New Roman"/>
          <w:color w:val="000000"/>
        </w:rPr>
      </w:pPr>
      <w:r w:rsidRPr="00BA589B">
        <w:rPr>
          <w:rFonts w:ascii="Times New Roman" w:hAnsi="Times New Roman"/>
          <w:color w:val="000000"/>
        </w:rPr>
        <w:t>____________ is the primary excitatory transmit</w:t>
      </w:r>
      <w:r w:rsidR="00BA589B">
        <w:rPr>
          <w:rFonts w:ascii="Times New Roman" w:hAnsi="Times New Roman"/>
          <w:color w:val="000000"/>
        </w:rPr>
        <w:t xml:space="preserve">ter in the nervous system. </w:t>
      </w:r>
    </w:p>
    <w:p w14:paraId="3FCA49B0" w14:textId="77777777" w:rsidR="00BA589B" w:rsidRDefault="0098149A"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Dopamine</w:t>
      </w:r>
    </w:p>
    <w:p w14:paraId="06A53D71" w14:textId="77777777" w:rsidR="00BA589B" w:rsidRDefault="0098149A"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Serotonin</w:t>
      </w:r>
    </w:p>
    <w:p w14:paraId="6CC40861" w14:textId="77777777" w:rsidR="00BA589B" w:rsidRDefault="0098149A"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Glutamate</w:t>
      </w:r>
    </w:p>
    <w:p w14:paraId="77DDA7FE" w14:textId="77777777" w:rsidR="00BA589B" w:rsidRDefault="00BA589B" w:rsidP="00BA589B">
      <w:pPr>
        <w:pStyle w:val="ListParagraph"/>
        <w:widowControl w:val="0"/>
        <w:numPr>
          <w:ilvl w:val="1"/>
          <w:numId w:val="16"/>
        </w:numPr>
        <w:autoSpaceDE w:val="0"/>
        <w:autoSpaceDN w:val="0"/>
        <w:adjustRightInd w:val="0"/>
        <w:rPr>
          <w:rFonts w:ascii="Times New Roman" w:hAnsi="Times New Roman"/>
          <w:color w:val="000000"/>
        </w:rPr>
      </w:pPr>
      <w:r>
        <w:rPr>
          <w:rFonts w:ascii="Times New Roman" w:hAnsi="Times New Roman"/>
          <w:color w:val="000000"/>
        </w:rPr>
        <w:t>Endorphins</w:t>
      </w:r>
    </w:p>
    <w:p w14:paraId="56B41F86" w14:textId="77777777" w:rsidR="00BA589B" w:rsidRDefault="00BA589B" w:rsidP="00BA589B">
      <w:pPr>
        <w:pStyle w:val="ListParagraph"/>
        <w:widowControl w:val="0"/>
        <w:numPr>
          <w:ilvl w:val="1"/>
          <w:numId w:val="16"/>
        </w:numPr>
        <w:autoSpaceDE w:val="0"/>
        <w:autoSpaceDN w:val="0"/>
        <w:adjustRightInd w:val="0"/>
        <w:rPr>
          <w:rFonts w:ascii="Times New Roman" w:hAnsi="Times New Roman"/>
          <w:color w:val="000000"/>
        </w:rPr>
      </w:pPr>
      <w:r>
        <w:rPr>
          <w:rFonts w:ascii="Times New Roman" w:hAnsi="Times New Roman"/>
          <w:color w:val="000000"/>
        </w:rPr>
        <w:t>GABA</w:t>
      </w:r>
    </w:p>
    <w:p w14:paraId="2C788BD0" w14:textId="77777777" w:rsidR="00BA589B" w:rsidRDefault="00BA589B" w:rsidP="00BA589B">
      <w:pPr>
        <w:pStyle w:val="ListParagraph"/>
        <w:widowControl w:val="0"/>
        <w:autoSpaceDE w:val="0"/>
        <w:autoSpaceDN w:val="0"/>
        <w:adjustRightInd w:val="0"/>
        <w:ind w:left="1090"/>
        <w:rPr>
          <w:rFonts w:ascii="Times New Roman" w:hAnsi="Times New Roman"/>
          <w:color w:val="000000"/>
        </w:rPr>
      </w:pPr>
    </w:p>
    <w:p w14:paraId="7E18AC7C" w14:textId="77777777" w:rsidR="00BA589B" w:rsidRDefault="0098149A" w:rsidP="00BA589B">
      <w:pPr>
        <w:pStyle w:val="ListParagraph"/>
        <w:widowControl w:val="0"/>
        <w:numPr>
          <w:ilvl w:val="0"/>
          <w:numId w:val="16"/>
        </w:numPr>
        <w:autoSpaceDE w:val="0"/>
        <w:autoSpaceDN w:val="0"/>
        <w:adjustRightInd w:val="0"/>
        <w:rPr>
          <w:rFonts w:ascii="Times New Roman" w:hAnsi="Times New Roman"/>
          <w:color w:val="000000"/>
        </w:rPr>
      </w:pPr>
      <w:r w:rsidRPr="00BA589B">
        <w:rPr>
          <w:rFonts w:ascii="Times New Roman" w:hAnsi="Times New Roman"/>
          <w:color w:val="000000"/>
        </w:rPr>
        <w:t>The brain’s ability to change as a result of the environment is known as _____________. Such changes may include the generation of new neurons</w:t>
      </w:r>
      <w:r w:rsidR="00BA589B">
        <w:rPr>
          <w:rFonts w:ascii="Times New Roman" w:hAnsi="Times New Roman"/>
          <w:color w:val="000000"/>
        </w:rPr>
        <w:t>, a process known as ___________.</w:t>
      </w:r>
    </w:p>
    <w:p w14:paraId="43BDE052" w14:textId="77777777" w:rsidR="00BA589B" w:rsidRDefault="0098149A"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n</w:t>
      </w:r>
      <w:r w:rsidR="00BA589B">
        <w:rPr>
          <w:rFonts w:ascii="Times New Roman" w:hAnsi="Times New Roman"/>
          <w:color w:val="000000"/>
        </w:rPr>
        <w:t>eural activation; plasticity</w:t>
      </w:r>
    </w:p>
    <w:p w14:paraId="6E821709" w14:textId="77777777" w:rsidR="00BA589B" w:rsidRDefault="0098149A"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“wir</w:t>
      </w:r>
      <w:r w:rsidR="00BA589B">
        <w:rPr>
          <w:rFonts w:ascii="Times New Roman" w:hAnsi="Times New Roman"/>
          <w:color w:val="000000"/>
        </w:rPr>
        <w:t>e together”; neural birthing</w:t>
      </w:r>
    </w:p>
    <w:p w14:paraId="72825293" w14:textId="77777777" w:rsidR="00BA589B" w:rsidRDefault="00BA589B" w:rsidP="00BA589B">
      <w:pPr>
        <w:pStyle w:val="ListParagraph"/>
        <w:widowControl w:val="0"/>
        <w:numPr>
          <w:ilvl w:val="1"/>
          <w:numId w:val="16"/>
        </w:numPr>
        <w:autoSpaceDE w:val="0"/>
        <w:autoSpaceDN w:val="0"/>
        <w:adjustRightInd w:val="0"/>
        <w:rPr>
          <w:rFonts w:ascii="Times New Roman" w:hAnsi="Times New Roman"/>
          <w:color w:val="000000"/>
        </w:rPr>
      </w:pPr>
      <w:r>
        <w:rPr>
          <w:rFonts w:ascii="Times New Roman" w:hAnsi="Times New Roman"/>
          <w:color w:val="000000"/>
        </w:rPr>
        <w:t>plasticity; neurogenesis</w:t>
      </w:r>
    </w:p>
    <w:p w14:paraId="1328116E" w14:textId="77777777" w:rsidR="00BA589B" w:rsidRDefault="00BA589B" w:rsidP="00BA589B">
      <w:pPr>
        <w:pStyle w:val="ListParagraph"/>
        <w:widowControl w:val="0"/>
        <w:numPr>
          <w:ilvl w:val="1"/>
          <w:numId w:val="16"/>
        </w:numPr>
        <w:autoSpaceDE w:val="0"/>
        <w:autoSpaceDN w:val="0"/>
        <w:adjustRightInd w:val="0"/>
        <w:rPr>
          <w:rFonts w:ascii="Times New Roman" w:hAnsi="Times New Roman"/>
          <w:color w:val="000000"/>
        </w:rPr>
      </w:pPr>
      <w:r>
        <w:rPr>
          <w:rFonts w:ascii="Times New Roman" w:hAnsi="Times New Roman"/>
          <w:color w:val="000000"/>
        </w:rPr>
        <w:t>neurogenesis; regeneration</w:t>
      </w:r>
    </w:p>
    <w:p w14:paraId="3385AF04" w14:textId="03315BC4" w:rsidR="00BB6E47" w:rsidRPr="00BA589B" w:rsidRDefault="00647A5D"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cross wiring; neurotoxicity</w:t>
      </w:r>
      <w:r w:rsidRPr="00BA589B">
        <w:rPr>
          <w:rFonts w:ascii="Times New Roman" w:hAnsi="Times New Roman"/>
          <w:color w:val="000000"/>
        </w:rPr>
        <w:cr/>
      </w:r>
    </w:p>
    <w:p w14:paraId="3741414E" w14:textId="77777777" w:rsidR="00BA589B" w:rsidRDefault="00BE410B" w:rsidP="00BE410B">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eastAsiaTheme="minorEastAsia" w:hAnsi="Times New Roman"/>
          <w:szCs w:val="24"/>
        </w:rPr>
        <w:t xml:space="preserve">Based on variations that were carried out on the </w:t>
      </w:r>
      <w:proofErr w:type="spellStart"/>
      <w:r w:rsidRPr="00BA589B">
        <w:rPr>
          <w:rFonts w:ascii="Times New Roman" w:eastAsiaTheme="minorEastAsia" w:hAnsi="Times New Roman"/>
          <w:szCs w:val="24"/>
        </w:rPr>
        <w:t>Milgram</w:t>
      </w:r>
      <w:proofErr w:type="spellEnd"/>
      <w:r w:rsidRPr="00BA589B">
        <w:rPr>
          <w:rFonts w:ascii="Times New Roman" w:eastAsiaTheme="minorEastAsia" w:hAnsi="Times New Roman"/>
          <w:szCs w:val="24"/>
        </w:rPr>
        <w:t xml:space="preserve"> experiment, obedience in this experimental setting decreased the most under which of the following conditions? </w:t>
      </w:r>
    </w:p>
    <w:p w14:paraId="3685F269" w14:textId="77777777" w:rsidR="00BA589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eastAsiaTheme="minorEastAsia" w:hAnsi="Times New Roman"/>
          <w:szCs w:val="24"/>
        </w:rPr>
        <w:t>The learner is more similar to the teacher.</w:t>
      </w:r>
    </w:p>
    <w:p w14:paraId="1D9B8DB3" w14:textId="77777777" w:rsidR="00BA589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eastAsiaTheme="minorEastAsia" w:hAnsi="Times New Roman"/>
          <w:szCs w:val="24"/>
        </w:rPr>
        <w:t>A confederate (another teacher) helps administer the shocks.</w:t>
      </w:r>
    </w:p>
    <w:p w14:paraId="75AEA0C2" w14:textId="77777777" w:rsidR="00BA589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eastAsiaTheme="minorEastAsia" w:hAnsi="Times New Roman"/>
          <w:szCs w:val="24"/>
        </w:rPr>
        <w:t>A confederate (another teacher) refuses to administer the shocks.</w:t>
      </w:r>
    </w:p>
    <w:p w14:paraId="3AA3D248" w14:textId="77777777" w:rsidR="00BA589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eastAsiaTheme="minorEastAsia" w:hAnsi="Times New Roman"/>
          <w:szCs w:val="24"/>
        </w:rPr>
        <w:t>The experimenter denigrates (belittles) the learner.</w:t>
      </w:r>
    </w:p>
    <w:p w14:paraId="01FB657C" w14:textId="39C6DFD6" w:rsidR="00BE410B" w:rsidRPr="00BA589B" w:rsidRDefault="00BE410B" w:rsidP="00BE410B">
      <w:pPr>
        <w:pStyle w:val="ListParagraph"/>
        <w:widowControl w:val="0"/>
        <w:numPr>
          <w:ilvl w:val="1"/>
          <w:numId w:val="16"/>
        </w:numPr>
        <w:tabs>
          <w:tab w:val="right" w:pos="-180"/>
          <w:tab w:val="left" w:pos="0"/>
        </w:tabs>
        <w:autoSpaceDE w:val="0"/>
        <w:autoSpaceDN w:val="0"/>
        <w:adjustRightInd w:val="0"/>
        <w:rPr>
          <w:rFonts w:ascii="Times New Roman" w:eastAsiaTheme="minorEastAsia" w:hAnsi="Times New Roman"/>
          <w:szCs w:val="24"/>
        </w:rPr>
      </w:pPr>
      <w:r w:rsidRPr="00BA589B">
        <w:rPr>
          <w:rFonts w:ascii="Times New Roman" w:eastAsiaTheme="minorEastAsia" w:hAnsi="Times New Roman"/>
          <w:szCs w:val="24"/>
        </w:rPr>
        <w:t>The teacher has to touch the learner in order to administer the shocks.</w:t>
      </w:r>
    </w:p>
    <w:p w14:paraId="6D5B710C" w14:textId="77777777" w:rsidR="00BE410B" w:rsidRDefault="00BE410B" w:rsidP="009814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198399DA" w14:textId="77777777" w:rsidR="00BA589B" w:rsidRDefault="001C0739" w:rsidP="001C0739">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BA589B">
        <w:rPr>
          <w:rFonts w:ascii="Times New Roman" w:hAnsi="Times New Roman"/>
          <w:szCs w:val="24"/>
        </w:rPr>
        <w:t>The effect of the botulism toxin on acetylcholine is to:</w:t>
      </w:r>
    </w:p>
    <w:p w14:paraId="0B8FE66E" w14:textId="77777777" w:rsidR="00BA589B" w:rsidRDefault="001C0739" w:rsidP="001C0739">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A589B">
        <w:rPr>
          <w:rFonts w:ascii="Times New Roman" w:hAnsi="Times New Roman"/>
          <w:szCs w:val="24"/>
        </w:rPr>
        <w:t>increase the amount of acetylcholine available</w:t>
      </w:r>
    </w:p>
    <w:p w14:paraId="061D8561" w14:textId="77777777" w:rsidR="00BA589B" w:rsidRDefault="001C0739" w:rsidP="001C0739">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A589B">
        <w:rPr>
          <w:rFonts w:ascii="Times New Roman" w:hAnsi="Times New Roman"/>
          <w:szCs w:val="24"/>
        </w:rPr>
        <w:t>inhibit the release of acetylcholine from the terminal buttons</w:t>
      </w:r>
    </w:p>
    <w:p w14:paraId="4AF3F963" w14:textId="77777777" w:rsidR="00BA589B" w:rsidRDefault="001C0739" w:rsidP="001C0739">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A589B">
        <w:rPr>
          <w:rFonts w:ascii="Times New Roman" w:hAnsi="Times New Roman"/>
          <w:szCs w:val="24"/>
        </w:rPr>
        <w:t>destroy acetylcholine within the synapse</w:t>
      </w:r>
    </w:p>
    <w:p w14:paraId="4DC15622" w14:textId="77777777" w:rsidR="00BA589B" w:rsidRDefault="001C0739" w:rsidP="001C0739">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A589B">
        <w:rPr>
          <w:rFonts w:ascii="Times New Roman" w:hAnsi="Times New Roman"/>
          <w:szCs w:val="24"/>
        </w:rPr>
        <w:t>prevent the production of acetylcholine in the vesicles</w:t>
      </w:r>
    </w:p>
    <w:p w14:paraId="21515911" w14:textId="0D122F98" w:rsidR="001C0739" w:rsidRPr="00BA589B" w:rsidRDefault="001C0739" w:rsidP="001C0739">
      <w:pPr>
        <w:pStyle w:val="ListParagraph"/>
        <w:widowControl w:val="0"/>
        <w:numPr>
          <w:ilvl w:val="1"/>
          <w:numId w:val="16"/>
        </w:numPr>
        <w:tabs>
          <w:tab w:val="right" w:pos="-180"/>
          <w:tab w:val="left" w:pos="0"/>
        </w:tabs>
        <w:autoSpaceDE w:val="0"/>
        <w:autoSpaceDN w:val="0"/>
        <w:adjustRightInd w:val="0"/>
        <w:rPr>
          <w:rFonts w:ascii="Times New Roman" w:hAnsi="Times New Roman"/>
          <w:szCs w:val="24"/>
        </w:rPr>
      </w:pPr>
      <w:r w:rsidRPr="00BA589B">
        <w:rPr>
          <w:rFonts w:ascii="Times New Roman" w:hAnsi="Times New Roman"/>
          <w:szCs w:val="24"/>
        </w:rPr>
        <w:t>mimic</w:t>
      </w:r>
      <w:r w:rsidR="00647A5D" w:rsidRPr="00BA589B">
        <w:rPr>
          <w:rFonts w:ascii="Times New Roman" w:hAnsi="Times New Roman"/>
          <w:szCs w:val="24"/>
        </w:rPr>
        <w:t xml:space="preserve"> the effects of acetylcholine, by binding to and activating post</w:t>
      </w:r>
      <w:r w:rsidRPr="00BA589B">
        <w:rPr>
          <w:rFonts w:ascii="Times New Roman" w:hAnsi="Times New Roman"/>
          <w:szCs w:val="24"/>
        </w:rPr>
        <w:t xml:space="preserve">synaptic </w:t>
      </w:r>
      <w:r w:rsidR="00647A5D" w:rsidRPr="00BA589B">
        <w:rPr>
          <w:rFonts w:ascii="Times New Roman" w:hAnsi="Times New Roman"/>
          <w:szCs w:val="24"/>
        </w:rPr>
        <w:t xml:space="preserve">receptors </w:t>
      </w:r>
    </w:p>
    <w:p w14:paraId="4D0C7A8B" w14:textId="77777777" w:rsidR="007F4C2A" w:rsidRDefault="007F4C2A" w:rsidP="007F4C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0DB89A83" w14:textId="77777777" w:rsidR="00BA589B" w:rsidRDefault="00BA589B" w:rsidP="007F4C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7E0C4138" w14:textId="77777777" w:rsidR="00BA589B" w:rsidRDefault="00BA589B" w:rsidP="007F4C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372EF2F0" w14:textId="77777777" w:rsidR="00BA589B" w:rsidRDefault="00BA589B" w:rsidP="007F4C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1A50241C" w14:textId="77777777" w:rsidR="00BA589B" w:rsidRDefault="007F4C2A" w:rsidP="00BA589B">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r w:rsidRPr="00BA589B">
        <w:rPr>
          <w:rFonts w:ascii="Times New Roman" w:hAnsi="Times New Roman"/>
          <w:szCs w:val="24"/>
        </w:rPr>
        <w:lastRenderedPageBreak/>
        <w:t>What is the relationship between shared environments and siblings?</w:t>
      </w:r>
    </w:p>
    <w:p w14:paraId="44C2E78C" w14:textId="77777777" w:rsidR="00BA589B" w:rsidRDefault="007F4C2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r w:rsidRPr="00BA589B">
        <w:rPr>
          <w:rFonts w:ascii="Times New Roman" w:hAnsi="Times New Roman"/>
          <w:szCs w:val="24"/>
        </w:rPr>
        <w:t>Monozygotic twins have the same environment.</w:t>
      </w:r>
    </w:p>
    <w:p w14:paraId="6FCFAA73" w14:textId="77777777" w:rsidR="00BA589B" w:rsidRDefault="00677E8E"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r w:rsidRPr="00BA589B">
        <w:rPr>
          <w:rFonts w:ascii="Times New Roman" w:hAnsi="Times New Roman"/>
          <w:szCs w:val="24"/>
        </w:rPr>
        <w:t xml:space="preserve">Dizygotic twins (both female) </w:t>
      </w:r>
      <w:r w:rsidR="007F4C2A" w:rsidRPr="00BA589B">
        <w:rPr>
          <w:rFonts w:ascii="Times New Roman" w:hAnsi="Times New Roman"/>
          <w:szCs w:val="24"/>
        </w:rPr>
        <w:t>have the same environment.</w:t>
      </w:r>
    </w:p>
    <w:p w14:paraId="31D0DB86" w14:textId="77777777" w:rsidR="00BA589B" w:rsidRDefault="00677E8E"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r w:rsidRPr="00BA589B">
        <w:rPr>
          <w:rFonts w:ascii="Times New Roman" w:hAnsi="Times New Roman"/>
          <w:szCs w:val="24"/>
        </w:rPr>
        <w:t xml:space="preserve">Dizygotic twins (both male) have the same environment. </w:t>
      </w:r>
    </w:p>
    <w:p w14:paraId="3122F8DD" w14:textId="77777777" w:rsidR="00BA589B" w:rsidRDefault="007F4C2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r w:rsidRPr="00BA589B">
        <w:rPr>
          <w:rFonts w:ascii="Times New Roman" w:hAnsi="Times New Roman"/>
          <w:szCs w:val="24"/>
        </w:rPr>
        <w:t>Different age siblings share the same environment, as do all twins.</w:t>
      </w:r>
    </w:p>
    <w:p w14:paraId="7CCD6443" w14:textId="25B20377" w:rsidR="007F4C2A" w:rsidRPr="00BA589B" w:rsidRDefault="007F4C2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Cs w:val="24"/>
        </w:rPr>
      </w:pPr>
      <w:r w:rsidRPr="00BA589B">
        <w:rPr>
          <w:rFonts w:ascii="Times New Roman" w:hAnsi="Times New Roman"/>
          <w:szCs w:val="24"/>
        </w:rPr>
        <w:t>No siblings</w:t>
      </w:r>
      <w:r w:rsidR="00E50290" w:rsidRPr="00BA589B">
        <w:rPr>
          <w:rFonts w:ascii="Times New Roman" w:hAnsi="Times New Roman"/>
          <w:szCs w:val="24"/>
        </w:rPr>
        <w:t xml:space="preserve"> (including twins)</w:t>
      </w:r>
      <w:r w:rsidRPr="00BA589B">
        <w:rPr>
          <w:rFonts w:ascii="Times New Roman" w:hAnsi="Times New Roman"/>
          <w:szCs w:val="24"/>
        </w:rPr>
        <w:t xml:space="preserve"> share the same environment.</w:t>
      </w:r>
    </w:p>
    <w:p w14:paraId="4634EC51" w14:textId="77777777" w:rsidR="007F4C2A" w:rsidRDefault="007F4C2A" w:rsidP="00BB6E4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2107E124" w14:textId="77777777" w:rsidR="00BA589B" w:rsidRDefault="00130B5A" w:rsidP="00BA589B">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Cs/>
          <w:color w:val="000000"/>
        </w:rPr>
      </w:pPr>
      <w:r w:rsidRPr="00BA589B">
        <w:rPr>
          <w:rFonts w:ascii="Times New Roman" w:hAnsi="Times New Roman"/>
          <w:bCs/>
          <w:color w:val="000000"/>
        </w:rPr>
        <w:t xml:space="preserve">The </w:t>
      </w:r>
      <w:r w:rsidRPr="00BA589B">
        <w:rPr>
          <w:rFonts w:ascii="Times New Roman" w:hAnsi="Times New Roman"/>
          <w:bCs/>
          <w:i/>
          <w:color w:val="000000"/>
        </w:rPr>
        <w:t>multifactorial causation of behaviour</w:t>
      </w:r>
      <w:r w:rsidRPr="00BA589B">
        <w:rPr>
          <w:rFonts w:ascii="Times New Roman" w:hAnsi="Times New Roman"/>
          <w:bCs/>
          <w:color w:val="000000"/>
        </w:rPr>
        <w:t xml:space="preserve"> </w:t>
      </w:r>
      <w:r w:rsidR="00EC5DA0" w:rsidRPr="00BA589B">
        <w:rPr>
          <w:rFonts w:ascii="Times New Roman" w:hAnsi="Times New Roman"/>
          <w:bCs/>
          <w:color w:val="000000"/>
        </w:rPr>
        <w:t>refers to fact</w:t>
      </w:r>
      <w:r w:rsidRPr="00BA589B">
        <w:rPr>
          <w:rFonts w:ascii="Times New Roman" w:hAnsi="Times New Roman"/>
          <w:bCs/>
          <w:color w:val="000000"/>
        </w:rPr>
        <w:t xml:space="preserve"> that:</w:t>
      </w:r>
    </w:p>
    <w:p w14:paraId="7B0A2D78" w14:textId="77777777" w:rsidR="00BA589B" w:rsidRDefault="00130B5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Cs/>
          <w:color w:val="000000"/>
        </w:rPr>
      </w:pPr>
      <w:r w:rsidRPr="00BA589B">
        <w:rPr>
          <w:rFonts w:ascii="Times New Roman" w:hAnsi="Times New Roman"/>
          <w:bCs/>
          <w:color w:val="000000"/>
        </w:rPr>
        <w:t>Behav</w:t>
      </w:r>
      <w:r w:rsidR="00EC5DA0" w:rsidRPr="00BA589B">
        <w:rPr>
          <w:rFonts w:ascii="Times New Roman" w:hAnsi="Times New Roman"/>
          <w:bCs/>
          <w:color w:val="000000"/>
        </w:rPr>
        <w:t xml:space="preserve">iour is so exceedingly complex </w:t>
      </w:r>
      <w:r w:rsidRPr="00BA589B">
        <w:rPr>
          <w:rFonts w:ascii="Times New Roman" w:hAnsi="Times New Roman"/>
          <w:bCs/>
          <w:color w:val="000000"/>
        </w:rPr>
        <w:t>that psychologists can’t ever make causal claims</w:t>
      </w:r>
    </w:p>
    <w:p w14:paraId="51D54ACB" w14:textId="77777777" w:rsidR="00BA589B" w:rsidRDefault="00130B5A"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Cs/>
          <w:color w:val="000000"/>
        </w:rPr>
      </w:pPr>
      <w:r w:rsidRPr="00BA589B">
        <w:rPr>
          <w:rFonts w:ascii="Times New Roman" w:hAnsi="Times New Roman"/>
          <w:bCs/>
          <w:color w:val="000000"/>
        </w:rPr>
        <w:t>Behaviour is governed by a complex network of interacting factors</w:t>
      </w:r>
    </w:p>
    <w:p w14:paraId="6B0F42FD" w14:textId="77777777" w:rsidR="00BA589B" w:rsidRDefault="00EC5DA0"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Cs/>
          <w:color w:val="000000"/>
        </w:rPr>
      </w:pPr>
      <w:r w:rsidRPr="00BA589B">
        <w:rPr>
          <w:rFonts w:ascii="Times New Roman" w:hAnsi="Times New Roman"/>
          <w:bCs/>
          <w:color w:val="000000"/>
        </w:rPr>
        <w:t>Biological factors can be influenced by environmental factors</w:t>
      </w:r>
    </w:p>
    <w:p w14:paraId="4CC54344" w14:textId="77777777" w:rsidR="00BA589B" w:rsidRDefault="00EC5DA0"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Cs/>
          <w:color w:val="000000"/>
        </w:rPr>
      </w:pPr>
      <w:r w:rsidRPr="00BA589B">
        <w:rPr>
          <w:rFonts w:ascii="Times New Roman" w:hAnsi="Times New Roman"/>
          <w:bCs/>
          <w:color w:val="000000"/>
        </w:rPr>
        <w:t xml:space="preserve">Psychological phenomena are complex and unable to be studied scientifically </w:t>
      </w:r>
    </w:p>
    <w:p w14:paraId="4F2AAC19" w14:textId="46B26849" w:rsidR="00EC5DA0" w:rsidRPr="00BA589B" w:rsidRDefault="00EC5DA0" w:rsidP="00BA589B">
      <w:pPr>
        <w:pStyle w:val="ListParagraph"/>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Cs/>
          <w:color w:val="000000"/>
        </w:rPr>
      </w:pPr>
      <w:r w:rsidRPr="00BA589B">
        <w:rPr>
          <w:rFonts w:ascii="Times New Roman" w:hAnsi="Times New Roman"/>
          <w:bCs/>
          <w:color w:val="000000"/>
        </w:rPr>
        <w:t>All of the above</w:t>
      </w:r>
    </w:p>
    <w:p w14:paraId="0FD087CA" w14:textId="77777777" w:rsidR="00752B73" w:rsidRDefault="00752B73" w:rsidP="00752B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4364E5A2" w14:textId="77777777" w:rsidR="00BA589B" w:rsidRDefault="008D6AE5" w:rsidP="00BA589B">
      <w:pPr>
        <w:pStyle w:val="ListParagraph"/>
        <w:widowControl w:val="0"/>
        <w:numPr>
          <w:ilvl w:val="0"/>
          <w:numId w:val="16"/>
        </w:numPr>
        <w:autoSpaceDE w:val="0"/>
        <w:autoSpaceDN w:val="0"/>
        <w:adjustRightInd w:val="0"/>
        <w:rPr>
          <w:rFonts w:ascii="Times New Roman" w:hAnsi="Times New Roman"/>
          <w:color w:val="000000"/>
        </w:rPr>
      </w:pPr>
      <w:r w:rsidRPr="00BA589B">
        <w:rPr>
          <w:rFonts w:ascii="Times New Roman" w:hAnsi="Times New Roman"/>
          <w:color w:val="000000"/>
        </w:rPr>
        <w:t xml:space="preserve">_____ was interested in describing the contents of the mind, whereas ________ was more interested in understanding its function. </w:t>
      </w:r>
    </w:p>
    <w:p w14:paraId="0FAB97C0" w14:textId="77777777" w:rsidR="00BA589B" w:rsidRDefault="008D6AE5"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Freud; Skinner</w:t>
      </w:r>
    </w:p>
    <w:p w14:paraId="30E7A23C" w14:textId="77777777" w:rsidR="00BA589B" w:rsidRDefault="008D6AE5"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 xml:space="preserve">Wundt; </w:t>
      </w:r>
      <w:proofErr w:type="spellStart"/>
      <w:r w:rsidRPr="00BA589B">
        <w:rPr>
          <w:rFonts w:ascii="Times New Roman" w:hAnsi="Times New Roman"/>
          <w:color w:val="000000"/>
        </w:rPr>
        <w:t>Titchener</w:t>
      </w:r>
      <w:proofErr w:type="spellEnd"/>
    </w:p>
    <w:p w14:paraId="2CD26CFD" w14:textId="77777777" w:rsidR="00BA589B" w:rsidRDefault="008D6AE5" w:rsidP="00BA589B">
      <w:pPr>
        <w:pStyle w:val="ListParagraph"/>
        <w:widowControl w:val="0"/>
        <w:numPr>
          <w:ilvl w:val="1"/>
          <w:numId w:val="16"/>
        </w:numPr>
        <w:autoSpaceDE w:val="0"/>
        <w:autoSpaceDN w:val="0"/>
        <w:adjustRightInd w:val="0"/>
        <w:rPr>
          <w:rFonts w:ascii="Times New Roman" w:hAnsi="Times New Roman"/>
          <w:color w:val="000000"/>
        </w:rPr>
      </w:pPr>
      <w:proofErr w:type="spellStart"/>
      <w:r w:rsidRPr="00BA589B">
        <w:rPr>
          <w:rFonts w:ascii="Times New Roman" w:hAnsi="Times New Roman"/>
          <w:color w:val="000000"/>
        </w:rPr>
        <w:t>Titchener</w:t>
      </w:r>
      <w:proofErr w:type="spellEnd"/>
      <w:r w:rsidRPr="00BA589B">
        <w:rPr>
          <w:rFonts w:ascii="Times New Roman" w:hAnsi="Times New Roman"/>
          <w:color w:val="000000"/>
        </w:rPr>
        <w:t>; Skinner</w:t>
      </w:r>
    </w:p>
    <w:p w14:paraId="2D2D0AF3" w14:textId="77777777" w:rsidR="00BA589B" w:rsidRDefault="008D6AE5"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James; Freud</w:t>
      </w:r>
    </w:p>
    <w:p w14:paraId="7E251B67" w14:textId="77777777" w:rsidR="00BA589B" w:rsidRDefault="008D6AE5"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hAnsi="Times New Roman"/>
          <w:color w:val="000000"/>
        </w:rPr>
        <w:t>Wundt; James</w:t>
      </w:r>
    </w:p>
    <w:p w14:paraId="309972F2" w14:textId="77777777" w:rsidR="00BA589B" w:rsidRDefault="00BA589B" w:rsidP="00BA589B">
      <w:pPr>
        <w:pStyle w:val="ListParagraph"/>
        <w:widowControl w:val="0"/>
        <w:autoSpaceDE w:val="0"/>
        <w:autoSpaceDN w:val="0"/>
        <w:adjustRightInd w:val="0"/>
        <w:ind w:left="1090"/>
        <w:rPr>
          <w:rFonts w:ascii="Times New Roman" w:hAnsi="Times New Roman"/>
          <w:color w:val="000000"/>
        </w:rPr>
      </w:pPr>
    </w:p>
    <w:p w14:paraId="137903C0" w14:textId="77777777" w:rsidR="00BA589B" w:rsidRPr="00BA589B" w:rsidRDefault="00AA3EE0" w:rsidP="00BA589B">
      <w:pPr>
        <w:pStyle w:val="ListParagraph"/>
        <w:widowControl w:val="0"/>
        <w:numPr>
          <w:ilvl w:val="0"/>
          <w:numId w:val="16"/>
        </w:numPr>
        <w:autoSpaceDE w:val="0"/>
        <w:autoSpaceDN w:val="0"/>
        <w:adjustRightInd w:val="0"/>
        <w:rPr>
          <w:rFonts w:ascii="Times New Roman" w:hAnsi="Times New Roman"/>
          <w:color w:val="000000"/>
        </w:rPr>
      </w:pPr>
      <w:r w:rsidRPr="00BA589B">
        <w:rPr>
          <w:rFonts w:ascii="Times New Roman" w:eastAsiaTheme="minorEastAsia" w:hAnsi="Times New Roman"/>
          <w:szCs w:val="24"/>
        </w:rPr>
        <w:t>So-Yun can tell that her mother is very stressed out, because she is having a very busy week both at work and at home. So-Yun would be providing her mother with __________  if she tried to help by taking on some of her mother’s responsibilities (e.g., doing the grocery shopping). She would be providing ___________ if she gave her mom a pep talk before work, to help build her confidence.</w:t>
      </w:r>
    </w:p>
    <w:p w14:paraId="3DFA1005" w14:textId="77777777" w:rsidR="00BA589B" w:rsidRPr="00BA589B" w:rsidRDefault="00AA3EE0"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eastAsiaTheme="minorEastAsia" w:hAnsi="Times New Roman"/>
          <w:szCs w:val="24"/>
        </w:rPr>
        <w:t>tangible support; esteem support</w:t>
      </w:r>
    </w:p>
    <w:p w14:paraId="45CA56AB" w14:textId="77777777" w:rsidR="00BA589B" w:rsidRPr="00BA589B" w:rsidRDefault="00AA3EE0"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eastAsiaTheme="minorEastAsia" w:hAnsi="Times New Roman"/>
          <w:szCs w:val="24"/>
        </w:rPr>
        <w:t>informational support; emotional support</w:t>
      </w:r>
    </w:p>
    <w:p w14:paraId="54F02B31" w14:textId="77777777" w:rsidR="00BA589B" w:rsidRPr="00BA589B" w:rsidRDefault="00AA3EE0" w:rsidP="00BA589B">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eastAsiaTheme="minorEastAsia" w:hAnsi="Times New Roman"/>
          <w:szCs w:val="24"/>
        </w:rPr>
        <w:t>esteem support; emotional support</w:t>
      </w:r>
    </w:p>
    <w:p w14:paraId="7E5AABB4" w14:textId="77777777" w:rsidR="00E36C0D" w:rsidRPr="00E36C0D" w:rsidRDefault="00AA3EE0" w:rsidP="00E36C0D">
      <w:pPr>
        <w:pStyle w:val="ListParagraph"/>
        <w:widowControl w:val="0"/>
        <w:numPr>
          <w:ilvl w:val="1"/>
          <w:numId w:val="16"/>
        </w:numPr>
        <w:autoSpaceDE w:val="0"/>
        <w:autoSpaceDN w:val="0"/>
        <w:adjustRightInd w:val="0"/>
        <w:rPr>
          <w:rFonts w:ascii="Times New Roman" w:hAnsi="Times New Roman"/>
          <w:color w:val="000000"/>
        </w:rPr>
      </w:pPr>
      <w:r w:rsidRPr="00BA589B">
        <w:rPr>
          <w:rFonts w:ascii="Times New Roman" w:eastAsiaTheme="minorEastAsia" w:hAnsi="Times New Roman"/>
          <w:szCs w:val="24"/>
        </w:rPr>
        <w:t>tangible support; informational support</w:t>
      </w:r>
    </w:p>
    <w:p w14:paraId="7F16891C" w14:textId="77777777" w:rsidR="00E36C0D" w:rsidRPr="00E36C0D" w:rsidRDefault="00AA3EE0" w:rsidP="00BE410B">
      <w:pPr>
        <w:pStyle w:val="ListParagraph"/>
        <w:widowControl w:val="0"/>
        <w:numPr>
          <w:ilvl w:val="1"/>
          <w:numId w:val="16"/>
        </w:numPr>
        <w:autoSpaceDE w:val="0"/>
        <w:autoSpaceDN w:val="0"/>
        <w:adjustRightInd w:val="0"/>
        <w:rPr>
          <w:rFonts w:ascii="Times New Roman" w:hAnsi="Times New Roman"/>
          <w:color w:val="000000"/>
        </w:rPr>
      </w:pPr>
      <w:r w:rsidRPr="00E36C0D">
        <w:rPr>
          <w:rFonts w:ascii="Times New Roman" w:eastAsiaTheme="minorEastAsia" w:hAnsi="Times New Roman"/>
          <w:szCs w:val="24"/>
        </w:rPr>
        <w:t>emotional support; tangible support</w:t>
      </w:r>
    </w:p>
    <w:p w14:paraId="4A39D75E" w14:textId="77777777" w:rsidR="00E36C0D" w:rsidRPr="00E36C0D" w:rsidRDefault="00E36C0D" w:rsidP="00E36C0D">
      <w:pPr>
        <w:pStyle w:val="ListParagraph"/>
        <w:widowControl w:val="0"/>
        <w:autoSpaceDE w:val="0"/>
        <w:autoSpaceDN w:val="0"/>
        <w:adjustRightInd w:val="0"/>
        <w:ind w:left="1090"/>
        <w:rPr>
          <w:rFonts w:ascii="Times New Roman" w:hAnsi="Times New Roman"/>
          <w:color w:val="000000"/>
        </w:rPr>
      </w:pPr>
    </w:p>
    <w:p w14:paraId="13794B7F" w14:textId="77777777" w:rsidR="00E36C0D" w:rsidRPr="00E36C0D" w:rsidRDefault="00BE410B" w:rsidP="00E36C0D">
      <w:pPr>
        <w:pStyle w:val="ListParagraph"/>
        <w:widowControl w:val="0"/>
        <w:numPr>
          <w:ilvl w:val="0"/>
          <w:numId w:val="16"/>
        </w:numPr>
        <w:autoSpaceDE w:val="0"/>
        <w:autoSpaceDN w:val="0"/>
        <w:adjustRightInd w:val="0"/>
        <w:rPr>
          <w:rFonts w:ascii="Times New Roman" w:hAnsi="Times New Roman"/>
          <w:color w:val="000000"/>
        </w:rPr>
      </w:pPr>
      <w:r w:rsidRPr="00E36C0D">
        <w:rPr>
          <w:rFonts w:ascii="Times New Roman" w:hAnsi="Times New Roman"/>
        </w:rPr>
        <w:t xml:space="preserve">You are sitting in your psychology class, when suddenly a mountain lion bursts into the class and leaps toward you. This event is likely to activate the ________________ division of your _________________ nervous system, leading </w:t>
      </w:r>
      <w:r w:rsidR="00E36C0D">
        <w:rPr>
          <w:rFonts w:ascii="Times New Roman" w:hAnsi="Times New Roman"/>
        </w:rPr>
        <w:t>to ________________ heart rate.</w:t>
      </w:r>
    </w:p>
    <w:p w14:paraId="2E98F1CC" w14:textId="77777777" w:rsidR="00E36C0D" w:rsidRPr="00E36C0D" w:rsidRDefault="00BE410B" w:rsidP="00E36C0D">
      <w:pPr>
        <w:pStyle w:val="ListParagraph"/>
        <w:widowControl w:val="0"/>
        <w:numPr>
          <w:ilvl w:val="1"/>
          <w:numId w:val="16"/>
        </w:numPr>
        <w:autoSpaceDE w:val="0"/>
        <w:autoSpaceDN w:val="0"/>
        <w:adjustRightInd w:val="0"/>
        <w:rPr>
          <w:rFonts w:ascii="Times New Roman" w:hAnsi="Times New Roman"/>
          <w:color w:val="000000"/>
        </w:rPr>
      </w:pPr>
      <w:r w:rsidRPr="00E36C0D">
        <w:rPr>
          <w:rFonts w:ascii="Times New Roman" w:hAnsi="Times New Roman"/>
        </w:rPr>
        <w:t>parasympathetic; autonomic; decreased</w:t>
      </w:r>
    </w:p>
    <w:p w14:paraId="6D255D06" w14:textId="77777777" w:rsidR="00E36C0D" w:rsidRPr="00E36C0D" w:rsidRDefault="00BE410B" w:rsidP="00E36C0D">
      <w:pPr>
        <w:pStyle w:val="ListParagraph"/>
        <w:widowControl w:val="0"/>
        <w:numPr>
          <w:ilvl w:val="1"/>
          <w:numId w:val="16"/>
        </w:numPr>
        <w:autoSpaceDE w:val="0"/>
        <w:autoSpaceDN w:val="0"/>
        <w:adjustRightInd w:val="0"/>
        <w:rPr>
          <w:rFonts w:ascii="Times New Roman" w:hAnsi="Times New Roman"/>
          <w:color w:val="000000"/>
        </w:rPr>
      </w:pPr>
      <w:r w:rsidRPr="00E36C0D">
        <w:rPr>
          <w:rFonts w:ascii="Times New Roman" w:hAnsi="Times New Roman"/>
        </w:rPr>
        <w:t>autonomic; sympathetic; increased</w:t>
      </w:r>
    </w:p>
    <w:p w14:paraId="258CBEF2" w14:textId="77777777" w:rsidR="00E36C0D" w:rsidRPr="00E36C0D" w:rsidRDefault="00BE410B" w:rsidP="00E36C0D">
      <w:pPr>
        <w:pStyle w:val="ListParagraph"/>
        <w:widowControl w:val="0"/>
        <w:numPr>
          <w:ilvl w:val="1"/>
          <w:numId w:val="16"/>
        </w:numPr>
        <w:autoSpaceDE w:val="0"/>
        <w:autoSpaceDN w:val="0"/>
        <w:adjustRightInd w:val="0"/>
        <w:rPr>
          <w:rFonts w:ascii="Times New Roman" w:hAnsi="Times New Roman"/>
          <w:color w:val="000000"/>
        </w:rPr>
      </w:pPr>
      <w:r w:rsidRPr="00E36C0D">
        <w:rPr>
          <w:rFonts w:ascii="Times New Roman" w:hAnsi="Times New Roman"/>
        </w:rPr>
        <w:t>sympathetic; somatic; increased</w:t>
      </w:r>
    </w:p>
    <w:p w14:paraId="184A969D" w14:textId="77777777" w:rsidR="00E36C0D" w:rsidRPr="00E36C0D" w:rsidRDefault="00BE410B" w:rsidP="00E36C0D">
      <w:pPr>
        <w:pStyle w:val="ListParagraph"/>
        <w:widowControl w:val="0"/>
        <w:numPr>
          <w:ilvl w:val="1"/>
          <w:numId w:val="16"/>
        </w:numPr>
        <w:autoSpaceDE w:val="0"/>
        <w:autoSpaceDN w:val="0"/>
        <w:adjustRightInd w:val="0"/>
        <w:rPr>
          <w:rFonts w:ascii="Times New Roman" w:hAnsi="Times New Roman"/>
          <w:color w:val="000000"/>
        </w:rPr>
      </w:pPr>
      <w:r w:rsidRPr="00E36C0D">
        <w:rPr>
          <w:rFonts w:ascii="Times New Roman" w:hAnsi="Times New Roman"/>
        </w:rPr>
        <w:t>parasympathetic; somatic; accelerated</w:t>
      </w:r>
    </w:p>
    <w:p w14:paraId="269604DA" w14:textId="0080C554" w:rsidR="00BE410B" w:rsidRPr="00E36C0D" w:rsidRDefault="00BE410B" w:rsidP="00E36C0D">
      <w:pPr>
        <w:pStyle w:val="ListParagraph"/>
        <w:widowControl w:val="0"/>
        <w:numPr>
          <w:ilvl w:val="1"/>
          <w:numId w:val="16"/>
        </w:numPr>
        <w:autoSpaceDE w:val="0"/>
        <w:autoSpaceDN w:val="0"/>
        <w:adjustRightInd w:val="0"/>
        <w:rPr>
          <w:rFonts w:ascii="Times New Roman" w:hAnsi="Times New Roman"/>
          <w:color w:val="000000"/>
        </w:rPr>
      </w:pPr>
      <w:r w:rsidRPr="00E36C0D">
        <w:rPr>
          <w:rFonts w:ascii="Times New Roman" w:hAnsi="Times New Roman"/>
        </w:rPr>
        <w:t>sympathetic; autonomic; increased</w:t>
      </w:r>
    </w:p>
    <w:p w14:paraId="4C74F48E" w14:textId="77777777" w:rsidR="00E36C0D" w:rsidRDefault="00BE410B" w:rsidP="00BE410B">
      <w:pPr>
        <w:widowControl w:val="0"/>
        <w:tabs>
          <w:tab w:val="right" w:pos="-180"/>
          <w:tab w:val="left" w:pos="0"/>
        </w:tabs>
        <w:autoSpaceDE w:val="0"/>
        <w:autoSpaceDN w:val="0"/>
        <w:adjustRightInd w:val="0"/>
        <w:ind w:hanging="630"/>
        <w:rPr>
          <w:rFonts w:ascii="Times New Roman" w:hAnsi="Times New Roman"/>
          <w:color w:val="000000"/>
        </w:rPr>
      </w:pPr>
      <w:r>
        <w:rPr>
          <w:rFonts w:ascii="Times New Roman" w:hAnsi="Times New Roman"/>
          <w:color w:val="000000"/>
        </w:rPr>
        <w:cr/>
      </w:r>
    </w:p>
    <w:p w14:paraId="7388F675" w14:textId="77777777" w:rsidR="00E36C0D" w:rsidRDefault="00E36C0D" w:rsidP="00BE410B">
      <w:pPr>
        <w:widowControl w:val="0"/>
        <w:tabs>
          <w:tab w:val="right" w:pos="-180"/>
          <w:tab w:val="left" w:pos="0"/>
        </w:tabs>
        <w:autoSpaceDE w:val="0"/>
        <w:autoSpaceDN w:val="0"/>
        <w:adjustRightInd w:val="0"/>
        <w:ind w:hanging="630"/>
        <w:rPr>
          <w:rFonts w:ascii="Times New Roman" w:hAnsi="Times New Roman"/>
          <w:color w:val="000000"/>
        </w:rPr>
      </w:pPr>
    </w:p>
    <w:p w14:paraId="6863D2EC" w14:textId="77777777" w:rsidR="00E36C0D" w:rsidRDefault="00E36C0D" w:rsidP="00BE410B">
      <w:pPr>
        <w:widowControl w:val="0"/>
        <w:tabs>
          <w:tab w:val="right" w:pos="-180"/>
          <w:tab w:val="left" w:pos="0"/>
        </w:tabs>
        <w:autoSpaceDE w:val="0"/>
        <w:autoSpaceDN w:val="0"/>
        <w:adjustRightInd w:val="0"/>
        <w:ind w:hanging="630"/>
        <w:rPr>
          <w:rFonts w:ascii="Times New Roman" w:hAnsi="Times New Roman"/>
          <w:color w:val="000000"/>
        </w:rPr>
      </w:pPr>
    </w:p>
    <w:p w14:paraId="1E74FA8A" w14:textId="77777777" w:rsidR="00A976EF" w:rsidRDefault="00A976EF"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lastRenderedPageBreak/>
        <w:t>The best way to think about positive symptoms of schizophrenia is that they are ____________, while negative symptoms are ____________.</w:t>
      </w:r>
    </w:p>
    <w:p w14:paraId="08BC522F" w14:textId="77777777" w:rsidR="00A976EF" w:rsidRDefault="00A976EF" w:rsidP="00A976EF">
      <w:pPr>
        <w:pStyle w:val="ListParagraph"/>
        <w:widowControl w:val="0"/>
        <w:numPr>
          <w:ilvl w:val="1"/>
          <w:numId w:val="1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perceived by the person with schizophrenia as positive; perceived by others as negative</w:t>
      </w:r>
    </w:p>
    <w:p w14:paraId="3BA98494" w14:textId="77777777" w:rsidR="00A976EF" w:rsidRDefault="00A976EF" w:rsidP="00A976EF">
      <w:pPr>
        <w:pStyle w:val="ListParagraph"/>
        <w:widowControl w:val="0"/>
        <w:numPr>
          <w:ilvl w:val="1"/>
          <w:numId w:val="1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the presence of abnormal behaviours; the absence of normal behaviours</w:t>
      </w:r>
    </w:p>
    <w:p w14:paraId="715001BF" w14:textId="77777777" w:rsidR="00A976EF" w:rsidRDefault="00A976EF" w:rsidP="00A976EF">
      <w:pPr>
        <w:pStyle w:val="ListParagraph"/>
        <w:widowControl w:val="0"/>
        <w:numPr>
          <w:ilvl w:val="1"/>
          <w:numId w:val="1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positive in terms of their impact on the person with schizophrenia; negative in terms of their impact on the person with schizophrenia</w:t>
      </w:r>
    </w:p>
    <w:p w14:paraId="255FF061" w14:textId="77777777" w:rsidR="00A976EF" w:rsidRDefault="00A976EF" w:rsidP="00A976EF">
      <w:pPr>
        <w:pStyle w:val="ListParagraph"/>
        <w:widowControl w:val="0"/>
        <w:numPr>
          <w:ilvl w:val="1"/>
          <w:numId w:val="1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comorbid with at least one other disorder; a singular feature of schizophrenia</w:t>
      </w:r>
    </w:p>
    <w:p w14:paraId="6C95739B" w14:textId="77777777" w:rsidR="00A976EF" w:rsidRPr="00A976EF" w:rsidRDefault="00A976EF" w:rsidP="00A976EF">
      <w:pPr>
        <w:pStyle w:val="ListParagraph"/>
        <w:widowControl w:val="0"/>
        <w:numPr>
          <w:ilvl w:val="1"/>
          <w:numId w:val="1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less responsive to treatment; easier to treat</w:t>
      </w:r>
    </w:p>
    <w:p w14:paraId="2AF73F39" w14:textId="77777777" w:rsidR="00E36C0D" w:rsidRDefault="00E36C0D" w:rsidP="00E36C0D">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60ED6ADF" w14:textId="77777777" w:rsidR="00E36C0D" w:rsidRPr="00E36C0D" w:rsidRDefault="00012148"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hAnsi="Times New Roman"/>
          <w:color w:val="000000"/>
        </w:rPr>
        <w:t>If two different theories do an equally good job of explaining a particular phenomenon, the principl</w:t>
      </w:r>
      <w:r w:rsidR="00E36C0D">
        <w:rPr>
          <w:rFonts w:ascii="Times New Roman" w:hAnsi="Times New Roman"/>
          <w:color w:val="000000"/>
        </w:rPr>
        <w:t xml:space="preserve">e of parsimony states that: </w:t>
      </w:r>
    </w:p>
    <w:p w14:paraId="1B18F52D" w14:textId="77777777" w:rsidR="00E36C0D" w:rsidRPr="00E36C0D" w:rsidRDefault="00012148" w:rsidP="00A976EF">
      <w:pPr>
        <w:pStyle w:val="ListParagraph"/>
        <w:widowControl w:val="0"/>
        <w:numPr>
          <w:ilvl w:val="0"/>
          <w:numId w:val="19"/>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hAnsi="Times New Roman"/>
          <w:color w:val="000000"/>
        </w:rPr>
        <w:t xml:space="preserve">The theory that makes the fewest assumptions should be </w:t>
      </w:r>
      <w:proofErr w:type="spellStart"/>
      <w:r w:rsidRPr="00E36C0D">
        <w:rPr>
          <w:rFonts w:ascii="Times New Roman" w:hAnsi="Times New Roman"/>
          <w:color w:val="000000"/>
        </w:rPr>
        <w:t>favoured</w:t>
      </w:r>
      <w:proofErr w:type="spellEnd"/>
      <w:r w:rsidRPr="00E36C0D">
        <w:rPr>
          <w:rFonts w:ascii="Times New Roman" w:hAnsi="Times New Roman"/>
          <w:color w:val="000000"/>
        </w:rPr>
        <w:t xml:space="preserve">   </w:t>
      </w:r>
    </w:p>
    <w:p w14:paraId="7E8C3F4F" w14:textId="77777777" w:rsidR="00E36C0D" w:rsidRPr="00E36C0D" w:rsidRDefault="00012148" w:rsidP="00A976EF">
      <w:pPr>
        <w:pStyle w:val="ListParagraph"/>
        <w:widowControl w:val="0"/>
        <w:numPr>
          <w:ilvl w:val="0"/>
          <w:numId w:val="19"/>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hAnsi="Times New Roman"/>
          <w:color w:val="000000"/>
        </w:rPr>
        <w:t>Researchers who study that phenomenon should vote on which theory they prefer</w:t>
      </w:r>
    </w:p>
    <w:p w14:paraId="4499BA45" w14:textId="77777777" w:rsidR="00E36C0D" w:rsidRPr="00E36C0D" w:rsidRDefault="00012148" w:rsidP="00A976EF">
      <w:pPr>
        <w:pStyle w:val="ListParagraph"/>
        <w:widowControl w:val="0"/>
        <w:numPr>
          <w:ilvl w:val="0"/>
          <w:numId w:val="19"/>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hAnsi="Times New Roman"/>
          <w:color w:val="000000"/>
        </w:rPr>
        <w:t>The theories should be combined into a single theory, in order to simplify things</w:t>
      </w:r>
    </w:p>
    <w:p w14:paraId="2B001179" w14:textId="77777777" w:rsidR="00E36C0D" w:rsidRPr="00E36C0D" w:rsidRDefault="00012148" w:rsidP="00A976EF">
      <w:pPr>
        <w:pStyle w:val="ListParagraph"/>
        <w:widowControl w:val="0"/>
        <w:numPr>
          <w:ilvl w:val="0"/>
          <w:numId w:val="19"/>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hAnsi="Times New Roman"/>
          <w:color w:val="000000"/>
        </w:rPr>
        <w:t>A third, previously unexamined theory, can probably explain both theories</w:t>
      </w:r>
    </w:p>
    <w:p w14:paraId="66C17B72" w14:textId="77777777" w:rsidR="00E36C0D" w:rsidRPr="00E36C0D" w:rsidRDefault="00012148" w:rsidP="00A976EF">
      <w:pPr>
        <w:pStyle w:val="ListParagraph"/>
        <w:widowControl w:val="0"/>
        <w:numPr>
          <w:ilvl w:val="0"/>
          <w:numId w:val="19"/>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hAnsi="Times New Roman"/>
          <w:color w:val="000000"/>
        </w:rPr>
        <w:t>Neither theory can possibly be correct, and thus both should be discarded</w:t>
      </w:r>
    </w:p>
    <w:p w14:paraId="7AF02B47" w14:textId="77777777" w:rsidR="00E36C0D" w:rsidRPr="00E36C0D" w:rsidRDefault="00E36C0D" w:rsidP="00E36C0D">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5873BC7D" w14:textId="77777777" w:rsidR="00E36C0D" w:rsidRDefault="0098149A"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placebo effect is most often based on:</w:t>
      </w:r>
    </w:p>
    <w:p w14:paraId="5AB623E6" w14:textId="77777777" w:rsidR="00E36C0D" w:rsidRDefault="0098149A" w:rsidP="00A976EF">
      <w:pPr>
        <w:pStyle w:val="ListParagraph"/>
        <w:widowControl w:val="0"/>
        <w:numPr>
          <w:ilvl w:val="0"/>
          <w:numId w:val="20"/>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whether or not the placebo is prescribed by a doctor</w:t>
      </w:r>
    </w:p>
    <w:p w14:paraId="13D0C9B9" w14:textId="77777777" w:rsidR="00E36C0D" w:rsidRDefault="0098149A" w:rsidP="00A976EF">
      <w:pPr>
        <w:pStyle w:val="ListParagraph"/>
        <w:widowControl w:val="0"/>
        <w:numPr>
          <w:ilvl w:val="0"/>
          <w:numId w:val="20"/>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patient expectations about the placebo’s effectiveness</w:t>
      </w:r>
    </w:p>
    <w:p w14:paraId="0FD1318A" w14:textId="77777777" w:rsidR="00E36C0D" w:rsidRDefault="0098149A" w:rsidP="00A976EF">
      <w:pPr>
        <w:pStyle w:val="ListParagraph"/>
        <w:widowControl w:val="0"/>
        <w:numPr>
          <w:ilvl w:val="0"/>
          <w:numId w:val="20"/>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dosage of the placebo</w:t>
      </w:r>
    </w:p>
    <w:p w14:paraId="02785E69" w14:textId="77777777" w:rsidR="00E36C0D" w:rsidRDefault="00E36C0D" w:rsidP="00A976EF">
      <w:pPr>
        <w:pStyle w:val="ListParagraph"/>
        <w:widowControl w:val="0"/>
        <w:numPr>
          <w:ilvl w:val="0"/>
          <w:numId w:val="20"/>
        </w:numPr>
        <w:tabs>
          <w:tab w:val="right" w:pos="-180"/>
          <w:tab w:val="left" w:pos="0"/>
        </w:tabs>
        <w:autoSpaceDE w:val="0"/>
        <w:autoSpaceDN w:val="0"/>
        <w:adjustRightInd w:val="0"/>
        <w:rPr>
          <w:rFonts w:ascii="Times New Roman" w:eastAsiaTheme="minorEastAsia" w:hAnsi="Times New Roman"/>
          <w:szCs w:val="24"/>
        </w:rPr>
      </w:pPr>
      <w:r>
        <w:rPr>
          <w:rFonts w:ascii="Times New Roman" w:eastAsiaTheme="minorEastAsia" w:hAnsi="Times New Roman"/>
          <w:szCs w:val="24"/>
        </w:rPr>
        <w:t>t</w:t>
      </w:r>
      <w:r w:rsidR="0098149A" w:rsidRPr="00E36C0D">
        <w:rPr>
          <w:rFonts w:ascii="Times New Roman" w:eastAsiaTheme="minorEastAsia" w:hAnsi="Times New Roman"/>
          <w:szCs w:val="24"/>
        </w:rPr>
        <w:t>he initial, biochemical effect of the placebo</w:t>
      </w:r>
    </w:p>
    <w:p w14:paraId="13254B16" w14:textId="5ECA898E" w:rsidR="0098149A" w:rsidRPr="00E36C0D" w:rsidRDefault="0098149A" w:rsidP="00A976EF">
      <w:pPr>
        <w:pStyle w:val="ListParagraph"/>
        <w:widowControl w:val="0"/>
        <w:numPr>
          <w:ilvl w:val="0"/>
          <w:numId w:val="20"/>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whether the patient’s family believes the placebo will work</w:t>
      </w:r>
    </w:p>
    <w:p w14:paraId="18BE40B8" w14:textId="77777777" w:rsidR="0098149A" w:rsidRDefault="0098149A" w:rsidP="009814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1919C46C" w14:textId="77777777" w:rsidR="00E36C0D" w:rsidRDefault="00F21029" w:rsidP="00A976EF">
      <w:pPr>
        <w:pStyle w:val="ListParagraph"/>
        <w:widowControl w:val="0"/>
        <w:numPr>
          <w:ilvl w:val="0"/>
          <w:numId w:val="16"/>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David Buss collected data regarding mate preferences from people living in 37 different cultures. </w:t>
      </w:r>
      <w:r w:rsidR="00F73465" w:rsidRPr="00E36C0D">
        <w:rPr>
          <w:rFonts w:ascii="Times New Roman" w:eastAsiaTheme="minorEastAsia" w:hAnsi="Times New Roman"/>
          <w:szCs w:val="24"/>
        </w:rPr>
        <w:t>He found that overall:</w:t>
      </w:r>
    </w:p>
    <w:p w14:paraId="37051FF8" w14:textId="77777777" w:rsidR="00E36C0D" w:rsidRDefault="00F73465" w:rsidP="00A976EF">
      <w:pPr>
        <w:pStyle w:val="ListParagraph"/>
        <w:widowControl w:val="0"/>
        <w:numPr>
          <w:ilvl w:val="0"/>
          <w:numId w:val="21"/>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Women tended to marry older men, although they </w:t>
      </w:r>
      <w:r w:rsidRPr="00E36C0D">
        <w:rPr>
          <w:rFonts w:ascii="Times New Roman" w:eastAsiaTheme="minorEastAsia" w:hAnsi="Times New Roman"/>
          <w:i/>
          <w:szCs w:val="24"/>
        </w:rPr>
        <w:t>preferred</w:t>
      </w:r>
      <w:r w:rsidRPr="00E36C0D">
        <w:rPr>
          <w:rFonts w:ascii="Times New Roman" w:eastAsiaTheme="minorEastAsia" w:hAnsi="Times New Roman"/>
          <w:szCs w:val="24"/>
        </w:rPr>
        <w:t xml:space="preserve"> younger men</w:t>
      </w:r>
    </w:p>
    <w:p w14:paraId="6478C19C" w14:textId="77777777" w:rsidR="00E36C0D" w:rsidRDefault="00F73465" w:rsidP="00A976EF">
      <w:pPr>
        <w:pStyle w:val="ListParagraph"/>
        <w:widowControl w:val="0"/>
        <w:numPr>
          <w:ilvl w:val="0"/>
          <w:numId w:val="21"/>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‘ambition and industriousness’ of a potential mate was relatively more important for women than for men</w:t>
      </w:r>
    </w:p>
    <w:p w14:paraId="787B39D7" w14:textId="77777777" w:rsidR="00E36C0D" w:rsidRDefault="00F73465" w:rsidP="00A976EF">
      <w:pPr>
        <w:pStyle w:val="ListParagraph"/>
        <w:widowControl w:val="0"/>
        <w:numPr>
          <w:ilvl w:val="0"/>
          <w:numId w:val="21"/>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Women wished to have more offspring than men did</w:t>
      </w:r>
    </w:p>
    <w:p w14:paraId="29ACA5DC" w14:textId="77777777" w:rsidR="00E36C0D" w:rsidRDefault="00F73465" w:rsidP="00A976EF">
      <w:pPr>
        <w:pStyle w:val="ListParagraph"/>
        <w:widowControl w:val="0"/>
        <w:numPr>
          <w:ilvl w:val="0"/>
          <w:numId w:val="21"/>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The physical attractiveness of a potential mate was important to both men and women, though women tended to value it slightly more highly than men </w:t>
      </w:r>
    </w:p>
    <w:p w14:paraId="5667DBB7" w14:textId="5F63A1F1" w:rsidR="009506F0" w:rsidRPr="00E36C0D" w:rsidRDefault="009506F0" w:rsidP="00A976EF">
      <w:pPr>
        <w:pStyle w:val="ListParagraph"/>
        <w:widowControl w:val="0"/>
        <w:numPr>
          <w:ilvl w:val="0"/>
          <w:numId w:val="21"/>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Both b and d</w:t>
      </w:r>
    </w:p>
    <w:p w14:paraId="58FAD16D" w14:textId="77777777" w:rsidR="00F73465" w:rsidRDefault="00F73465" w:rsidP="00F73465">
      <w:pPr>
        <w:widowControl w:val="0"/>
        <w:autoSpaceDE w:val="0"/>
        <w:autoSpaceDN w:val="0"/>
        <w:adjustRightInd w:val="0"/>
        <w:rPr>
          <w:rFonts w:ascii="Times New Roman" w:eastAsiaTheme="minorEastAsia" w:hAnsi="Times New Roman"/>
          <w:szCs w:val="24"/>
        </w:rPr>
      </w:pPr>
    </w:p>
    <w:p w14:paraId="001B2C27" w14:textId="77777777" w:rsidR="00E36C0D" w:rsidRDefault="00EC7BE7" w:rsidP="00A976EF">
      <w:pPr>
        <w:pStyle w:val="ListParagraph"/>
        <w:widowControl w:val="0"/>
        <w:numPr>
          <w:ilvl w:val="0"/>
          <w:numId w:val="16"/>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research</w:t>
      </w:r>
      <w:r w:rsidR="00A1430A" w:rsidRPr="00E36C0D">
        <w:rPr>
          <w:rFonts w:ascii="Times New Roman" w:eastAsiaTheme="minorEastAsia" w:hAnsi="Times New Roman"/>
          <w:szCs w:val="24"/>
        </w:rPr>
        <w:t xml:space="preserve"> conducted by </w:t>
      </w:r>
      <w:r w:rsidRPr="00E36C0D">
        <w:rPr>
          <w:rFonts w:ascii="Times New Roman" w:eastAsiaTheme="minorEastAsia" w:hAnsi="Times New Roman"/>
          <w:szCs w:val="24"/>
        </w:rPr>
        <w:t xml:space="preserve">William </w:t>
      </w:r>
      <w:r w:rsidR="00A1430A" w:rsidRPr="00E36C0D">
        <w:rPr>
          <w:rFonts w:ascii="Times New Roman" w:eastAsiaTheme="minorEastAsia" w:hAnsi="Times New Roman"/>
          <w:szCs w:val="24"/>
        </w:rPr>
        <w:t xml:space="preserve">Masters and </w:t>
      </w:r>
      <w:r w:rsidRPr="00E36C0D">
        <w:rPr>
          <w:rFonts w:ascii="Times New Roman" w:eastAsiaTheme="minorEastAsia" w:hAnsi="Times New Roman"/>
          <w:szCs w:val="24"/>
        </w:rPr>
        <w:t xml:space="preserve">Virginia </w:t>
      </w:r>
      <w:r w:rsidR="00A1430A" w:rsidRPr="00E36C0D">
        <w:rPr>
          <w:rFonts w:ascii="Times New Roman" w:eastAsiaTheme="minorEastAsia" w:hAnsi="Times New Roman"/>
          <w:szCs w:val="24"/>
        </w:rPr>
        <w:t>Johnson on human sexuality</w:t>
      </w:r>
      <w:r w:rsidRPr="00E36C0D">
        <w:rPr>
          <w:rFonts w:ascii="Times New Roman" w:eastAsiaTheme="minorEastAsia" w:hAnsi="Times New Roman"/>
          <w:szCs w:val="24"/>
        </w:rPr>
        <w:t xml:space="preserve"> (which led to their development of the sexual response cycle) is best described as:</w:t>
      </w:r>
    </w:p>
    <w:p w14:paraId="7BC88220" w14:textId="2A55DCB1" w:rsidR="00E36C0D" w:rsidRDefault="00EC7BE7" w:rsidP="00A976EF">
      <w:pPr>
        <w:pStyle w:val="ListParagraph"/>
        <w:widowControl w:val="0"/>
        <w:numPr>
          <w:ilvl w:val="0"/>
          <w:numId w:val="22"/>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Correlational </w:t>
      </w:r>
      <w:r w:rsidR="00E36C0D">
        <w:rPr>
          <w:rFonts w:ascii="Times New Roman" w:eastAsiaTheme="minorEastAsia" w:hAnsi="Times New Roman"/>
          <w:szCs w:val="24"/>
        </w:rPr>
        <w:t>research</w:t>
      </w:r>
    </w:p>
    <w:p w14:paraId="4F9A8D78" w14:textId="77777777" w:rsidR="00E36C0D" w:rsidRDefault="00EC7BE7" w:rsidP="00A976EF">
      <w:pPr>
        <w:pStyle w:val="ListParagraph"/>
        <w:widowControl w:val="0"/>
        <w:numPr>
          <w:ilvl w:val="0"/>
          <w:numId w:val="22"/>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Participant observation</w:t>
      </w:r>
    </w:p>
    <w:p w14:paraId="17BF9FE0" w14:textId="77777777" w:rsidR="00E36C0D" w:rsidRDefault="00EC7BE7" w:rsidP="00A976EF">
      <w:pPr>
        <w:pStyle w:val="ListParagraph"/>
        <w:widowControl w:val="0"/>
        <w:numPr>
          <w:ilvl w:val="0"/>
          <w:numId w:val="22"/>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Survey research</w:t>
      </w:r>
    </w:p>
    <w:p w14:paraId="6C046057" w14:textId="77777777" w:rsidR="00E36C0D" w:rsidRDefault="00EC7BE7" w:rsidP="00A976EF">
      <w:pPr>
        <w:pStyle w:val="ListParagraph"/>
        <w:widowControl w:val="0"/>
        <w:numPr>
          <w:ilvl w:val="0"/>
          <w:numId w:val="22"/>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Laboratory observation </w:t>
      </w:r>
    </w:p>
    <w:p w14:paraId="619AB959" w14:textId="7EF0D859" w:rsidR="00F73465" w:rsidRPr="00E36C0D" w:rsidRDefault="00EC7BE7" w:rsidP="00A976EF">
      <w:pPr>
        <w:pStyle w:val="ListParagraph"/>
        <w:widowControl w:val="0"/>
        <w:numPr>
          <w:ilvl w:val="0"/>
          <w:numId w:val="22"/>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Naturalistic observation </w:t>
      </w:r>
      <w:r w:rsidR="00A1430A" w:rsidRPr="00E36C0D">
        <w:rPr>
          <w:rFonts w:ascii="Times New Roman" w:eastAsiaTheme="minorEastAsia" w:hAnsi="Times New Roman"/>
          <w:szCs w:val="24"/>
        </w:rPr>
        <w:t xml:space="preserve">  </w:t>
      </w:r>
    </w:p>
    <w:p w14:paraId="4A5B2D49" w14:textId="77777777" w:rsidR="00BE410B" w:rsidRDefault="00BE410B" w:rsidP="00BE410B">
      <w:pPr>
        <w:widowControl w:val="0"/>
        <w:autoSpaceDE w:val="0"/>
        <w:autoSpaceDN w:val="0"/>
        <w:adjustRightInd w:val="0"/>
        <w:rPr>
          <w:rFonts w:ascii="Times New Roman" w:eastAsiaTheme="minorEastAsia" w:hAnsi="Times New Roman"/>
          <w:szCs w:val="24"/>
        </w:rPr>
      </w:pPr>
    </w:p>
    <w:p w14:paraId="0566680C" w14:textId="77777777" w:rsidR="00E36C0D" w:rsidRDefault="00E36C0D" w:rsidP="00BE410B">
      <w:pPr>
        <w:widowControl w:val="0"/>
        <w:autoSpaceDE w:val="0"/>
        <w:autoSpaceDN w:val="0"/>
        <w:adjustRightInd w:val="0"/>
        <w:rPr>
          <w:rFonts w:ascii="Times New Roman" w:eastAsiaTheme="minorEastAsia" w:hAnsi="Times New Roman"/>
          <w:szCs w:val="24"/>
        </w:rPr>
      </w:pPr>
    </w:p>
    <w:p w14:paraId="44B25506" w14:textId="77777777" w:rsidR="00E36C0D" w:rsidRDefault="00E36C0D" w:rsidP="00BE410B">
      <w:pPr>
        <w:widowControl w:val="0"/>
        <w:autoSpaceDE w:val="0"/>
        <w:autoSpaceDN w:val="0"/>
        <w:adjustRightInd w:val="0"/>
        <w:rPr>
          <w:rFonts w:ascii="Times New Roman" w:eastAsiaTheme="minorEastAsia" w:hAnsi="Times New Roman"/>
          <w:szCs w:val="24"/>
        </w:rPr>
      </w:pPr>
    </w:p>
    <w:p w14:paraId="087497A8" w14:textId="77777777" w:rsidR="00E36C0D" w:rsidRDefault="00E36C0D" w:rsidP="00BE410B">
      <w:pPr>
        <w:widowControl w:val="0"/>
        <w:autoSpaceDE w:val="0"/>
        <w:autoSpaceDN w:val="0"/>
        <w:adjustRightInd w:val="0"/>
        <w:rPr>
          <w:rFonts w:ascii="Times New Roman" w:eastAsiaTheme="minorEastAsia" w:hAnsi="Times New Roman"/>
          <w:szCs w:val="24"/>
        </w:rPr>
      </w:pPr>
    </w:p>
    <w:p w14:paraId="56B1A22E" w14:textId="77777777" w:rsidR="00E36C0D" w:rsidRDefault="00BE410B"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lastRenderedPageBreak/>
        <w:t>A critical component for labeling a person’s behaviour a consequence of a psychological disorder is that:</w:t>
      </w:r>
    </w:p>
    <w:p w14:paraId="120B1694" w14:textId="77777777" w:rsidR="00E36C0D" w:rsidRDefault="00BE410B" w:rsidP="00A976EF">
      <w:pPr>
        <w:pStyle w:val="ListParagraph"/>
        <w:widowControl w:val="0"/>
        <w:numPr>
          <w:ilvl w:val="0"/>
          <w:numId w:val="23"/>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behaviour must be present in other people who have already been diagnosed with the disorder</w:t>
      </w:r>
    </w:p>
    <w:p w14:paraId="5156491E" w14:textId="77777777" w:rsidR="00E36C0D" w:rsidRDefault="00BE410B" w:rsidP="00A976EF">
      <w:pPr>
        <w:pStyle w:val="ListParagraph"/>
        <w:widowControl w:val="0"/>
        <w:numPr>
          <w:ilvl w:val="0"/>
          <w:numId w:val="23"/>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behaviour is under the voluntary control of the person</w:t>
      </w:r>
    </w:p>
    <w:p w14:paraId="49B43380" w14:textId="77777777" w:rsidR="00E36C0D" w:rsidRDefault="00BE410B" w:rsidP="00A976EF">
      <w:pPr>
        <w:pStyle w:val="ListParagraph"/>
        <w:widowControl w:val="0"/>
        <w:numPr>
          <w:ilvl w:val="0"/>
          <w:numId w:val="23"/>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it must pose a serious threat to those around the person</w:t>
      </w:r>
    </w:p>
    <w:p w14:paraId="05432A1B" w14:textId="77777777" w:rsidR="00E36C0D" w:rsidRDefault="00E36C0D" w:rsidP="00A976EF">
      <w:pPr>
        <w:pStyle w:val="ListParagraph"/>
        <w:widowControl w:val="0"/>
        <w:numPr>
          <w:ilvl w:val="0"/>
          <w:numId w:val="23"/>
        </w:numPr>
        <w:tabs>
          <w:tab w:val="right" w:pos="-180"/>
          <w:tab w:val="left" w:pos="0"/>
        </w:tabs>
        <w:autoSpaceDE w:val="0"/>
        <w:autoSpaceDN w:val="0"/>
        <w:adjustRightInd w:val="0"/>
        <w:rPr>
          <w:rFonts w:ascii="Times New Roman" w:eastAsiaTheme="minorEastAsia" w:hAnsi="Times New Roman"/>
          <w:szCs w:val="24"/>
        </w:rPr>
      </w:pPr>
      <w:r>
        <w:rPr>
          <w:rFonts w:ascii="Times New Roman" w:eastAsiaTheme="minorEastAsia" w:hAnsi="Times New Roman"/>
          <w:szCs w:val="24"/>
        </w:rPr>
        <w:t>i</w:t>
      </w:r>
      <w:r w:rsidR="00BE410B" w:rsidRPr="00E36C0D">
        <w:rPr>
          <w:rFonts w:ascii="Times New Roman" w:eastAsiaTheme="minorEastAsia" w:hAnsi="Times New Roman"/>
          <w:szCs w:val="24"/>
        </w:rPr>
        <w:t>t must interfere with some aspect of the person’s life</w:t>
      </w:r>
    </w:p>
    <w:p w14:paraId="762FF325" w14:textId="7CB2F36B" w:rsidR="00BE410B" w:rsidRPr="00E36C0D" w:rsidRDefault="00BE410B" w:rsidP="00A976EF">
      <w:pPr>
        <w:pStyle w:val="ListParagraph"/>
        <w:widowControl w:val="0"/>
        <w:numPr>
          <w:ilvl w:val="0"/>
          <w:numId w:val="23"/>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person must recognize that their behaviour is due to a psychological disorder</w:t>
      </w:r>
    </w:p>
    <w:p w14:paraId="6FD069B5" w14:textId="77777777" w:rsidR="00F73465" w:rsidRPr="00F73465" w:rsidRDefault="00F73465" w:rsidP="00F73465">
      <w:pPr>
        <w:widowControl w:val="0"/>
        <w:autoSpaceDE w:val="0"/>
        <w:autoSpaceDN w:val="0"/>
        <w:adjustRightInd w:val="0"/>
        <w:rPr>
          <w:rFonts w:ascii="Times New Roman" w:eastAsiaTheme="minorEastAsia" w:hAnsi="Times New Roman"/>
          <w:szCs w:val="24"/>
        </w:rPr>
      </w:pPr>
    </w:p>
    <w:p w14:paraId="3D4AE760" w14:textId="77777777" w:rsidR="00E36C0D" w:rsidRDefault="00EC7BE7" w:rsidP="00A976EF">
      <w:pPr>
        <w:pStyle w:val="ListParagraph"/>
        <w:widowControl w:val="0"/>
        <w:numPr>
          <w:ilvl w:val="0"/>
          <w:numId w:val="16"/>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Oxytocin is:</w:t>
      </w:r>
    </w:p>
    <w:p w14:paraId="444663C6" w14:textId="394F2C5C" w:rsidR="00E36C0D" w:rsidRDefault="00EC7BE7" w:rsidP="00A976EF">
      <w:pPr>
        <w:pStyle w:val="ListParagraph"/>
        <w:widowControl w:val="0"/>
        <w:numPr>
          <w:ilvl w:val="0"/>
          <w:numId w:val="24"/>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a neurotransmitter that is released during sexual arousal and orgas</w:t>
      </w:r>
      <w:r w:rsidR="00E36C0D">
        <w:rPr>
          <w:rFonts w:ascii="Times New Roman" w:eastAsiaTheme="minorEastAsia" w:hAnsi="Times New Roman"/>
          <w:szCs w:val="24"/>
        </w:rPr>
        <w:t>m</w:t>
      </w:r>
    </w:p>
    <w:p w14:paraId="1E9E7E9B" w14:textId="77777777" w:rsidR="00E36C0D" w:rsidRDefault="00EC7BE7" w:rsidP="00A976EF">
      <w:pPr>
        <w:pStyle w:val="ListParagraph"/>
        <w:widowControl w:val="0"/>
        <w:numPr>
          <w:ilvl w:val="0"/>
          <w:numId w:val="24"/>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a hormone that is released during sexual arousal and orgasm</w:t>
      </w:r>
    </w:p>
    <w:p w14:paraId="3396E5E9" w14:textId="77777777" w:rsidR="00E36C0D" w:rsidRDefault="00B443D8" w:rsidP="00A976EF">
      <w:pPr>
        <w:pStyle w:val="ListParagraph"/>
        <w:widowControl w:val="0"/>
        <w:numPr>
          <w:ilvl w:val="0"/>
          <w:numId w:val="24"/>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particularly important in men’s </w:t>
      </w:r>
      <w:r w:rsidR="00EC7BE7" w:rsidRPr="00E36C0D">
        <w:rPr>
          <w:rFonts w:ascii="Times New Roman" w:eastAsiaTheme="minorEastAsia" w:hAnsi="Times New Roman"/>
          <w:szCs w:val="24"/>
        </w:rPr>
        <w:t>stress response</w:t>
      </w:r>
    </w:p>
    <w:p w14:paraId="5C11A8AE" w14:textId="77777777" w:rsidR="00E36C0D" w:rsidRDefault="00EC7BE7" w:rsidP="00A976EF">
      <w:pPr>
        <w:pStyle w:val="ListParagraph"/>
        <w:widowControl w:val="0"/>
        <w:numPr>
          <w:ilvl w:val="0"/>
          <w:numId w:val="24"/>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Both a and c</w:t>
      </w:r>
    </w:p>
    <w:p w14:paraId="7E815978" w14:textId="2C80F174" w:rsidR="00EC7BE7" w:rsidRPr="00E36C0D" w:rsidRDefault="00EC7BE7" w:rsidP="00A976EF">
      <w:pPr>
        <w:pStyle w:val="ListParagraph"/>
        <w:widowControl w:val="0"/>
        <w:numPr>
          <w:ilvl w:val="0"/>
          <w:numId w:val="24"/>
        </w:numPr>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Both b and c</w:t>
      </w:r>
    </w:p>
    <w:p w14:paraId="69BBCB9A" w14:textId="77777777" w:rsidR="00E36C0D" w:rsidRDefault="00E36C0D" w:rsidP="00AA3EE0">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4BC540E8" w14:textId="69618EE8" w:rsidR="00E36C0D" w:rsidRDefault="00AA3EE0"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As demonstrated in class, the “shooter task” involves participants deciding (as rapidly as possible) whether or not to shoot targets who appear on the computer screen. The two independent variables that were manipulated in this study were</w:t>
      </w:r>
      <w:r w:rsidR="00E36C0D">
        <w:rPr>
          <w:rFonts w:ascii="Times New Roman" w:eastAsiaTheme="minorEastAsia" w:hAnsi="Times New Roman"/>
          <w:szCs w:val="24"/>
        </w:rPr>
        <w:t>:</w:t>
      </w:r>
    </w:p>
    <w:p w14:paraId="37B1FF83" w14:textId="77777777" w:rsidR="00E36C0D" w:rsidRDefault="00AA3EE0" w:rsidP="00A976EF">
      <w:pPr>
        <w:pStyle w:val="ListParagraph"/>
        <w:widowControl w:val="0"/>
        <w:numPr>
          <w:ilvl w:val="0"/>
          <w:numId w:val="2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race of the target, and the race of the participant</w:t>
      </w:r>
    </w:p>
    <w:p w14:paraId="0C46B0AB" w14:textId="77777777" w:rsidR="00E36C0D" w:rsidRDefault="00AA3EE0" w:rsidP="00A976EF">
      <w:pPr>
        <w:pStyle w:val="ListParagraph"/>
        <w:widowControl w:val="0"/>
        <w:numPr>
          <w:ilvl w:val="0"/>
          <w:numId w:val="2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race of the target, and whether the target was in a church or a street corner</w:t>
      </w:r>
    </w:p>
    <w:p w14:paraId="0578F055" w14:textId="77777777" w:rsidR="00E36C0D" w:rsidRDefault="00AA3EE0" w:rsidP="00A976EF">
      <w:pPr>
        <w:pStyle w:val="ListParagraph"/>
        <w:widowControl w:val="0"/>
        <w:numPr>
          <w:ilvl w:val="0"/>
          <w:numId w:val="2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gender of the target, and whether the target was holding a gun or a harmless object</w:t>
      </w:r>
    </w:p>
    <w:p w14:paraId="3525E6E0" w14:textId="77777777" w:rsidR="00E36C0D" w:rsidRDefault="00AA3EE0" w:rsidP="00A976EF">
      <w:pPr>
        <w:pStyle w:val="ListParagraph"/>
        <w:widowControl w:val="0"/>
        <w:numPr>
          <w:ilvl w:val="0"/>
          <w:numId w:val="2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race of the target, and whether the target was holding a gun or a harmless object</w:t>
      </w:r>
    </w:p>
    <w:p w14:paraId="29839287" w14:textId="0A16F4B9" w:rsidR="00AA3EE0" w:rsidRPr="00E36C0D" w:rsidRDefault="00AA3EE0" w:rsidP="00A976EF">
      <w:pPr>
        <w:pStyle w:val="ListParagraph"/>
        <w:widowControl w:val="0"/>
        <w:numPr>
          <w:ilvl w:val="0"/>
          <w:numId w:val="2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The speed and the accuracy of the participants’ responses</w:t>
      </w:r>
      <w:r w:rsidRPr="00E36C0D">
        <w:rPr>
          <w:rFonts w:ascii="Times New Roman" w:eastAsiaTheme="minorEastAsia" w:hAnsi="Times New Roman"/>
          <w:szCs w:val="24"/>
          <w:highlight w:val="yellow"/>
        </w:rPr>
        <w:t xml:space="preserve">  </w:t>
      </w:r>
    </w:p>
    <w:p w14:paraId="37990003" w14:textId="77777777" w:rsidR="00AA3EE0" w:rsidRDefault="00AA3EE0" w:rsidP="00AA3EE0">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7DE32AAA" w14:textId="77777777" w:rsidR="00E36C0D" w:rsidRDefault="00BE410B"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rPr>
      </w:pPr>
      <w:r w:rsidRPr="00E36C0D">
        <w:rPr>
          <w:rFonts w:ascii="Times New Roman" w:hAnsi="Times New Roman"/>
        </w:rPr>
        <w:t>According to the general adaption syndrome, people are most resistant to stress:</w:t>
      </w:r>
    </w:p>
    <w:p w14:paraId="004F6F00" w14:textId="77777777" w:rsidR="00E36C0D" w:rsidRDefault="00BE410B" w:rsidP="00A976EF">
      <w:pPr>
        <w:pStyle w:val="ListParagraph"/>
        <w:widowControl w:val="0"/>
        <w:numPr>
          <w:ilvl w:val="0"/>
          <w:numId w:val="26"/>
        </w:numPr>
        <w:tabs>
          <w:tab w:val="right" w:pos="-180"/>
          <w:tab w:val="left" w:pos="0"/>
        </w:tabs>
        <w:autoSpaceDE w:val="0"/>
        <w:autoSpaceDN w:val="0"/>
        <w:adjustRightInd w:val="0"/>
        <w:rPr>
          <w:rFonts w:ascii="Times New Roman" w:hAnsi="Times New Roman"/>
        </w:rPr>
      </w:pPr>
      <w:r w:rsidRPr="00E36C0D">
        <w:rPr>
          <w:rFonts w:ascii="Times New Roman" w:hAnsi="Times New Roman"/>
        </w:rPr>
        <w:t xml:space="preserve">during the last half of the first stage </w:t>
      </w:r>
    </w:p>
    <w:p w14:paraId="77179784" w14:textId="77777777" w:rsidR="00E36C0D" w:rsidRDefault="00BE410B" w:rsidP="00A976EF">
      <w:pPr>
        <w:pStyle w:val="ListParagraph"/>
        <w:widowControl w:val="0"/>
        <w:numPr>
          <w:ilvl w:val="0"/>
          <w:numId w:val="26"/>
        </w:numPr>
        <w:tabs>
          <w:tab w:val="right" w:pos="-180"/>
          <w:tab w:val="left" w:pos="0"/>
        </w:tabs>
        <w:autoSpaceDE w:val="0"/>
        <w:autoSpaceDN w:val="0"/>
        <w:adjustRightInd w:val="0"/>
        <w:rPr>
          <w:rFonts w:ascii="Times New Roman" w:hAnsi="Times New Roman"/>
        </w:rPr>
      </w:pPr>
      <w:r w:rsidRPr="00E36C0D">
        <w:rPr>
          <w:rFonts w:ascii="Times New Roman" w:hAnsi="Times New Roman"/>
        </w:rPr>
        <w:t>immediately after the appearance of the stressor</w:t>
      </w:r>
    </w:p>
    <w:p w14:paraId="57949A00" w14:textId="77777777" w:rsidR="00E36C0D" w:rsidRDefault="00BE410B" w:rsidP="00A976EF">
      <w:pPr>
        <w:pStyle w:val="ListParagraph"/>
        <w:widowControl w:val="0"/>
        <w:numPr>
          <w:ilvl w:val="0"/>
          <w:numId w:val="26"/>
        </w:numPr>
        <w:tabs>
          <w:tab w:val="right" w:pos="-180"/>
          <w:tab w:val="left" w:pos="0"/>
        </w:tabs>
        <w:autoSpaceDE w:val="0"/>
        <w:autoSpaceDN w:val="0"/>
        <w:adjustRightInd w:val="0"/>
        <w:rPr>
          <w:rFonts w:ascii="Times New Roman" w:hAnsi="Times New Roman"/>
        </w:rPr>
      </w:pPr>
      <w:r w:rsidRPr="00E36C0D">
        <w:rPr>
          <w:rFonts w:ascii="Times New Roman" w:hAnsi="Times New Roman"/>
        </w:rPr>
        <w:t>immediately after the disappearance of the stressor</w:t>
      </w:r>
    </w:p>
    <w:p w14:paraId="46704D6B" w14:textId="77777777" w:rsidR="00E36C0D" w:rsidRDefault="00BE410B" w:rsidP="00A976EF">
      <w:pPr>
        <w:pStyle w:val="ListParagraph"/>
        <w:widowControl w:val="0"/>
        <w:numPr>
          <w:ilvl w:val="0"/>
          <w:numId w:val="26"/>
        </w:numPr>
        <w:tabs>
          <w:tab w:val="right" w:pos="-180"/>
          <w:tab w:val="left" w:pos="0"/>
        </w:tabs>
        <w:autoSpaceDE w:val="0"/>
        <w:autoSpaceDN w:val="0"/>
        <w:adjustRightInd w:val="0"/>
        <w:rPr>
          <w:rFonts w:ascii="Times New Roman" w:hAnsi="Times New Roman"/>
        </w:rPr>
      </w:pPr>
      <w:r w:rsidRPr="00E36C0D">
        <w:rPr>
          <w:rFonts w:ascii="Times New Roman" w:hAnsi="Times New Roman"/>
        </w:rPr>
        <w:t>during the second stage</w:t>
      </w:r>
    </w:p>
    <w:p w14:paraId="1F12FB74" w14:textId="5D56DBC9" w:rsidR="00BE410B" w:rsidRPr="00E36C0D" w:rsidRDefault="00BE410B" w:rsidP="00A976EF">
      <w:pPr>
        <w:pStyle w:val="ListParagraph"/>
        <w:widowControl w:val="0"/>
        <w:numPr>
          <w:ilvl w:val="0"/>
          <w:numId w:val="26"/>
        </w:numPr>
        <w:tabs>
          <w:tab w:val="right" w:pos="-180"/>
          <w:tab w:val="left" w:pos="0"/>
        </w:tabs>
        <w:autoSpaceDE w:val="0"/>
        <w:autoSpaceDN w:val="0"/>
        <w:adjustRightInd w:val="0"/>
        <w:rPr>
          <w:rFonts w:ascii="Times New Roman" w:hAnsi="Times New Roman"/>
        </w:rPr>
      </w:pPr>
      <w:r w:rsidRPr="00E36C0D">
        <w:rPr>
          <w:rFonts w:ascii="Times New Roman" w:hAnsi="Times New Roman"/>
        </w:rPr>
        <w:t>during the third stage</w:t>
      </w:r>
    </w:p>
    <w:p w14:paraId="33C0EBF1" w14:textId="77777777" w:rsidR="006F2D58" w:rsidRDefault="006F2D58" w:rsidP="006F2D58">
      <w:pPr>
        <w:widowControl w:val="0"/>
        <w:tabs>
          <w:tab w:val="right" w:pos="-180"/>
          <w:tab w:val="left" w:pos="0"/>
        </w:tabs>
        <w:autoSpaceDE w:val="0"/>
        <w:autoSpaceDN w:val="0"/>
        <w:adjustRightInd w:val="0"/>
        <w:rPr>
          <w:rFonts w:ascii="Times New Roman" w:eastAsiaTheme="minorEastAsia" w:hAnsi="Times New Roman"/>
          <w:szCs w:val="24"/>
        </w:rPr>
      </w:pPr>
    </w:p>
    <w:p w14:paraId="4701C766" w14:textId="77777777" w:rsidR="00E36C0D" w:rsidRDefault="006F2D58"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________ involves negative feelings and evaluations toward people based on their group membership.</w:t>
      </w:r>
    </w:p>
    <w:p w14:paraId="60F892A9" w14:textId="77777777" w:rsidR="00E36C0D" w:rsidRDefault="006F2D58" w:rsidP="00A976EF">
      <w:pPr>
        <w:pStyle w:val="ListParagraph"/>
        <w:widowControl w:val="0"/>
        <w:numPr>
          <w:ilvl w:val="0"/>
          <w:numId w:val="27"/>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Stereotyping</w:t>
      </w:r>
    </w:p>
    <w:p w14:paraId="25101A26" w14:textId="77777777" w:rsidR="00E36C0D" w:rsidRDefault="006F2D58" w:rsidP="00A976EF">
      <w:pPr>
        <w:pStyle w:val="ListParagraph"/>
        <w:widowControl w:val="0"/>
        <w:numPr>
          <w:ilvl w:val="0"/>
          <w:numId w:val="27"/>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Prejudice</w:t>
      </w:r>
    </w:p>
    <w:p w14:paraId="589BCF47" w14:textId="77777777" w:rsidR="00E36C0D" w:rsidRDefault="006F2D58" w:rsidP="00A976EF">
      <w:pPr>
        <w:pStyle w:val="ListParagraph"/>
        <w:widowControl w:val="0"/>
        <w:numPr>
          <w:ilvl w:val="0"/>
          <w:numId w:val="27"/>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Discrimination</w:t>
      </w:r>
    </w:p>
    <w:p w14:paraId="6C8742A6" w14:textId="77777777" w:rsidR="00E36C0D" w:rsidRDefault="00E36C0D" w:rsidP="00A976EF">
      <w:pPr>
        <w:pStyle w:val="ListParagraph"/>
        <w:widowControl w:val="0"/>
        <w:numPr>
          <w:ilvl w:val="0"/>
          <w:numId w:val="27"/>
        </w:numPr>
        <w:tabs>
          <w:tab w:val="right" w:pos="-180"/>
          <w:tab w:val="left" w:pos="0"/>
        </w:tabs>
        <w:autoSpaceDE w:val="0"/>
        <w:autoSpaceDN w:val="0"/>
        <w:adjustRightInd w:val="0"/>
        <w:rPr>
          <w:rFonts w:ascii="Times New Roman" w:eastAsiaTheme="minorEastAsia" w:hAnsi="Times New Roman"/>
          <w:szCs w:val="24"/>
        </w:rPr>
      </w:pPr>
      <w:proofErr w:type="spellStart"/>
      <w:r>
        <w:rPr>
          <w:rFonts w:ascii="Times New Roman" w:eastAsiaTheme="minorEastAsia" w:hAnsi="Times New Roman"/>
          <w:szCs w:val="24"/>
        </w:rPr>
        <w:t>Outgroup</w:t>
      </w:r>
      <w:proofErr w:type="spellEnd"/>
      <w:r>
        <w:rPr>
          <w:rFonts w:ascii="Times New Roman" w:eastAsiaTheme="minorEastAsia" w:hAnsi="Times New Roman"/>
          <w:szCs w:val="24"/>
        </w:rPr>
        <w:t xml:space="preserve"> homogeneity</w:t>
      </w:r>
    </w:p>
    <w:p w14:paraId="0B28429D" w14:textId="1C14CA40" w:rsidR="006F2D58" w:rsidRPr="00E36C0D" w:rsidRDefault="006F2D58" w:rsidP="00A976EF">
      <w:pPr>
        <w:pStyle w:val="ListParagraph"/>
        <w:widowControl w:val="0"/>
        <w:numPr>
          <w:ilvl w:val="0"/>
          <w:numId w:val="27"/>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 xml:space="preserve">All of the above  </w:t>
      </w:r>
    </w:p>
    <w:p w14:paraId="22902E25" w14:textId="77777777" w:rsidR="006F2D58" w:rsidRDefault="006F2D58" w:rsidP="006F2D58">
      <w:pPr>
        <w:widowControl w:val="0"/>
        <w:tabs>
          <w:tab w:val="right" w:pos="-180"/>
          <w:tab w:val="left" w:pos="0"/>
        </w:tabs>
        <w:autoSpaceDE w:val="0"/>
        <w:autoSpaceDN w:val="0"/>
        <w:adjustRightInd w:val="0"/>
        <w:rPr>
          <w:rFonts w:ascii="Times New Roman" w:eastAsiaTheme="minorEastAsia" w:hAnsi="Times New Roman"/>
          <w:szCs w:val="24"/>
        </w:rPr>
      </w:pPr>
    </w:p>
    <w:p w14:paraId="357260C4" w14:textId="77777777" w:rsidR="00BE410B" w:rsidRDefault="00BE410B" w:rsidP="00BE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717CDDC8" w14:textId="77777777" w:rsidR="00E36C0D" w:rsidRDefault="00E36C0D" w:rsidP="00BE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2D9406A2" w14:textId="77777777" w:rsidR="0026468D" w:rsidRDefault="0026468D" w:rsidP="00BE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22CF48C6" w14:textId="77777777" w:rsidR="0026468D" w:rsidRDefault="0026468D" w:rsidP="00BE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5E553B43" w14:textId="77777777" w:rsidR="00E36C0D" w:rsidRDefault="00E36C0D" w:rsidP="00BE41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031201DF" w14:textId="77777777" w:rsidR="00A976EF" w:rsidRDefault="00BE410B"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E36C0D">
        <w:rPr>
          <w:rFonts w:ascii="Times New Roman" w:hAnsi="Times New Roman"/>
          <w:szCs w:val="24"/>
        </w:rPr>
        <w:lastRenderedPageBreak/>
        <w:t>Events that are particularly stressful for humans are those that are:</w:t>
      </w:r>
    </w:p>
    <w:p w14:paraId="4F510F88" w14:textId="77777777" w:rsidR="00A976EF" w:rsidRDefault="00BE410B" w:rsidP="00A976EF">
      <w:pPr>
        <w:pStyle w:val="ListParagraph"/>
        <w:widowControl w:val="0"/>
        <w:numPr>
          <w:ilvl w:val="0"/>
          <w:numId w:val="2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catastrophic and predictable</w:t>
      </w:r>
    </w:p>
    <w:p w14:paraId="4B703A85" w14:textId="77777777" w:rsidR="00A976EF" w:rsidRDefault="00BE410B" w:rsidP="00A976EF">
      <w:pPr>
        <w:pStyle w:val="ListParagraph"/>
        <w:widowControl w:val="0"/>
        <w:numPr>
          <w:ilvl w:val="0"/>
          <w:numId w:val="2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repetitive</w:t>
      </w:r>
    </w:p>
    <w:p w14:paraId="7FF99767" w14:textId="77777777" w:rsidR="00A976EF" w:rsidRDefault="00BE410B" w:rsidP="00A976EF">
      <w:pPr>
        <w:pStyle w:val="ListParagraph"/>
        <w:widowControl w:val="0"/>
        <w:numPr>
          <w:ilvl w:val="0"/>
          <w:numId w:val="2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uncontrollable</w:t>
      </w:r>
    </w:p>
    <w:p w14:paraId="4C1943FD" w14:textId="77777777" w:rsidR="00A976EF" w:rsidRDefault="00BE410B" w:rsidP="00A976EF">
      <w:pPr>
        <w:pStyle w:val="ListParagraph"/>
        <w:widowControl w:val="0"/>
        <w:numPr>
          <w:ilvl w:val="0"/>
          <w:numId w:val="2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controllable</w:t>
      </w:r>
    </w:p>
    <w:p w14:paraId="3D518B79" w14:textId="00520C38" w:rsidR="00BE410B" w:rsidRPr="00A976EF" w:rsidRDefault="00BE410B" w:rsidP="00A976EF">
      <w:pPr>
        <w:pStyle w:val="ListParagraph"/>
        <w:widowControl w:val="0"/>
        <w:numPr>
          <w:ilvl w:val="0"/>
          <w:numId w:val="28"/>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a result of our own actions</w:t>
      </w:r>
    </w:p>
    <w:p w14:paraId="10470242" w14:textId="77777777" w:rsidR="006F2D58" w:rsidRDefault="006F2D58" w:rsidP="006F2D58">
      <w:pPr>
        <w:widowControl w:val="0"/>
        <w:tabs>
          <w:tab w:val="right" w:pos="-180"/>
          <w:tab w:val="left" w:pos="0"/>
        </w:tabs>
        <w:autoSpaceDE w:val="0"/>
        <w:autoSpaceDN w:val="0"/>
        <w:adjustRightInd w:val="0"/>
        <w:rPr>
          <w:rFonts w:ascii="Times New Roman" w:eastAsiaTheme="minorEastAsia" w:hAnsi="Times New Roman"/>
          <w:szCs w:val="24"/>
        </w:rPr>
      </w:pPr>
    </w:p>
    <w:p w14:paraId="7EDBA3B2" w14:textId="77777777" w:rsidR="00A976EF" w:rsidRDefault="00BE410B"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Jacob has clear symptoms of attention deficit hyperactivity disorder (ADHD), namely, difficulty with paying attention and lack of behavioural control. Jacob’s behaviour resembles that of people with damage to which of the following brain areas?</w:t>
      </w:r>
    </w:p>
    <w:p w14:paraId="7EE3703F" w14:textId="77777777" w:rsidR="00A976EF" w:rsidRDefault="00BE410B" w:rsidP="00A976EF">
      <w:pPr>
        <w:pStyle w:val="ListParagraph"/>
        <w:widowControl w:val="0"/>
        <w:numPr>
          <w:ilvl w:val="0"/>
          <w:numId w:val="29"/>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the amygdala</w:t>
      </w:r>
    </w:p>
    <w:p w14:paraId="6D9513E7" w14:textId="77777777" w:rsidR="00A976EF" w:rsidRDefault="00BE410B" w:rsidP="00A976EF">
      <w:pPr>
        <w:pStyle w:val="ListParagraph"/>
        <w:widowControl w:val="0"/>
        <w:numPr>
          <w:ilvl w:val="0"/>
          <w:numId w:val="29"/>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the hippocampus</w:t>
      </w:r>
    </w:p>
    <w:p w14:paraId="4ED20C84" w14:textId="77777777" w:rsidR="00A976EF" w:rsidRDefault="00BE410B" w:rsidP="00A976EF">
      <w:pPr>
        <w:pStyle w:val="ListParagraph"/>
        <w:widowControl w:val="0"/>
        <w:numPr>
          <w:ilvl w:val="0"/>
          <w:numId w:val="29"/>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the hypothalamus</w:t>
      </w:r>
    </w:p>
    <w:p w14:paraId="100FC39F" w14:textId="77777777" w:rsidR="00A976EF" w:rsidRDefault="00BE410B" w:rsidP="00A976EF">
      <w:pPr>
        <w:pStyle w:val="ListParagraph"/>
        <w:widowControl w:val="0"/>
        <w:numPr>
          <w:ilvl w:val="0"/>
          <w:numId w:val="29"/>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the frontal lobes</w:t>
      </w:r>
    </w:p>
    <w:p w14:paraId="63A92EF9" w14:textId="47D06CC6" w:rsidR="00BE410B" w:rsidRPr="00A976EF" w:rsidRDefault="00BE410B" w:rsidP="00A976EF">
      <w:pPr>
        <w:pStyle w:val="ListParagraph"/>
        <w:widowControl w:val="0"/>
        <w:numPr>
          <w:ilvl w:val="0"/>
          <w:numId w:val="29"/>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the basal ganglia</w:t>
      </w:r>
    </w:p>
    <w:p w14:paraId="45DCC523" w14:textId="77777777" w:rsidR="00AA3EE0" w:rsidRDefault="00AA3EE0"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heme="minorEastAsia" w:hAnsi="Times New Roman"/>
          <w:szCs w:val="24"/>
        </w:rPr>
      </w:pPr>
    </w:p>
    <w:p w14:paraId="0F90734C" w14:textId="77777777" w:rsidR="00A976EF" w:rsidRDefault="002D1BC8"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When W</w:t>
      </w:r>
      <w:r w:rsidR="00CF26B8" w:rsidRPr="00A976EF">
        <w:rPr>
          <w:rFonts w:ascii="Times New Roman" w:hAnsi="Times New Roman"/>
          <w:szCs w:val="24"/>
        </w:rPr>
        <w:t>hite participants in a psycholog</w:t>
      </w:r>
      <w:r w:rsidRPr="00A976EF">
        <w:rPr>
          <w:rFonts w:ascii="Times New Roman" w:hAnsi="Times New Roman"/>
          <w:szCs w:val="24"/>
        </w:rPr>
        <w:t>y study were shown pictures of B</w:t>
      </w:r>
      <w:r w:rsidR="00CF26B8" w:rsidRPr="00A976EF">
        <w:rPr>
          <w:rFonts w:ascii="Times New Roman" w:hAnsi="Times New Roman"/>
          <w:szCs w:val="24"/>
        </w:rPr>
        <w:t xml:space="preserve">lack faces, the ____________ was immediately activated. With more time, the ____________ </w:t>
      </w:r>
      <w:r w:rsidRPr="00A976EF">
        <w:rPr>
          <w:rFonts w:ascii="Times New Roman" w:hAnsi="Times New Roman"/>
          <w:szCs w:val="24"/>
        </w:rPr>
        <w:t>was</w:t>
      </w:r>
      <w:r w:rsidR="00CF26B8" w:rsidRPr="00A976EF">
        <w:rPr>
          <w:rFonts w:ascii="Times New Roman" w:hAnsi="Times New Roman"/>
          <w:szCs w:val="24"/>
        </w:rPr>
        <w:t xml:space="preserve"> activated.</w:t>
      </w:r>
    </w:p>
    <w:p w14:paraId="7A352F4A" w14:textId="77777777" w:rsidR="00A976EF" w:rsidRDefault="00CF26B8" w:rsidP="00A976EF">
      <w:pPr>
        <w:pStyle w:val="ListParagraph"/>
        <w:widowControl w:val="0"/>
        <w:numPr>
          <w:ilvl w:val="0"/>
          <w:numId w:val="30"/>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frontal lobes; amygdala</w:t>
      </w:r>
    </w:p>
    <w:p w14:paraId="0CE609FE" w14:textId="77777777" w:rsidR="00A976EF" w:rsidRDefault="00CF26B8" w:rsidP="00A976EF">
      <w:pPr>
        <w:pStyle w:val="ListParagraph"/>
        <w:widowControl w:val="0"/>
        <w:numPr>
          <w:ilvl w:val="0"/>
          <w:numId w:val="30"/>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prefrontal cortex; hippocampus</w:t>
      </w:r>
    </w:p>
    <w:p w14:paraId="35DF2509" w14:textId="77777777" w:rsidR="00A976EF" w:rsidRDefault="002D1BC8" w:rsidP="00A976EF">
      <w:pPr>
        <w:pStyle w:val="ListParagraph"/>
        <w:widowControl w:val="0"/>
        <w:numPr>
          <w:ilvl w:val="0"/>
          <w:numId w:val="30"/>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amygdala; frontal lobe</w:t>
      </w:r>
    </w:p>
    <w:p w14:paraId="3C8D187D" w14:textId="77777777" w:rsidR="00A976EF" w:rsidRDefault="00CF26B8" w:rsidP="00A976EF">
      <w:pPr>
        <w:pStyle w:val="ListParagraph"/>
        <w:widowControl w:val="0"/>
        <w:numPr>
          <w:ilvl w:val="0"/>
          <w:numId w:val="30"/>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hippocampus; prefrontal cortex</w:t>
      </w:r>
    </w:p>
    <w:p w14:paraId="585D2E29" w14:textId="0BF15A97" w:rsidR="00CF26B8" w:rsidRPr="00A976EF" w:rsidRDefault="00CF26B8" w:rsidP="00A976EF">
      <w:pPr>
        <w:pStyle w:val="ListParagraph"/>
        <w:widowControl w:val="0"/>
        <w:numPr>
          <w:ilvl w:val="0"/>
          <w:numId w:val="30"/>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 xml:space="preserve">caudate nucleus; amygdala </w:t>
      </w:r>
    </w:p>
    <w:p w14:paraId="3CE5D65B" w14:textId="77777777" w:rsidR="00CF26B8" w:rsidRDefault="00CF26B8" w:rsidP="00CF26B8">
      <w:pPr>
        <w:widowControl w:val="0"/>
        <w:autoSpaceDE w:val="0"/>
        <w:autoSpaceDN w:val="0"/>
        <w:adjustRightInd w:val="0"/>
        <w:rPr>
          <w:rFonts w:ascii="Times New Roman" w:hAnsi="Times New Roman"/>
          <w:color w:val="000000"/>
        </w:rPr>
      </w:pPr>
    </w:p>
    <w:p w14:paraId="4BFEAE7E" w14:textId="77777777" w:rsidR="00A976EF" w:rsidRDefault="00CF26B8" w:rsidP="00A976EF">
      <w:pPr>
        <w:pStyle w:val="ListParagraph"/>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A976EF">
        <w:rPr>
          <w:rFonts w:ascii="Times New Roman" w:hAnsi="Times New Roman"/>
          <w:color w:val="000000"/>
        </w:rPr>
        <w:t>The current psychological approach to understanding mental illness is best described as</w:t>
      </w:r>
      <w:r w:rsidR="00A976EF" w:rsidRPr="00A976EF">
        <w:rPr>
          <w:rFonts w:ascii="Times New Roman" w:hAnsi="Times New Roman"/>
          <w:color w:val="000000"/>
        </w:rPr>
        <w:t>:</w:t>
      </w:r>
    </w:p>
    <w:p w14:paraId="18B50F3F" w14:textId="77777777" w:rsidR="00A976EF" w:rsidRDefault="00CF26B8" w:rsidP="00A976EF">
      <w:pPr>
        <w:pStyle w:val="ListParagraph"/>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A976EF">
        <w:rPr>
          <w:rFonts w:ascii="Times New Roman" w:hAnsi="Times New Roman"/>
          <w:color w:val="000000"/>
        </w:rPr>
        <w:t xml:space="preserve">A </w:t>
      </w:r>
      <w:proofErr w:type="spellStart"/>
      <w:r w:rsidRPr="00A976EF">
        <w:rPr>
          <w:rFonts w:ascii="Times New Roman" w:hAnsi="Times New Roman"/>
          <w:color w:val="000000"/>
        </w:rPr>
        <w:t>biopsychosocial</w:t>
      </w:r>
      <w:proofErr w:type="spellEnd"/>
      <w:r w:rsidRPr="00A976EF">
        <w:rPr>
          <w:rFonts w:ascii="Times New Roman" w:hAnsi="Times New Roman"/>
          <w:color w:val="000000"/>
        </w:rPr>
        <w:t xml:space="preserve"> approach</w:t>
      </w:r>
    </w:p>
    <w:p w14:paraId="538C0239" w14:textId="77777777" w:rsidR="00A976EF" w:rsidRDefault="00CF26B8" w:rsidP="00A976EF">
      <w:pPr>
        <w:pStyle w:val="ListParagraph"/>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A976EF">
        <w:rPr>
          <w:rFonts w:ascii="Times New Roman" w:hAnsi="Times New Roman"/>
          <w:color w:val="000000"/>
        </w:rPr>
        <w:t>A medical approach</w:t>
      </w:r>
    </w:p>
    <w:p w14:paraId="0A979442" w14:textId="77777777" w:rsidR="00A976EF" w:rsidRDefault="00CF26B8" w:rsidP="00A976EF">
      <w:pPr>
        <w:pStyle w:val="ListParagraph"/>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A976EF">
        <w:rPr>
          <w:rFonts w:ascii="Times New Roman" w:hAnsi="Times New Roman"/>
          <w:color w:val="000000"/>
        </w:rPr>
        <w:t>A biological approach</w:t>
      </w:r>
    </w:p>
    <w:p w14:paraId="5F9E7D9E" w14:textId="77777777" w:rsidR="00A976EF" w:rsidRDefault="00CF26B8" w:rsidP="00A976EF">
      <w:pPr>
        <w:pStyle w:val="ListParagraph"/>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A976EF">
        <w:rPr>
          <w:rFonts w:ascii="Times New Roman" w:hAnsi="Times New Roman"/>
          <w:color w:val="000000"/>
        </w:rPr>
        <w:t>A socio-psychological approach</w:t>
      </w:r>
    </w:p>
    <w:p w14:paraId="4E92D1CC" w14:textId="5E45F2EF" w:rsidR="00CF26B8" w:rsidRPr="00A976EF" w:rsidRDefault="00CF26B8" w:rsidP="00A976EF">
      <w:pPr>
        <w:pStyle w:val="ListParagraph"/>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r w:rsidRPr="00A976EF">
        <w:rPr>
          <w:rFonts w:ascii="Times New Roman" w:hAnsi="Times New Roman"/>
          <w:color w:val="000000"/>
        </w:rPr>
        <w:t>A cultural socio-psychological approach</w:t>
      </w:r>
    </w:p>
    <w:p w14:paraId="0388EECE" w14:textId="77777777" w:rsidR="00596D4E" w:rsidRDefault="00596D4E" w:rsidP="00596D4E">
      <w:pPr>
        <w:widowControl w:val="0"/>
        <w:autoSpaceDE w:val="0"/>
        <w:autoSpaceDN w:val="0"/>
        <w:adjustRightInd w:val="0"/>
        <w:rPr>
          <w:rFonts w:ascii="Times New Roman" w:hAnsi="Times New Roman"/>
          <w:sz w:val="22"/>
          <w:szCs w:val="22"/>
        </w:rPr>
      </w:pPr>
    </w:p>
    <w:p w14:paraId="1835ECDA" w14:textId="77777777" w:rsidR="00A976EF" w:rsidRDefault="00596D4E"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proofErr w:type="spellStart"/>
      <w:r w:rsidRPr="00A976EF">
        <w:rPr>
          <w:rFonts w:ascii="Times New Roman" w:hAnsi="Times New Roman"/>
          <w:szCs w:val="24"/>
        </w:rPr>
        <w:t>Zarina</w:t>
      </w:r>
      <w:proofErr w:type="spellEnd"/>
      <w:r w:rsidRPr="00A976EF">
        <w:rPr>
          <w:rFonts w:ascii="Times New Roman" w:hAnsi="Times New Roman"/>
          <w:szCs w:val="24"/>
        </w:rPr>
        <w:t xml:space="preserve"> is talking to spirits which no one else can see. She sometimes “channels” the spirits so they can talk with living people. </w:t>
      </w:r>
      <w:proofErr w:type="spellStart"/>
      <w:r w:rsidRPr="00A976EF">
        <w:rPr>
          <w:rFonts w:ascii="Times New Roman" w:hAnsi="Times New Roman"/>
          <w:szCs w:val="24"/>
        </w:rPr>
        <w:t>Zarina</w:t>
      </w:r>
      <w:proofErr w:type="spellEnd"/>
      <w:r w:rsidRPr="00A976EF">
        <w:rPr>
          <w:rFonts w:ascii="Times New Roman" w:hAnsi="Times New Roman"/>
          <w:szCs w:val="24"/>
        </w:rPr>
        <w:t>:</w:t>
      </w:r>
    </w:p>
    <w:p w14:paraId="6604CF0C" w14:textId="77777777" w:rsidR="00A976EF" w:rsidRDefault="00596D4E" w:rsidP="00A976EF">
      <w:pPr>
        <w:pStyle w:val="ListParagraph"/>
        <w:widowControl w:val="0"/>
        <w:numPr>
          <w:ilvl w:val="0"/>
          <w:numId w:val="32"/>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is suffering from dissociative identity disorder</w:t>
      </w:r>
    </w:p>
    <w:p w14:paraId="782F6CF7" w14:textId="77777777" w:rsidR="00A976EF" w:rsidRDefault="00596D4E" w:rsidP="00A976EF">
      <w:pPr>
        <w:pStyle w:val="ListParagraph"/>
        <w:widowControl w:val="0"/>
        <w:numPr>
          <w:ilvl w:val="0"/>
          <w:numId w:val="32"/>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is suffering from borderline personality disorder</w:t>
      </w:r>
    </w:p>
    <w:p w14:paraId="32AEC2CF" w14:textId="77777777" w:rsidR="00A976EF" w:rsidRDefault="00596D4E" w:rsidP="00A976EF">
      <w:pPr>
        <w:pStyle w:val="ListParagraph"/>
        <w:widowControl w:val="0"/>
        <w:numPr>
          <w:ilvl w:val="0"/>
          <w:numId w:val="32"/>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is most likely having schizophrenic hallucinations</w:t>
      </w:r>
    </w:p>
    <w:p w14:paraId="63F615C1" w14:textId="77777777" w:rsidR="00A976EF" w:rsidRDefault="00596D4E" w:rsidP="00A976EF">
      <w:pPr>
        <w:pStyle w:val="ListParagraph"/>
        <w:widowControl w:val="0"/>
        <w:numPr>
          <w:ilvl w:val="0"/>
          <w:numId w:val="32"/>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is showing behaviour which is both personally distressing and maladaptive</w:t>
      </w:r>
    </w:p>
    <w:p w14:paraId="68018508" w14:textId="72AD6E11" w:rsidR="00593201" w:rsidRPr="00A976EF" w:rsidRDefault="00596D4E" w:rsidP="00A976EF">
      <w:pPr>
        <w:pStyle w:val="ListParagraph"/>
        <w:widowControl w:val="0"/>
        <w:numPr>
          <w:ilvl w:val="0"/>
          <w:numId w:val="32"/>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may be doing something normal, depending on her cultural background and beliefs</w:t>
      </w:r>
    </w:p>
    <w:p w14:paraId="5CCE7396" w14:textId="01030AEE" w:rsidR="00A976EF" w:rsidRDefault="00AA3EE0"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r>
        <w:rPr>
          <w:rFonts w:ascii="Times New Roman" w:eastAsiaTheme="minorEastAsia" w:hAnsi="Times New Roman"/>
          <w:szCs w:val="24"/>
        </w:rPr>
        <w:tab/>
      </w:r>
    </w:p>
    <w:p w14:paraId="6CC70614" w14:textId="77777777" w:rsidR="00A976EF" w:rsidRDefault="00A976EF"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2A412142" w14:textId="77777777" w:rsidR="00A976EF" w:rsidRDefault="00A976EF"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1FA5A6E3" w14:textId="77777777" w:rsidR="00A976EF" w:rsidRDefault="00A976EF"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31001800" w14:textId="77777777" w:rsidR="00A976EF" w:rsidRDefault="00A976EF"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6BA5810E" w14:textId="77777777" w:rsidR="00A976EF" w:rsidRDefault="00A976EF"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4754D3BF" w14:textId="77777777" w:rsidR="00A976EF" w:rsidRDefault="00A976EF" w:rsidP="00BE410B">
      <w:pPr>
        <w:widowControl w:val="0"/>
        <w:tabs>
          <w:tab w:val="right" w:pos="-180"/>
          <w:tab w:val="left" w:pos="0"/>
        </w:tabs>
        <w:autoSpaceDE w:val="0"/>
        <w:autoSpaceDN w:val="0"/>
        <w:adjustRightInd w:val="0"/>
        <w:ind w:hanging="630"/>
        <w:rPr>
          <w:rFonts w:ascii="Times New Roman" w:eastAsiaTheme="minorEastAsia" w:hAnsi="Times New Roman"/>
          <w:szCs w:val="24"/>
        </w:rPr>
      </w:pPr>
    </w:p>
    <w:p w14:paraId="1C4C2254" w14:textId="77777777" w:rsidR="00A976EF" w:rsidRDefault="00A976EF" w:rsidP="00BE410B">
      <w:pPr>
        <w:widowControl w:val="0"/>
        <w:tabs>
          <w:tab w:val="right" w:pos="-180"/>
          <w:tab w:val="left" w:pos="0"/>
        </w:tabs>
        <w:autoSpaceDE w:val="0"/>
        <w:autoSpaceDN w:val="0"/>
        <w:adjustRightInd w:val="0"/>
        <w:ind w:hanging="630"/>
        <w:rPr>
          <w:rFonts w:ascii="Times New Roman" w:hAnsi="Times New Roman"/>
          <w:color w:val="000000"/>
        </w:rPr>
      </w:pPr>
    </w:p>
    <w:p w14:paraId="1541D833" w14:textId="77777777" w:rsidR="00A976EF" w:rsidRDefault="00AA3EE0"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lastRenderedPageBreak/>
        <w:t>The diathesis-stress model of mental illness argues that:</w:t>
      </w:r>
    </w:p>
    <w:p w14:paraId="1C441715" w14:textId="77777777" w:rsidR="00A976EF" w:rsidRDefault="00AA3EE0" w:rsidP="00A976EF">
      <w:pPr>
        <w:pStyle w:val="ListParagraph"/>
        <w:widowControl w:val="0"/>
        <w:numPr>
          <w:ilvl w:val="0"/>
          <w:numId w:val="33"/>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stress is the primary cause of mental illness</w:t>
      </w:r>
    </w:p>
    <w:p w14:paraId="359352D7" w14:textId="77777777" w:rsidR="00A976EF" w:rsidRDefault="00AA3EE0" w:rsidP="00A976EF">
      <w:pPr>
        <w:pStyle w:val="ListParagraph"/>
        <w:widowControl w:val="0"/>
        <w:numPr>
          <w:ilvl w:val="0"/>
          <w:numId w:val="33"/>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genetic factors that make us unable to cope with stress are the primary cause of psychological disorders</w:t>
      </w:r>
    </w:p>
    <w:p w14:paraId="6183E6A3" w14:textId="77777777" w:rsidR="00A976EF" w:rsidRDefault="00AA3EE0" w:rsidP="00A976EF">
      <w:pPr>
        <w:pStyle w:val="ListParagraph"/>
        <w:widowControl w:val="0"/>
        <w:numPr>
          <w:ilvl w:val="0"/>
          <w:numId w:val="33"/>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we can have predispositions to psychological disorders without ever developing them</w:t>
      </w:r>
    </w:p>
    <w:p w14:paraId="4E5C50A3" w14:textId="77777777" w:rsidR="00A976EF" w:rsidRDefault="00AA3EE0" w:rsidP="00A976EF">
      <w:pPr>
        <w:pStyle w:val="ListParagraph"/>
        <w:widowControl w:val="0"/>
        <w:numPr>
          <w:ilvl w:val="0"/>
          <w:numId w:val="33"/>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trauma is the primary cause of mental dysfunction</w:t>
      </w:r>
    </w:p>
    <w:p w14:paraId="3BF1C0B1" w14:textId="468E6990" w:rsidR="00AA3EE0" w:rsidRDefault="00AA3EE0" w:rsidP="00A976EF">
      <w:pPr>
        <w:pStyle w:val="ListParagraph"/>
        <w:widowControl w:val="0"/>
        <w:numPr>
          <w:ilvl w:val="0"/>
          <w:numId w:val="33"/>
        </w:numPr>
        <w:tabs>
          <w:tab w:val="right" w:pos="-180"/>
          <w:tab w:val="left" w:pos="0"/>
        </w:tabs>
        <w:autoSpaceDE w:val="0"/>
        <w:autoSpaceDN w:val="0"/>
        <w:adjustRightInd w:val="0"/>
        <w:rPr>
          <w:rFonts w:ascii="Times New Roman" w:eastAsiaTheme="minorEastAsia" w:hAnsi="Times New Roman"/>
          <w:szCs w:val="24"/>
        </w:rPr>
      </w:pPr>
      <w:r w:rsidRPr="00A976EF">
        <w:rPr>
          <w:rFonts w:ascii="Times New Roman" w:eastAsiaTheme="minorEastAsia" w:hAnsi="Times New Roman"/>
          <w:szCs w:val="24"/>
        </w:rPr>
        <w:t>none of the above</w:t>
      </w:r>
    </w:p>
    <w:p w14:paraId="2FCD9F1F" w14:textId="77777777" w:rsidR="00A976EF" w:rsidRPr="00A976EF" w:rsidRDefault="00A976EF" w:rsidP="00A976EF">
      <w:pPr>
        <w:pStyle w:val="ListParagraph"/>
        <w:widowControl w:val="0"/>
        <w:tabs>
          <w:tab w:val="right" w:pos="-180"/>
          <w:tab w:val="left" w:pos="0"/>
        </w:tabs>
        <w:autoSpaceDE w:val="0"/>
        <w:autoSpaceDN w:val="0"/>
        <w:adjustRightInd w:val="0"/>
        <w:ind w:left="1090"/>
        <w:rPr>
          <w:rFonts w:ascii="Times New Roman" w:eastAsiaTheme="minorEastAsia" w:hAnsi="Times New Roman"/>
          <w:szCs w:val="24"/>
        </w:rPr>
      </w:pPr>
    </w:p>
    <w:p w14:paraId="1B6A1DB3" w14:textId="77777777" w:rsidR="00A976EF" w:rsidRDefault="00596D4E"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Which of the following disorders is probably LEAST disruptive to daily life, and why?</w:t>
      </w:r>
    </w:p>
    <w:p w14:paraId="65C44791" w14:textId="77777777" w:rsidR="00A976EF" w:rsidRDefault="00596D4E" w:rsidP="00A976EF">
      <w:pPr>
        <w:pStyle w:val="ListParagraph"/>
        <w:widowControl w:val="0"/>
        <w:numPr>
          <w:ilvl w:val="0"/>
          <w:numId w:val="34"/>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panic disorder; because one’s daily life is only minimally affected</w:t>
      </w:r>
    </w:p>
    <w:p w14:paraId="12587830" w14:textId="77777777" w:rsidR="00A976EF" w:rsidRDefault="00596D4E" w:rsidP="00A976EF">
      <w:pPr>
        <w:pStyle w:val="ListParagraph"/>
        <w:widowControl w:val="0"/>
        <w:numPr>
          <w:ilvl w:val="0"/>
          <w:numId w:val="34"/>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generalized anxiety disorder; because the fearful feelings one has are usually mild and of a short duration</w:t>
      </w:r>
    </w:p>
    <w:p w14:paraId="7BC8025A" w14:textId="77777777" w:rsidR="00A976EF" w:rsidRDefault="00596D4E" w:rsidP="00A976EF">
      <w:pPr>
        <w:pStyle w:val="ListParagraph"/>
        <w:widowControl w:val="0"/>
        <w:numPr>
          <w:ilvl w:val="0"/>
          <w:numId w:val="34"/>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specific phobia; because the phobia is usually only cued on occasions when the feared object is encountered</w:t>
      </w:r>
    </w:p>
    <w:p w14:paraId="41159DC1" w14:textId="77777777" w:rsidR="00A976EF" w:rsidRDefault="00596D4E" w:rsidP="00A976EF">
      <w:pPr>
        <w:pStyle w:val="ListParagraph"/>
        <w:widowControl w:val="0"/>
        <w:numPr>
          <w:ilvl w:val="0"/>
          <w:numId w:val="34"/>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obsessive-compulsive disorder; because this disorder involves thoughts which are often easy to ignore</w:t>
      </w:r>
    </w:p>
    <w:p w14:paraId="1209CCC9" w14:textId="7551DBB0" w:rsidR="00596D4E" w:rsidRDefault="00596D4E" w:rsidP="00A976EF">
      <w:pPr>
        <w:pStyle w:val="ListParagraph"/>
        <w:widowControl w:val="0"/>
        <w:numPr>
          <w:ilvl w:val="0"/>
          <w:numId w:val="34"/>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bipolar disorder;</w:t>
      </w:r>
      <w:r w:rsidR="002D1BC8" w:rsidRPr="00A976EF">
        <w:rPr>
          <w:rFonts w:ascii="Times New Roman" w:hAnsi="Times New Roman"/>
          <w:szCs w:val="24"/>
        </w:rPr>
        <w:t xml:space="preserve"> because the episodes of mania ‘balance out’</w:t>
      </w:r>
      <w:r w:rsidRPr="00A976EF">
        <w:rPr>
          <w:rFonts w:ascii="Times New Roman" w:hAnsi="Times New Roman"/>
          <w:szCs w:val="24"/>
        </w:rPr>
        <w:t xml:space="preserve"> the episodes of depression </w:t>
      </w:r>
    </w:p>
    <w:p w14:paraId="7B125102" w14:textId="77777777" w:rsidR="00A976EF" w:rsidRPr="00A976EF" w:rsidRDefault="00A976EF" w:rsidP="00A976EF">
      <w:pPr>
        <w:pStyle w:val="ListParagraph"/>
        <w:widowControl w:val="0"/>
        <w:tabs>
          <w:tab w:val="right" w:pos="-180"/>
          <w:tab w:val="left" w:pos="0"/>
        </w:tabs>
        <w:autoSpaceDE w:val="0"/>
        <w:autoSpaceDN w:val="0"/>
        <w:adjustRightInd w:val="0"/>
        <w:ind w:left="1090"/>
        <w:rPr>
          <w:rFonts w:ascii="Times New Roman" w:hAnsi="Times New Roman"/>
          <w:szCs w:val="24"/>
        </w:rPr>
      </w:pPr>
    </w:p>
    <w:p w14:paraId="4A59C5F7" w14:textId="77777777" w:rsidR="00A976EF" w:rsidRDefault="00A976EF" w:rsidP="00A976EF">
      <w:pPr>
        <w:pStyle w:val="ListParagraph"/>
        <w:widowControl w:val="0"/>
        <w:numPr>
          <w:ilvl w:val="0"/>
          <w:numId w:val="16"/>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If you touch something hot, ____________ neurons of the ____________ type send the signal to the spinal cord.</w:t>
      </w:r>
    </w:p>
    <w:p w14:paraId="710C807A" w14:textId="77777777" w:rsidR="00A976EF" w:rsidRDefault="00A976EF" w:rsidP="00A976EF">
      <w:pPr>
        <w:pStyle w:val="ListParagraph"/>
        <w:widowControl w:val="0"/>
        <w:numPr>
          <w:ilvl w:val="0"/>
          <w:numId w:val="3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motor; efferent</w:t>
      </w:r>
    </w:p>
    <w:p w14:paraId="07A9A9CE" w14:textId="77777777" w:rsidR="00A976EF" w:rsidRDefault="00A976EF" w:rsidP="00A976EF">
      <w:pPr>
        <w:pStyle w:val="ListParagraph"/>
        <w:widowControl w:val="0"/>
        <w:numPr>
          <w:ilvl w:val="0"/>
          <w:numId w:val="3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motor; afferent</w:t>
      </w:r>
    </w:p>
    <w:p w14:paraId="12E40374" w14:textId="77777777" w:rsidR="00A976EF" w:rsidRDefault="00A976EF" w:rsidP="00A976EF">
      <w:pPr>
        <w:pStyle w:val="ListParagraph"/>
        <w:widowControl w:val="0"/>
        <w:numPr>
          <w:ilvl w:val="0"/>
          <w:numId w:val="3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sensory; efferent</w:t>
      </w:r>
    </w:p>
    <w:p w14:paraId="506534C8" w14:textId="77777777" w:rsidR="00A976EF" w:rsidRDefault="00A976EF" w:rsidP="00A976EF">
      <w:pPr>
        <w:pStyle w:val="ListParagraph"/>
        <w:widowControl w:val="0"/>
        <w:numPr>
          <w:ilvl w:val="0"/>
          <w:numId w:val="3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sensory; afferent</w:t>
      </w:r>
    </w:p>
    <w:p w14:paraId="55A6CCF9" w14:textId="77777777" w:rsidR="00A976EF" w:rsidRDefault="00A976EF" w:rsidP="00A976EF">
      <w:pPr>
        <w:pStyle w:val="ListParagraph"/>
        <w:widowControl w:val="0"/>
        <w:numPr>
          <w:ilvl w:val="0"/>
          <w:numId w:val="35"/>
        </w:numPr>
        <w:tabs>
          <w:tab w:val="right" w:pos="-180"/>
          <w:tab w:val="left" w:pos="0"/>
        </w:tabs>
        <w:autoSpaceDE w:val="0"/>
        <w:autoSpaceDN w:val="0"/>
        <w:adjustRightInd w:val="0"/>
        <w:rPr>
          <w:rFonts w:ascii="Times New Roman" w:eastAsiaTheme="minorEastAsia" w:hAnsi="Times New Roman"/>
          <w:szCs w:val="24"/>
        </w:rPr>
      </w:pPr>
      <w:r w:rsidRPr="00E36C0D">
        <w:rPr>
          <w:rFonts w:ascii="Times New Roman" w:eastAsiaTheme="minorEastAsia" w:hAnsi="Times New Roman"/>
          <w:szCs w:val="24"/>
        </w:rPr>
        <w:t>somatosensory; efferent</w:t>
      </w:r>
    </w:p>
    <w:p w14:paraId="6FE98357" w14:textId="3BF8F1E2" w:rsidR="00C70F70" w:rsidRPr="002D1BC8" w:rsidRDefault="00C70F70" w:rsidP="00A976EF">
      <w:pPr>
        <w:widowControl w:val="0"/>
        <w:tabs>
          <w:tab w:val="right" w:pos="-180"/>
          <w:tab w:val="left" w:pos="0"/>
        </w:tabs>
        <w:autoSpaceDE w:val="0"/>
        <w:autoSpaceDN w:val="0"/>
        <w:adjustRightInd w:val="0"/>
        <w:rPr>
          <w:rFonts w:ascii="Times New Roman" w:eastAsiaTheme="minorEastAsia" w:hAnsi="Times New Roman"/>
          <w:szCs w:val="24"/>
        </w:rPr>
      </w:pPr>
    </w:p>
    <w:p w14:paraId="3538A431" w14:textId="77777777" w:rsidR="00A976EF" w:rsidRDefault="00C70F70" w:rsidP="00A976EF">
      <w:pPr>
        <w:pStyle w:val="ListParagraph"/>
        <w:widowControl w:val="0"/>
        <w:numPr>
          <w:ilvl w:val="0"/>
          <w:numId w:val="1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Which of the following children would have the most difficult time making social-emotional connections with other children?</w:t>
      </w:r>
    </w:p>
    <w:p w14:paraId="2395B228" w14:textId="77777777" w:rsidR="00A976EF" w:rsidRDefault="00C70F70" w:rsidP="00A976EF">
      <w:pPr>
        <w:pStyle w:val="ListParagraph"/>
        <w:widowControl w:val="0"/>
        <w:numPr>
          <w:ilvl w:val="0"/>
          <w:numId w:val="3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Tommy, who has attention deficit hyperactivity disorder</w:t>
      </w:r>
    </w:p>
    <w:p w14:paraId="684848FC" w14:textId="77777777" w:rsidR="00A976EF" w:rsidRDefault="00C70F70" w:rsidP="00A976EF">
      <w:pPr>
        <w:pStyle w:val="ListParagraph"/>
        <w:widowControl w:val="0"/>
        <w:numPr>
          <w:ilvl w:val="0"/>
          <w:numId w:val="3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Willey, who has a disruptive behaviour disorder</w:t>
      </w:r>
    </w:p>
    <w:p w14:paraId="37BDC16B" w14:textId="77777777" w:rsidR="00A976EF" w:rsidRDefault="00C70F70" w:rsidP="00A976EF">
      <w:pPr>
        <w:pStyle w:val="ListParagraph"/>
        <w:widowControl w:val="0"/>
        <w:numPr>
          <w:ilvl w:val="0"/>
          <w:numId w:val="3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Chad, who has obsessive-compulsive disorder</w:t>
      </w:r>
    </w:p>
    <w:p w14:paraId="397B4C75" w14:textId="77777777" w:rsidR="00A976EF" w:rsidRDefault="00C70F70" w:rsidP="00A976EF">
      <w:pPr>
        <w:pStyle w:val="ListParagraph"/>
        <w:widowControl w:val="0"/>
        <w:numPr>
          <w:ilvl w:val="0"/>
          <w:numId w:val="3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Corey, who has a more severe form of autism spectrum disorder</w:t>
      </w:r>
    </w:p>
    <w:p w14:paraId="28E3832D" w14:textId="4A30EAF0" w:rsidR="00C70F70" w:rsidRPr="00A976EF" w:rsidRDefault="00C70F70" w:rsidP="00A976EF">
      <w:pPr>
        <w:pStyle w:val="ListParagraph"/>
        <w:widowControl w:val="0"/>
        <w:numPr>
          <w:ilvl w:val="0"/>
          <w:numId w:val="36"/>
        </w:numPr>
        <w:tabs>
          <w:tab w:val="right" w:pos="-180"/>
          <w:tab w:val="left" w:pos="0"/>
        </w:tabs>
        <w:autoSpaceDE w:val="0"/>
        <w:autoSpaceDN w:val="0"/>
        <w:adjustRightInd w:val="0"/>
        <w:rPr>
          <w:rFonts w:ascii="Times New Roman" w:hAnsi="Times New Roman"/>
          <w:szCs w:val="24"/>
        </w:rPr>
      </w:pPr>
      <w:r w:rsidRPr="00A976EF">
        <w:rPr>
          <w:rFonts w:ascii="Times New Roman" w:hAnsi="Times New Roman"/>
          <w:szCs w:val="24"/>
        </w:rPr>
        <w:t xml:space="preserve">Taylor, who has </w:t>
      </w:r>
      <w:r w:rsidR="002D1BC8" w:rsidRPr="00A976EF">
        <w:rPr>
          <w:rFonts w:ascii="Times New Roman" w:hAnsi="Times New Roman"/>
          <w:szCs w:val="24"/>
        </w:rPr>
        <w:t>rumination disorder</w:t>
      </w:r>
    </w:p>
    <w:p w14:paraId="2C3BBEEF" w14:textId="77777777" w:rsidR="00AA3EE0" w:rsidRDefault="00AA3EE0" w:rsidP="0015090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p w14:paraId="7781D125" w14:textId="77777777" w:rsidR="0026468D" w:rsidRPr="00376755" w:rsidRDefault="00AC1F86" w:rsidP="0026468D">
      <w:pPr>
        <w:widowControl w:val="0"/>
        <w:tabs>
          <w:tab w:val="right" w:pos="-180"/>
          <w:tab w:val="left" w:pos="0"/>
        </w:tabs>
        <w:autoSpaceDE w:val="0"/>
        <w:autoSpaceDN w:val="0"/>
        <w:adjustRightInd w:val="0"/>
        <w:ind w:hanging="630"/>
        <w:jc w:val="center"/>
        <w:rPr>
          <w:rFonts w:ascii="Times New Roman" w:hAnsi="Times New Roman"/>
          <w:b/>
          <w:color w:val="000000"/>
        </w:rPr>
      </w:pPr>
      <w:r>
        <w:rPr>
          <w:rFonts w:ascii="Times New Roman" w:hAnsi="Times New Roman"/>
          <w:color w:val="000000"/>
        </w:rPr>
        <w:cr/>
      </w:r>
      <w:r w:rsidR="0026468D" w:rsidRPr="00376755">
        <w:rPr>
          <w:rFonts w:ascii="Times New Roman" w:hAnsi="Times New Roman"/>
          <w:b/>
          <w:color w:val="000000"/>
        </w:rPr>
        <w:t>-- END OF TEST --</w:t>
      </w:r>
    </w:p>
    <w:p w14:paraId="4A41641D" w14:textId="77777777" w:rsidR="0026468D" w:rsidRDefault="0026468D" w:rsidP="00264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color w:val="000000"/>
        </w:rPr>
      </w:pPr>
    </w:p>
    <w:p w14:paraId="6DD6BE16" w14:textId="77777777" w:rsidR="0026468D" w:rsidRPr="00376755" w:rsidRDefault="0026468D" w:rsidP="00264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color w:val="000000"/>
        </w:rPr>
      </w:pPr>
    </w:p>
    <w:p w14:paraId="49AA8720" w14:textId="417290F2" w:rsidR="0026468D" w:rsidRPr="00376755" w:rsidRDefault="0026468D" w:rsidP="00264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olor w:val="000000"/>
        </w:rPr>
      </w:pPr>
      <w:r>
        <w:rPr>
          <w:rFonts w:ascii="Times New Roman" w:hAnsi="Times New Roman"/>
          <w:color w:val="000000"/>
        </w:rPr>
        <w:t>H</w:t>
      </w:r>
      <w:r w:rsidRPr="00376755">
        <w:rPr>
          <w:rFonts w:ascii="Times New Roman" w:hAnsi="Times New Roman"/>
          <w:color w:val="000000"/>
        </w:rPr>
        <w:t xml:space="preserve">ave some extra time? Make sure to double-check the responses you’ve recorded on your answer sheet! </w:t>
      </w:r>
    </w:p>
    <w:p w14:paraId="2E0EA141" w14:textId="77777777" w:rsidR="0026468D" w:rsidRPr="00D51C89" w:rsidRDefault="0026468D" w:rsidP="00264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b/>
          <w:color w:val="000000"/>
        </w:rPr>
      </w:pPr>
    </w:p>
    <w:p w14:paraId="1EE4CBDA" w14:textId="34C53E8D" w:rsidR="00AC1F86" w:rsidRDefault="0026468D" w:rsidP="00264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hAnsi="Times New Roman"/>
          <w:color w:val="000000"/>
          <w:sz w:val="20"/>
        </w:rPr>
      </w:pPr>
      <w:r>
        <w:rPr>
          <w:rFonts w:ascii="Times New Roman" w:hAnsi="Times New Roman"/>
          <w:b/>
          <w:color w:val="000000"/>
        </w:rPr>
        <w:t>**Make sure that your computer answer sheet is bubbled-in correctly and that your name is written on the front page of this question booklet before you hand it in**</w:t>
      </w:r>
    </w:p>
    <w:sectPr w:rsidR="00AC1F86" w:rsidSect="00231D29">
      <w:headerReference w:type="default" r:id="rId9"/>
      <w:footerReference w:type="default" r:id="rId10"/>
      <w:pgSz w:w="12240" w:h="15840"/>
      <w:pgMar w:top="1440" w:right="1440" w:bottom="1440" w:left="1440" w:header="432" w:footer="432"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CF9AE" w14:textId="77777777" w:rsidR="0026468D" w:rsidRDefault="0026468D" w:rsidP="00231D29">
      <w:r>
        <w:separator/>
      </w:r>
    </w:p>
  </w:endnote>
  <w:endnote w:type="continuationSeparator" w:id="0">
    <w:p w14:paraId="1397C64A" w14:textId="77777777" w:rsidR="0026468D" w:rsidRDefault="0026468D" w:rsidP="00231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A92AB" w14:textId="77777777" w:rsidR="0026468D" w:rsidRPr="00E571A1" w:rsidRDefault="0026468D">
    <w:pPr>
      <w:pStyle w:val="Footer"/>
      <w:jc w:val="center"/>
      <w:rPr>
        <w:sz w:val="20"/>
      </w:rPr>
    </w:pPr>
    <w:r w:rsidRPr="00E571A1">
      <w:rPr>
        <w:sz w:val="20"/>
      </w:rPr>
      <w:fldChar w:fldCharType="begin"/>
    </w:r>
    <w:r w:rsidRPr="00E571A1">
      <w:rPr>
        <w:sz w:val="20"/>
      </w:rPr>
      <w:instrText xml:space="preserve"> PAGE   \* MERGEFORMAT </w:instrText>
    </w:r>
    <w:r w:rsidRPr="00E571A1">
      <w:rPr>
        <w:sz w:val="20"/>
      </w:rPr>
      <w:fldChar w:fldCharType="separate"/>
    </w:r>
    <w:r w:rsidR="00F40A1F">
      <w:rPr>
        <w:noProof/>
        <w:sz w:val="20"/>
      </w:rPr>
      <w:t>2</w:t>
    </w:r>
    <w:r w:rsidRPr="00E571A1">
      <w:rPr>
        <w:noProof/>
        <w:sz w:val="20"/>
      </w:rPr>
      <w:fldChar w:fldCharType="end"/>
    </w:r>
  </w:p>
  <w:p w14:paraId="411991BF" w14:textId="77777777" w:rsidR="0026468D" w:rsidRDefault="0026468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D295C" w14:textId="77777777" w:rsidR="0026468D" w:rsidRDefault="0026468D" w:rsidP="00231D29">
      <w:r>
        <w:separator/>
      </w:r>
    </w:p>
  </w:footnote>
  <w:footnote w:type="continuationSeparator" w:id="0">
    <w:p w14:paraId="06A55BDE" w14:textId="77777777" w:rsidR="0026468D" w:rsidRDefault="0026468D" w:rsidP="00231D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869D7" w14:textId="7A9815B1" w:rsidR="0026468D" w:rsidRPr="00231D29" w:rsidRDefault="0026468D">
    <w:pPr>
      <w:pStyle w:val="Header"/>
      <w:rPr>
        <w:sz w:val="20"/>
      </w:rPr>
    </w:pPr>
    <w:r w:rsidRPr="00231D29">
      <w:rPr>
        <w:sz w:val="20"/>
      </w:rPr>
      <w:t xml:space="preserve">Name:______________________________________ </w:t>
    </w:r>
    <w:r>
      <w:rPr>
        <w:sz w:val="20"/>
      </w:rPr>
      <w:t xml:space="preserve">   </w:t>
    </w:r>
    <w:r w:rsidRPr="00231D29">
      <w:rPr>
        <w:sz w:val="20"/>
      </w:rPr>
      <w:t xml:space="preserve">      </w:t>
    </w:r>
    <w:r>
      <w:rPr>
        <w:sz w:val="20"/>
      </w:rPr>
      <w:t xml:space="preserve">                     PSY100H1 Term Test 1, October 10, 2013</w:t>
    </w:r>
  </w:p>
  <w:p w14:paraId="02F12C3C" w14:textId="77777777" w:rsidR="0026468D" w:rsidRPr="00231D29" w:rsidRDefault="0026468D">
    <w:pPr>
      <w:pStyle w:val="Header"/>
      <w:rPr>
        <w:sz w:val="20"/>
      </w:rPr>
    </w:pPr>
  </w:p>
  <w:p w14:paraId="793AA614" w14:textId="77777777" w:rsidR="0026468D" w:rsidRPr="00231D29" w:rsidRDefault="0026468D">
    <w:pPr>
      <w:pStyle w:val="Header"/>
      <w:rPr>
        <w:sz w:val="20"/>
      </w:rPr>
    </w:pPr>
    <w:r w:rsidRPr="00231D29">
      <w:rPr>
        <w:sz w:val="20"/>
      </w:rPr>
      <w:t>Student Number:______________________________</w:t>
    </w:r>
  </w:p>
  <w:p w14:paraId="5A023485" w14:textId="77777777" w:rsidR="0026468D" w:rsidRDefault="0026468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3582"/>
    <w:multiLevelType w:val="hybridMultilevel"/>
    <w:tmpl w:val="53F409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C5245"/>
    <w:multiLevelType w:val="hybridMultilevel"/>
    <w:tmpl w:val="C48CBD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424688"/>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3">
    <w:nsid w:val="0B8F183D"/>
    <w:multiLevelType w:val="hybridMultilevel"/>
    <w:tmpl w:val="9B4299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D14EA"/>
    <w:multiLevelType w:val="hybridMultilevel"/>
    <w:tmpl w:val="3F5C38E0"/>
    <w:lvl w:ilvl="0" w:tplc="23B4F8B0">
      <w:start w:val="33"/>
      <w:numFmt w:val="decimal"/>
      <w:lvlText w:val="%1."/>
      <w:lvlJc w:val="left"/>
      <w:pPr>
        <w:ind w:left="1090" w:hanging="360"/>
      </w:pPr>
      <w:rPr>
        <w:rFonts w:eastAsia="Times" w:hint="default"/>
        <w:color w:val="000000"/>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5">
    <w:nsid w:val="19C01FC6"/>
    <w:multiLevelType w:val="hybridMultilevel"/>
    <w:tmpl w:val="3398CDB2"/>
    <w:lvl w:ilvl="0" w:tplc="C7B627FE">
      <w:start w:val="1"/>
      <w:numFmt w:val="bullet"/>
      <w:lvlText w:val="•"/>
      <w:lvlJc w:val="left"/>
      <w:pPr>
        <w:tabs>
          <w:tab w:val="num" w:pos="720"/>
        </w:tabs>
        <w:ind w:left="720" w:hanging="360"/>
      </w:pPr>
      <w:rPr>
        <w:rFonts w:ascii="Arial" w:hAnsi="Arial" w:hint="default"/>
      </w:rPr>
    </w:lvl>
    <w:lvl w:ilvl="1" w:tplc="C66A606E" w:tentative="1">
      <w:start w:val="1"/>
      <w:numFmt w:val="bullet"/>
      <w:lvlText w:val="•"/>
      <w:lvlJc w:val="left"/>
      <w:pPr>
        <w:tabs>
          <w:tab w:val="num" w:pos="1440"/>
        </w:tabs>
        <w:ind w:left="1440" w:hanging="360"/>
      </w:pPr>
      <w:rPr>
        <w:rFonts w:ascii="Arial" w:hAnsi="Arial" w:hint="default"/>
      </w:rPr>
    </w:lvl>
    <w:lvl w:ilvl="2" w:tplc="C2A486F2" w:tentative="1">
      <w:start w:val="1"/>
      <w:numFmt w:val="bullet"/>
      <w:lvlText w:val="•"/>
      <w:lvlJc w:val="left"/>
      <w:pPr>
        <w:tabs>
          <w:tab w:val="num" w:pos="2160"/>
        </w:tabs>
        <w:ind w:left="2160" w:hanging="360"/>
      </w:pPr>
      <w:rPr>
        <w:rFonts w:ascii="Arial" w:hAnsi="Arial" w:hint="default"/>
      </w:rPr>
    </w:lvl>
    <w:lvl w:ilvl="3" w:tplc="7D3A89CE" w:tentative="1">
      <w:start w:val="1"/>
      <w:numFmt w:val="bullet"/>
      <w:lvlText w:val="•"/>
      <w:lvlJc w:val="left"/>
      <w:pPr>
        <w:tabs>
          <w:tab w:val="num" w:pos="2880"/>
        </w:tabs>
        <w:ind w:left="2880" w:hanging="360"/>
      </w:pPr>
      <w:rPr>
        <w:rFonts w:ascii="Arial" w:hAnsi="Arial" w:hint="default"/>
      </w:rPr>
    </w:lvl>
    <w:lvl w:ilvl="4" w:tplc="1DDC06FE" w:tentative="1">
      <w:start w:val="1"/>
      <w:numFmt w:val="bullet"/>
      <w:lvlText w:val="•"/>
      <w:lvlJc w:val="left"/>
      <w:pPr>
        <w:tabs>
          <w:tab w:val="num" w:pos="3600"/>
        </w:tabs>
        <w:ind w:left="3600" w:hanging="360"/>
      </w:pPr>
      <w:rPr>
        <w:rFonts w:ascii="Arial" w:hAnsi="Arial" w:hint="default"/>
      </w:rPr>
    </w:lvl>
    <w:lvl w:ilvl="5" w:tplc="AEB8695E" w:tentative="1">
      <w:start w:val="1"/>
      <w:numFmt w:val="bullet"/>
      <w:lvlText w:val="•"/>
      <w:lvlJc w:val="left"/>
      <w:pPr>
        <w:tabs>
          <w:tab w:val="num" w:pos="4320"/>
        </w:tabs>
        <w:ind w:left="4320" w:hanging="360"/>
      </w:pPr>
      <w:rPr>
        <w:rFonts w:ascii="Arial" w:hAnsi="Arial" w:hint="default"/>
      </w:rPr>
    </w:lvl>
    <w:lvl w:ilvl="6" w:tplc="BCDE3C04" w:tentative="1">
      <w:start w:val="1"/>
      <w:numFmt w:val="bullet"/>
      <w:lvlText w:val="•"/>
      <w:lvlJc w:val="left"/>
      <w:pPr>
        <w:tabs>
          <w:tab w:val="num" w:pos="5040"/>
        </w:tabs>
        <w:ind w:left="5040" w:hanging="360"/>
      </w:pPr>
      <w:rPr>
        <w:rFonts w:ascii="Arial" w:hAnsi="Arial" w:hint="default"/>
      </w:rPr>
    </w:lvl>
    <w:lvl w:ilvl="7" w:tplc="B3D0A262" w:tentative="1">
      <w:start w:val="1"/>
      <w:numFmt w:val="bullet"/>
      <w:lvlText w:val="•"/>
      <w:lvlJc w:val="left"/>
      <w:pPr>
        <w:tabs>
          <w:tab w:val="num" w:pos="5760"/>
        </w:tabs>
        <w:ind w:left="5760" w:hanging="360"/>
      </w:pPr>
      <w:rPr>
        <w:rFonts w:ascii="Arial" w:hAnsi="Arial" w:hint="default"/>
      </w:rPr>
    </w:lvl>
    <w:lvl w:ilvl="8" w:tplc="1402FB98" w:tentative="1">
      <w:start w:val="1"/>
      <w:numFmt w:val="bullet"/>
      <w:lvlText w:val="•"/>
      <w:lvlJc w:val="left"/>
      <w:pPr>
        <w:tabs>
          <w:tab w:val="num" w:pos="6480"/>
        </w:tabs>
        <w:ind w:left="6480" w:hanging="360"/>
      </w:pPr>
      <w:rPr>
        <w:rFonts w:ascii="Arial" w:hAnsi="Arial" w:hint="default"/>
      </w:rPr>
    </w:lvl>
  </w:abstractNum>
  <w:abstractNum w:abstractNumId="6">
    <w:nsid w:val="19EF1432"/>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7">
    <w:nsid w:val="1CD851CC"/>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8">
    <w:nsid w:val="1E427160"/>
    <w:multiLevelType w:val="hybridMultilevel"/>
    <w:tmpl w:val="25D0F4BC"/>
    <w:lvl w:ilvl="0" w:tplc="604A80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AE1A5F"/>
    <w:multiLevelType w:val="hybridMultilevel"/>
    <w:tmpl w:val="BB80D4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D154AB"/>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1">
    <w:nsid w:val="2949041B"/>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2">
    <w:nsid w:val="345B4B35"/>
    <w:multiLevelType w:val="hybridMultilevel"/>
    <w:tmpl w:val="209C7B92"/>
    <w:lvl w:ilvl="0" w:tplc="5E1CD70A">
      <w:start w:val="1"/>
      <w:numFmt w:val="decimal"/>
      <w:lvlText w:val="%1."/>
      <w:lvlJc w:val="left"/>
      <w:pPr>
        <w:ind w:left="370" w:hanging="360"/>
      </w:pPr>
      <w:rPr>
        <w:rFonts w:hint="default"/>
      </w:rPr>
    </w:lvl>
    <w:lvl w:ilvl="1" w:tplc="04090019">
      <w:start w:val="1"/>
      <w:numFmt w:val="lowerLetter"/>
      <w:lvlText w:val="%2."/>
      <w:lvlJc w:val="left"/>
      <w:pPr>
        <w:ind w:left="1090" w:hanging="360"/>
      </w:pPr>
    </w:lvl>
    <w:lvl w:ilvl="2" w:tplc="0409001B">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13">
    <w:nsid w:val="35D74890"/>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4">
    <w:nsid w:val="37492363"/>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5">
    <w:nsid w:val="38926E37"/>
    <w:multiLevelType w:val="hybridMultilevel"/>
    <w:tmpl w:val="76E488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131892"/>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7">
    <w:nsid w:val="3C803940"/>
    <w:multiLevelType w:val="hybridMultilevel"/>
    <w:tmpl w:val="23DE5410"/>
    <w:lvl w:ilvl="0" w:tplc="5E1CD70A">
      <w:start w:val="1"/>
      <w:numFmt w:val="decimal"/>
      <w:lvlText w:val="%1."/>
      <w:lvlJc w:val="left"/>
      <w:pPr>
        <w:ind w:left="370" w:hanging="360"/>
      </w:pPr>
      <w:rPr>
        <w:rFonts w:hint="default"/>
      </w:rPr>
    </w:lvl>
    <w:lvl w:ilvl="1" w:tplc="04090019">
      <w:start w:val="1"/>
      <w:numFmt w:val="lowerLetter"/>
      <w:lvlText w:val="%2."/>
      <w:lvlJc w:val="left"/>
      <w:pPr>
        <w:ind w:left="1090" w:hanging="360"/>
      </w:pPr>
    </w:lvl>
    <w:lvl w:ilvl="2" w:tplc="0409001B">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18">
    <w:nsid w:val="44D725B7"/>
    <w:multiLevelType w:val="hybridMultilevel"/>
    <w:tmpl w:val="9B4299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6B0825"/>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20">
    <w:nsid w:val="47DA4162"/>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21">
    <w:nsid w:val="49D12916"/>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22">
    <w:nsid w:val="4FA3657A"/>
    <w:multiLevelType w:val="hybridMultilevel"/>
    <w:tmpl w:val="0B8093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403C7D"/>
    <w:multiLevelType w:val="hybridMultilevel"/>
    <w:tmpl w:val="CB1474EC"/>
    <w:lvl w:ilvl="0" w:tplc="59DCE0E2">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58DA60F3"/>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25">
    <w:nsid w:val="5A621A9D"/>
    <w:multiLevelType w:val="hybridMultilevel"/>
    <w:tmpl w:val="7576B1EC"/>
    <w:lvl w:ilvl="0" w:tplc="1AF459A6">
      <w:start w:val="1"/>
      <w:numFmt w:val="bullet"/>
      <w:lvlText w:val="•"/>
      <w:lvlJc w:val="left"/>
      <w:pPr>
        <w:tabs>
          <w:tab w:val="num" w:pos="720"/>
        </w:tabs>
        <w:ind w:left="720" w:hanging="360"/>
      </w:pPr>
      <w:rPr>
        <w:rFonts w:ascii="Arial" w:hAnsi="Arial" w:hint="default"/>
      </w:rPr>
    </w:lvl>
    <w:lvl w:ilvl="1" w:tplc="BD5E3884" w:tentative="1">
      <w:start w:val="1"/>
      <w:numFmt w:val="bullet"/>
      <w:lvlText w:val="•"/>
      <w:lvlJc w:val="left"/>
      <w:pPr>
        <w:tabs>
          <w:tab w:val="num" w:pos="1440"/>
        </w:tabs>
        <w:ind w:left="1440" w:hanging="360"/>
      </w:pPr>
      <w:rPr>
        <w:rFonts w:ascii="Arial" w:hAnsi="Arial" w:hint="default"/>
      </w:rPr>
    </w:lvl>
    <w:lvl w:ilvl="2" w:tplc="6DAA967E" w:tentative="1">
      <w:start w:val="1"/>
      <w:numFmt w:val="bullet"/>
      <w:lvlText w:val="•"/>
      <w:lvlJc w:val="left"/>
      <w:pPr>
        <w:tabs>
          <w:tab w:val="num" w:pos="2160"/>
        </w:tabs>
        <w:ind w:left="2160" w:hanging="360"/>
      </w:pPr>
      <w:rPr>
        <w:rFonts w:ascii="Arial" w:hAnsi="Arial" w:hint="default"/>
      </w:rPr>
    </w:lvl>
    <w:lvl w:ilvl="3" w:tplc="F856B268" w:tentative="1">
      <w:start w:val="1"/>
      <w:numFmt w:val="bullet"/>
      <w:lvlText w:val="•"/>
      <w:lvlJc w:val="left"/>
      <w:pPr>
        <w:tabs>
          <w:tab w:val="num" w:pos="2880"/>
        </w:tabs>
        <w:ind w:left="2880" w:hanging="360"/>
      </w:pPr>
      <w:rPr>
        <w:rFonts w:ascii="Arial" w:hAnsi="Arial" w:hint="default"/>
      </w:rPr>
    </w:lvl>
    <w:lvl w:ilvl="4" w:tplc="CB74C9F8" w:tentative="1">
      <w:start w:val="1"/>
      <w:numFmt w:val="bullet"/>
      <w:lvlText w:val="•"/>
      <w:lvlJc w:val="left"/>
      <w:pPr>
        <w:tabs>
          <w:tab w:val="num" w:pos="3600"/>
        </w:tabs>
        <w:ind w:left="3600" w:hanging="360"/>
      </w:pPr>
      <w:rPr>
        <w:rFonts w:ascii="Arial" w:hAnsi="Arial" w:hint="default"/>
      </w:rPr>
    </w:lvl>
    <w:lvl w:ilvl="5" w:tplc="AE7A08AA" w:tentative="1">
      <w:start w:val="1"/>
      <w:numFmt w:val="bullet"/>
      <w:lvlText w:val="•"/>
      <w:lvlJc w:val="left"/>
      <w:pPr>
        <w:tabs>
          <w:tab w:val="num" w:pos="4320"/>
        </w:tabs>
        <w:ind w:left="4320" w:hanging="360"/>
      </w:pPr>
      <w:rPr>
        <w:rFonts w:ascii="Arial" w:hAnsi="Arial" w:hint="default"/>
      </w:rPr>
    </w:lvl>
    <w:lvl w:ilvl="6" w:tplc="B5228FB4" w:tentative="1">
      <w:start w:val="1"/>
      <w:numFmt w:val="bullet"/>
      <w:lvlText w:val="•"/>
      <w:lvlJc w:val="left"/>
      <w:pPr>
        <w:tabs>
          <w:tab w:val="num" w:pos="5040"/>
        </w:tabs>
        <w:ind w:left="5040" w:hanging="360"/>
      </w:pPr>
      <w:rPr>
        <w:rFonts w:ascii="Arial" w:hAnsi="Arial" w:hint="default"/>
      </w:rPr>
    </w:lvl>
    <w:lvl w:ilvl="7" w:tplc="56264392" w:tentative="1">
      <w:start w:val="1"/>
      <w:numFmt w:val="bullet"/>
      <w:lvlText w:val="•"/>
      <w:lvlJc w:val="left"/>
      <w:pPr>
        <w:tabs>
          <w:tab w:val="num" w:pos="5760"/>
        </w:tabs>
        <w:ind w:left="5760" w:hanging="360"/>
      </w:pPr>
      <w:rPr>
        <w:rFonts w:ascii="Arial" w:hAnsi="Arial" w:hint="default"/>
      </w:rPr>
    </w:lvl>
    <w:lvl w:ilvl="8" w:tplc="A11C575A" w:tentative="1">
      <w:start w:val="1"/>
      <w:numFmt w:val="bullet"/>
      <w:lvlText w:val="•"/>
      <w:lvlJc w:val="left"/>
      <w:pPr>
        <w:tabs>
          <w:tab w:val="num" w:pos="6480"/>
        </w:tabs>
        <w:ind w:left="6480" w:hanging="360"/>
      </w:pPr>
      <w:rPr>
        <w:rFonts w:ascii="Arial" w:hAnsi="Arial" w:hint="default"/>
      </w:rPr>
    </w:lvl>
  </w:abstractNum>
  <w:abstractNum w:abstractNumId="26">
    <w:nsid w:val="5C39459C"/>
    <w:multiLevelType w:val="hybridMultilevel"/>
    <w:tmpl w:val="73E82F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C02177"/>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28">
    <w:nsid w:val="64F00805"/>
    <w:multiLevelType w:val="hybridMultilevel"/>
    <w:tmpl w:val="C8FC09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E929E5"/>
    <w:multiLevelType w:val="hybridMultilevel"/>
    <w:tmpl w:val="7C1253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291F24"/>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31">
    <w:nsid w:val="77647739"/>
    <w:multiLevelType w:val="hybridMultilevel"/>
    <w:tmpl w:val="943EA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BA06ABA"/>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33">
    <w:nsid w:val="7E5D00FD"/>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34">
    <w:nsid w:val="7F5668C4"/>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35">
    <w:nsid w:val="7F802D9A"/>
    <w:multiLevelType w:val="hybridMultilevel"/>
    <w:tmpl w:val="275AEFD0"/>
    <w:lvl w:ilvl="0" w:tplc="04090019">
      <w:start w:val="1"/>
      <w:numFmt w:val="lowerLetter"/>
      <w:lvlText w:val="%1."/>
      <w:lvlJc w:val="left"/>
      <w:pPr>
        <w:ind w:left="1090" w:hanging="360"/>
      </w:p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num w:numId="1">
    <w:abstractNumId w:val="8"/>
  </w:num>
  <w:num w:numId="2">
    <w:abstractNumId w:val="28"/>
  </w:num>
  <w:num w:numId="3">
    <w:abstractNumId w:val="18"/>
  </w:num>
  <w:num w:numId="4">
    <w:abstractNumId w:val="26"/>
  </w:num>
  <w:num w:numId="5">
    <w:abstractNumId w:val="23"/>
  </w:num>
  <w:num w:numId="6">
    <w:abstractNumId w:val="1"/>
  </w:num>
  <w:num w:numId="7">
    <w:abstractNumId w:val="5"/>
  </w:num>
  <w:num w:numId="8">
    <w:abstractNumId w:val="15"/>
  </w:num>
  <w:num w:numId="9">
    <w:abstractNumId w:val="31"/>
  </w:num>
  <w:num w:numId="10">
    <w:abstractNumId w:val="22"/>
  </w:num>
  <w:num w:numId="11">
    <w:abstractNumId w:val="25"/>
  </w:num>
  <w:num w:numId="12">
    <w:abstractNumId w:val="0"/>
  </w:num>
  <w:num w:numId="13">
    <w:abstractNumId w:val="9"/>
  </w:num>
  <w:num w:numId="14">
    <w:abstractNumId w:val="29"/>
  </w:num>
  <w:num w:numId="15">
    <w:abstractNumId w:val="3"/>
  </w:num>
  <w:num w:numId="16">
    <w:abstractNumId w:val="12"/>
  </w:num>
  <w:num w:numId="17">
    <w:abstractNumId w:val="4"/>
  </w:num>
  <w:num w:numId="18">
    <w:abstractNumId w:val="17"/>
  </w:num>
  <w:num w:numId="19">
    <w:abstractNumId w:val="2"/>
  </w:num>
  <w:num w:numId="20">
    <w:abstractNumId w:val="24"/>
  </w:num>
  <w:num w:numId="21">
    <w:abstractNumId w:val="6"/>
  </w:num>
  <w:num w:numId="22">
    <w:abstractNumId w:val="30"/>
  </w:num>
  <w:num w:numId="23">
    <w:abstractNumId w:val="27"/>
  </w:num>
  <w:num w:numId="24">
    <w:abstractNumId w:val="34"/>
  </w:num>
  <w:num w:numId="25">
    <w:abstractNumId w:val="35"/>
  </w:num>
  <w:num w:numId="26">
    <w:abstractNumId w:val="16"/>
  </w:num>
  <w:num w:numId="27">
    <w:abstractNumId w:val="20"/>
  </w:num>
  <w:num w:numId="28">
    <w:abstractNumId w:val="7"/>
  </w:num>
  <w:num w:numId="29">
    <w:abstractNumId w:val="21"/>
  </w:num>
  <w:num w:numId="30">
    <w:abstractNumId w:val="32"/>
  </w:num>
  <w:num w:numId="31">
    <w:abstractNumId w:val="14"/>
  </w:num>
  <w:num w:numId="32">
    <w:abstractNumId w:val="19"/>
  </w:num>
  <w:num w:numId="33">
    <w:abstractNumId w:val="10"/>
  </w:num>
  <w:num w:numId="34">
    <w:abstractNumId w:val="33"/>
  </w:num>
  <w:num w:numId="35">
    <w:abstractNumId w:val="11"/>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90C"/>
    <w:rsid w:val="00012148"/>
    <w:rsid w:val="00013940"/>
    <w:rsid w:val="00023289"/>
    <w:rsid w:val="00035015"/>
    <w:rsid w:val="000521DB"/>
    <w:rsid w:val="000610CE"/>
    <w:rsid w:val="0007076E"/>
    <w:rsid w:val="000832EE"/>
    <w:rsid w:val="00085211"/>
    <w:rsid w:val="00091B4B"/>
    <w:rsid w:val="000A25F3"/>
    <w:rsid w:val="000C4643"/>
    <w:rsid w:val="000D05C0"/>
    <w:rsid w:val="000D66FA"/>
    <w:rsid w:val="001032FD"/>
    <w:rsid w:val="00110B73"/>
    <w:rsid w:val="00121814"/>
    <w:rsid w:val="00130B5A"/>
    <w:rsid w:val="001352E4"/>
    <w:rsid w:val="001364BE"/>
    <w:rsid w:val="001402BD"/>
    <w:rsid w:val="0015090C"/>
    <w:rsid w:val="00175187"/>
    <w:rsid w:val="00183E40"/>
    <w:rsid w:val="001859F5"/>
    <w:rsid w:val="00195EC8"/>
    <w:rsid w:val="001A0E4C"/>
    <w:rsid w:val="001B45E7"/>
    <w:rsid w:val="001C0739"/>
    <w:rsid w:val="001D3214"/>
    <w:rsid w:val="001E0922"/>
    <w:rsid w:val="001E479F"/>
    <w:rsid w:val="001F7DA8"/>
    <w:rsid w:val="00231D29"/>
    <w:rsid w:val="0026468D"/>
    <w:rsid w:val="002767DB"/>
    <w:rsid w:val="00281AF9"/>
    <w:rsid w:val="002B7699"/>
    <w:rsid w:val="002D1BC8"/>
    <w:rsid w:val="002D2E87"/>
    <w:rsid w:val="002E10FB"/>
    <w:rsid w:val="00312C7D"/>
    <w:rsid w:val="0032594C"/>
    <w:rsid w:val="0033142E"/>
    <w:rsid w:val="0034415C"/>
    <w:rsid w:val="003518B8"/>
    <w:rsid w:val="00353228"/>
    <w:rsid w:val="00355D8D"/>
    <w:rsid w:val="003625FB"/>
    <w:rsid w:val="0036322E"/>
    <w:rsid w:val="00372376"/>
    <w:rsid w:val="003805F1"/>
    <w:rsid w:val="003B3927"/>
    <w:rsid w:val="003B6847"/>
    <w:rsid w:val="003D1030"/>
    <w:rsid w:val="00404D11"/>
    <w:rsid w:val="0042292E"/>
    <w:rsid w:val="00431C5E"/>
    <w:rsid w:val="0046653C"/>
    <w:rsid w:val="00497D60"/>
    <w:rsid w:val="004B10F1"/>
    <w:rsid w:val="004D0D09"/>
    <w:rsid w:val="004E1DAA"/>
    <w:rsid w:val="00524849"/>
    <w:rsid w:val="00543C47"/>
    <w:rsid w:val="005701BA"/>
    <w:rsid w:val="00591826"/>
    <w:rsid w:val="00593201"/>
    <w:rsid w:val="00596D4E"/>
    <w:rsid w:val="005A78FE"/>
    <w:rsid w:val="005D10CE"/>
    <w:rsid w:val="005F4D02"/>
    <w:rsid w:val="00611B0D"/>
    <w:rsid w:val="00614ABE"/>
    <w:rsid w:val="00620340"/>
    <w:rsid w:val="00640FB7"/>
    <w:rsid w:val="00647A5D"/>
    <w:rsid w:val="00650FD2"/>
    <w:rsid w:val="00677E8E"/>
    <w:rsid w:val="006804E4"/>
    <w:rsid w:val="006978D3"/>
    <w:rsid w:val="006B03E7"/>
    <w:rsid w:val="006B41D6"/>
    <w:rsid w:val="006B4CE2"/>
    <w:rsid w:val="006D071C"/>
    <w:rsid w:val="006E65E6"/>
    <w:rsid w:val="006F2D58"/>
    <w:rsid w:val="00700834"/>
    <w:rsid w:val="00724C4E"/>
    <w:rsid w:val="00737D51"/>
    <w:rsid w:val="00752B73"/>
    <w:rsid w:val="00772084"/>
    <w:rsid w:val="007739FC"/>
    <w:rsid w:val="007B6B33"/>
    <w:rsid w:val="007C18FB"/>
    <w:rsid w:val="007C3DFC"/>
    <w:rsid w:val="007F4C2A"/>
    <w:rsid w:val="007F5FB1"/>
    <w:rsid w:val="0082519D"/>
    <w:rsid w:val="00830DCD"/>
    <w:rsid w:val="008341ED"/>
    <w:rsid w:val="00857707"/>
    <w:rsid w:val="008A0D33"/>
    <w:rsid w:val="008B6424"/>
    <w:rsid w:val="008C12A6"/>
    <w:rsid w:val="008C3B4E"/>
    <w:rsid w:val="008D6AE5"/>
    <w:rsid w:val="008E403F"/>
    <w:rsid w:val="008F19C3"/>
    <w:rsid w:val="009116A1"/>
    <w:rsid w:val="00914C4B"/>
    <w:rsid w:val="009506F0"/>
    <w:rsid w:val="00955CE7"/>
    <w:rsid w:val="00957231"/>
    <w:rsid w:val="0098149A"/>
    <w:rsid w:val="00994432"/>
    <w:rsid w:val="009A3BB9"/>
    <w:rsid w:val="009B0B7D"/>
    <w:rsid w:val="009B5104"/>
    <w:rsid w:val="009C18A8"/>
    <w:rsid w:val="009D2F48"/>
    <w:rsid w:val="00A02324"/>
    <w:rsid w:val="00A10784"/>
    <w:rsid w:val="00A1430A"/>
    <w:rsid w:val="00A264EA"/>
    <w:rsid w:val="00A40292"/>
    <w:rsid w:val="00A60DCB"/>
    <w:rsid w:val="00A67A80"/>
    <w:rsid w:val="00A976EF"/>
    <w:rsid w:val="00AA3EE0"/>
    <w:rsid w:val="00AC1F86"/>
    <w:rsid w:val="00AC2BC1"/>
    <w:rsid w:val="00AC43BD"/>
    <w:rsid w:val="00AF10D8"/>
    <w:rsid w:val="00B03B43"/>
    <w:rsid w:val="00B1241A"/>
    <w:rsid w:val="00B27850"/>
    <w:rsid w:val="00B443D8"/>
    <w:rsid w:val="00B555D3"/>
    <w:rsid w:val="00B60F26"/>
    <w:rsid w:val="00B73AF2"/>
    <w:rsid w:val="00BA589B"/>
    <w:rsid w:val="00BB6E47"/>
    <w:rsid w:val="00BE410B"/>
    <w:rsid w:val="00BF0969"/>
    <w:rsid w:val="00C27A6E"/>
    <w:rsid w:val="00C32BF5"/>
    <w:rsid w:val="00C41F21"/>
    <w:rsid w:val="00C51E51"/>
    <w:rsid w:val="00C70F70"/>
    <w:rsid w:val="00C74F91"/>
    <w:rsid w:val="00C9124C"/>
    <w:rsid w:val="00C96211"/>
    <w:rsid w:val="00CA1D4B"/>
    <w:rsid w:val="00CE7D79"/>
    <w:rsid w:val="00CF26B8"/>
    <w:rsid w:val="00CF3C13"/>
    <w:rsid w:val="00D007F3"/>
    <w:rsid w:val="00D0686A"/>
    <w:rsid w:val="00D15509"/>
    <w:rsid w:val="00D2340A"/>
    <w:rsid w:val="00D2375F"/>
    <w:rsid w:val="00D51C89"/>
    <w:rsid w:val="00DC43BB"/>
    <w:rsid w:val="00E36C0D"/>
    <w:rsid w:val="00E44435"/>
    <w:rsid w:val="00E50290"/>
    <w:rsid w:val="00E571A1"/>
    <w:rsid w:val="00E650EE"/>
    <w:rsid w:val="00E65B5F"/>
    <w:rsid w:val="00E92CC7"/>
    <w:rsid w:val="00EA3EED"/>
    <w:rsid w:val="00EB25D5"/>
    <w:rsid w:val="00EB61A4"/>
    <w:rsid w:val="00EC296C"/>
    <w:rsid w:val="00EC314B"/>
    <w:rsid w:val="00EC4328"/>
    <w:rsid w:val="00EC5DA0"/>
    <w:rsid w:val="00EC7BE7"/>
    <w:rsid w:val="00EE1CEB"/>
    <w:rsid w:val="00EF07FA"/>
    <w:rsid w:val="00EF7360"/>
    <w:rsid w:val="00F172A4"/>
    <w:rsid w:val="00F21029"/>
    <w:rsid w:val="00F23E6E"/>
    <w:rsid w:val="00F32315"/>
    <w:rsid w:val="00F40A1F"/>
    <w:rsid w:val="00F43C07"/>
    <w:rsid w:val="00F73465"/>
    <w:rsid w:val="00FE67AB"/>
    <w:rsid w:val="00FE71E9"/>
    <w:rsid w:val="00FF17F2"/>
    <w:rsid w:val="00FF76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AE8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D29"/>
    <w:pPr>
      <w:tabs>
        <w:tab w:val="center" w:pos="4680"/>
        <w:tab w:val="right" w:pos="9360"/>
      </w:tabs>
    </w:pPr>
  </w:style>
  <w:style w:type="character" w:customStyle="1" w:styleId="HeaderChar">
    <w:name w:val="Header Char"/>
    <w:link w:val="Header"/>
    <w:uiPriority w:val="99"/>
    <w:rsid w:val="00231D29"/>
    <w:rPr>
      <w:sz w:val="24"/>
    </w:rPr>
  </w:style>
  <w:style w:type="paragraph" w:styleId="Footer">
    <w:name w:val="footer"/>
    <w:basedOn w:val="Normal"/>
    <w:link w:val="FooterChar"/>
    <w:uiPriority w:val="99"/>
    <w:unhideWhenUsed/>
    <w:rsid w:val="00231D29"/>
    <w:pPr>
      <w:tabs>
        <w:tab w:val="center" w:pos="4680"/>
        <w:tab w:val="right" w:pos="9360"/>
      </w:tabs>
    </w:pPr>
  </w:style>
  <w:style w:type="character" w:customStyle="1" w:styleId="FooterChar">
    <w:name w:val="Footer Char"/>
    <w:link w:val="Footer"/>
    <w:uiPriority w:val="99"/>
    <w:rsid w:val="00231D29"/>
    <w:rPr>
      <w:sz w:val="24"/>
    </w:rPr>
  </w:style>
  <w:style w:type="paragraph" w:styleId="BalloonText">
    <w:name w:val="Balloon Text"/>
    <w:basedOn w:val="Normal"/>
    <w:link w:val="BalloonTextChar"/>
    <w:uiPriority w:val="99"/>
    <w:semiHidden/>
    <w:unhideWhenUsed/>
    <w:rsid w:val="00231D29"/>
    <w:rPr>
      <w:rFonts w:ascii="Tahoma" w:hAnsi="Tahoma" w:cs="Tahoma"/>
      <w:sz w:val="16"/>
      <w:szCs w:val="16"/>
    </w:rPr>
  </w:style>
  <w:style w:type="character" w:customStyle="1" w:styleId="BalloonTextChar">
    <w:name w:val="Balloon Text Char"/>
    <w:link w:val="BalloonText"/>
    <w:uiPriority w:val="99"/>
    <w:semiHidden/>
    <w:rsid w:val="00231D29"/>
    <w:rPr>
      <w:rFonts w:ascii="Tahoma" w:hAnsi="Tahoma" w:cs="Tahoma"/>
      <w:sz w:val="16"/>
      <w:szCs w:val="16"/>
    </w:rPr>
  </w:style>
  <w:style w:type="paragraph" w:styleId="NormalWeb">
    <w:name w:val="Normal (Web)"/>
    <w:basedOn w:val="Normal"/>
    <w:uiPriority w:val="99"/>
    <w:semiHidden/>
    <w:unhideWhenUsed/>
    <w:rsid w:val="00431C5E"/>
    <w:pPr>
      <w:spacing w:before="100" w:beforeAutospacing="1" w:after="100" w:afterAutospacing="1"/>
    </w:pPr>
    <w:rPr>
      <w:rFonts w:eastAsiaTheme="minorEastAsia"/>
      <w:sz w:val="20"/>
    </w:rPr>
  </w:style>
  <w:style w:type="paragraph" w:customStyle="1" w:styleId="FreeForm">
    <w:name w:val="Free Form"/>
    <w:rsid w:val="00FE71E9"/>
    <w:rPr>
      <w:rFonts w:ascii="Helvetica" w:eastAsia="ヒラギノ角ゴ Pro W3" w:hAnsi="Helvetica"/>
      <w:color w:val="000000"/>
      <w:sz w:val="24"/>
    </w:rPr>
  </w:style>
  <w:style w:type="paragraph" w:styleId="ListParagraph">
    <w:name w:val="List Paragraph"/>
    <w:basedOn w:val="Normal"/>
    <w:uiPriority w:val="34"/>
    <w:qFormat/>
    <w:rsid w:val="00BB6E47"/>
    <w:pPr>
      <w:ind w:left="720"/>
      <w:contextualSpacing/>
    </w:pPr>
  </w:style>
  <w:style w:type="character" w:styleId="Strong">
    <w:name w:val="Strong"/>
    <w:basedOn w:val="DefaultParagraphFont"/>
    <w:uiPriority w:val="22"/>
    <w:qFormat/>
    <w:rsid w:val="0070083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D29"/>
    <w:pPr>
      <w:tabs>
        <w:tab w:val="center" w:pos="4680"/>
        <w:tab w:val="right" w:pos="9360"/>
      </w:tabs>
    </w:pPr>
  </w:style>
  <w:style w:type="character" w:customStyle="1" w:styleId="HeaderChar">
    <w:name w:val="Header Char"/>
    <w:link w:val="Header"/>
    <w:uiPriority w:val="99"/>
    <w:rsid w:val="00231D29"/>
    <w:rPr>
      <w:sz w:val="24"/>
    </w:rPr>
  </w:style>
  <w:style w:type="paragraph" w:styleId="Footer">
    <w:name w:val="footer"/>
    <w:basedOn w:val="Normal"/>
    <w:link w:val="FooterChar"/>
    <w:uiPriority w:val="99"/>
    <w:unhideWhenUsed/>
    <w:rsid w:val="00231D29"/>
    <w:pPr>
      <w:tabs>
        <w:tab w:val="center" w:pos="4680"/>
        <w:tab w:val="right" w:pos="9360"/>
      </w:tabs>
    </w:pPr>
  </w:style>
  <w:style w:type="character" w:customStyle="1" w:styleId="FooterChar">
    <w:name w:val="Footer Char"/>
    <w:link w:val="Footer"/>
    <w:uiPriority w:val="99"/>
    <w:rsid w:val="00231D29"/>
    <w:rPr>
      <w:sz w:val="24"/>
    </w:rPr>
  </w:style>
  <w:style w:type="paragraph" w:styleId="BalloonText">
    <w:name w:val="Balloon Text"/>
    <w:basedOn w:val="Normal"/>
    <w:link w:val="BalloonTextChar"/>
    <w:uiPriority w:val="99"/>
    <w:semiHidden/>
    <w:unhideWhenUsed/>
    <w:rsid w:val="00231D29"/>
    <w:rPr>
      <w:rFonts w:ascii="Tahoma" w:hAnsi="Tahoma" w:cs="Tahoma"/>
      <w:sz w:val="16"/>
      <w:szCs w:val="16"/>
    </w:rPr>
  </w:style>
  <w:style w:type="character" w:customStyle="1" w:styleId="BalloonTextChar">
    <w:name w:val="Balloon Text Char"/>
    <w:link w:val="BalloonText"/>
    <w:uiPriority w:val="99"/>
    <w:semiHidden/>
    <w:rsid w:val="00231D29"/>
    <w:rPr>
      <w:rFonts w:ascii="Tahoma" w:hAnsi="Tahoma" w:cs="Tahoma"/>
      <w:sz w:val="16"/>
      <w:szCs w:val="16"/>
    </w:rPr>
  </w:style>
  <w:style w:type="paragraph" w:styleId="NormalWeb">
    <w:name w:val="Normal (Web)"/>
    <w:basedOn w:val="Normal"/>
    <w:uiPriority w:val="99"/>
    <w:semiHidden/>
    <w:unhideWhenUsed/>
    <w:rsid w:val="00431C5E"/>
    <w:pPr>
      <w:spacing w:before="100" w:beforeAutospacing="1" w:after="100" w:afterAutospacing="1"/>
    </w:pPr>
    <w:rPr>
      <w:rFonts w:eastAsiaTheme="minorEastAsia"/>
      <w:sz w:val="20"/>
    </w:rPr>
  </w:style>
  <w:style w:type="paragraph" w:customStyle="1" w:styleId="FreeForm">
    <w:name w:val="Free Form"/>
    <w:rsid w:val="00FE71E9"/>
    <w:rPr>
      <w:rFonts w:ascii="Helvetica" w:eastAsia="ヒラギノ角ゴ Pro W3" w:hAnsi="Helvetica"/>
      <w:color w:val="000000"/>
      <w:sz w:val="24"/>
    </w:rPr>
  </w:style>
  <w:style w:type="paragraph" w:styleId="ListParagraph">
    <w:name w:val="List Paragraph"/>
    <w:basedOn w:val="Normal"/>
    <w:uiPriority w:val="34"/>
    <w:qFormat/>
    <w:rsid w:val="00BB6E47"/>
    <w:pPr>
      <w:ind w:left="720"/>
      <w:contextualSpacing/>
    </w:pPr>
  </w:style>
  <w:style w:type="character" w:styleId="Strong">
    <w:name w:val="Strong"/>
    <w:basedOn w:val="DefaultParagraphFont"/>
    <w:uiPriority w:val="22"/>
    <w:qFormat/>
    <w:rsid w:val="00700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929252">
      <w:bodyDiv w:val="1"/>
      <w:marLeft w:val="0"/>
      <w:marRight w:val="0"/>
      <w:marTop w:val="0"/>
      <w:marBottom w:val="0"/>
      <w:divBdr>
        <w:top w:val="none" w:sz="0" w:space="0" w:color="auto"/>
        <w:left w:val="none" w:sz="0" w:space="0" w:color="auto"/>
        <w:bottom w:val="none" w:sz="0" w:space="0" w:color="auto"/>
        <w:right w:val="none" w:sz="0" w:space="0" w:color="auto"/>
      </w:divBdr>
      <w:divsChild>
        <w:div w:id="1206137167">
          <w:marLeft w:val="547"/>
          <w:marRight w:val="0"/>
          <w:marTop w:val="154"/>
          <w:marBottom w:val="0"/>
          <w:divBdr>
            <w:top w:val="none" w:sz="0" w:space="0" w:color="auto"/>
            <w:left w:val="none" w:sz="0" w:space="0" w:color="auto"/>
            <w:bottom w:val="none" w:sz="0" w:space="0" w:color="auto"/>
            <w:right w:val="none" w:sz="0" w:space="0" w:color="auto"/>
          </w:divBdr>
        </w:div>
      </w:divsChild>
    </w:div>
    <w:div w:id="1497380882">
      <w:bodyDiv w:val="1"/>
      <w:marLeft w:val="0"/>
      <w:marRight w:val="0"/>
      <w:marTop w:val="0"/>
      <w:marBottom w:val="0"/>
      <w:divBdr>
        <w:top w:val="none" w:sz="0" w:space="0" w:color="auto"/>
        <w:left w:val="none" w:sz="0" w:space="0" w:color="auto"/>
        <w:bottom w:val="none" w:sz="0" w:space="0" w:color="auto"/>
        <w:right w:val="none" w:sz="0" w:space="0" w:color="auto"/>
      </w:divBdr>
    </w:div>
    <w:div w:id="1716392002">
      <w:bodyDiv w:val="1"/>
      <w:marLeft w:val="0"/>
      <w:marRight w:val="0"/>
      <w:marTop w:val="0"/>
      <w:marBottom w:val="0"/>
      <w:divBdr>
        <w:top w:val="none" w:sz="0" w:space="0" w:color="auto"/>
        <w:left w:val="none" w:sz="0" w:space="0" w:color="auto"/>
        <w:bottom w:val="none" w:sz="0" w:space="0" w:color="auto"/>
        <w:right w:val="none" w:sz="0" w:space="0" w:color="auto"/>
      </w:divBdr>
      <w:divsChild>
        <w:div w:id="889268937">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3737</Words>
  <Characters>21301</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dc:creator>
  <cp:lastModifiedBy>WD</cp:lastModifiedBy>
  <cp:revision>2</cp:revision>
  <cp:lastPrinted>2012-10-04T21:27:00Z</cp:lastPrinted>
  <dcterms:created xsi:type="dcterms:W3CDTF">2013-10-10T17:26:00Z</dcterms:created>
  <dcterms:modified xsi:type="dcterms:W3CDTF">2013-10-10T17:26:00Z</dcterms:modified>
</cp:coreProperties>
</file>