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E8D33" w14:textId="77777777" w:rsidR="00CB0B95" w:rsidRPr="006123E7" w:rsidRDefault="006123E7">
      <w:pPr>
        <w:rPr>
          <w:b/>
          <w:u w:val="single"/>
        </w:rPr>
      </w:pPr>
      <w:bookmarkStart w:id="0" w:name="_GoBack"/>
      <w:r w:rsidRPr="006123E7">
        <w:rPr>
          <w:b/>
          <w:u w:val="single"/>
        </w:rPr>
        <w:t>Introduction</w:t>
      </w:r>
    </w:p>
    <w:bookmarkEnd w:id="0"/>
    <w:p w14:paraId="4E3BBDF6" w14:textId="77777777" w:rsidR="006123E7" w:rsidRDefault="006123E7"/>
    <w:p w14:paraId="64F35770" w14:textId="77777777" w:rsidR="006123E7" w:rsidRDefault="006123E7" w:rsidP="006123E7">
      <w:pPr>
        <w:pStyle w:val="ListParagraph"/>
        <w:numPr>
          <w:ilvl w:val="0"/>
          <w:numId w:val="1"/>
        </w:numPr>
      </w:pPr>
      <w:proofErr w:type="spellStart"/>
      <w:r w:rsidRPr="006123E7">
        <w:rPr>
          <w:b/>
        </w:rPr>
        <w:t>Mentalism</w:t>
      </w:r>
      <w:proofErr w:type="spellEnd"/>
      <w:r w:rsidRPr="006123E7">
        <w:rPr>
          <w:b/>
        </w:rPr>
        <w:t xml:space="preserve">: </w:t>
      </w:r>
      <w:r>
        <w:t xml:space="preserve"> an explanation of behaviour as a function of the nonmaterial mind, not due to anything physical. </w:t>
      </w:r>
    </w:p>
    <w:p w14:paraId="666E520E" w14:textId="77777777" w:rsidR="006123E7" w:rsidRDefault="006123E7" w:rsidP="006123E7">
      <w:pPr>
        <w:pStyle w:val="ListParagraph"/>
        <w:numPr>
          <w:ilvl w:val="0"/>
          <w:numId w:val="1"/>
        </w:numPr>
      </w:pPr>
      <w:r w:rsidRPr="006123E7">
        <w:rPr>
          <w:b/>
        </w:rPr>
        <w:t>Localization of function</w:t>
      </w:r>
      <w:r>
        <w:t xml:space="preserve">: the control of each kind of behaviour by a different specific brain area – not all parts of the brain control the same thing. </w:t>
      </w:r>
    </w:p>
    <w:p w14:paraId="314ED248" w14:textId="77777777" w:rsidR="006123E7" w:rsidRDefault="006123E7" w:rsidP="006123E7">
      <w:pPr>
        <w:pStyle w:val="ListParagraph"/>
        <w:numPr>
          <w:ilvl w:val="0"/>
          <w:numId w:val="1"/>
        </w:numPr>
      </w:pPr>
      <w:r w:rsidRPr="006123E7">
        <w:rPr>
          <w:b/>
        </w:rPr>
        <w:t>Phrenology</w:t>
      </w:r>
      <w:r>
        <w:t xml:space="preserve">: mental and moral faculties determined by the shape of the skull – this idea hinted at localization of function. </w:t>
      </w:r>
    </w:p>
    <w:p w14:paraId="37E5DCEA" w14:textId="77777777" w:rsidR="006123E7" w:rsidRDefault="006123E7" w:rsidP="006123E7">
      <w:pPr>
        <w:pStyle w:val="ListParagraph"/>
        <w:numPr>
          <w:ilvl w:val="0"/>
          <w:numId w:val="1"/>
        </w:numPr>
      </w:pPr>
      <w:r>
        <w:rPr>
          <w:b/>
        </w:rPr>
        <w:t>Materialism</w:t>
      </w:r>
      <w:r w:rsidRPr="006123E7">
        <w:t>:</w:t>
      </w:r>
      <w:r>
        <w:t xml:space="preserve"> behaviour can be explained by the workings of the nervous system, everything physical and the mind has nothing to do with it. </w:t>
      </w:r>
    </w:p>
    <w:p w14:paraId="0858BECC" w14:textId="77777777" w:rsidR="006123E7" w:rsidRDefault="006123E7" w:rsidP="006123E7">
      <w:pPr>
        <w:pStyle w:val="ListParagraph"/>
        <w:numPr>
          <w:ilvl w:val="0"/>
          <w:numId w:val="1"/>
        </w:numPr>
      </w:pPr>
      <w:r>
        <w:rPr>
          <w:b/>
        </w:rPr>
        <w:t>Natural selection</w:t>
      </w:r>
      <w:r w:rsidRPr="006123E7">
        <w:t>:</w:t>
      </w:r>
      <w:r>
        <w:t xml:space="preserve"> variations in traits that increase fitness will increase the probability of the species’ survival. </w:t>
      </w:r>
    </w:p>
    <w:p w14:paraId="4F9C5E04" w14:textId="77777777" w:rsidR="006123E7" w:rsidRDefault="006123E7" w:rsidP="006123E7">
      <w:pPr>
        <w:pStyle w:val="ListParagraph"/>
        <w:numPr>
          <w:ilvl w:val="0"/>
          <w:numId w:val="1"/>
        </w:numPr>
      </w:pPr>
      <w:r>
        <w:rPr>
          <w:b/>
        </w:rPr>
        <w:t>Taxonomy</w:t>
      </w:r>
      <w:r w:rsidRPr="006123E7">
        <w:t>:</w:t>
      </w:r>
      <w:r>
        <w:t xml:space="preserve"> branch of biology concerned with naming and classifying species – it groups organisms with common characteristics. </w:t>
      </w:r>
    </w:p>
    <w:p w14:paraId="3CCFAB5A" w14:textId="77777777" w:rsidR="006123E7" w:rsidRDefault="006123E7" w:rsidP="006123E7">
      <w:pPr>
        <w:pStyle w:val="ListParagraph"/>
        <w:numPr>
          <w:ilvl w:val="0"/>
          <w:numId w:val="1"/>
        </w:numPr>
      </w:pPr>
      <w:proofErr w:type="spellStart"/>
      <w:r>
        <w:rPr>
          <w:b/>
        </w:rPr>
        <w:t>Cladogram</w:t>
      </w:r>
      <w:proofErr w:type="spellEnd"/>
      <w:r w:rsidRPr="006123E7">
        <w:t>:</w:t>
      </w:r>
      <w:r>
        <w:t xml:space="preserve"> displays groups of related organisms as branches on a tree.</w:t>
      </w:r>
    </w:p>
    <w:p w14:paraId="05ED64C1" w14:textId="77777777" w:rsidR="006123E7" w:rsidRDefault="006123E7" w:rsidP="006123E7">
      <w:pPr>
        <w:pStyle w:val="ListParagraph"/>
        <w:numPr>
          <w:ilvl w:val="0"/>
          <w:numId w:val="1"/>
        </w:numPr>
      </w:pPr>
      <w:proofErr w:type="spellStart"/>
      <w:r>
        <w:rPr>
          <w:b/>
        </w:rPr>
        <w:t>Encephalization</w:t>
      </w:r>
      <w:proofErr w:type="spellEnd"/>
      <w:r>
        <w:rPr>
          <w:b/>
        </w:rPr>
        <w:t xml:space="preserve"> Quotient (EQ)</w:t>
      </w:r>
      <w:r w:rsidRPr="006123E7">
        <w:t>:</w:t>
      </w:r>
      <w:r>
        <w:t xml:space="preserve"> measure of brain size obtained from the ratio of actual brain size to the expected brain size of an animal of a particular body side (brain weight/body weight). </w:t>
      </w:r>
    </w:p>
    <w:p w14:paraId="7F3EF768" w14:textId="77777777" w:rsidR="006123E7" w:rsidRDefault="006123E7" w:rsidP="006123E7"/>
    <w:p w14:paraId="2DA652EF" w14:textId="77777777" w:rsidR="006123E7" w:rsidRDefault="006123E7" w:rsidP="006123E7">
      <w:r>
        <w:rPr>
          <w:b/>
          <w:u w:val="single"/>
        </w:rPr>
        <w:t>Chapter 2: How Does The Nervous System Function?</w:t>
      </w:r>
    </w:p>
    <w:p w14:paraId="60C861EE" w14:textId="77777777" w:rsidR="006123E7" w:rsidRDefault="006123E7" w:rsidP="006123E7"/>
    <w:p w14:paraId="0261CFC4" w14:textId="77777777" w:rsidR="006123E7" w:rsidRDefault="006123E7" w:rsidP="006123E7">
      <w:pPr>
        <w:pStyle w:val="ListParagraph"/>
        <w:numPr>
          <w:ilvl w:val="0"/>
          <w:numId w:val="3"/>
        </w:numPr>
      </w:pPr>
      <w:r>
        <w:rPr>
          <w:b/>
        </w:rPr>
        <w:t>Afferent</w:t>
      </w:r>
      <w:r>
        <w:t>: incoming – sensory info COMING INTO the CNS</w:t>
      </w:r>
    </w:p>
    <w:p w14:paraId="7D6C3FAE" w14:textId="77777777" w:rsidR="006123E7" w:rsidRPr="006123E7" w:rsidRDefault="006123E7" w:rsidP="006123E7">
      <w:pPr>
        <w:pStyle w:val="ListParagraph"/>
        <w:numPr>
          <w:ilvl w:val="0"/>
          <w:numId w:val="3"/>
        </w:numPr>
      </w:pPr>
      <w:r>
        <w:rPr>
          <w:b/>
        </w:rPr>
        <w:t>Efferent</w:t>
      </w:r>
      <w:r w:rsidRPr="006123E7">
        <w:t>:</w:t>
      </w:r>
      <w:r>
        <w:t xml:space="preserve"> outgoing – motor info LEAVING the CNS </w:t>
      </w:r>
    </w:p>
    <w:p w14:paraId="3CD4003B" w14:textId="77777777" w:rsidR="006123E7" w:rsidRDefault="006123E7" w:rsidP="006123E7">
      <w:pPr>
        <w:pStyle w:val="ListParagraph"/>
        <w:numPr>
          <w:ilvl w:val="0"/>
          <w:numId w:val="3"/>
        </w:numPr>
      </w:pPr>
      <w:r w:rsidRPr="006123E7">
        <w:rPr>
          <w:b/>
        </w:rPr>
        <w:t>Meninges</w:t>
      </w:r>
      <w:r>
        <w:t>: three layers of protective tissue under the skull.</w:t>
      </w:r>
    </w:p>
    <w:p w14:paraId="2C19B851" w14:textId="77777777" w:rsidR="006123E7" w:rsidRDefault="006123E7" w:rsidP="006123E7">
      <w:pPr>
        <w:pStyle w:val="ListParagraph"/>
        <w:numPr>
          <w:ilvl w:val="0"/>
          <w:numId w:val="3"/>
        </w:numPr>
      </w:pPr>
      <w:r w:rsidRPr="006123E7">
        <w:rPr>
          <w:b/>
        </w:rPr>
        <w:t>Dura Mater</w:t>
      </w:r>
      <w:r>
        <w:t xml:space="preserve">: hard mother – tough outer layer of fibrous tissue. </w:t>
      </w:r>
    </w:p>
    <w:p w14:paraId="71C0CFF1" w14:textId="77777777" w:rsidR="006123E7" w:rsidRDefault="006123E7" w:rsidP="006123E7">
      <w:pPr>
        <w:pStyle w:val="ListParagraph"/>
        <w:numPr>
          <w:ilvl w:val="0"/>
          <w:numId w:val="3"/>
        </w:numPr>
      </w:pPr>
      <w:r w:rsidRPr="006123E7">
        <w:rPr>
          <w:b/>
        </w:rPr>
        <w:t>Arachnoid layer</w:t>
      </w:r>
      <w:r>
        <w:t>: spider web – thing sheet of delicate connective tissue.</w:t>
      </w:r>
    </w:p>
    <w:p w14:paraId="0CF64C90" w14:textId="77777777" w:rsidR="006123E7" w:rsidRDefault="006123E7" w:rsidP="006123E7">
      <w:pPr>
        <w:pStyle w:val="ListParagraph"/>
        <w:numPr>
          <w:ilvl w:val="0"/>
          <w:numId w:val="3"/>
        </w:numPr>
      </w:pPr>
      <w:r>
        <w:rPr>
          <w:b/>
        </w:rPr>
        <w:t>Cerebrospinal fluid</w:t>
      </w:r>
      <w:r w:rsidR="00710739">
        <w:rPr>
          <w:b/>
        </w:rPr>
        <w:t xml:space="preserve"> (CSF)</w:t>
      </w:r>
      <w:r w:rsidRPr="006123E7">
        <w:t>:</w:t>
      </w:r>
      <w:r>
        <w:t xml:space="preserve"> clear solution of sodium chloride and other salts; between arachnoid la</w:t>
      </w:r>
      <w:r w:rsidR="00710739">
        <w:t>y</w:t>
      </w:r>
      <w:r>
        <w:t xml:space="preserve">er and </w:t>
      </w:r>
      <w:proofErr w:type="spellStart"/>
      <w:r>
        <w:t>pia</w:t>
      </w:r>
      <w:proofErr w:type="spellEnd"/>
      <w:r>
        <w:t xml:space="preserve"> mater – fill ventricles. </w:t>
      </w:r>
    </w:p>
    <w:p w14:paraId="5FE3D51A" w14:textId="77777777" w:rsidR="006123E7" w:rsidRDefault="006123E7" w:rsidP="006123E7">
      <w:pPr>
        <w:pStyle w:val="ListParagraph"/>
        <w:numPr>
          <w:ilvl w:val="0"/>
          <w:numId w:val="3"/>
        </w:numPr>
      </w:pPr>
      <w:proofErr w:type="spellStart"/>
      <w:r>
        <w:rPr>
          <w:b/>
        </w:rPr>
        <w:t>Pia</w:t>
      </w:r>
      <w:proofErr w:type="spellEnd"/>
      <w:r>
        <w:rPr>
          <w:b/>
        </w:rPr>
        <w:t xml:space="preserve"> mater</w:t>
      </w:r>
      <w:r>
        <w:t xml:space="preserve">: soft mother – moderately tough inner layer that clings to the brain’s surface. </w:t>
      </w:r>
    </w:p>
    <w:p w14:paraId="42732767" w14:textId="77777777" w:rsidR="006123E7" w:rsidRDefault="00710739" w:rsidP="006123E7">
      <w:pPr>
        <w:pStyle w:val="ListParagraph"/>
        <w:numPr>
          <w:ilvl w:val="0"/>
          <w:numId w:val="3"/>
        </w:numPr>
      </w:pPr>
      <w:r>
        <w:rPr>
          <w:b/>
        </w:rPr>
        <w:t>Meningitis</w:t>
      </w:r>
      <w:r>
        <w:t xml:space="preserve">: infection of the meninges and the CSF. </w:t>
      </w:r>
    </w:p>
    <w:p w14:paraId="56BB75E8" w14:textId="77777777" w:rsidR="00710739" w:rsidRDefault="00710739" w:rsidP="006123E7">
      <w:pPr>
        <w:pStyle w:val="ListParagraph"/>
        <w:numPr>
          <w:ilvl w:val="0"/>
          <w:numId w:val="3"/>
        </w:numPr>
      </w:pPr>
      <w:r>
        <w:rPr>
          <w:b/>
        </w:rPr>
        <w:t>Cerebrum</w:t>
      </w:r>
      <w:r w:rsidRPr="00710739">
        <w:t>:</w:t>
      </w:r>
      <w:r>
        <w:t xml:space="preserve"> major structure of the forebrain, consisting of two hemispheres </w:t>
      </w:r>
    </w:p>
    <w:p w14:paraId="70A716CD" w14:textId="77777777" w:rsidR="00710739" w:rsidRDefault="00710739" w:rsidP="006123E7">
      <w:pPr>
        <w:pStyle w:val="ListParagraph"/>
        <w:numPr>
          <w:ilvl w:val="0"/>
          <w:numId w:val="3"/>
        </w:numPr>
      </w:pPr>
      <w:r>
        <w:rPr>
          <w:b/>
        </w:rPr>
        <w:t>Cerebellum</w:t>
      </w:r>
      <w:r w:rsidRPr="00710739">
        <w:t>:</w:t>
      </w:r>
      <w:r>
        <w:t xml:space="preserve"> little brain – located ventrally – coordination of motor + mental processes</w:t>
      </w:r>
      <w:r w:rsidR="002D50E1">
        <w:t xml:space="preserve"> – in the hindbrain</w:t>
      </w:r>
      <w:r>
        <w:t xml:space="preserve">. </w:t>
      </w:r>
    </w:p>
    <w:p w14:paraId="5522A84A" w14:textId="77777777" w:rsidR="00710739" w:rsidRDefault="00710739" w:rsidP="006123E7">
      <w:pPr>
        <w:pStyle w:val="ListParagraph"/>
        <w:numPr>
          <w:ilvl w:val="0"/>
          <w:numId w:val="3"/>
        </w:numPr>
      </w:pPr>
      <w:r>
        <w:rPr>
          <w:b/>
        </w:rPr>
        <w:t>Brainstem</w:t>
      </w:r>
      <w:r w:rsidRPr="00710739">
        <w:t>:</w:t>
      </w:r>
      <w:r>
        <w:t xml:space="preserve"> central structure – </w:t>
      </w:r>
      <w:r w:rsidR="002D50E1">
        <w:t xml:space="preserve">where spinal cord enters the skull – </w:t>
      </w:r>
      <w:r>
        <w:t>consists o</w:t>
      </w:r>
      <w:r w:rsidR="002D50E1">
        <w:t>f hindbrain, midbrain, diencephalon</w:t>
      </w:r>
      <w:r>
        <w:t xml:space="preserve"> – has hypothalamus and thalamus – responsible for most unconscious things. </w:t>
      </w:r>
    </w:p>
    <w:p w14:paraId="2D9EF56D" w14:textId="77777777" w:rsidR="002D50E1" w:rsidRDefault="002D50E1" w:rsidP="002D50E1">
      <w:pPr>
        <w:pStyle w:val="ListParagraph"/>
        <w:numPr>
          <w:ilvl w:val="1"/>
          <w:numId w:val="3"/>
        </w:numPr>
      </w:pPr>
      <w:r>
        <w:rPr>
          <w:b/>
        </w:rPr>
        <w:t>Hindbrain</w:t>
      </w:r>
      <w:r w:rsidRPr="002D50E1">
        <w:t>:</w:t>
      </w:r>
      <w:r>
        <w:t xml:space="preserve"> oldest part of the brain – controls most movements – consists of cerebellum, reticular formation, pons, medulla… </w:t>
      </w:r>
    </w:p>
    <w:p w14:paraId="463A2892" w14:textId="77777777" w:rsidR="002D50E1" w:rsidRDefault="002D50E1" w:rsidP="002D50E1">
      <w:pPr>
        <w:pStyle w:val="ListParagraph"/>
        <w:numPr>
          <w:ilvl w:val="2"/>
          <w:numId w:val="3"/>
        </w:numPr>
      </w:pPr>
      <w:proofErr w:type="spellStart"/>
      <w:r>
        <w:rPr>
          <w:b/>
        </w:rPr>
        <w:t>Cebellum</w:t>
      </w:r>
      <w:proofErr w:type="spellEnd"/>
      <w:r w:rsidRPr="002D50E1">
        <w:t>:</w:t>
      </w:r>
      <w:r>
        <w:t xml:space="preserve"> controls complex movements and has a role in cognitive functions – size proportional to speed of species.</w:t>
      </w:r>
    </w:p>
    <w:p w14:paraId="403337F0" w14:textId="77777777" w:rsidR="002D50E1" w:rsidRDefault="002D50E1" w:rsidP="002D50E1">
      <w:pPr>
        <w:pStyle w:val="ListParagraph"/>
        <w:numPr>
          <w:ilvl w:val="2"/>
          <w:numId w:val="3"/>
        </w:numPr>
      </w:pPr>
      <w:r>
        <w:rPr>
          <w:b/>
        </w:rPr>
        <w:t>Reticular formation</w:t>
      </w:r>
      <w:r w:rsidRPr="002D50E1">
        <w:t>:</w:t>
      </w:r>
      <w:r>
        <w:t xml:space="preserve"> netlike mixture of gray matter (neurons) and white matter (nerve fibers) – associated with sleep-wake behaviour and arousal. </w:t>
      </w:r>
    </w:p>
    <w:p w14:paraId="07F5D64C" w14:textId="77777777" w:rsidR="002D50E1" w:rsidRDefault="002D50E1" w:rsidP="002D50E1">
      <w:pPr>
        <w:pStyle w:val="ListParagraph"/>
        <w:numPr>
          <w:ilvl w:val="2"/>
          <w:numId w:val="3"/>
        </w:numPr>
      </w:pPr>
      <w:r>
        <w:rPr>
          <w:b/>
        </w:rPr>
        <w:t>Pons (bridge)</w:t>
      </w:r>
      <w:r w:rsidRPr="002D50E1">
        <w:t>:</w:t>
      </w:r>
      <w:r>
        <w:t xml:space="preserve"> connects cerebellum to the rest of the brain. </w:t>
      </w:r>
    </w:p>
    <w:p w14:paraId="7D2AC87E" w14:textId="77777777" w:rsidR="002D50E1" w:rsidRDefault="002D50E1" w:rsidP="002D50E1">
      <w:pPr>
        <w:pStyle w:val="ListParagraph"/>
        <w:numPr>
          <w:ilvl w:val="2"/>
          <w:numId w:val="3"/>
        </w:numPr>
      </w:pPr>
      <w:r>
        <w:rPr>
          <w:b/>
        </w:rPr>
        <w:lastRenderedPageBreak/>
        <w:t>Medulla</w:t>
      </w:r>
      <w:r w:rsidRPr="002D50E1">
        <w:t>:</w:t>
      </w:r>
      <w:r>
        <w:t xml:space="preserve"> rostral tip of spinal cord – controls breathing and heart rate</w:t>
      </w:r>
    </w:p>
    <w:p w14:paraId="6D5A9463" w14:textId="77777777" w:rsidR="002D50E1" w:rsidRDefault="00C76762" w:rsidP="002D50E1">
      <w:pPr>
        <w:pStyle w:val="ListParagraph"/>
        <w:numPr>
          <w:ilvl w:val="1"/>
          <w:numId w:val="3"/>
        </w:numPr>
      </w:pPr>
      <w:r>
        <w:rPr>
          <w:b/>
        </w:rPr>
        <w:t>Midbrain</w:t>
      </w:r>
      <w:r>
        <w:t xml:space="preserve">: contains neural circuits for hearing, seeing, and orienting movements – consists of the </w:t>
      </w:r>
      <w:proofErr w:type="spellStart"/>
      <w:r>
        <w:t>tectum</w:t>
      </w:r>
      <w:proofErr w:type="spellEnd"/>
      <w:r>
        <w:t xml:space="preserve"> (roof) and the </w:t>
      </w:r>
      <w:proofErr w:type="spellStart"/>
      <w:r>
        <w:t>tegmentum</w:t>
      </w:r>
      <w:proofErr w:type="spellEnd"/>
      <w:r>
        <w:t xml:space="preserve"> (floor).</w:t>
      </w:r>
    </w:p>
    <w:p w14:paraId="46FB9BAA" w14:textId="77777777" w:rsidR="00C76762" w:rsidRDefault="00C76762" w:rsidP="00C76762">
      <w:pPr>
        <w:pStyle w:val="ListParagraph"/>
        <w:numPr>
          <w:ilvl w:val="2"/>
          <w:numId w:val="3"/>
        </w:numPr>
      </w:pPr>
      <w:proofErr w:type="spellStart"/>
      <w:r>
        <w:rPr>
          <w:b/>
        </w:rPr>
        <w:t>Tectum</w:t>
      </w:r>
      <w:proofErr w:type="spellEnd"/>
      <w:r>
        <w:rPr>
          <w:b/>
        </w:rPr>
        <w:t xml:space="preserve"> (roof)</w:t>
      </w:r>
      <w:r w:rsidRPr="00C76762">
        <w:t>:</w:t>
      </w:r>
      <w:r>
        <w:t xml:space="preserve"> sensory processing – visual and auditory + orienting movements. </w:t>
      </w:r>
    </w:p>
    <w:p w14:paraId="3D8FB2C8" w14:textId="77777777" w:rsidR="00C76762" w:rsidRDefault="00C76762" w:rsidP="00C76762">
      <w:pPr>
        <w:pStyle w:val="ListParagraph"/>
        <w:numPr>
          <w:ilvl w:val="2"/>
          <w:numId w:val="3"/>
        </w:numPr>
      </w:pPr>
      <w:proofErr w:type="spellStart"/>
      <w:r>
        <w:rPr>
          <w:b/>
        </w:rPr>
        <w:t>Tegmentum</w:t>
      </w:r>
      <w:proofErr w:type="spellEnd"/>
      <w:r>
        <w:rPr>
          <w:b/>
        </w:rPr>
        <w:t xml:space="preserve"> (floor)</w:t>
      </w:r>
      <w:r w:rsidRPr="00C76762">
        <w:t>:</w:t>
      </w:r>
      <w:r>
        <w:t xml:space="preserve"> eye and limb movements – species-specific movements – </w:t>
      </w:r>
      <w:proofErr w:type="spellStart"/>
      <w:r>
        <w:t>preceptiono</w:t>
      </w:r>
      <w:proofErr w:type="spellEnd"/>
      <w:r>
        <w:t xml:space="preserve"> of pain. </w:t>
      </w:r>
    </w:p>
    <w:p w14:paraId="4CCA7D52" w14:textId="77777777" w:rsidR="00C76762" w:rsidRDefault="00C76762" w:rsidP="00C76762">
      <w:pPr>
        <w:pStyle w:val="ListParagraph"/>
        <w:numPr>
          <w:ilvl w:val="1"/>
          <w:numId w:val="3"/>
        </w:numPr>
      </w:pPr>
      <w:r>
        <w:rPr>
          <w:b/>
        </w:rPr>
        <w:t>Diencephalon</w:t>
      </w:r>
      <w:r>
        <w:t xml:space="preserve">: “between brain” – integrates sensory and motor info on the way to the cerebral cortex – has the hypothalamus and the thalamus. </w:t>
      </w:r>
    </w:p>
    <w:p w14:paraId="0F368464" w14:textId="77777777" w:rsidR="00C76762" w:rsidRDefault="00C76762" w:rsidP="00C76762">
      <w:pPr>
        <w:pStyle w:val="ListParagraph"/>
        <w:numPr>
          <w:ilvl w:val="2"/>
          <w:numId w:val="3"/>
        </w:numPr>
      </w:pPr>
      <w:r>
        <w:rPr>
          <w:b/>
        </w:rPr>
        <w:t>Hypothalamus</w:t>
      </w:r>
      <w:r w:rsidRPr="00C76762">
        <w:t>:</w:t>
      </w:r>
      <w:r>
        <w:t xml:space="preserve"> hormone function through connections with the pituitary gland – deals with feeding, sexual behaviour, sleeping, temperature regulation, and emotional behaviour. </w:t>
      </w:r>
    </w:p>
    <w:p w14:paraId="39819C63" w14:textId="77777777" w:rsidR="00C76762" w:rsidRDefault="00C76762" w:rsidP="00C76762">
      <w:pPr>
        <w:pStyle w:val="ListParagraph"/>
        <w:numPr>
          <w:ilvl w:val="2"/>
          <w:numId w:val="3"/>
        </w:numPr>
      </w:pPr>
      <w:r>
        <w:rPr>
          <w:b/>
        </w:rPr>
        <w:t>Thalamus</w:t>
      </w:r>
      <w:r w:rsidRPr="00C76762">
        <w:t>:</w:t>
      </w:r>
      <w:r>
        <w:t xml:space="preserve"> gateway for channeling sensory information to the cortex – sensory processing is the primary role (except smell) – motor processing – integrative functions - </w:t>
      </w:r>
    </w:p>
    <w:p w14:paraId="3C595450" w14:textId="77777777" w:rsidR="00710739" w:rsidRDefault="00710739" w:rsidP="006123E7">
      <w:pPr>
        <w:pStyle w:val="ListParagraph"/>
        <w:numPr>
          <w:ilvl w:val="0"/>
          <w:numId w:val="3"/>
        </w:numPr>
      </w:pPr>
      <w:proofErr w:type="spellStart"/>
      <w:r>
        <w:rPr>
          <w:b/>
        </w:rPr>
        <w:t>Gyrus</w:t>
      </w:r>
      <w:proofErr w:type="spellEnd"/>
      <w:r w:rsidRPr="00710739">
        <w:t>:</w:t>
      </w:r>
      <w:r>
        <w:t xml:space="preserve"> small protrusion/bump formed by the folding of the cerebral cortex. </w:t>
      </w:r>
    </w:p>
    <w:p w14:paraId="4A044C71" w14:textId="77777777" w:rsidR="00710739" w:rsidRDefault="00710739" w:rsidP="006123E7">
      <w:pPr>
        <w:pStyle w:val="ListParagraph"/>
        <w:numPr>
          <w:ilvl w:val="0"/>
          <w:numId w:val="3"/>
        </w:numPr>
      </w:pPr>
      <w:r>
        <w:rPr>
          <w:b/>
        </w:rPr>
        <w:t>Sulcus</w:t>
      </w:r>
      <w:r w:rsidRPr="00710739">
        <w:t>:</w:t>
      </w:r>
      <w:r>
        <w:t xml:space="preserve"> a groove in the brain matter – in cerebellum or </w:t>
      </w:r>
      <w:proofErr w:type="spellStart"/>
      <w:r>
        <w:t>neocortex</w:t>
      </w:r>
      <w:proofErr w:type="spellEnd"/>
      <w:r>
        <w:t xml:space="preserve">. </w:t>
      </w:r>
    </w:p>
    <w:p w14:paraId="21F55A8D" w14:textId="77777777" w:rsidR="00710739" w:rsidRDefault="00710739" w:rsidP="006123E7">
      <w:pPr>
        <w:pStyle w:val="ListParagraph"/>
        <w:numPr>
          <w:ilvl w:val="0"/>
          <w:numId w:val="3"/>
        </w:numPr>
      </w:pPr>
      <w:r>
        <w:rPr>
          <w:b/>
        </w:rPr>
        <w:t>Fissure</w:t>
      </w:r>
      <w:r w:rsidRPr="00710739">
        <w:t>:</w:t>
      </w:r>
      <w:r>
        <w:t xml:space="preserve"> very deep sulcus. </w:t>
      </w:r>
    </w:p>
    <w:p w14:paraId="5C9FA258" w14:textId="77777777" w:rsidR="00710739" w:rsidRDefault="00710739" w:rsidP="006123E7">
      <w:pPr>
        <w:pStyle w:val="ListParagraph"/>
        <w:numPr>
          <w:ilvl w:val="0"/>
          <w:numId w:val="3"/>
        </w:numPr>
      </w:pPr>
      <w:r>
        <w:rPr>
          <w:b/>
        </w:rPr>
        <w:t>Stroke</w:t>
      </w:r>
      <w:r>
        <w:t xml:space="preserve">: </w:t>
      </w:r>
      <w:r w:rsidR="002D50E1">
        <w:t>sudden appearances of neurological symptoms as a result of severe interruption of the blood flow</w:t>
      </w:r>
      <w:r>
        <w:t xml:space="preserve"> in the brain. </w:t>
      </w:r>
    </w:p>
    <w:p w14:paraId="732402FA" w14:textId="77777777" w:rsidR="00710739" w:rsidRDefault="00710739" w:rsidP="006123E7">
      <w:pPr>
        <w:pStyle w:val="ListParagraph"/>
        <w:numPr>
          <w:ilvl w:val="0"/>
          <w:numId w:val="3"/>
        </w:numPr>
      </w:pPr>
      <w:r>
        <w:rPr>
          <w:b/>
        </w:rPr>
        <w:t>Gray matter</w:t>
      </w:r>
      <w:r w:rsidRPr="00710739">
        <w:t>:</w:t>
      </w:r>
      <w:r>
        <w:t xml:space="preserve"> areas of the nervous system predominately composed of cell bodies and blood vessels.</w:t>
      </w:r>
    </w:p>
    <w:p w14:paraId="47931812" w14:textId="77777777" w:rsidR="00710739" w:rsidRDefault="00710739" w:rsidP="006123E7">
      <w:pPr>
        <w:pStyle w:val="ListParagraph"/>
        <w:numPr>
          <w:ilvl w:val="0"/>
          <w:numId w:val="3"/>
        </w:numPr>
      </w:pPr>
      <w:r>
        <w:rPr>
          <w:b/>
        </w:rPr>
        <w:t>White matter</w:t>
      </w:r>
      <w:r w:rsidRPr="00710739">
        <w:t>:</w:t>
      </w:r>
      <w:r>
        <w:t xml:space="preserve"> areas of the nervous system rich in fat-sheathed.</w:t>
      </w:r>
    </w:p>
    <w:p w14:paraId="710F5010" w14:textId="77777777" w:rsidR="00710739" w:rsidRDefault="00710739" w:rsidP="002D50E1">
      <w:pPr>
        <w:pStyle w:val="ListParagraph"/>
        <w:numPr>
          <w:ilvl w:val="0"/>
          <w:numId w:val="3"/>
        </w:numPr>
      </w:pPr>
      <w:r>
        <w:rPr>
          <w:b/>
        </w:rPr>
        <w:t>Ventricles</w:t>
      </w:r>
      <w:r w:rsidRPr="00710739">
        <w:t>:</w:t>
      </w:r>
      <w:r>
        <w:t xml:space="preserve"> four cavities in the brain that contain CSF that cushion the brain and may maintain brain metabolism. </w:t>
      </w:r>
    </w:p>
    <w:p w14:paraId="737F7ABC" w14:textId="77777777" w:rsidR="002D50E1" w:rsidRDefault="002D50E1" w:rsidP="002D50E1">
      <w:pPr>
        <w:pStyle w:val="ListParagraph"/>
        <w:numPr>
          <w:ilvl w:val="0"/>
          <w:numId w:val="3"/>
        </w:numPr>
      </w:pPr>
      <w:r>
        <w:rPr>
          <w:b/>
        </w:rPr>
        <w:t>Corpus callosum</w:t>
      </w:r>
      <w:r w:rsidRPr="002D50E1">
        <w:t>:</w:t>
      </w:r>
      <w:r>
        <w:t xml:space="preserve"> fiber system connecting the two cerebral hemispheres. </w:t>
      </w:r>
    </w:p>
    <w:p w14:paraId="7C946120" w14:textId="77777777" w:rsidR="002D50E1" w:rsidRDefault="002D50E1" w:rsidP="002D50E1">
      <w:pPr>
        <w:pStyle w:val="ListParagraph"/>
        <w:numPr>
          <w:ilvl w:val="0"/>
          <w:numId w:val="3"/>
        </w:numPr>
      </w:pPr>
      <w:r>
        <w:rPr>
          <w:b/>
        </w:rPr>
        <w:t>Neurons</w:t>
      </w:r>
      <w:r w:rsidRPr="002D50E1">
        <w:t>:</w:t>
      </w:r>
      <w:r>
        <w:t xml:space="preserve"> carry out brain’s major functions. </w:t>
      </w:r>
    </w:p>
    <w:p w14:paraId="635EF8F1" w14:textId="77777777" w:rsidR="002D50E1" w:rsidRDefault="002D50E1" w:rsidP="002D50E1">
      <w:pPr>
        <w:pStyle w:val="ListParagraph"/>
        <w:numPr>
          <w:ilvl w:val="0"/>
          <w:numId w:val="3"/>
        </w:numPr>
      </w:pPr>
      <w:r>
        <w:rPr>
          <w:b/>
        </w:rPr>
        <w:t>Glial cells</w:t>
      </w:r>
      <w:r w:rsidRPr="002D50E1">
        <w:t>:</w:t>
      </w:r>
      <w:r>
        <w:t xml:space="preserve"> support neurons’ activities – we have more of them. </w:t>
      </w:r>
    </w:p>
    <w:p w14:paraId="4D811A2E" w14:textId="77777777" w:rsidR="002D50E1" w:rsidRDefault="002D50E1" w:rsidP="002D50E1">
      <w:pPr>
        <w:pStyle w:val="ListParagraph"/>
        <w:numPr>
          <w:ilvl w:val="0"/>
          <w:numId w:val="3"/>
        </w:numPr>
      </w:pPr>
      <w:r>
        <w:rPr>
          <w:b/>
        </w:rPr>
        <w:t>Nerve</w:t>
      </w:r>
      <w:r w:rsidRPr="002D50E1">
        <w:t>:</w:t>
      </w:r>
      <w:r>
        <w:t xml:space="preserve"> large collection of axons coursing together </w:t>
      </w:r>
      <w:r w:rsidRPr="002D50E1">
        <w:rPr>
          <w:u w:val="single"/>
        </w:rPr>
        <w:t>outside the CNS</w:t>
      </w:r>
      <w:r>
        <w:t xml:space="preserve">. </w:t>
      </w:r>
    </w:p>
    <w:p w14:paraId="6CD62E60" w14:textId="77777777" w:rsidR="002D50E1" w:rsidRDefault="002D50E1" w:rsidP="002D50E1">
      <w:pPr>
        <w:pStyle w:val="ListParagraph"/>
        <w:numPr>
          <w:ilvl w:val="0"/>
          <w:numId w:val="3"/>
        </w:numPr>
      </w:pPr>
      <w:r>
        <w:rPr>
          <w:b/>
        </w:rPr>
        <w:t>Tract</w:t>
      </w:r>
      <w:r w:rsidRPr="002D50E1">
        <w:t>:</w:t>
      </w:r>
      <w:r>
        <w:t xml:space="preserve"> large collection of axons coursing together </w:t>
      </w:r>
      <w:r w:rsidRPr="002D50E1">
        <w:rPr>
          <w:u w:val="single"/>
        </w:rPr>
        <w:t>within the CNS</w:t>
      </w:r>
      <w:r>
        <w:t xml:space="preserve">. </w:t>
      </w:r>
    </w:p>
    <w:p w14:paraId="6FBE06A4" w14:textId="77777777" w:rsidR="002D50E1" w:rsidRDefault="002D50E1" w:rsidP="002D50E1">
      <w:pPr>
        <w:pStyle w:val="ListParagraph"/>
        <w:numPr>
          <w:ilvl w:val="0"/>
          <w:numId w:val="3"/>
        </w:numPr>
      </w:pPr>
      <w:r>
        <w:rPr>
          <w:b/>
        </w:rPr>
        <w:t>Nucleus</w:t>
      </w:r>
      <w:r>
        <w:t>: group of cells forming a cluster that can be identifies with special stains to form a functional grouping.</w:t>
      </w:r>
    </w:p>
    <w:p w14:paraId="6811C5D3" w14:textId="77777777" w:rsidR="002D50E1" w:rsidRDefault="00C76762" w:rsidP="002D50E1">
      <w:pPr>
        <w:pStyle w:val="ListParagraph"/>
        <w:numPr>
          <w:ilvl w:val="0"/>
          <w:numId w:val="3"/>
        </w:numPr>
      </w:pPr>
      <w:r>
        <w:rPr>
          <w:b/>
        </w:rPr>
        <w:t>Forebrain</w:t>
      </w:r>
      <w:r>
        <w:t xml:space="preserve">: newest part of the brain – coordinates advanced cognitive functions such as thinking, planning, language – contains limbic system, basal ganglia, and the cortex. </w:t>
      </w:r>
    </w:p>
    <w:p w14:paraId="0CDF206C" w14:textId="77777777" w:rsidR="00C76762" w:rsidRDefault="00C76762" w:rsidP="00C76762">
      <w:pPr>
        <w:pStyle w:val="ListParagraph"/>
        <w:numPr>
          <w:ilvl w:val="1"/>
          <w:numId w:val="3"/>
        </w:numPr>
      </w:pPr>
      <w:r>
        <w:rPr>
          <w:b/>
        </w:rPr>
        <w:t>Cortex (</w:t>
      </w:r>
      <w:proofErr w:type="spellStart"/>
      <w:r>
        <w:rPr>
          <w:b/>
        </w:rPr>
        <w:t>neocortex</w:t>
      </w:r>
      <w:proofErr w:type="spellEnd"/>
      <w:r>
        <w:rPr>
          <w:b/>
        </w:rPr>
        <w:t>)</w:t>
      </w:r>
      <w:r w:rsidRPr="00C76762">
        <w:t>:</w:t>
      </w:r>
      <w:r>
        <w:t xml:space="preserve"> 6 layers of grey matter – creates and responds to a perceptual world. </w:t>
      </w:r>
    </w:p>
    <w:p w14:paraId="66EB90DF" w14:textId="77777777" w:rsidR="00C76762" w:rsidRDefault="00C76762" w:rsidP="00C76762">
      <w:pPr>
        <w:pStyle w:val="ListParagraph"/>
        <w:numPr>
          <w:ilvl w:val="2"/>
          <w:numId w:val="3"/>
        </w:numPr>
      </w:pPr>
      <w:r>
        <w:rPr>
          <w:b/>
        </w:rPr>
        <w:t>Limbic cortex</w:t>
      </w:r>
      <w:r w:rsidRPr="00C76762">
        <w:t>:</w:t>
      </w:r>
      <w:r>
        <w:t xml:space="preserve"> 3-4 layers of grey matter – controls motivation</w:t>
      </w:r>
    </w:p>
    <w:p w14:paraId="76219958" w14:textId="77777777" w:rsidR="00C76762" w:rsidRDefault="00C76762" w:rsidP="00C76762">
      <w:pPr>
        <w:pStyle w:val="ListParagraph"/>
        <w:numPr>
          <w:ilvl w:val="2"/>
          <w:numId w:val="3"/>
        </w:numPr>
      </w:pPr>
      <w:proofErr w:type="spellStart"/>
      <w:r>
        <w:rPr>
          <w:b/>
        </w:rPr>
        <w:t>Cytoarchitectonic</w:t>
      </w:r>
      <w:proofErr w:type="spellEnd"/>
      <w:r>
        <w:rPr>
          <w:b/>
        </w:rPr>
        <w:t xml:space="preserve"> Map</w:t>
      </w:r>
      <w:r>
        <w:t xml:space="preserve">: map of </w:t>
      </w:r>
      <w:proofErr w:type="spellStart"/>
      <w:r>
        <w:t>neocortex</w:t>
      </w:r>
      <w:proofErr w:type="spellEnd"/>
      <w:r>
        <w:t xml:space="preserve"> based on the organization, structure, and distribution of the cells. </w:t>
      </w:r>
    </w:p>
    <w:p w14:paraId="0204B91D" w14:textId="77777777" w:rsidR="00C76762" w:rsidRDefault="00C76762" w:rsidP="00C76762">
      <w:pPr>
        <w:pStyle w:val="ListParagraph"/>
        <w:numPr>
          <w:ilvl w:val="2"/>
          <w:numId w:val="3"/>
        </w:numPr>
      </w:pPr>
      <w:r>
        <w:rPr>
          <w:b/>
        </w:rPr>
        <w:t>Cortical lobes</w:t>
      </w:r>
      <w:r w:rsidRPr="00C76762">
        <w:t>:</w:t>
      </w:r>
      <w:r>
        <w:t xml:space="preserve"> </w:t>
      </w:r>
      <w:r w:rsidRPr="00C76762">
        <w:rPr>
          <w:u w:val="single"/>
        </w:rPr>
        <w:t>frontal</w:t>
      </w:r>
      <w:r>
        <w:t xml:space="preserve"> (motor + executive functions), </w:t>
      </w:r>
      <w:r w:rsidRPr="00C76762">
        <w:rPr>
          <w:u w:val="single"/>
        </w:rPr>
        <w:t>occipital</w:t>
      </w:r>
      <w:r>
        <w:t xml:space="preserve"> (vision), </w:t>
      </w:r>
      <w:r w:rsidRPr="00C76762">
        <w:rPr>
          <w:u w:val="single"/>
        </w:rPr>
        <w:t>parietal</w:t>
      </w:r>
      <w:r>
        <w:t xml:space="preserve"> (tactile functions), </w:t>
      </w:r>
      <w:r w:rsidRPr="00C76762">
        <w:rPr>
          <w:u w:val="single"/>
        </w:rPr>
        <w:t>temporal</w:t>
      </w:r>
      <w:r>
        <w:t xml:space="preserve"> (visual, auditory, gustatory) </w:t>
      </w:r>
    </w:p>
    <w:p w14:paraId="0A3E2FA2" w14:textId="77777777" w:rsidR="00EF7D3E" w:rsidRDefault="00EF7D3E" w:rsidP="00EF7D3E">
      <w:pPr>
        <w:pStyle w:val="ListParagraph"/>
        <w:numPr>
          <w:ilvl w:val="1"/>
          <w:numId w:val="3"/>
        </w:numPr>
      </w:pPr>
      <w:r>
        <w:rPr>
          <w:b/>
        </w:rPr>
        <w:t>Basal Ganglia</w:t>
      </w:r>
      <w:r>
        <w:t xml:space="preserve">: collection of nuclei below the white matter of the cortex – consists of the caudate nucleus, putamen, and </w:t>
      </w:r>
      <w:proofErr w:type="spellStart"/>
      <w:r>
        <w:t>globus</w:t>
      </w:r>
      <w:proofErr w:type="spellEnd"/>
      <w:r>
        <w:t xml:space="preserve"> </w:t>
      </w:r>
      <w:proofErr w:type="spellStart"/>
      <w:r>
        <w:t>pallidus</w:t>
      </w:r>
      <w:proofErr w:type="spellEnd"/>
      <w:r>
        <w:t xml:space="preserve"> – controls voluntary movement </w:t>
      </w:r>
    </w:p>
    <w:p w14:paraId="365E8446" w14:textId="77777777" w:rsidR="00BB5055" w:rsidRDefault="00EF7D3E" w:rsidP="00BB5055">
      <w:pPr>
        <w:pStyle w:val="ListParagraph"/>
        <w:numPr>
          <w:ilvl w:val="1"/>
          <w:numId w:val="3"/>
        </w:numPr>
      </w:pPr>
      <w:r>
        <w:rPr>
          <w:b/>
        </w:rPr>
        <w:t>Limbic System</w:t>
      </w:r>
      <w:r w:rsidRPr="00EF7D3E">
        <w:t>:</w:t>
      </w:r>
      <w:r>
        <w:t xml:space="preserve"> group of structure between the </w:t>
      </w:r>
      <w:proofErr w:type="spellStart"/>
      <w:r>
        <w:t>neocortex</w:t>
      </w:r>
      <w:proofErr w:type="spellEnd"/>
      <w:r>
        <w:t xml:space="preserve"> and the brain stem – has the amygdala, hippocampus, and the cingulate cortex – regulates emotional and sexual behavior, memory, and spatial navigation. </w:t>
      </w:r>
    </w:p>
    <w:p w14:paraId="17BCDA52" w14:textId="630530AB" w:rsidR="00FE7A17" w:rsidRDefault="00FE7A17" w:rsidP="00BB5055">
      <w:pPr>
        <w:pStyle w:val="ListParagraph"/>
        <w:numPr>
          <w:ilvl w:val="0"/>
          <w:numId w:val="3"/>
        </w:numPr>
      </w:pPr>
      <w:r w:rsidRPr="00BB5055">
        <w:rPr>
          <w:b/>
        </w:rPr>
        <w:t xml:space="preserve">Law of Bell and </w:t>
      </w:r>
      <w:proofErr w:type="spellStart"/>
      <w:r w:rsidRPr="00BB5055">
        <w:rPr>
          <w:b/>
        </w:rPr>
        <w:t>Magendie</w:t>
      </w:r>
      <w:proofErr w:type="spellEnd"/>
      <w:r w:rsidRPr="00FE7A17">
        <w:t>:</w:t>
      </w:r>
      <w:r>
        <w:t xml:space="preserve"> general principle that </w:t>
      </w:r>
      <w:r w:rsidR="00150596">
        <w:t xml:space="preserve">sensory fibers are located dorsally and motor fibers are located ventrally. </w:t>
      </w:r>
    </w:p>
    <w:p w14:paraId="05BAC094" w14:textId="072A77A8" w:rsidR="00150596" w:rsidRDefault="00150596" w:rsidP="00BB5055">
      <w:pPr>
        <w:pStyle w:val="ListParagraph"/>
        <w:numPr>
          <w:ilvl w:val="0"/>
          <w:numId w:val="3"/>
        </w:numPr>
      </w:pPr>
      <w:r w:rsidRPr="00BB5055">
        <w:rPr>
          <w:b/>
        </w:rPr>
        <w:t>Dermatome</w:t>
      </w:r>
      <w:r w:rsidRPr="00150596">
        <w:t>:</w:t>
      </w:r>
      <w:r>
        <w:t xml:space="preserve"> area of the skin supplied with afferent nerve fibers by a single spinal-cord dorsal root. </w:t>
      </w:r>
    </w:p>
    <w:p w14:paraId="033D1238" w14:textId="2F64EE35" w:rsidR="00150596" w:rsidRDefault="00150596" w:rsidP="00BB5055">
      <w:pPr>
        <w:pStyle w:val="ListParagraph"/>
        <w:numPr>
          <w:ilvl w:val="0"/>
          <w:numId w:val="3"/>
        </w:numPr>
      </w:pPr>
      <w:r w:rsidRPr="00BB5055">
        <w:rPr>
          <w:b/>
        </w:rPr>
        <w:t>Dendrites</w:t>
      </w:r>
      <w:r w:rsidRPr="00150596">
        <w:t>:</w:t>
      </w:r>
      <w:r>
        <w:t xml:space="preserve"> gather information from other neurons.</w:t>
      </w:r>
    </w:p>
    <w:p w14:paraId="0A133860" w14:textId="4802D2FC" w:rsidR="00150596" w:rsidRDefault="00150596" w:rsidP="00BB5055">
      <w:pPr>
        <w:pStyle w:val="ListParagraph"/>
        <w:numPr>
          <w:ilvl w:val="0"/>
          <w:numId w:val="3"/>
        </w:numPr>
      </w:pPr>
      <w:r w:rsidRPr="00BB5055">
        <w:rPr>
          <w:b/>
        </w:rPr>
        <w:t>Cell body/Soma</w:t>
      </w:r>
      <w:r w:rsidRPr="00150596">
        <w:t>:</w:t>
      </w:r>
      <w:r>
        <w:t xml:space="preserve"> core region – contains nucleus – integrates info. </w:t>
      </w:r>
    </w:p>
    <w:p w14:paraId="50C59C1D" w14:textId="1EA49AFD" w:rsidR="00150596" w:rsidRDefault="00150596" w:rsidP="00BB5055">
      <w:pPr>
        <w:pStyle w:val="ListParagraph"/>
        <w:numPr>
          <w:ilvl w:val="0"/>
          <w:numId w:val="3"/>
        </w:numPr>
      </w:pPr>
      <w:r w:rsidRPr="00BB5055">
        <w:rPr>
          <w:b/>
        </w:rPr>
        <w:t>Axon</w:t>
      </w:r>
      <w:r>
        <w:t>: carries info to be passed to other cells.</w:t>
      </w:r>
    </w:p>
    <w:p w14:paraId="4FC6F4A7" w14:textId="4C104C2B" w:rsidR="00150596" w:rsidRDefault="00150596" w:rsidP="00BB5055">
      <w:pPr>
        <w:pStyle w:val="ListParagraph"/>
        <w:numPr>
          <w:ilvl w:val="0"/>
          <w:numId w:val="3"/>
        </w:numPr>
      </w:pPr>
      <w:r w:rsidRPr="00BB5055">
        <w:rPr>
          <w:b/>
        </w:rPr>
        <w:t>Dendritic spines</w:t>
      </w:r>
      <w:r w:rsidRPr="00150596">
        <w:t>:</w:t>
      </w:r>
      <w:r>
        <w:t xml:space="preserve"> protrusion from a dendrite that greatly increases the surface area and is the usual point of contact with axons of other cells.</w:t>
      </w:r>
    </w:p>
    <w:p w14:paraId="5F61F567" w14:textId="711317EC" w:rsidR="00150596" w:rsidRDefault="00150596" w:rsidP="00BB5055">
      <w:pPr>
        <w:pStyle w:val="ListParagraph"/>
        <w:numPr>
          <w:ilvl w:val="0"/>
          <w:numId w:val="3"/>
        </w:numPr>
      </w:pPr>
      <w:r w:rsidRPr="00BB5055">
        <w:rPr>
          <w:b/>
        </w:rPr>
        <w:t>Axon hillock</w:t>
      </w:r>
      <w:r w:rsidRPr="00150596">
        <w:t>:</w:t>
      </w:r>
      <w:r>
        <w:t xml:space="preserve"> juncture of soma and axon where action potential begins.</w:t>
      </w:r>
    </w:p>
    <w:p w14:paraId="24ABE23E" w14:textId="69E4ED20" w:rsidR="00150596" w:rsidRDefault="00150596" w:rsidP="00BB5055">
      <w:pPr>
        <w:pStyle w:val="ListParagraph"/>
        <w:numPr>
          <w:ilvl w:val="0"/>
          <w:numId w:val="3"/>
        </w:numPr>
      </w:pPr>
      <w:r w:rsidRPr="00BB5055">
        <w:rPr>
          <w:b/>
        </w:rPr>
        <w:t>Axon collaterals</w:t>
      </w:r>
      <w:r w:rsidRPr="00150596">
        <w:t>:</w:t>
      </w:r>
      <w:r>
        <w:t xml:space="preserve"> branch of an axon. </w:t>
      </w:r>
    </w:p>
    <w:p w14:paraId="0E69C6A2" w14:textId="6A9306A7" w:rsidR="00150596" w:rsidRDefault="00150596" w:rsidP="00BB5055">
      <w:pPr>
        <w:pStyle w:val="ListParagraph"/>
        <w:numPr>
          <w:ilvl w:val="0"/>
          <w:numId w:val="3"/>
        </w:numPr>
      </w:pPr>
      <w:proofErr w:type="spellStart"/>
      <w:r w:rsidRPr="00BB5055">
        <w:rPr>
          <w:b/>
        </w:rPr>
        <w:t>Teleodendria</w:t>
      </w:r>
      <w:proofErr w:type="spellEnd"/>
      <w:r>
        <w:t>: end branches of an axon.</w:t>
      </w:r>
    </w:p>
    <w:p w14:paraId="2E9022C7" w14:textId="3CDCBC20" w:rsidR="00150596" w:rsidRDefault="00150596" w:rsidP="00BB5055">
      <w:pPr>
        <w:pStyle w:val="ListParagraph"/>
        <w:numPr>
          <w:ilvl w:val="0"/>
          <w:numId w:val="3"/>
        </w:numPr>
      </w:pPr>
      <w:r w:rsidRPr="00BB5055">
        <w:rPr>
          <w:b/>
        </w:rPr>
        <w:t>Terminal button</w:t>
      </w:r>
      <w:r w:rsidRPr="00150596">
        <w:t>:</w:t>
      </w:r>
      <w:r>
        <w:t xml:space="preserve"> knob at the end of an axon that conveys info to other neurons; also known as “end foot”. </w:t>
      </w:r>
    </w:p>
    <w:p w14:paraId="41E65878" w14:textId="355C1D29" w:rsidR="00150596" w:rsidRDefault="00150596" w:rsidP="00BB5055">
      <w:pPr>
        <w:pStyle w:val="ListParagraph"/>
        <w:numPr>
          <w:ilvl w:val="0"/>
          <w:numId w:val="3"/>
        </w:numPr>
      </w:pPr>
      <w:r w:rsidRPr="00BB5055">
        <w:rPr>
          <w:b/>
        </w:rPr>
        <w:t>Synapse</w:t>
      </w:r>
      <w:r w:rsidRPr="00150596">
        <w:t>:</w:t>
      </w:r>
      <w:r>
        <w:t xml:space="preserve"> gap between neuron and another; between terminal button and dendritic spine. </w:t>
      </w:r>
    </w:p>
    <w:p w14:paraId="798318D2" w14:textId="406CA126" w:rsidR="00150596" w:rsidRDefault="00D74C11" w:rsidP="00BB5055">
      <w:pPr>
        <w:pStyle w:val="ListParagraph"/>
        <w:numPr>
          <w:ilvl w:val="0"/>
          <w:numId w:val="3"/>
        </w:numPr>
      </w:pPr>
      <w:r w:rsidRPr="00BB5055">
        <w:rPr>
          <w:b/>
        </w:rPr>
        <w:t>Sensory Neurons</w:t>
      </w:r>
      <w:r w:rsidRPr="00D74C11">
        <w:t>:</w:t>
      </w:r>
      <w:r>
        <w:t xml:space="preserve"> bring information to the CNS.</w:t>
      </w:r>
    </w:p>
    <w:p w14:paraId="3C0DDA91" w14:textId="6FAFA57D" w:rsidR="00D74C11" w:rsidRDefault="00D74C11" w:rsidP="00BB5055">
      <w:pPr>
        <w:pStyle w:val="ListParagraph"/>
        <w:numPr>
          <w:ilvl w:val="0"/>
          <w:numId w:val="3"/>
        </w:numPr>
      </w:pPr>
      <w:r w:rsidRPr="00BB5055">
        <w:rPr>
          <w:b/>
        </w:rPr>
        <w:t>Interneurons</w:t>
      </w:r>
      <w:r>
        <w:t xml:space="preserve">: associate sensory and motor activity within the CNS. </w:t>
      </w:r>
    </w:p>
    <w:p w14:paraId="226F08A5" w14:textId="1D184ED3" w:rsidR="00D74C11" w:rsidRDefault="00D74C11" w:rsidP="00BB5055">
      <w:pPr>
        <w:pStyle w:val="ListParagraph"/>
        <w:numPr>
          <w:ilvl w:val="0"/>
          <w:numId w:val="3"/>
        </w:numPr>
      </w:pPr>
      <w:r w:rsidRPr="00BB5055">
        <w:rPr>
          <w:b/>
        </w:rPr>
        <w:t>Motor neurons</w:t>
      </w:r>
      <w:r w:rsidRPr="00D74C11">
        <w:t>:</w:t>
      </w:r>
      <w:r>
        <w:t xml:space="preserve"> send signals from the brain and spinal cord to muscles. </w:t>
      </w:r>
    </w:p>
    <w:p w14:paraId="047F276E" w14:textId="1438A7ED" w:rsidR="00D74C11" w:rsidRDefault="00D74C11" w:rsidP="00BB5055">
      <w:pPr>
        <w:pStyle w:val="ListParagraph"/>
        <w:numPr>
          <w:ilvl w:val="0"/>
          <w:numId w:val="3"/>
        </w:numPr>
      </w:pPr>
      <w:r w:rsidRPr="00BB5055">
        <w:rPr>
          <w:b/>
        </w:rPr>
        <w:t>Ependymal Glial Cells</w:t>
      </w:r>
      <w:r>
        <w:t xml:space="preserve">: found in ventricles – small – make and secrete CSF. </w:t>
      </w:r>
    </w:p>
    <w:p w14:paraId="778DC12C" w14:textId="003DCE4D" w:rsidR="00D74C11" w:rsidRDefault="00D74C11" w:rsidP="00BB5055">
      <w:pPr>
        <w:pStyle w:val="ListParagraph"/>
        <w:numPr>
          <w:ilvl w:val="0"/>
          <w:numId w:val="3"/>
        </w:numPr>
      </w:pPr>
      <w:r w:rsidRPr="00BB5055">
        <w:rPr>
          <w:b/>
        </w:rPr>
        <w:t>Hydrocephalus</w:t>
      </w:r>
      <w:r w:rsidRPr="00D74C11">
        <w:t>:</w:t>
      </w:r>
      <w:r>
        <w:t xml:space="preserve"> build-up of pressure in the brain and swelling of the head caused if flow of CSF is blocked – can result in retardation. </w:t>
      </w:r>
    </w:p>
    <w:p w14:paraId="101B3E9D" w14:textId="68D83C49" w:rsidR="00D74C11" w:rsidRDefault="001F10CA" w:rsidP="00BB5055">
      <w:pPr>
        <w:pStyle w:val="ListParagraph"/>
        <w:numPr>
          <w:ilvl w:val="0"/>
          <w:numId w:val="3"/>
        </w:numPr>
      </w:pPr>
      <w:r w:rsidRPr="00BB5055">
        <w:rPr>
          <w:b/>
        </w:rPr>
        <w:t>Astrocyte glial cells</w:t>
      </w:r>
      <w:proofErr w:type="gramStart"/>
      <w:r w:rsidRPr="00BB5055">
        <w:rPr>
          <w:b/>
        </w:rPr>
        <w:t>:</w:t>
      </w:r>
      <w:r w:rsidRPr="001F10CA">
        <w:t>:</w:t>
      </w:r>
      <w:proofErr w:type="gramEnd"/>
      <w:r>
        <w:t xml:space="preserve"> star-shaped, symmetrical – structural support for neurons – transports substances between neurons and capillaries (and protects brain via the Blood Brain Barrier) – scar tissue information – enhances brain activity by providing fuel to active brain regions. </w:t>
      </w:r>
    </w:p>
    <w:p w14:paraId="0773B402" w14:textId="23B6E10C" w:rsidR="001F10CA" w:rsidRDefault="001F10CA" w:rsidP="00BB5055">
      <w:pPr>
        <w:pStyle w:val="ListParagraph"/>
        <w:numPr>
          <w:ilvl w:val="0"/>
          <w:numId w:val="3"/>
        </w:numPr>
      </w:pPr>
      <w:r w:rsidRPr="00BB5055">
        <w:rPr>
          <w:b/>
        </w:rPr>
        <w:t>Microglia Glial Cells</w:t>
      </w:r>
      <w:r w:rsidRPr="001F10CA">
        <w:t>:</w:t>
      </w:r>
      <w:r>
        <w:t xml:space="preserve"> originate in the blood as offshoot of immune system. </w:t>
      </w:r>
    </w:p>
    <w:p w14:paraId="1B52558D" w14:textId="4A8DA352" w:rsidR="001F10CA" w:rsidRDefault="001F10CA" w:rsidP="00BB5055">
      <w:pPr>
        <w:pStyle w:val="ListParagraph"/>
        <w:numPr>
          <w:ilvl w:val="0"/>
          <w:numId w:val="3"/>
        </w:numPr>
      </w:pPr>
      <w:r w:rsidRPr="00BB5055">
        <w:rPr>
          <w:b/>
        </w:rPr>
        <w:t>Oligodendroglia glial cells</w:t>
      </w:r>
      <w:r>
        <w:t xml:space="preserve">: </w:t>
      </w:r>
      <w:proofErr w:type="spellStart"/>
      <w:r>
        <w:t>myelinate</w:t>
      </w:r>
      <w:proofErr w:type="spellEnd"/>
      <w:r>
        <w:t xml:space="preserve"> axons in the CNS.</w:t>
      </w:r>
    </w:p>
    <w:p w14:paraId="36BF62B9" w14:textId="18A351F4" w:rsidR="001F10CA" w:rsidRDefault="001F10CA" w:rsidP="00BB5055">
      <w:pPr>
        <w:pStyle w:val="ListParagraph"/>
        <w:numPr>
          <w:ilvl w:val="0"/>
          <w:numId w:val="3"/>
        </w:numPr>
      </w:pPr>
      <w:r w:rsidRPr="00BB5055">
        <w:rPr>
          <w:b/>
        </w:rPr>
        <w:t>Schwann Glial Cell</w:t>
      </w:r>
      <w:r w:rsidRPr="001F10CA">
        <w:t>:</w:t>
      </w:r>
      <w:r>
        <w:t xml:space="preserve"> </w:t>
      </w:r>
      <w:proofErr w:type="spellStart"/>
      <w:r>
        <w:t>myelinates</w:t>
      </w:r>
      <w:proofErr w:type="spellEnd"/>
      <w:r>
        <w:t xml:space="preserve"> axons in the PNS.</w:t>
      </w:r>
    </w:p>
    <w:p w14:paraId="587EEEFD" w14:textId="7E9E1DE2" w:rsidR="001F10CA" w:rsidRDefault="001F10CA" w:rsidP="00BB5055">
      <w:pPr>
        <w:pStyle w:val="ListParagraph"/>
        <w:numPr>
          <w:ilvl w:val="0"/>
          <w:numId w:val="3"/>
        </w:numPr>
      </w:pPr>
      <w:r w:rsidRPr="00BB5055">
        <w:rPr>
          <w:b/>
        </w:rPr>
        <w:t>Multiple Sclerosis (MS)</w:t>
      </w:r>
      <w:r w:rsidRPr="001F10CA">
        <w:t>:</w:t>
      </w:r>
      <w:r>
        <w:t xml:space="preserve"> nervous system disorder that results from the loss of myelin around axons.</w:t>
      </w:r>
    </w:p>
    <w:p w14:paraId="6467D688" w14:textId="5576F176" w:rsidR="001F10CA" w:rsidRDefault="001F10CA" w:rsidP="00BB5055">
      <w:pPr>
        <w:pStyle w:val="ListParagraph"/>
        <w:numPr>
          <w:ilvl w:val="0"/>
          <w:numId w:val="3"/>
        </w:numPr>
      </w:pPr>
      <w:r w:rsidRPr="00BB5055">
        <w:rPr>
          <w:b/>
        </w:rPr>
        <w:t>Phagocytosis</w:t>
      </w:r>
      <w:r w:rsidRPr="001F10CA">
        <w:t>:</w:t>
      </w:r>
      <w:r>
        <w:t xml:space="preserve"> scavenge debris (dead cells). </w:t>
      </w:r>
    </w:p>
    <w:p w14:paraId="4F1A15C8" w14:textId="26206057" w:rsidR="001F10CA" w:rsidRDefault="001F10CA" w:rsidP="00BB5055">
      <w:pPr>
        <w:pStyle w:val="ListParagraph"/>
        <w:numPr>
          <w:ilvl w:val="0"/>
          <w:numId w:val="3"/>
        </w:numPr>
      </w:pPr>
      <w:r w:rsidRPr="00BB5055">
        <w:rPr>
          <w:b/>
        </w:rPr>
        <w:t>Genomics</w:t>
      </w:r>
      <w:r w:rsidRPr="001F10CA">
        <w:t>:</w:t>
      </w:r>
      <w:r>
        <w:t xml:space="preserve"> study of how genes produce proteins.</w:t>
      </w:r>
    </w:p>
    <w:p w14:paraId="5CA7A2E0" w14:textId="44F30A3F" w:rsidR="001F10CA" w:rsidRDefault="001F10CA" w:rsidP="00BB5055">
      <w:pPr>
        <w:pStyle w:val="ListParagraph"/>
        <w:numPr>
          <w:ilvl w:val="0"/>
          <w:numId w:val="3"/>
        </w:numPr>
      </w:pPr>
      <w:r w:rsidRPr="00BB5055">
        <w:rPr>
          <w:b/>
        </w:rPr>
        <w:t>Proteomics</w:t>
      </w:r>
      <w:r w:rsidRPr="001F10CA">
        <w:t>:</w:t>
      </w:r>
      <w:r>
        <w:t xml:space="preserve"> study of what all proteins do. </w:t>
      </w:r>
    </w:p>
    <w:p w14:paraId="5D70A190" w14:textId="0C87EEE6" w:rsidR="001F10CA" w:rsidRDefault="001F10CA" w:rsidP="00BB5055">
      <w:pPr>
        <w:pStyle w:val="ListParagraph"/>
        <w:numPr>
          <w:ilvl w:val="0"/>
          <w:numId w:val="3"/>
        </w:numPr>
      </w:pPr>
      <w:r w:rsidRPr="00BB5055">
        <w:rPr>
          <w:b/>
        </w:rPr>
        <w:t>Allele</w:t>
      </w:r>
      <w:r w:rsidRPr="001F10CA">
        <w:t>:</w:t>
      </w:r>
      <w:r>
        <w:t xml:space="preserve"> alternate form of a gene – each gene contains two. </w:t>
      </w:r>
    </w:p>
    <w:p w14:paraId="3038C26F" w14:textId="5BCE57F6" w:rsidR="001F10CA" w:rsidRDefault="001F10CA" w:rsidP="00BB5055">
      <w:pPr>
        <w:pStyle w:val="ListParagraph"/>
        <w:numPr>
          <w:ilvl w:val="0"/>
          <w:numId w:val="3"/>
        </w:numPr>
      </w:pPr>
      <w:proofErr w:type="spellStart"/>
      <w:r w:rsidRPr="00BB5055">
        <w:rPr>
          <w:b/>
        </w:rPr>
        <w:t>Wildtype</w:t>
      </w:r>
      <w:proofErr w:type="spellEnd"/>
      <w:r>
        <w:t>: normal phenotype or genotype.</w:t>
      </w:r>
    </w:p>
    <w:p w14:paraId="56AD9231" w14:textId="1C46B598" w:rsidR="001F10CA" w:rsidRDefault="001F10CA" w:rsidP="00BB5055">
      <w:pPr>
        <w:pStyle w:val="ListParagraph"/>
        <w:numPr>
          <w:ilvl w:val="0"/>
          <w:numId w:val="3"/>
        </w:numPr>
      </w:pPr>
      <w:r w:rsidRPr="00BB5055">
        <w:rPr>
          <w:b/>
        </w:rPr>
        <w:t>Genotype</w:t>
      </w:r>
      <w:r w:rsidRPr="001F10CA">
        <w:t>:</w:t>
      </w:r>
      <w:r>
        <w:t xml:space="preserve"> full set of genes in an organism. </w:t>
      </w:r>
    </w:p>
    <w:p w14:paraId="76A6F272" w14:textId="5F678EE2" w:rsidR="001F10CA" w:rsidRDefault="001F10CA" w:rsidP="00BB5055">
      <w:pPr>
        <w:pStyle w:val="ListParagraph"/>
        <w:numPr>
          <w:ilvl w:val="0"/>
          <w:numId w:val="3"/>
        </w:numPr>
      </w:pPr>
      <w:r w:rsidRPr="00BB5055">
        <w:rPr>
          <w:b/>
        </w:rPr>
        <w:t>Phenotype</w:t>
      </w:r>
      <w:r w:rsidRPr="001F10CA">
        <w:t>:</w:t>
      </w:r>
      <w:r>
        <w:t xml:space="preserve"> the appearance of an organism that results from the genes’ interactions with one another and the environment. </w:t>
      </w:r>
    </w:p>
    <w:p w14:paraId="38ACFCB5" w14:textId="6FB0FF68" w:rsidR="001F10CA" w:rsidRDefault="001F10CA" w:rsidP="00BB5055">
      <w:pPr>
        <w:pStyle w:val="ListParagraph"/>
        <w:numPr>
          <w:ilvl w:val="0"/>
          <w:numId w:val="3"/>
        </w:numPr>
      </w:pPr>
      <w:proofErr w:type="spellStart"/>
      <w:r w:rsidRPr="00BB5055">
        <w:rPr>
          <w:b/>
        </w:rPr>
        <w:t>Tay</w:t>
      </w:r>
      <w:proofErr w:type="spellEnd"/>
      <w:r w:rsidRPr="00BB5055">
        <w:rPr>
          <w:b/>
        </w:rPr>
        <w:t xml:space="preserve"> Sachs Disease</w:t>
      </w:r>
      <w:r w:rsidRPr="001F10CA">
        <w:t>:</w:t>
      </w:r>
      <w:r>
        <w:t xml:space="preserve"> inherited birth defect caused by the loss of genes that encode the enzyme</w:t>
      </w:r>
      <w:r w:rsidR="00FB3907">
        <w:t xml:space="preserve"> necessary for breaking down ce</w:t>
      </w:r>
      <w:r>
        <w:t xml:space="preserve">rtain fatty substances. </w:t>
      </w:r>
    </w:p>
    <w:p w14:paraId="744334A3" w14:textId="7BEFEA2B" w:rsidR="00FB3907" w:rsidRDefault="00FB3907" w:rsidP="00BB5055">
      <w:pPr>
        <w:pStyle w:val="ListParagraph"/>
        <w:numPr>
          <w:ilvl w:val="0"/>
          <w:numId w:val="3"/>
        </w:numPr>
      </w:pPr>
      <w:r w:rsidRPr="00BB5055">
        <w:rPr>
          <w:b/>
        </w:rPr>
        <w:t>Huntington’s Disease</w:t>
      </w:r>
      <w:r w:rsidRPr="00FB3907">
        <w:t>:</w:t>
      </w:r>
      <w:r>
        <w:t xml:space="preserve"> autosomal disorder that results in motor and cognitive disturbances; caused by an increase in the number of CAG bases repeats on chromosome 4. </w:t>
      </w:r>
    </w:p>
    <w:p w14:paraId="377AC54D" w14:textId="6C3B06DE" w:rsidR="00FB3907" w:rsidRDefault="00FB3907" w:rsidP="00BB5055">
      <w:pPr>
        <w:pStyle w:val="ListParagraph"/>
        <w:numPr>
          <w:ilvl w:val="0"/>
          <w:numId w:val="3"/>
        </w:numPr>
      </w:pPr>
      <w:r w:rsidRPr="00BB5055">
        <w:rPr>
          <w:b/>
        </w:rPr>
        <w:t>Down Syndrome</w:t>
      </w:r>
      <w:r w:rsidRPr="00FB3907">
        <w:t>:</w:t>
      </w:r>
      <w:r>
        <w:t xml:space="preserve"> chromosomal abnormality resulting in mental retardation and other abnormalities, usually caused by an extra copy of chromosome 21. </w:t>
      </w:r>
    </w:p>
    <w:p w14:paraId="591A97B6" w14:textId="49D5CA84" w:rsidR="00FB3907" w:rsidRDefault="00FB3907" w:rsidP="00BB5055">
      <w:pPr>
        <w:pStyle w:val="ListParagraph"/>
        <w:numPr>
          <w:ilvl w:val="0"/>
          <w:numId w:val="3"/>
        </w:numPr>
      </w:pPr>
      <w:r w:rsidRPr="00BB5055">
        <w:rPr>
          <w:b/>
        </w:rPr>
        <w:t>Chimeric animals</w:t>
      </w:r>
      <w:r w:rsidRPr="00FB3907">
        <w:t>:</w:t>
      </w:r>
      <w:r>
        <w:t xml:space="preserve"> have genes from two different species. </w:t>
      </w:r>
    </w:p>
    <w:p w14:paraId="22981426" w14:textId="4942C3CC" w:rsidR="00FB3907" w:rsidRDefault="00FB3907" w:rsidP="00BB5055">
      <w:pPr>
        <w:pStyle w:val="ListParagraph"/>
        <w:numPr>
          <w:ilvl w:val="0"/>
          <w:numId w:val="3"/>
        </w:numPr>
      </w:pPr>
      <w:r w:rsidRPr="00BB5055">
        <w:rPr>
          <w:b/>
        </w:rPr>
        <w:t>Transgenic animals</w:t>
      </w:r>
      <w:r>
        <w:t>: a gene is added to the genome and is passed along.</w:t>
      </w:r>
    </w:p>
    <w:p w14:paraId="4A235A0F" w14:textId="7B062A0C" w:rsidR="00FB3907" w:rsidRDefault="00FB3907" w:rsidP="00BB5055">
      <w:pPr>
        <w:pStyle w:val="ListParagraph"/>
        <w:numPr>
          <w:ilvl w:val="0"/>
          <w:numId w:val="3"/>
        </w:numPr>
      </w:pPr>
      <w:r w:rsidRPr="00BB5055">
        <w:rPr>
          <w:b/>
        </w:rPr>
        <w:t>Knockout technology</w:t>
      </w:r>
      <w:r w:rsidRPr="00FB3907">
        <w:t>:</w:t>
      </w:r>
      <w:r>
        <w:t xml:space="preserve"> method used to inactivate a gene so that it’s not expressed. </w:t>
      </w:r>
    </w:p>
    <w:p w14:paraId="36881229" w14:textId="77777777" w:rsidR="00FB3907" w:rsidRDefault="00FB3907" w:rsidP="00FB3907"/>
    <w:p w14:paraId="26550864" w14:textId="272FB5C7" w:rsidR="00FB3907" w:rsidRDefault="00FB3907" w:rsidP="00FB3907">
      <w:r>
        <w:rPr>
          <w:b/>
          <w:u w:val="single"/>
        </w:rPr>
        <w:t xml:space="preserve">Chapter 4: How do neurons transmit information? </w:t>
      </w:r>
    </w:p>
    <w:p w14:paraId="6C5D57C6" w14:textId="77777777" w:rsidR="00FB3907" w:rsidRDefault="00FB3907" w:rsidP="00FB3907"/>
    <w:p w14:paraId="53FD47E1" w14:textId="74CF3BE9" w:rsidR="00FB3907" w:rsidRDefault="00BB5055" w:rsidP="00BB5055">
      <w:pPr>
        <w:pStyle w:val="ListParagraph"/>
        <w:numPr>
          <w:ilvl w:val="0"/>
          <w:numId w:val="4"/>
        </w:numPr>
      </w:pPr>
      <w:r w:rsidRPr="00BB5055">
        <w:rPr>
          <w:b/>
        </w:rPr>
        <w:t>Channels</w:t>
      </w:r>
      <w:r>
        <w:t xml:space="preserve">: openings in a protein in the cell membrane that allow the passage of ions. </w:t>
      </w:r>
    </w:p>
    <w:p w14:paraId="048EC95A" w14:textId="535C0294" w:rsidR="00BB5055" w:rsidRDefault="00BB5055" w:rsidP="00BB5055">
      <w:pPr>
        <w:pStyle w:val="ListParagraph"/>
        <w:numPr>
          <w:ilvl w:val="0"/>
          <w:numId w:val="4"/>
        </w:numPr>
      </w:pPr>
      <w:r w:rsidRPr="00BB5055">
        <w:rPr>
          <w:b/>
        </w:rPr>
        <w:t>Gate</w:t>
      </w:r>
      <w:r>
        <w:t xml:space="preserve">: protein embedded in the membrane that allows substances to pass only when open. </w:t>
      </w:r>
    </w:p>
    <w:p w14:paraId="00F363F1" w14:textId="6F7E5D22" w:rsidR="00BB5055" w:rsidRDefault="00BB5055" w:rsidP="00BB5055">
      <w:pPr>
        <w:pStyle w:val="ListParagraph"/>
        <w:numPr>
          <w:ilvl w:val="0"/>
          <w:numId w:val="4"/>
        </w:numPr>
      </w:pPr>
      <w:r>
        <w:rPr>
          <w:b/>
        </w:rPr>
        <w:t>Pump</w:t>
      </w:r>
      <w:r w:rsidRPr="00BB5055">
        <w:t>:</w:t>
      </w:r>
      <w:r>
        <w:t xml:space="preserve"> protein in the cell membrane that actively transports a substance across the membrane – requires energy. </w:t>
      </w:r>
    </w:p>
    <w:p w14:paraId="5A399E65" w14:textId="5477B8F1" w:rsidR="00BB5055" w:rsidRDefault="00BB5055" w:rsidP="00BB5055">
      <w:pPr>
        <w:pStyle w:val="ListParagraph"/>
        <w:numPr>
          <w:ilvl w:val="0"/>
          <w:numId w:val="4"/>
        </w:numPr>
      </w:pPr>
      <w:r>
        <w:rPr>
          <w:b/>
        </w:rPr>
        <w:t>Oscilloscope</w:t>
      </w:r>
      <w:r w:rsidRPr="00BB5055">
        <w:t>:</w:t>
      </w:r>
      <w:r>
        <w:t xml:space="preserve"> a sensitive voltmeter measuring very small, rapid changes in electrical currents that come from axons.</w:t>
      </w:r>
    </w:p>
    <w:p w14:paraId="0FFEDC0E" w14:textId="51AE0D02" w:rsidR="00BB5055" w:rsidRDefault="00BB5055" w:rsidP="00BB5055">
      <w:pPr>
        <w:pStyle w:val="ListParagraph"/>
        <w:numPr>
          <w:ilvl w:val="0"/>
          <w:numId w:val="4"/>
        </w:numPr>
      </w:pPr>
      <w:r>
        <w:rPr>
          <w:b/>
        </w:rPr>
        <w:t>Microelectrodes</w:t>
      </w:r>
      <w:r w:rsidRPr="00BB5055">
        <w:t>:</w:t>
      </w:r>
      <w:r>
        <w:t xml:space="preserve"> small electrode used to record electric potentials from living cells – measures electrical activity and delivers an electrical current to a neuron (stimulation). </w:t>
      </w:r>
    </w:p>
    <w:p w14:paraId="011D074F" w14:textId="2BE6ABF0" w:rsidR="00BB5055" w:rsidRDefault="00BB5055" w:rsidP="00BB5055">
      <w:pPr>
        <w:pStyle w:val="ListParagraph"/>
        <w:numPr>
          <w:ilvl w:val="0"/>
          <w:numId w:val="4"/>
        </w:numPr>
      </w:pPr>
      <w:r>
        <w:rPr>
          <w:b/>
        </w:rPr>
        <w:t>Resting membrane potential (RMP)</w:t>
      </w:r>
      <w:r w:rsidRPr="00BB5055">
        <w:t>:</w:t>
      </w:r>
      <w:r>
        <w:t xml:space="preserve"> the electrical charge across a cell membrane when it’s not active = -70 mV</w:t>
      </w:r>
      <w:r w:rsidR="00E62EEE">
        <w:t>.</w:t>
      </w:r>
    </w:p>
    <w:p w14:paraId="47B7CE98" w14:textId="3F80B3AE" w:rsidR="00BB5055" w:rsidRDefault="00BB5055" w:rsidP="00BB5055">
      <w:pPr>
        <w:pStyle w:val="ListParagraph"/>
        <w:numPr>
          <w:ilvl w:val="0"/>
          <w:numId w:val="4"/>
        </w:numPr>
      </w:pPr>
      <w:r>
        <w:rPr>
          <w:b/>
        </w:rPr>
        <w:t>Diffusion forces</w:t>
      </w:r>
      <w:r w:rsidRPr="00BB5055">
        <w:t>:</w:t>
      </w:r>
      <w:r>
        <w:t xml:space="preserve"> ions in random motion move down a concentration gradient, from low concentrations to high concentrations. </w:t>
      </w:r>
    </w:p>
    <w:p w14:paraId="4779F613" w14:textId="1DFC9D55" w:rsidR="00BB5055" w:rsidRDefault="00BB5055" w:rsidP="00BB5055">
      <w:pPr>
        <w:pStyle w:val="ListParagraph"/>
        <w:numPr>
          <w:ilvl w:val="0"/>
          <w:numId w:val="4"/>
        </w:numPr>
      </w:pPr>
      <w:r>
        <w:rPr>
          <w:b/>
        </w:rPr>
        <w:t>Differential permeability</w:t>
      </w:r>
      <w:r w:rsidRPr="00BB5055">
        <w:t>:</w:t>
      </w:r>
      <w:r>
        <w:t xml:space="preserve"> ions pass through ion channels selectively</w:t>
      </w:r>
    </w:p>
    <w:p w14:paraId="75E2EF20" w14:textId="2827204B" w:rsidR="00BB5055" w:rsidRDefault="00BB5055" w:rsidP="00BB5055">
      <w:pPr>
        <w:pStyle w:val="ListParagraph"/>
        <w:numPr>
          <w:ilvl w:val="0"/>
          <w:numId w:val="4"/>
        </w:numPr>
      </w:pPr>
      <w:r>
        <w:rPr>
          <w:b/>
        </w:rPr>
        <w:t>Electrostatic pressure</w:t>
      </w:r>
      <w:r>
        <w:t xml:space="preserve">: like charges repel, opposite charges attract. </w:t>
      </w:r>
    </w:p>
    <w:p w14:paraId="62BA8257" w14:textId="5467C468" w:rsidR="00BB5055" w:rsidRDefault="00BB5055" w:rsidP="00BB5055">
      <w:pPr>
        <w:pStyle w:val="ListParagraph"/>
        <w:numPr>
          <w:ilvl w:val="0"/>
          <w:numId w:val="4"/>
        </w:numPr>
      </w:pPr>
      <w:r>
        <w:rPr>
          <w:b/>
        </w:rPr>
        <w:t>Sodium potassium pump</w:t>
      </w:r>
      <w:r>
        <w:t>: active transport</w:t>
      </w:r>
      <w:r w:rsidR="00E62EEE">
        <w:t xml:space="preserve">, requiring energy – pumps sodium out and pumps potassium in. </w:t>
      </w:r>
    </w:p>
    <w:p w14:paraId="4B5EEE14" w14:textId="08813580" w:rsidR="00E62EEE" w:rsidRDefault="00E62EEE" w:rsidP="00BB5055">
      <w:pPr>
        <w:pStyle w:val="ListParagraph"/>
        <w:numPr>
          <w:ilvl w:val="0"/>
          <w:numId w:val="4"/>
        </w:numPr>
      </w:pPr>
      <w:proofErr w:type="spellStart"/>
      <w:r>
        <w:rPr>
          <w:b/>
        </w:rPr>
        <w:t>Axodendritic</w:t>
      </w:r>
      <w:proofErr w:type="spellEnd"/>
      <w:r>
        <w:rPr>
          <w:b/>
        </w:rPr>
        <w:t xml:space="preserve"> synapse</w:t>
      </w:r>
      <w:r w:rsidRPr="00E62EEE">
        <w:t>:</w:t>
      </w:r>
      <w:r>
        <w:t xml:space="preserve"> axon terminal synapses on a dendrite/dendritic spine.</w:t>
      </w:r>
    </w:p>
    <w:p w14:paraId="41482A07" w14:textId="2758F4EC" w:rsidR="00E62EEE" w:rsidRDefault="00E62EEE" w:rsidP="00BB5055">
      <w:pPr>
        <w:pStyle w:val="ListParagraph"/>
        <w:numPr>
          <w:ilvl w:val="0"/>
          <w:numId w:val="4"/>
        </w:numPr>
      </w:pPr>
      <w:proofErr w:type="spellStart"/>
      <w:r>
        <w:rPr>
          <w:b/>
        </w:rPr>
        <w:t>Axosomatic</w:t>
      </w:r>
      <w:proofErr w:type="spellEnd"/>
      <w:r>
        <w:rPr>
          <w:b/>
        </w:rPr>
        <w:t xml:space="preserve"> synapse</w:t>
      </w:r>
      <w:r w:rsidRPr="00E62EEE">
        <w:t>:</w:t>
      </w:r>
      <w:r>
        <w:t xml:space="preserve"> synapse onto cell body/soma.</w:t>
      </w:r>
    </w:p>
    <w:p w14:paraId="691A0C5B" w14:textId="640B850F" w:rsidR="00E62EEE" w:rsidRDefault="00E62EEE" w:rsidP="00BB5055">
      <w:pPr>
        <w:pStyle w:val="ListParagraph"/>
        <w:numPr>
          <w:ilvl w:val="0"/>
          <w:numId w:val="4"/>
        </w:numPr>
      </w:pPr>
      <w:proofErr w:type="spellStart"/>
      <w:r>
        <w:rPr>
          <w:b/>
        </w:rPr>
        <w:t>Axoaxonic</w:t>
      </w:r>
      <w:proofErr w:type="spellEnd"/>
      <w:r>
        <w:rPr>
          <w:b/>
        </w:rPr>
        <w:t xml:space="preserve"> synapse</w:t>
      </w:r>
      <w:r w:rsidRPr="00E62EEE">
        <w:t>:</w:t>
      </w:r>
      <w:r>
        <w:t xml:space="preserve"> between two axons, mediates presynaptic inhibition.</w:t>
      </w:r>
    </w:p>
    <w:p w14:paraId="43A9008E" w14:textId="67D44485" w:rsidR="00E62EEE" w:rsidRDefault="00E62EEE" w:rsidP="00E62EEE">
      <w:pPr>
        <w:pStyle w:val="ListParagraph"/>
        <w:numPr>
          <w:ilvl w:val="0"/>
          <w:numId w:val="4"/>
        </w:numPr>
      </w:pPr>
      <w:proofErr w:type="spellStart"/>
      <w:r>
        <w:rPr>
          <w:b/>
        </w:rPr>
        <w:t>Dendrodenritic</w:t>
      </w:r>
      <w:proofErr w:type="spellEnd"/>
      <w:r>
        <w:rPr>
          <w:b/>
        </w:rPr>
        <w:t xml:space="preserve"> synapse</w:t>
      </w:r>
      <w:r w:rsidRPr="00E62EEE">
        <w:t>:</w:t>
      </w:r>
      <w:r>
        <w:t xml:space="preserve"> between two dendrites (</w:t>
      </w:r>
      <w:proofErr w:type="spellStart"/>
      <w:r>
        <w:t>mosly</w:t>
      </w:r>
      <w:proofErr w:type="spellEnd"/>
      <w:r>
        <w:t xml:space="preserve"> in olfactory bulb). </w:t>
      </w:r>
    </w:p>
    <w:p w14:paraId="288A971F" w14:textId="7724D900" w:rsidR="00E62EEE" w:rsidRDefault="00E62EEE" w:rsidP="00E62EEE">
      <w:pPr>
        <w:pStyle w:val="ListParagraph"/>
        <w:numPr>
          <w:ilvl w:val="0"/>
          <w:numId w:val="4"/>
        </w:numPr>
      </w:pPr>
      <w:proofErr w:type="spellStart"/>
      <w:r>
        <w:rPr>
          <w:b/>
        </w:rPr>
        <w:t>Depolarizations</w:t>
      </w:r>
      <w:proofErr w:type="spellEnd"/>
      <w:r w:rsidRPr="00E62EEE">
        <w:t>:</w:t>
      </w:r>
      <w:r>
        <w:t xml:space="preserve"> decrease in membrane potential caused by excitatory messages – increase chance that neuron will fire.</w:t>
      </w:r>
    </w:p>
    <w:p w14:paraId="2B870DB0" w14:textId="4FE4C02B" w:rsidR="00E62EEE" w:rsidRDefault="00E62EEE" w:rsidP="00E62EEE">
      <w:pPr>
        <w:pStyle w:val="ListParagraph"/>
        <w:numPr>
          <w:ilvl w:val="0"/>
          <w:numId w:val="4"/>
        </w:numPr>
      </w:pPr>
      <w:r>
        <w:rPr>
          <w:b/>
        </w:rPr>
        <w:t>Hyperpolarization</w:t>
      </w:r>
      <w:r w:rsidRPr="00E62EEE">
        <w:t>:</w:t>
      </w:r>
      <w:r>
        <w:t xml:space="preserve"> increase in MP caused by inhibitory messages – decreases chances of neuron firing.</w:t>
      </w:r>
    </w:p>
    <w:p w14:paraId="15AD23F7" w14:textId="3D24B152" w:rsidR="00E62EEE" w:rsidRDefault="00E62EEE" w:rsidP="00E62EEE">
      <w:pPr>
        <w:pStyle w:val="ListParagraph"/>
        <w:numPr>
          <w:ilvl w:val="0"/>
          <w:numId w:val="4"/>
        </w:numPr>
      </w:pPr>
      <w:r>
        <w:rPr>
          <w:b/>
        </w:rPr>
        <w:t>Graded postsynaptic potential</w:t>
      </w:r>
      <w:r w:rsidRPr="00E62EEE">
        <w:t>:</w:t>
      </w:r>
      <w:r>
        <w:t xml:space="preserve"> amplitudes are proportional to the intensity of the signal. </w:t>
      </w:r>
    </w:p>
    <w:p w14:paraId="3DCDAFA7" w14:textId="52DE25B9" w:rsidR="00E62EEE" w:rsidRDefault="00E62EEE" w:rsidP="00E62EEE">
      <w:pPr>
        <w:pStyle w:val="ListParagraph"/>
        <w:numPr>
          <w:ilvl w:val="0"/>
          <w:numId w:val="4"/>
        </w:numPr>
      </w:pPr>
      <w:proofErr w:type="spellStart"/>
      <w:r>
        <w:rPr>
          <w:b/>
        </w:rPr>
        <w:t>Decremental</w:t>
      </w:r>
      <w:proofErr w:type="spellEnd"/>
      <w:r>
        <w:rPr>
          <w:b/>
        </w:rPr>
        <w:t xml:space="preserve"> postsynaptic potentials</w:t>
      </w:r>
      <w:r w:rsidRPr="00E62EEE">
        <w:t>:</w:t>
      </w:r>
      <w:r>
        <w:t xml:space="preserve"> as the potential spreads across membrane, the size decays as a function of the square of the distance.</w:t>
      </w:r>
    </w:p>
    <w:p w14:paraId="2C366D92" w14:textId="5263E109" w:rsidR="00FB79C4" w:rsidRDefault="00FB79C4" w:rsidP="00E62EEE">
      <w:pPr>
        <w:pStyle w:val="ListParagraph"/>
        <w:numPr>
          <w:ilvl w:val="0"/>
          <w:numId w:val="4"/>
        </w:numPr>
      </w:pPr>
      <w:r>
        <w:rPr>
          <w:b/>
        </w:rPr>
        <w:t>Action Potential</w:t>
      </w:r>
      <w:r w:rsidRPr="00FB79C4">
        <w:t>:</w:t>
      </w:r>
      <w:r>
        <w:t xml:space="preserve"> sudden reversal of the membrane potential (from negative to positive). </w:t>
      </w:r>
    </w:p>
    <w:p w14:paraId="65B1FDA5" w14:textId="02E3DB05" w:rsidR="00BC5981" w:rsidRDefault="00BC5981" w:rsidP="00E62EEE">
      <w:pPr>
        <w:pStyle w:val="ListParagraph"/>
        <w:numPr>
          <w:ilvl w:val="0"/>
          <w:numId w:val="4"/>
        </w:numPr>
      </w:pPr>
      <w:r>
        <w:rPr>
          <w:b/>
        </w:rPr>
        <w:t>Spatial Summation</w:t>
      </w:r>
      <w:r w:rsidRPr="00BC5981">
        <w:t>:</w:t>
      </w:r>
      <w:r>
        <w:t xml:space="preserve"> summing of potentials that come from different parts of the cell.</w:t>
      </w:r>
    </w:p>
    <w:p w14:paraId="1DAFF8AE" w14:textId="4FFC106C" w:rsidR="00BC5981" w:rsidRDefault="00BC5981" w:rsidP="00E62EEE">
      <w:pPr>
        <w:pStyle w:val="ListParagraph"/>
        <w:numPr>
          <w:ilvl w:val="0"/>
          <w:numId w:val="4"/>
        </w:numPr>
      </w:pPr>
      <w:r>
        <w:rPr>
          <w:b/>
        </w:rPr>
        <w:t>Temporal Summation</w:t>
      </w:r>
      <w:r w:rsidRPr="00BC5981">
        <w:t>:</w:t>
      </w:r>
      <w:r>
        <w:t xml:space="preserve"> summing of potentials that arrive at the axon hillock at different times.</w:t>
      </w:r>
    </w:p>
    <w:p w14:paraId="140ED22F" w14:textId="4AF5F696" w:rsidR="00BC5981" w:rsidRDefault="00BC5981" w:rsidP="00E62EEE">
      <w:pPr>
        <w:pStyle w:val="ListParagraph"/>
        <w:numPr>
          <w:ilvl w:val="0"/>
          <w:numId w:val="4"/>
        </w:numPr>
      </w:pPr>
      <w:r>
        <w:rPr>
          <w:b/>
        </w:rPr>
        <w:t>All or None Law</w:t>
      </w:r>
      <w:r w:rsidRPr="00BC5981">
        <w:t>:</w:t>
      </w:r>
      <w:r>
        <w:t xml:space="preserve"> an action potential either occurs or does not occur; once triggered, it’s transmitted down to the end of the axon. </w:t>
      </w:r>
    </w:p>
    <w:p w14:paraId="2FAED447" w14:textId="60DA8706" w:rsidR="00BC5981" w:rsidRDefault="00BC5981" w:rsidP="00E62EEE">
      <w:pPr>
        <w:pStyle w:val="ListParagraph"/>
        <w:numPr>
          <w:ilvl w:val="0"/>
          <w:numId w:val="4"/>
        </w:numPr>
      </w:pPr>
      <w:r>
        <w:rPr>
          <w:b/>
        </w:rPr>
        <w:t>Absolutely Refractory Period</w:t>
      </w:r>
      <w:r w:rsidRPr="00BC5981">
        <w:t>:</w:t>
      </w:r>
      <w:r>
        <w:t xml:space="preserve"> 1-2 </w:t>
      </w:r>
      <w:proofErr w:type="spellStart"/>
      <w:r>
        <w:t>ms</w:t>
      </w:r>
      <w:proofErr w:type="spellEnd"/>
      <w:r>
        <w:t xml:space="preserve"> after an action </w:t>
      </w:r>
      <w:proofErr w:type="spellStart"/>
      <w:r>
        <w:t>potenail</w:t>
      </w:r>
      <w:proofErr w:type="spellEnd"/>
      <w:r>
        <w:t xml:space="preserve">, another cannot take place. </w:t>
      </w:r>
    </w:p>
    <w:p w14:paraId="2ED5F310" w14:textId="453922B8" w:rsidR="00BC5981" w:rsidRPr="00BB5055" w:rsidRDefault="00BC5981" w:rsidP="00E62EEE">
      <w:pPr>
        <w:pStyle w:val="ListParagraph"/>
        <w:numPr>
          <w:ilvl w:val="0"/>
          <w:numId w:val="4"/>
        </w:numPr>
      </w:pPr>
      <w:r>
        <w:rPr>
          <w:b/>
        </w:rPr>
        <w:t>Relative Refractory Period</w:t>
      </w:r>
      <w:r w:rsidRPr="00BC5981">
        <w:t>:</w:t>
      </w:r>
      <w:r>
        <w:t xml:space="preserve"> </w:t>
      </w:r>
      <w:proofErr w:type="gramStart"/>
      <w:r>
        <w:t>action potential</w:t>
      </w:r>
      <w:r w:rsidR="000D1EBC">
        <w:t>s</w:t>
      </w:r>
      <w:r>
        <w:t xml:space="preserve"> can only be elicited by high levels of stimulation</w:t>
      </w:r>
      <w:proofErr w:type="gramEnd"/>
      <w:r>
        <w:t xml:space="preserve">. </w:t>
      </w:r>
    </w:p>
    <w:p w14:paraId="7721EF96" w14:textId="77777777" w:rsidR="006123E7" w:rsidRDefault="006123E7">
      <w:pPr>
        <w:rPr>
          <w:b/>
        </w:rPr>
      </w:pPr>
    </w:p>
    <w:p w14:paraId="796C9189" w14:textId="55181E91" w:rsidR="00F5617C" w:rsidRDefault="00F5617C">
      <w:r>
        <w:rPr>
          <w:b/>
          <w:u w:val="single"/>
        </w:rPr>
        <w:t>Chapter 5: How do neurons communicate and adapt?</w:t>
      </w:r>
    </w:p>
    <w:p w14:paraId="19598CCD" w14:textId="77777777" w:rsidR="00F5617C" w:rsidRDefault="00F5617C"/>
    <w:p w14:paraId="1B7B4C12" w14:textId="7F7664D2" w:rsidR="00F5617C" w:rsidRDefault="00F5617C" w:rsidP="00052B1E">
      <w:pPr>
        <w:pStyle w:val="ListParagraph"/>
        <w:numPr>
          <w:ilvl w:val="0"/>
          <w:numId w:val="5"/>
        </w:numPr>
      </w:pPr>
      <w:r w:rsidRPr="00052B1E">
        <w:rPr>
          <w:b/>
        </w:rPr>
        <w:t>Acetylcholine</w:t>
      </w:r>
      <w:r>
        <w:t>: first neurotransmitter discovered – activates skeletal muscles in the SNS, and may excite or inhibit internal organs in the ANS.</w:t>
      </w:r>
    </w:p>
    <w:p w14:paraId="67B86B34" w14:textId="6F15FFBB" w:rsidR="00052B1E" w:rsidRDefault="00052B1E" w:rsidP="00052B1E">
      <w:pPr>
        <w:pStyle w:val="ListParagraph"/>
        <w:numPr>
          <w:ilvl w:val="0"/>
          <w:numId w:val="5"/>
        </w:numPr>
      </w:pPr>
      <w:r w:rsidRPr="00052B1E">
        <w:rPr>
          <w:b/>
        </w:rPr>
        <w:t>Neurotransmitter</w:t>
      </w:r>
      <w:r>
        <w:t xml:space="preserve">: chemical released by a neuron onto a target with an excitatory or inhibitory effect. </w:t>
      </w:r>
    </w:p>
    <w:p w14:paraId="35C05765" w14:textId="4AEBDD27" w:rsidR="00052B1E" w:rsidRDefault="00052B1E" w:rsidP="00052B1E">
      <w:pPr>
        <w:pStyle w:val="ListParagraph"/>
        <w:numPr>
          <w:ilvl w:val="0"/>
          <w:numId w:val="5"/>
        </w:numPr>
      </w:pPr>
      <w:r>
        <w:rPr>
          <w:b/>
        </w:rPr>
        <w:t>Synaptic Cleft</w:t>
      </w:r>
      <w:r w:rsidRPr="00052B1E">
        <w:t>:</w:t>
      </w:r>
      <w:r>
        <w:t xml:space="preserve"> gap that separates the presynaptic membrane from the postsynaptic membrane. </w:t>
      </w:r>
    </w:p>
    <w:p w14:paraId="558FF40A" w14:textId="46038FC8" w:rsidR="00052B1E" w:rsidRDefault="00052B1E" w:rsidP="00052B1E">
      <w:pPr>
        <w:pStyle w:val="ListParagraph"/>
        <w:numPr>
          <w:ilvl w:val="0"/>
          <w:numId w:val="5"/>
        </w:numPr>
      </w:pPr>
      <w:r>
        <w:rPr>
          <w:b/>
        </w:rPr>
        <w:t>Synaptic Vesicle</w:t>
      </w:r>
      <w:r w:rsidRPr="00052B1E">
        <w:t>:</w:t>
      </w:r>
      <w:r>
        <w:t xml:space="preserve"> organelle consisting of a membrane structure that encloses a quantum of neurotransmitters. </w:t>
      </w:r>
    </w:p>
    <w:p w14:paraId="111AA39E" w14:textId="4C545D13" w:rsidR="00052B1E" w:rsidRDefault="00052B1E" w:rsidP="00052B1E">
      <w:pPr>
        <w:pStyle w:val="ListParagraph"/>
        <w:numPr>
          <w:ilvl w:val="0"/>
          <w:numId w:val="5"/>
        </w:numPr>
      </w:pPr>
      <w:r>
        <w:rPr>
          <w:b/>
        </w:rPr>
        <w:t>Storage granule</w:t>
      </w:r>
      <w:r w:rsidRPr="00052B1E">
        <w:t>:</w:t>
      </w:r>
      <w:r>
        <w:t xml:space="preserve"> membranous compartment that holds several vesicles containing a neurotransmitter. </w:t>
      </w:r>
    </w:p>
    <w:p w14:paraId="20327F8F" w14:textId="597CCF16" w:rsidR="00052B1E" w:rsidRDefault="00052B1E" w:rsidP="00052B1E">
      <w:pPr>
        <w:pStyle w:val="ListParagraph"/>
        <w:numPr>
          <w:ilvl w:val="0"/>
          <w:numId w:val="5"/>
        </w:numPr>
      </w:pPr>
      <w:r>
        <w:rPr>
          <w:b/>
        </w:rPr>
        <w:t>Transmitter activated receptor</w:t>
      </w:r>
      <w:r w:rsidRPr="00052B1E">
        <w:t>:</w:t>
      </w:r>
      <w:r>
        <w:t xml:space="preserve"> protein in the membrane of a cell that has a binding site for a specific neurotransmitter.</w:t>
      </w:r>
    </w:p>
    <w:p w14:paraId="409CA90C" w14:textId="77A34AE2" w:rsidR="00212DF1" w:rsidRDefault="00212DF1" w:rsidP="00052B1E">
      <w:pPr>
        <w:pStyle w:val="ListParagraph"/>
        <w:numPr>
          <w:ilvl w:val="0"/>
          <w:numId w:val="5"/>
        </w:numPr>
      </w:pPr>
      <w:proofErr w:type="spellStart"/>
      <w:r>
        <w:rPr>
          <w:b/>
        </w:rPr>
        <w:t>Autoreceptors</w:t>
      </w:r>
      <w:proofErr w:type="spellEnd"/>
      <w:r w:rsidRPr="00212DF1">
        <w:t>:</w:t>
      </w:r>
      <w:r>
        <w:t xml:space="preserve"> self-receptor on the presynaptic membrane that responds to the transmitter the neuron releases – regulate internal processes.</w:t>
      </w:r>
    </w:p>
    <w:p w14:paraId="7E1D4CC4" w14:textId="58183C47" w:rsidR="007C23A7" w:rsidRDefault="007C23A7" w:rsidP="00052B1E">
      <w:pPr>
        <w:pStyle w:val="ListParagraph"/>
        <w:numPr>
          <w:ilvl w:val="0"/>
          <w:numId w:val="5"/>
        </w:numPr>
      </w:pPr>
      <w:r>
        <w:rPr>
          <w:b/>
        </w:rPr>
        <w:t>Activating system</w:t>
      </w:r>
      <w:r w:rsidRPr="007C23A7">
        <w:t>:</w:t>
      </w:r>
      <w:r>
        <w:t xml:space="preserve"> neural pathways that coordinate brain activity through single neurotransmitter. </w:t>
      </w:r>
    </w:p>
    <w:p w14:paraId="140C5499" w14:textId="78CCB9FC" w:rsidR="00212DF1" w:rsidRDefault="007C23A7" w:rsidP="007C23A7">
      <w:pPr>
        <w:pStyle w:val="ListParagraph"/>
        <w:numPr>
          <w:ilvl w:val="0"/>
          <w:numId w:val="5"/>
        </w:numPr>
      </w:pPr>
      <w:r>
        <w:rPr>
          <w:b/>
        </w:rPr>
        <w:t>Neuroplasticity</w:t>
      </w:r>
      <w:r w:rsidRPr="007C23A7">
        <w:t>:</w:t>
      </w:r>
      <w:r>
        <w:t xml:space="preserve"> the nervous system’s potential for change that enhances its ability to adapt – required for learning and memory.</w:t>
      </w:r>
    </w:p>
    <w:p w14:paraId="20CD2337" w14:textId="6088FD80" w:rsidR="007C23A7" w:rsidRDefault="00070B8A" w:rsidP="007C23A7">
      <w:pPr>
        <w:pStyle w:val="ListParagraph"/>
        <w:numPr>
          <w:ilvl w:val="0"/>
          <w:numId w:val="5"/>
        </w:numPr>
      </w:pPr>
      <w:r>
        <w:rPr>
          <w:b/>
        </w:rPr>
        <w:t>Habituation response</w:t>
      </w:r>
      <w:r w:rsidRPr="00070B8A">
        <w:t>:</w:t>
      </w:r>
      <w:r>
        <w:t xml:space="preserve"> learning behaviour in which a response to a stimulus weakens with repeated stimulus presentations. </w:t>
      </w:r>
    </w:p>
    <w:p w14:paraId="6755C58F" w14:textId="24B585FB" w:rsidR="00070B8A" w:rsidRDefault="00070B8A" w:rsidP="007C23A7">
      <w:pPr>
        <w:pStyle w:val="ListParagraph"/>
        <w:numPr>
          <w:ilvl w:val="0"/>
          <w:numId w:val="5"/>
        </w:numPr>
      </w:pPr>
      <w:r>
        <w:rPr>
          <w:b/>
        </w:rPr>
        <w:t>Sensitization response</w:t>
      </w:r>
      <w:r w:rsidRPr="00070B8A">
        <w:t>:</w:t>
      </w:r>
      <w:r>
        <w:t xml:space="preserve"> learning behaviour in which the response to a stimulus strengthens with repeated presentations because the stimulus is novel or stronger than normal</w:t>
      </w:r>
    </w:p>
    <w:p w14:paraId="75BE6855" w14:textId="3A25C813" w:rsidR="00070B8A" w:rsidRDefault="00070B8A" w:rsidP="007C23A7">
      <w:pPr>
        <w:pStyle w:val="ListParagraph"/>
        <w:numPr>
          <w:ilvl w:val="0"/>
          <w:numId w:val="5"/>
        </w:numPr>
      </w:pPr>
      <w:r>
        <w:rPr>
          <w:b/>
        </w:rPr>
        <w:t>Associative learning</w:t>
      </w:r>
      <w:r w:rsidRPr="00070B8A">
        <w:t>:</w:t>
      </w:r>
      <w:r>
        <w:t xml:space="preserve"> linkage of two or more unrelated stimuli to elicit a behavioral response. </w:t>
      </w:r>
    </w:p>
    <w:p w14:paraId="0A9561ED" w14:textId="70C85A43" w:rsidR="00070B8A" w:rsidRDefault="00070B8A" w:rsidP="007C23A7">
      <w:pPr>
        <w:pStyle w:val="ListParagraph"/>
        <w:numPr>
          <w:ilvl w:val="0"/>
          <w:numId w:val="5"/>
        </w:numPr>
      </w:pPr>
      <w:r>
        <w:rPr>
          <w:b/>
        </w:rPr>
        <w:t>Long Term Potentiation (LTP)</w:t>
      </w:r>
      <w:r w:rsidRPr="00070B8A">
        <w:t>:</w:t>
      </w:r>
      <w:r>
        <w:t xml:space="preserve"> in response to stimulation at a synapse, changed amplitude of an excitatory postsynaptic potential that lasts for hours to days or longer – plays a part in associative learning and occurs in hippocampus.</w:t>
      </w:r>
    </w:p>
    <w:p w14:paraId="3787D377" w14:textId="77777777" w:rsidR="00070B8A" w:rsidRDefault="00070B8A" w:rsidP="00070B8A"/>
    <w:p w14:paraId="5B049B2C" w14:textId="7C80CBF4" w:rsidR="00070B8A" w:rsidRDefault="00BF31EC" w:rsidP="00070B8A">
      <w:r>
        <w:rPr>
          <w:b/>
          <w:u w:val="single"/>
        </w:rPr>
        <w:t xml:space="preserve">Chapter 6: How do we study the brain’s structure and functions? </w:t>
      </w:r>
    </w:p>
    <w:p w14:paraId="741D583B" w14:textId="77777777" w:rsidR="00BF31EC" w:rsidRDefault="00BF31EC" w:rsidP="00070B8A"/>
    <w:p w14:paraId="16E27FEB" w14:textId="1FD59E96" w:rsidR="00BF31EC" w:rsidRDefault="00BF31EC" w:rsidP="00BF31EC">
      <w:pPr>
        <w:pStyle w:val="ListParagraph"/>
        <w:numPr>
          <w:ilvl w:val="0"/>
          <w:numId w:val="6"/>
        </w:numPr>
      </w:pPr>
      <w:r w:rsidRPr="00BF31EC">
        <w:rPr>
          <w:b/>
        </w:rPr>
        <w:t>Neuropsychology</w:t>
      </w:r>
      <w:r>
        <w:t xml:space="preserve">: study of the relations between the brain function and behaviour. </w:t>
      </w:r>
    </w:p>
    <w:p w14:paraId="0262B565" w14:textId="39D943D0" w:rsidR="00BF31EC" w:rsidRDefault="00BF31EC" w:rsidP="00BF31EC">
      <w:pPr>
        <w:pStyle w:val="ListParagraph"/>
        <w:numPr>
          <w:ilvl w:val="0"/>
          <w:numId w:val="6"/>
        </w:numPr>
      </w:pPr>
      <w:r w:rsidRPr="00BF31EC">
        <w:rPr>
          <w:b/>
        </w:rPr>
        <w:t>Behavioural neuroscience</w:t>
      </w:r>
      <w:r>
        <w:t xml:space="preserve">: study of the biological basis of behaviour. </w:t>
      </w:r>
    </w:p>
    <w:p w14:paraId="4A7306D0" w14:textId="2BC15105" w:rsidR="00BF31EC" w:rsidRDefault="00BF31EC" w:rsidP="00BF31EC">
      <w:pPr>
        <w:pStyle w:val="ListParagraph"/>
        <w:numPr>
          <w:ilvl w:val="0"/>
          <w:numId w:val="6"/>
        </w:numPr>
      </w:pPr>
      <w:r w:rsidRPr="00BF31EC">
        <w:rPr>
          <w:b/>
        </w:rPr>
        <w:t>Ethology</w:t>
      </w:r>
      <w:r>
        <w:t xml:space="preserve">: the study of animal behaviour. </w:t>
      </w:r>
    </w:p>
    <w:p w14:paraId="4F6689CD" w14:textId="0A63088F" w:rsidR="00BF31EC" w:rsidRDefault="00BF31EC" w:rsidP="00BF31EC">
      <w:pPr>
        <w:pStyle w:val="ListParagraph"/>
        <w:numPr>
          <w:ilvl w:val="0"/>
          <w:numId w:val="6"/>
        </w:numPr>
      </w:pPr>
      <w:r w:rsidRPr="00BF31EC">
        <w:rPr>
          <w:b/>
        </w:rPr>
        <w:t>Ablation</w:t>
      </w:r>
      <w:r>
        <w:t xml:space="preserve">: removal or destruction of the tissue. </w:t>
      </w:r>
    </w:p>
    <w:p w14:paraId="31AE64F0" w14:textId="5B6FFB2E" w:rsidR="00BF31EC" w:rsidRDefault="00BF31EC" w:rsidP="00BF31EC">
      <w:pPr>
        <w:pStyle w:val="ListParagraph"/>
        <w:numPr>
          <w:ilvl w:val="0"/>
          <w:numId w:val="6"/>
        </w:numPr>
      </w:pPr>
      <w:r>
        <w:rPr>
          <w:b/>
        </w:rPr>
        <w:t>Stereotaxic apparatus</w:t>
      </w:r>
      <w:r w:rsidRPr="00BF31EC">
        <w:t>:</w:t>
      </w:r>
      <w:r>
        <w:t xml:space="preserve"> surgical instrument that permits the researcher to target a specific part of the brain. </w:t>
      </w:r>
    </w:p>
    <w:p w14:paraId="50A3B08B" w14:textId="08EF6AB2" w:rsidR="00031DBF" w:rsidRDefault="00031DBF" w:rsidP="00031DBF">
      <w:pPr>
        <w:pStyle w:val="ListParagraph"/>
        <w:numPr>
          <w:ilvl w:val="0"/>
          <w:numId w:val="6"/>
        </w:numPr>
      </w:pPr>
      <w:proofErr w:type="spellStart"/>
      <w:r>
        <w:rPr>
          <w:b/>
        </w:rPr>
        <w:t>Microdialysis</w:t>
      </w:r>
      <w:proofErr w:type="spellEnd"/>
      <w:r w:rsidRPr="00031DBF">
        <w:t>:</w:t>
      </w:r>
      <w:r>
        <w:t xml:space="preserve"> technique used to determine the chemical constituents of extracellular fluid.</w:t>
      </w:r>
    </w:p>
    <w:p w14:paraId="63DCE13D" w14:textId="345B94D9" w:rsidR="00031DBF" w:rsidRDefault="00031DBF" w:rsidP="00031DBF">
      <w:pPr>
        <w:pStyle w:val="ListParagraph"/>
        <w:numPr>
          <w:ilvl w:val="0"/>
          <w:numId w:val="6"/>
        </w:numPr>
      </w:pPr>
      <w:r>
        <w:rPr>
          <w:b/>
        </w:rPr>
        <w:t>Cellular Voltammetry</w:t>
      </w:r>
      <w:r w:rsidRPr="00031DBF">
        <w:t>:</w:t>
      </w:r>
      <w:r>
        <w:t xml:space="preserve"> technique used to identify the concentration of specific chemicals in the brain as animals behave freely – destroys brain tissue. </w:t>
      </w:r>
    </w:p>
    <w:p w14:paraId="4D7C4B24" w14:textId="1AA781A4" w:rsidR="00031DBF" w:rsidRDefault="00031DBF" w:rsidP="00031DBF">
      <w:pPr>
        <w:pStyle w:val="ListParagraph"/>
        <w:numPr>
          <w:ilvl w:val="0"/>
          <w:numId w:val="6"/>
        </w:numPr>
      </w:pPr>
      <w:r>
        <w:rPr>
          <w:b/>
        </w:rPr>
        <w:t xml:space="preserve">Brain derived </w:t>
      </w:r>
      <w:proofErr w:type="spellStart"/>
      <w:r>
        <w:rPr>
          <w:b/>
        </w:rPr>
        <w:t>neurotrophic</w:t>
      </w:r>
      <w:proofErr w:type="spellEnd"/>
      <w:r>
        <w:rPr>
          <w:b/>
        </w:rPr>
        <w:t xml:space="preserve"> factor (BDNF)</w:t>
      </w:r>
      <w:r w:rsidRPr="00031DBF">
        <w:t>:</w:t>
      </w:r>
      <w:r>
        <w:t xml:space="preserve"> plays an important role in stimulating neural plasticity – active when the brain is learning/changing.</w:t>
      </w:r>
    </w:p>
    <w:p w14:paraId="6890EB80" w14:textId="6A852F78" w:rsidR="00031DBF" w:rsidRDefault="00031DBF" w:rsidP="00031DBF">
      <w:pPr>
        <w:pStyle w:val="ListParagraph"/>
        <w:numPr>
          <w:ilvl w:val="0"/>
          <w:numId w:val="6"/>
        </w:numPr>
      </w:pPr>
      <w:r>
        <w:rPr>
          <w:b/>
        </w:rPr>
        <w:t>Epigenetics</w:t>
      </w:r>
      <w:r w:rsidRPr="00031DBF">
        <w:t>:</w:t>
      </w:r>
      <w:r>
        <w:t xml:space="preserve"> changes in gene expression related to experience.</w:t>
      </w:r>
    </w:p>
    <w:p w14:paraId="5A041ACE" w14:textId="77777777" w:rsidR="00031DBF" w:rsidRDefault="00031DBF" w:rsidP="00031DBF"/>
    <w:p w14:paraId="1291CD07" w14:textId="7E734BAC" w:rsidR="00031DBF" w:rsidRDefault="00031DBF" w:rsidP="00031DBF">
      <w:r>
        <w:rPr>
          <w:b/>
          <w:u w:val="single"/>
        </w:rPr>
        <w:t>Chapter 7: How does the nervous system develop and adapt?</w:t>
      </w:r>
    </w:p>
    <w:p w14:paraId="282B064A" w14:textId="77777777" w:rsidR="00031DBF" w:rsidRDefault="00031DBF" w:rsidP="00031DBF"/>
    <w:p w14:paraId="159D01A7" w14:textId="47CB27EC" w:rsidR="00031DBF" w:rsidRDefault="00031DBF" w:rsidP="00031DBF">
      <w:pPr>
        <w:pStyle w:val="ListParagraph"/>
        <w:numPr>
          <w:ilvl w:val="0"/>
          <w:numId w:val="7"/>
        </w:numPr>
      </w:pPr>
      <w:r w:rsidRPr="00031DBF">
        <w:rPr>
          <w:b/>
        </w:rPr>
        <w:t>Neural plate</w:t>
      </w:r>
      <w:r>
        <w:t>: thickened region of the ectodermal layer that gives rise to the neural tube – also folds to form the neural groove.</w:t>
      </w:r>
    </w:p>
    <w:p w14:paraId="6221DA93" w14:textId="16A79861" w:rsidR="00031DBF" w:rsidRDefault="00031DBF" w:rsidP="00031DBF">
      <w:pPr>
        <w:pStyle w:val="ListParagraph"/>
        <w:numPr>
          <w:ilvl w:val="0"/>
          <w:numId w:val="7"/>
        </w:numPr>
      </w:pPr>
      <w:r w:rsidRPr="00031DBF">
        <w:rPr>
          <w:b/>
        </w:rPr>
        <w:t>Neural tube</w:t>
      </w:r>
      <w:r>
        <w:t xml:space="preserve">: structure in the early stage of brain development from which the brain and spinal cord develop. </w:t>
      </w:r>
    </w:p>
    <w:p w14:paraId="09F98864" w14:textId="5DF4D1F4" w:rsidR="002410E6" w:rsidRDefault="002410E6" w:rsidP="002410E6">
      <w:pPr>
        <w:pStyle w:val="ListParagraph"/>
        <w:numPr>
          <w:ilvl w:val="0"/>
          <w:numId w:val="7"/>
        </w:numPr>
      </w:pPr>
      <w:r>
        <w:rPr>
          <w:b/>
        </w:rPr>
        <w:t>Neural stem cell</w:t>
      </w:r>
      <w:r w:rsidRPr="002410E6">
        <w:t>:</w:t>
      </w:r>
      <w:r>
        <w:t xml:space="preserve"> self-renewing multi-potential cell that line the neural tube – when they divide, one lives to divide more and the other dies – it gives rise to a progenitor cell, which goes on to become either a neuron or a glial cell. </w:t>
      </w:r>
    </w:p>
    <w:p w14:paraId="14276066" w14:textId="5E245121" w:rsidR="002410E6" w:rsidRDefault="002410E6" w:rsidP="002410E6">
      <w:pPr>
        <w:pStyle w:val="ListParagraph"/>
        <w:numPr>
          <w:ilvl w:val="0"/>
          <w:numId w:val="7"/>
        </w:numPr>
      </w:pPr>
      <w:proofErr w:type="spellStart"/>
      <w:r>
        <w:rPr>
          <w:b/>
        </w:rPr>
        <w:t>Subventricular</w:t>
      </w:r>
      <w:proofErr w:type="spellEnd"/>
      <w:r>
        <w:rPr>
          <w:b/>
        </w:rPr>
        <w:t xml:space="preserve"> zone</w:t>
      </w:r>
      <w:r w:rsidRPr="002410E6">
        <w:t>:</w:t>
      </w:r>
      <w:r>
        <w:t xml:space="preserve"> lining of neural stem cells surrounding the ventricles in adults.</w:t>
      </w:r>
    </w:p>
    <w:p w14:paraId="32495407" w14:textId="0FBC0CD6" w:rsidR="002410E6" w:rsidRDefault="002410E6" w:rsidP="002410E6">
      <w:pPr>
        <w:pStyle w:val="ListParagraph"/>
        <w:numPr>
          <w:ilvl w:val="0"/>
          <w:numId w:val="7"/>
        </w:numPr>
      </w:pPr>
      <w:r>
        <w:rPr>
          <w:b/>
        </w:rPr>
        <w:t>Progenitor cell</w:t>
      </w:r>
      <w:r w:rsidRPr="002410E6">
        <w:t>:</w:t>
      </w:r>
      <w:r>
        <w:t xml:space="preserve"> precursor cell derived from a stem cell that migrates and produces a neuron or a glial cell. </w:t>
      </w:r>
    </w:p>
    <w:p w14:paraId="4DFA2075" w14:textId="1D34FD3F" w:rsidR="002410E6" w:rsidRDefault="002410E6" w:rsidP="002410E6">
      <w:pPr>
        <w:pStyle w:val="ListParagraph"/>
        <w:numPr>
          <w:ilvl w:val="0"/>
          <w:numId w:val="7"/>
        </w:numPr>
      </w:pPr>
      <w:proofErr w:type="spellStart"/>
      <w:r>
        <w:rPr>
          <w:b/>
        </w:rPr>
        <w:t>Neuroblast</w:t>
      </w:r>
      <w:proofErr w:type="spellEnd"/>
      <w:r w:rsidRPr="002410E6">
        <w:t>:</w:t>
      </w:r>
      <w:r>
        <w:t xml:space="preserve"> product of a progenitor cell that gives rise to different types of neurons. </w:t>
      </w:r>
    </w:p>
    <w:p w14:paraId="79ADD799" w14:textId="54A34B03" w:rsidR="002410E6" w:rsidRDefault="002410E6" w:rsidP="002410E6">
      <w:pPr>
        <w:pStyle w:val="ListParagraph"/>
        <w:numPr>
          <w:ilvl w:val="0"/>
          <w:numId w:val="7"/>
        </w:numPr>
      </w:pPr>
      <w:proofErr w:type="spellStart"/>
      <w:r>
        <w:rPr>
          <w:b/>
        </w:rPr>
        <w:t>Glioblast</w:t>
      </w:r>
      <w:proofErr w:type="spellEnd"/>
      <w:r w:rsidRPr="002410E6">
        <w:t>:</w:t>
      </w:r>
      <w:r>
        <w:t xml:space="preserve"> product of a progenitor cell that gives rise to different types of glial cells. </w:t>
      </w:r>
    </w:p>
    <w:p w14:paraId="2B541B2D" w14:textId="4914E1DB" w:rsidR="002410E6" w:rsidRDefault="002410E6" w:rsidP="002410E6">
      <w:pPr>
        <w:pStyle w:val="ListParagraph"/>
        <w:numPr>
          <w:ilvl w:val="0"/>
          <w:numId w:val="7"/>
        </w:numPr>
      </w:pPr>
      <w:proofErr w:type="spellStart"/>
      <w:r>
        <w:rPr>
          <w:b/>
        </w:rPr>
        <w:t>Neurotrophic</w:t>
      </w:r>
      <w:proofErr w:type="spellEnd"/>
      <w:r>
        <w:rPr>
          <w:b/>
        </w:rPr>
        <w:t xml:space="preserve"> factor</w:t>
      </w:r>
      <w:r w:rsidRPr="002410E6">
        <w:t>:</w:t>
      </w:r>
      <w:r>
        <w:t xml:space="preserve"> a chemical compound that acts to support growth and differentiation in developing neurons.</w:t>
      </w:r>
    </w:p>
    <w:p w14:paraId="34D7779F" w14:textId="7913FAE5" w:rsidR="002410E6" w:rsidRDefault="002410E6" w:rsidP="002410E6">
      <w:pPr>
        <w:pStyle w:val="ListParagraph"/>
        <w:numPr>
          <w:ilvl w:val="0"/>
          <w:numId w:val="7"/>
        </w:numPr>
      </w:pPr>
      <w:r>
        <w:rPr>
          <w:b/>
        </w:rPr>
        <w:t>Epidermal growth factor (EGF)</w:t>
      </w:r>
      <w:r w:rsidRPr="002410E6">
        <w:t>:</w:t>
      </w:r>
      <w:r>
        <w:t xml:space="preserve"> stem cell -&gt; progenitor cell. </w:t>
      </w:r>
    </w:p>
    <w:p w14:paraId="0895E237" w14:textId="5BF362F0" w:rsidR="002410E6" w:rsidRDefault="002410E6" w:rsidP="002410E6">
      <w:pPr>
        <w:pStyle w:val="ListParagraph"/>
        <w:numPr>
          <w:ilvl w:val="0"/>
          <w:numId w:val="7"/>
        </w:numPr>
      </w:pPr>
      <w:r>
        <w:rPr>
          <w:b/>
        </w:rPr>
        <w:t>Basic fibroblast growth factor (</w:t>
      </w:r>
      <w:proofErr w:type="spellStart"/>
      <w:r>
        <w:rPr>
          <w:b/>
        </w:rPr>
        <w:t>bFGF</w:t>
      </w:r>
      <w:proofErr w:type="spellEnd"/>
      <w:r>
        <w:rPr>
          <w:b/>
        </w:rPr>
        <w:t>)</w:t>
      </w:r>
      <w:r w:rsidRPr="002410E6">
        <w:t>:</w:t>
      </w:r>
      <w:r>
        <w:t xml:space="preserve"> progenitor cell -&gt; </w:t>
      </w:r>
      <w:proofErr w:type="spellStart"/>
      <w:r>
        <w:t>neuroblast</w:t>
      </w:r>
      <w:proofErr w:type="spellEnd"/>
      <w:r>
        <w:t xml:space="preserve">. </w:t>
      </w:r>
    </w:p>
    <w:p w14:paraId="7918F263" w14:textId="57766118" w:rsidR="00273B13" w:rsidRDefault="00273B13" w:rsidP="002410E6">
      <w:pPr>
        <w:pStyle w:val="ListParagraph"/>
        <w:numPr>
          <w:ilvl w:val="0"/>
          <w:numId w:val="7"/>
        </w:numPr>
      </w:pPr>
      <w:r>
        <w:rPr>
          <w:b/>
        </w:rPr>
        <w:t>Radial glial cell</w:t>
      </w:r>
      <w:r w:rsidRPr="00273B13">
        <w:t>:</w:t>
      </w:r>
      <w:r>
        <w:t xml:space="preserve"> path-making cell that a migrating neuron follows to its appropriate destination in the cortex. </w:t>
      </w:r>
    </w:p>
    <w:p w14:paraId="7377BD91" w14:textId="2F8A50C8" w:rsidR="00273B13" w:rsidRDefault="00273B13" w:rsidP="002410E6">
      <w:pPr>
        <w:pStyle w:val="ListParagraph"/>
        <w:numPr>
          <w:ilvl w:val="0"/>
          <w:numId w:val="7"/>
        </w:numPr>
      </w:pPr>
      <w:r>
        <w:rPr>
          <w:b/>
        </w:rPr>
        <w:t>Growth cone</w:t>
      </w:r>
      <w:r w:rsidRPr="00273B13">
        <w:t>:</w:t>
      </w:r>
      <w:r>
        <w:t xml:space="preserve"> growing tip of an axon. </w:t>
      </w:r>
    </w:p>
    <w:p w14:paraId="6849D72E" w14:textId="30679FBB" w:rsidR="00273B13" w:rsidRDefault="00273B13" w:rsidP="002410E6">
      <w:pPr>
        <w:pStyle w:val="ListParagraph"/>
        <w:numPr>
          <w:ilvl w:val="0"/>
          <w:numId w:val="7"/>
        </w:numPr>
      </w:pPr>
      <w:proofErr w:type="spellStart"/>
      <w:r>
        <w:rPr>
          <w:b/>
        </w:rPr>
        <w:t>Filopod</w:t>
      </w:r>
      <w:proofErr w:type="spellEnd"/>
      <w:r w:rsidRPr="00273B13">
        <w:t>:</w:t>
      </w:r>
      <w:r>
        <w:t xml:space="preserve"> process at the end of a developing axon that reaches out to search for a potential target or to sample the intercellular environment. </w:t>
      </w:r>
    </w:p>
    <w:p w14:paraId="05A5457E" w14:textId="647E2D55" w:rsidR="00273B13" w:rsidRDefault="00273B13" w:rsidP="002410E6">
      <w:pPr>
        <w:pStyle w:val="ListParagraph"/>
        <w:numPr>
          <w:ilvl w:val="0"/>
          <w:numId w:val="7"/>
        </w:numPr>
      </w:pPr>
      <w:r>
        <w:rPr>
          <w:b/>
        </w:rPr>
        <w:t>Cell adhesion molecule (CAM)</w:t>
      </w:r>
      <w:r>
        <w:t xml:space="preserve">: a chemical to which specific </w:t>
      </w:r>
      <w:r w:rsidR="00B43312">
        <w:t>c</w:t>
      </w:r>
      <w:r>
        <w:t>ell can attach</w:t>
      </w:r>
      <w:r w:rsidR="00B43312">
        <w:t xml:space="preserve"> to aid in migration. </w:t>
      </w:r>
    </w:p>
    <w:p w14:paraId="00899852" w14:textId="55EF9D9B" w:rsidR="00B43312" w:rsidRDefault="00B43312" w:rsidP="002410E6">
      <w:pPr>
        <w:pStyle w:val="ListParagraph"/>
        <w:numPr>
          <w:ilvl w:val="0"/>
          <w:numId w:val="7"/>
        </w:numPr>
      </w:pPr>
      <w:r>
        <w:rPr>
          <w:b/>
        </w:rPr>
        <w:t>Topic molecule</w:t>
      </w:r>
      <w:r w:rsidRPr="00B43312">
        <w:t>:</w:t>
      </w:r>
      <w:r>
        <w:t xml:space="preserve"> signaling molecule that attracts or repels growth cones.</w:t>
      </w:r>
    </w:p>
    <w:p w14:paraId="018132EB" w14:textId="7597A6EB" w:rsidR="00B43312" w:rsidRDefault="00B43312" w:rsidP="002410E6">
      <w:pPr>
        <w:pStyle w:val="ListParagraph"/>
        <w:numPr>
          <w:ilvl w:val="0"/>
          <w:numId w:val="7"/>
        </w:numPr>
      </w:pPr>
      <w:r>
        <w:rPr>
          <w:b/>
        </w:rPr>
        <w:t>Apoptosis</w:t>
      </w:r>
      <w:r w:rsidRPr="00B43312">
        <w:t>:</w:t>
      </w:r>
      <w:r>
        <w:t xml:space="preserve"> genetically programmed cell death. </w:t>
      </w:r>
    </w:p>
    <w:p w14:paraId="76E829BF" w14:textId="79140A2D" w:rsidR="00B43312" w:rsidRDefault="00B43312" w:rsidP="00B43312">
      <w:pPr>
        <w:pStyle w:val="ListParagraph"/>
        <w:numPr>
          <w:ilvl w:val="0"/>
          <w:numId w:val="7"/>
        </w:numPr>
      </w:pPr>
      <w:r>
        <w:rPr>
          <w:b/>
        </w:rPr>
        <w:t>Pincer grasp</w:t>
      </w:r>
      <w:r w:rsidRPr="00B43312">
        <w:t>:</w:t>
      </w:r>
      <w:r>
        <w:t xml:space="preserve"> using the thumb and the index finger – around 10 months.</w:t>
      </w:r>
    </w:p>
    <w:p w14:paraId="10D7590F" w14:textId="427E5BF8" w:rsidR="00B43312" w:rsidRDefault="00B43312" w:rsidP="00B43312">
      <w:pPr>
        <w:pStyle w:val="ListParagraph"/>
        <w:numPr>
          <w:ilvl w:val="0"/>
          <w:numId w:val="7"/>
        </w:numPr>
      </w:pPr>
      <w:r>
        <w:rPr>
          <w:b/>
        </w:rPr>
        <w:t>Growth spurts</w:t>
      </w:r>
      <w:r w:rsidRPr="00B43312">
        <w:t>:</w:t>
      </w:r>
      <w:r>
        <w:t xml:space="preserve"> sporadic period of sudden growth that lasts for a finite time.</w:t>
      </w:r>
    </w:p>
    <w:p w14:paraId="47EBF763" w14:textId="36DBCFD1" w:rsidR="00B43312" w:rsidRDefault="00B43312" w:rsidP="00B43312">
      <w:pPr>
        <w:pStyle w:val="ListParagraph"/>
        <w:numPr>
          <w:ilvl w:val="0"/>
          <w:numId w:val="7"/>
        </w:numPr>
      </w:pPr>
      <w:proofErr w:type="spellStart"/>
      <w:r>
        <w:rPr>
          <w:b/>
        </w:rPr>
        <w:t>Chemoaffinity</w:t>
      </w:r>
      <w:proofErr w:type="spellEnd"/>
      <w:r>
        <w:rPr>
          <w:b/>
        </w:rPr>
        <w:t xml:space="preserve"> hypothesis</w:t>
      </w:r>
      <w:r w:rsidRPr="00B43312">
        <w:t>:</w:t>
      </w:r>
      <w:r>
        <w:t xml:space="preserve"> neurons or their axons and dendrites are drawn towards a signaling chemical that indicates correct pathways. </w:t>
      </w:r>
    </w:p>
    <w:p w14:paraId="29C05E3E" w14:textId="5C88B52C" w:rsidR="00B43312" w:rsidRDefault="00B43312" w:rsidP="00B43312">
      <w:pPr>
        <w:pStyle w:val="ListParagraph"/>
        <w:numPr>
          <w:ilvl w:val="0"/>
          <w:numId w:val="7"/>
        </w:numPr>
      </w:pPr>
      <w:r>
        <w:rPr>
          <w:b/>
        </w:rPr>
        <w:t>Amblyopia</w:t>
      </w:r>
      <w:r>
        <w:t xml:space="preserve">: a condition in which vision in one eye is reduced as a result of disuse; usually caused by a failure of the two eyes to point in the same direction. </w:t>
      </w:r>
    </w:p>
    <w:p w14:paraId="7652B6E7" w14:textId="055665E3" w:rsidR="00B43312" w:rsidRDefault="00B43312" w:rsidP="00B43312">
      <w:pPr>
        <w:pStyle w:val="ListParagraph"/>
        <w:numPr>
          <w:ilvl w:val="0"/>
          <w:numId w:val="7"/>
        </w:numPr>
      </w:pPr>
      <w:r>
        <w:rPr>
          <w:b/>
        </w:rPr>
        <w:t>Critical window</w:t>
      </w:r>
      <w:r w:rsidRPr="00B43312">
        <w:t>:</w:t>
      </w:r>
      <w:r>
        <w:t xml:space="preserve"> developmental “window” during which events can have a long lasting influence on the brain. </w:t>
      </w:r>
    </w:p>
    <w:p w14:paraId="5E8F7288" w14:textId="71208C24" w:rsidR="00B43312" w:rsidRDefault="002918EB" w:rsidP="00B43312">
      <w:pPr>
        <w:pStyle w:val="ListParagraph"/>
        <w:numPr>
          <w:ilvl w:val="0"/>
          <w:numId w:val="7"/>
        </w:numPr>
      </w:pPr>
      <w:r>
        <w:rPr>
          <w:b/>
        </w:rPr>
        <w:t>Masculinization</w:t>
      </w:r>
      <w:r w:rsidRPr="002918EB">
        <w:t>:</w:t>
      </w:r>
      <w:r>
        <w:t xml:space="preserve"> process by which androgens (male hormones) alter the brain, making it identifiably male.</w:t>
      </w:r>
    </w:p>
    <w:p w14:paraId="05ADA1B0" w14:textId="4B6B5129" w:rsidR="002918EB" w:rsidRDefault="002918EB" w:rsidP="00B43312">
      <w:pPr>
        <w:pStyle w:val="ListParagraph"/>
        <w:numPr>
          <w:ilvl w:val="0"/>
          <w:numId w:val="7"/>
        </w:numPr>
      </w:pPr>
      <w:proofErr w:type="spellStart"/>
      <w:r>
        <w:rPr>
          <w:b/>
        </w:rPr>
        <w:t>Spina</w:t>
      </w:r>
      <w:proofErr w:type="spellEnd"/>
      <w:r>
        <w:rPr>
          <w:b/>
        </w:rPr>
        <w:t xml:space="preserve"> bifida</w:t>
      </w:r>
      <w:r w:rsidRPr="002918EB">
        <w:t>:</w:t>
      </w:r>
      <w:r>
        <w:t xml:space="preserve"> spinal cord abnormality due to failure of the neural tube to close completely – associated with serious motor problems.</w:t>
      </w:r>
    </w:p>
    <w:p w14:paraId="6F157E77" w14:textId="0BEF1096" w:rsidR="002918EB" w:rsidRDefault="002918EB" w:rsidP="00B43312">
      <w:pPr>
        <w:pStyle w:val="ListParagraph"/>
        <w:numPr>
          <w:ilvl w:val="0"/>
          <w:numId w:val="7"/>
        </w:numPr>
      </w:pPr>
      <w:r>
        <w:rPr>
          <w:b/>
        </w:rPr>
        <w:t>Anencephaly</w:t>
      </w:r>
      <w:r w:rsidRPr="002918EB">
        <w:t>:</w:t>
      </w:r>
      <w:r>
        <w:t xml:space="preserve"> front end of the neural tube does not close, resulting in a failure of the forebrain to develop – infants die soon after birth. </w:t>
      </w:r>
      <w:r>
        <w:sym w:font="Wingdings" w:char="F04C"/>
      </w:r>
      <w:r>
        <w:t xml:space="preserve"> </w:t>
      </w:r>
    </w:p>
    <w:p w14:paraId="0E70796D" w14:textId="77777777" w:rsidR="002918EB" w:rsidRDefault="002918EB" w:rsidP="002918EB"/>
    <w:p w14:paraId="57C4184B" w14:textId="2303457D" w:rsidR="002918EB" w:rsidRDefault="00CD67FE" w:rsidP="002918EB">
      <w:r>
        <w:rPr>
          <w:b/>
          <w:u w:val="single"/>
        </w:rPr>
        <w:t xml:space="preserve">Chapter 8: How do drugs and hormones influence the brain and behaviour? </w:t>
      </w:r>
    </w:p>
    <w:p w14:paraId="4F8D8954" w14:textId="77777777" w:rsidR="00CD67FE" w:rsidRDefault="00CD67FE" w:rsidP="002918EB"/>
    <w:p w14:paraId="03DA28D8" w14:textId="7A580C83" w:rsidR="00CD67FE" w:rsidRDefault="00CD67FE" w:rsidP="00CD67FE">
      <w:pPr>
        <w:pStyle w:val="ListParagraph"/>
        <w:numPr>
          <w:ilvl w:val="0"/>
          <w:numId w:val="8"/>
        </w:numPr>
      </w:pPr>
      <w:r w:rsidRPr="00CD67FE">
        <w:rPr>
          <w:b/>
        </w:rPr>
        <w:t>Psychoactive drug</w:t>
      </w:r>
      <w:r>
        <w:t xml:space="preserve">: substance that acts to alter mood, thought, or behaviour; may be used to manage neuropsychological illness. </w:t>
      </w:r>
    </w:p>
    <w:p w14:paraId="1B828C96" w14:textId="1A4119AA" w:rsidR="00CD67FE" w:rsidRDefault="00CD67FE" w:rsidP="00CD67FE">
      <w:pPr>
        <w:pStyle w:val="ListParagraph"/>
        <w:numPr>
          <w:ilvl w:val="0"/>
          <w:numId w:val="8"/>
        </w:numPr>
      </w:pPr>
      <w:r w:rsidRPr="00CD67FE">
        <w:rPr>
          <w:b/>
        </w:rPr>
        <w:t>Blood-brain barrier (BBB)</w:t>
      </w:r>
      <w:r>
        <w:t xml:space="preserve">: capillaries in the brain do not allow drugs to pass as easily as the capillaries of the rest of the body – not found in </w:t>
      </w:r>
      <w:r w:rsidRPr="00CD67FE">
        <w:rPr>
          <w:u w:val="single"/>
        </w:rPr>
        <w:t>pineal gland</w:t>
      </w:r>
      <w:r>
        <w:t xml:space="preserve"> (day-night cycles), </w:t>
      </w:r>
      <w:r w:rsidRPr="00CD67FE">
        <w:rPr>
          <w:u w:val="single"/>
        </w:rPr>
        <w:t xml:space="preserve">area </w:t>
      </w:r>
      <w:proofErr w:type="spellStart"/>
      <w:r w:rsidRPr="00CD67FE">
        <w:rPr>
          <w:u w:val="single"/>
        </w:rPr>
        <w:t>postrema</w:t>
      </w:r>
      <w:proofErr w:type="spellEnd"/>
      <w:r>
        <w:t xml:space="preserve"> (induce vomiting), and the </w:t>
      </w:r>
      <w:r w:rsidRPr="00CD67FE">
        <w:rPr>
          <w:u w:val="single"/>
        </w:rPr>
        <w:t>pituitary gland</w:t>
      </w:r>
      <w:r>
        <w:t xml:space="preserve"> (influence pituitary hormones). </w:t>
      </w:r>
    </w:p>
    <w:p w14:paraId="44499D7E" w14:textId="4FA9C3C0" w:rsidR="00CD67FE" w:rsidRDefault="00CD67FE" w:rsidP="00CD67FE">
      <w:pPr>
        <w:pStyle w:val="ListParagraph"/>
        <w:numPr>
          <w:ilvl w:val="0"/>
          <w:numId w:val="8"/>
        </w:numPr>
      </w:pPr>
      <w:r>
        <w:rPr>
          <w:b/>
        </w:rPr>
        <w:t>Agonist</w:t>
      </w:r>
      <w:r w:rsidRPr="00CD67FE">
        <w:t>:</w:t>
      </w:r>
      <w:r>
        <w:t xml:space="preserve"> INCREASES the effectiveness of a neurotransmitter. </w:t>
      </w:r>
    </w:p>
    <w:p w14:paraId="47B1EF38" w14:textId="3EC78D11" w:rsidR="00CD67FE" w:rsidRDefault="00CD67FE" w:rsidP="00CD67FE">
      <w:pPr>
        <w:pStyle w:val="ListParagraph"/>
        <w:numPr>
          <w:ilvl w:val="0"/>
          <w:numId w:val="8"/>
        </w:numPr>
      </w:pPr>
      <w:r>
        <w:rPr>
          <w:b/>
        </w:rPr>
        <w:t>Antagonist</w:t>
      </w:r>
      <w:r w:rsidRPr="00CD67FE">
        <w:t>:</w:t>
      </w:r>
      <w:r>
        <w:t xml:space="preserve"> DECREASES the effectiveness of a neurotransmitter.</w:t>
      </w:r>
    </w:p>
    <w:p w14:paraId="087BA9BC" w14:textId="2CBF43AD" w:rsidR="00CD67FE" w:rsidRDefault="00CD67FE" w:rsidP="00CD67FE">
      <w:pPr>
        <w:pStyle w:val="ListParagraph"/>
        <w:numPr>
          <w:ilvl w:val="0"/>
          <w:numId w:val="8"/>
        </w:numPr>
      </w:pPr>
      <w:r>
        <w:rPr>
          <w:b/>
        </w:rPr>
        <w:t>Metabolic tolerance</w:t>
      </w:r>
      <w:r w:rsidRPr="00CD67FE">
        <w:t>:</w:t>
      </w:r>
      <w:r>
        <w:t xml:space="preserve"> increase in the number of enzymes used to break down the substance. </w:t>
      </w:r>
    </w:p>
    <w:p w14:paraId="149B8162" w14:textId="3814173E" w:rsidR="00CD67FE" w:rsidRDefault="00CD67FE" w:rsidP="00CD67FE">
      <w:pPr>
        <w:pStyle w:val="ListParagraph"/>
        <w:numPr>
          <w:ilvl w:val="0"/>
          <w:numId w:val="8"/>
        </w:numPr>
      </w:pPr>
      <w:r>
        <w:rPr>
          <w:b/>
        </w:rPr>
        <w:t>Cellular tolerance</w:t>
      </w:r>
      <w:r>
        <w:t xml:space="preserve">: activities of brain cells adjust to minimize effects of the substance. </w:t>
      </w:r>
    </w:p>
    <w:p w14:paraId="499D7165" w14:textId="42727BCA" w:rsidR="00CD67FE" w:rsidRDefault="00CD67FE" w:rsidP="00CD67FE">
      <w:pPr>
        <w:pStyle w:val="ListParagraph"/>
        <w:numPr>
          <w:ilvl w:val="0"/>
          <w:numId w:val="8"/>
        </w:numPr>
      </w:pPr>
      <w:r>
        <w:rPr>
          <w:b/>
        </w:rPr>
        <w:t>Learned tolerance</w:t>
      </w:r>
      <w:r w:rsidRPr="00CD67FE">
        <w:t>:</w:t>
      </w:r>
      <w:r>
        <w:t xml:space="preserve"> classical and operant conditioning. </w:t>
      </w:r>
    </w:p>
    <w:p w14:paraId="3D03D2CB" w14:textId="6A634FF0" w:rsidR="00CD67FE" w:rsidRDefault="00B94D5F" w:rsidP="00CD67FE">
      <w:pPr>
        <w:pStyle w:val="ListParagraph"/>
        <w:numPr>
          <w:ilvl w:val="0"/>
          <w:numId w:val="8"/>
        </w:numPr>
      </w:pPr>
      <w:proofErr w:type="gramStart"/>
      <w:r>
        <w:rPr>
          <w:b/>
        </w:rPr>
        <w:t>Cross tolerance</w:t>
      </w:r>
      <w:proofErr w:type="gramEnd"/>
      <w:r w:rsidRPr="00B94D5F">
        <w:t>:</w:t>
      </w:r>
      <w:r>
        <w:t xml:space="preserve"> response to a novel drug is reduced because of tolerance developed in response to a related drug – suggests that two drugs affect a common nervous system target. </w:t>
      </w:r>
    </w:p>
    <w:p w14:paraId="281FE365" w14:textId="6A27E790" w:rsidR="00B94D5F" w:rsidRDefault="00B94D5F" w:rsidP="00CD67FE">
      <w:pPr>
        <w:pStyle w:val="ListParagraph"/>
        <w:numPr>
          <w:ilvl w:val="0"/>
          <w:numId w:val="8"/>
        </w:numPr>
      </w:pPr>
      <w:r>
        <w:rPr>
          <w:b/>
        </w:rPr>
        <w:t>Opiates</w:t>
      </w:r>
      <w:r w:rsidRPr="00B94D5F">
        <w:t>:</w:t>
      </w:r>
      <w:r>
        <w:t xml:space="preserve"> drugs derived from opium, an extract of the seeds of the opium poppy – makes morphine. </w:t>
      </w:r>
    </w:p>
    <w:p w14:paraId="79847921" w14:textId="7F739891" w:rsidR="00B94D5F" w:rsidRDefault="00B94D5F" w:rsidP="00CD67FE">
      <w:pPr>
        <w:pStyle w:val="ListParagraph"/>
        <w:numPr>
          <w:ilvl w:val="0"/>
          <w:numId w:val="8"/>
        </w:numPr>
      </w:pPr>
      <w:r>
        <w:rPr>
          <w:b/>
        </w:rPr>
        <w:t>Opioid</w:t>
      </w:r>
      <w:r w:rsidRPr="00B94D5F">
        <w:t>:</w:t>
      </w:r>
      <w:r>
        <w:t xml:space="preserve"> drugs that act like the opiates but are not derived from opium, such as heroin. </w:t>
      </w:r>
    </w:p>
    <w:p w14:paraId="3EC750CD" w14:textId="019221C4" w:rsidR="00B94D5F" w:rsidRDefault="00B94D5F" w:rsidP="00CD67FE">
      <w:pPr>
        <w:pStyle w:val="ListParagraph"/>
        <w:numPr>
          <w:ilvl w:val="0"/>
          <w:numId w:val="8"/>
        </w:numPr>
      </w:pPr>
      <w:r>
        <w:rPr>
          <w:b/>
        </w:rPr>
        <w:t>Endorphin</w:t>
      </w:r>
      <w:r w:rsidRPr="00B94D5F">
        <w:t>:</w:t>
      </w:r>
      <w:r>
        <w:t xml:space="preserve"> peptide hormone that acts as a neurotransmitter and may be associated with feelings of pain or pleasure. </w:t>
      </w:r>
    </w:p>
    <w:p w14:paraId="2513BEF9" w14:textId="1ACC43B4" w:rsidR="00B94D5F" w:rsidRDefault="0025729B" w:rsidP="00CD67FE">
      <w:pPr>
        <w:pStyle w:val="ListParagraph"/>
        <w:numPr>
          <w:ilvl w:val="0"/>
          <w:numId w:val="8"/>
        </w:numPr>
      </w:pPr>
      <w:proofErr w:type="spellStart"/>
      <w:r>
        <w:rPr>
          <w:b/>
        </w:rPr>
        <w:t>Diabetus</w:t>
      </w:r>
      <w:proofErr w:type="spellEnd"/>
      <w:r>
        <w:rPr>
          <w:b/>
        </w:rPr>
        <w:t xml:space="preserve"> mellitus</w:t>
      </w:r>
      <w:r w:rsidRPr="0025729B">
        <w:t>:</w:t>
      </w:r>
      <w:r>
        <w:t xml:space="preserve"> Type I Diabetes – caused by a failure of the pancreas to secrete enough (or any) insulin. </w:t>
      </w:r>
    </w:p>
    <w:p w14:paraId="6FA7FE1B" w14:textId="42C656EE" w:rsidR="0025729B" w:rsidRDefault="0025729B" w:rsidP="0025729B">
      <w:pPr>
        <w:pStyle w:val="ListParagraph"/>
        <w:numPr>
          <w:ilvl w:val="1"/>
          <w:numId w:val="8"/>
        </w:numPr>
      </w:pPr>
      <w:r>
        <w:rPr>
          <w:b/>
        </w:rPr>
        <w:t>Hyperglycemia</w:t>
      </w:r>
      <w:r w:rsidRPr="0025729B">
        <w:t>:</w:t>
      </w:r>
      <w:r>
        <w:t xml:space="preserve"> high blood-glucose levels</w:t>
      </w:r>
    </w:p>
    <w:p w14:paraId="357C2AA7" w14:textId="33E3B410" w:rsidR="0025729B" w:rsidRDefault="0025729B" w:rsidP="0025729B">
      <w:pPr>
        <w:pStyle w:val="ListParagraph"/>
        <w:numPr>
          <w:ilvl w:val="1"/>
          <w:numId w:val="8"/>
        </w:numPr>
      </w:pPr>
      <w:r>
        <w:rPr>
          <w:b/>
        </w:rPr>
        <w:t>Hypoglycemia</w:t>
      </w:r>
      <w:r w:rsidRPr="0025729B">
        <w:t>:</w:t>
      </w:r>
      <w:r>
        <w:t xml:space="preserve"> low blood-glucose levels</w:t>
      </w:r>
    </w:p>
    <w:p w14:paraId="5FB167B0" w14:textId="7F119D97" w:rsidR="0025729B" w:rsidRDefault="0025729B" w:rsidP="0025729B">
      <w:pPr>
        <w:pStyle w:val="ListParagraph"/>
        <w:numPr>
          <w:ilvl w:val="0"/>
          <w:numId w:val="8"/>
        </w:numPr>
      </w:pPr>
      <w:r>
        <w:rPr>
          <w:b/>
        </w:rPr>
        <w:t>Peptide Hormone</w:t>
      </w:r>
      <w:r>
        <w:t xml:space="preserve">: chemical messenger synthesized by the DNA that acts to affect the target cell’s physiology – such as insulin, growth hormone, etc. </w:t>
      </w:r>
    </w:p>
    <w:p w14:paraId="2C0CB893" w14:textId="7F5B8EDB" w:rsidR="0025729B" w:rsidRDefault="0025729B" w:rsidP="0025729B">
      <w:pPr>
        <w:pStyle w:val="ListParagraph"/>
        <w:numPr>
          <w:ilvl w:val="0"/>
          <w:numId w:val="8"/>
        </w:numPr>
      </w:pPr>
      <w:r>
        <w:rPr>
          <w:b/>
        </w:rPr>
        <w:t>Glucocorticoids</w:t>
      </w:r>
      <w:r w:rsidRPr="0025729B">
        <w:t>:</w:t>
      </w:r>
      <w:r>
        <w:t xml:space="preserve"> hormones secreted in times of stress; important in protein and carbohydrate metabolism. </w:t>
      </w:r>
    </w:p>
    <w:p w14:paraId="284522FA" w14:textId="24CE0AA4" w:rsidR="0025729B" w:rsidRDefault="0025729B" w:rsidP="0025729B">
      <w:pPr>
        <w:pStyle w:val="ListParagraph"/>
        <w:numPr>
          <w:ilvl w:val="0"/>
          <w:numId w:val="8"/>
        </w:numPr>
      </w:pPr>
      <w:r>
        <w:rPr>
          <w:b/>
        </w:rPr>
        <w:t>Steroid hormones</w:t>
      </w:r>
      <w:r w:rsidRPr="0025729B">
        <w:t>:</w:t>
      </w:r>
      <w:r>
        <w:t xml:space="preserve"> fat-soluble chemical messengers synthesized from cholesterol, such as sex hormones, thyroid, etc. </w:t>
      </w:r>
    </w:p>
    <w:p w14:paraId="0F7B0A2D" w14:textId="77777777" w:rsidR="0025729B" w:rsidRDefault="0025729B" w:rsidP="00414869"/>
    <w:p w14:paraId="6FA42BC6" w14:textId="4ED2EBF4" w:rsidR="00414869" w:rsidRDefault="002E64B9" w:rsidP="00414869">
      <w:r>
        <w:rPr>
          <w:b/>
          <w:u w:val="single"/>
        </w:rPr>
        <w:t>Chapter 9: How do we sense, perceive, and see the world?</w:t>
      </w:r>
    </w:p>
    <w:p w14:paraId="0CB2DF10" w14:textId="77777777" w:rsidR="002E64B9" w:rsidRDefault="002E64B9" w:rsidP="00414869"/>
    <w:p w14:paraId="4524201C" w14:textId="553BD1BD" w:rsidR="002E64B9" w:rsidRDefault="00F04D4D" w:rsidP="00E91DC0">
      <w:pPr>
        <w:pStyle w:val="ListParagraph"/>
        <w:numPr>
          <w:ilvl w:val="0"/>
          <w:numId w:val="9"/>
        </w:numPr>
      </w:pPr>
      <w:r w:rsidRPr="00E91DC0">
        <w:rPr>
          <w:b/>
        </w:rPr>
        <w:t>Sensory transduction</w:t>
      </w:r>
      <w:r>
        <w:t xml:space="preserve">: the conversion of electrical energy from a stimulus into a change in membrane potential in a receptor cell. </w:t>
      </w:r>
    </w:p>
    <w:p w14:paraId="0A7C14EF" w14:textId="6EBE4864" w:rsidR="00F04D4D" w:rsidRDefault="00E91DC0" w:rsidP="00E91DC0">
      <w:pPr>
        <w:pStyle w:val="ListParagraph"/>
        <w:numPr>
          <w:ilvl w:val="0"/>
          <w:numId w:val="9"/>
        </w:numPr>
      </w:pPr>
      <w:r w:rsidRPr="00E91DC0">
        <w:rPr>
          <w:b/>
        </w:rPr>
        <w:t>Topographic map</w:t>
      </w:r>
      <w:r>
        <w:t>: spatially organized neural representation of the external world.</w:t>
      </w:r>
    </w:p>
    <w:p w14:paraId="2369CA9D" w14:textId="52ACF5A2" w:rsidR="00E91DC0" w:rsidRDefault="00E91DC0" w:rsidP="00E91DC0">
      <w:pPr>
        <w:pStyle w:val="ListParagraph"/>
        <w:numPr>
          <w:ilvl w:val="0"/>
          <w:numId w:val="9"/>
        </w:numPr>
      </w:pPr>
      <w:r>
        <w:rPr>
          <w:b/>
        </w:rPr>
        <w:t>Synesthesia</w:t>
      </w:r>
      <w:r>
        <w:t xml:space="preserve">: mixing of the senses – physical stimuli </w:t>
      </w:r>
      <w:proofErr w:type="gramStart"/>
      <w:r>
        <w:t>elicit</w:t>
      </w:r>
      <w:proofErr w:type="gramEnd"/>
      <w:r>
        <w:t xml:space="preserve"> perceptions in a single sensory modality. </w:t>
      </w:r>
    </w:p>
    <w:p w14:paraId="337BAABD" w14:textId="5DC44703" w:rsidR="00E91DC0" w:rsidRDefault="00E91DC0" w:rsidP="00E91DC0">
      <w:pPr>
        <w:pStyle w:val="ListParagraph"/>
        <w:numPr>
          <w:ilvl w:val="0"/>
          <w:numId w:val="9"/>
        </w:numPr>
      </w:pPr>
      <w:r>
        <w:rPr>
          <w:b/>
        </w:rPr>
        <w:t>Sensation</w:t>
      </w:r>
      <w:r w:rsidRPr="00E91DC0">
        <w:t>:</w:t>
      </w:r>
      <w:r>
        <w:t xml:space="preserve"> the registration of physical stimuli from the environment by the sensory organs. </w:t>
      </w:r>
    </w:p>
    <w:p w14:paraId="020D92C5" w14:textId="77B335DB" w:rsidR="00E91DC0" w:rsidRDefault="00E91DC0" w:rsidP="00E91DC0">
      <w:pPr>
        <w:pStyle w:val="ListParagraph"/>
        <w:numPr>
          <w:ilvl w:val="0"/>
          <w:numId w:val="9"/>
        </w:numPr>
      </w:pPr>
      <w:r>
        <w:rPr>
          <w:b/>
        </w:rPr>
        <w:t>Perception</w:t>
      </w:r>
      <w:r>
        <w:t xml:space="preserve">: subjective interpretation of sensations by the brain. </w:t>
      </w:r>
    </w:p>
    <w:p w14:paraId="6B3552B7" w14:textId="515E72A8" w:rsidR="00E91DC0" w:rsidRDefault="00E91DC0" w:rsidP="00E91DC0">
      <w:pPr>
        <w:pStyle w:val="ListParagraph"/>
        <w:numPr>
          <w:ilvl w:val="0"/>
          <w:numId w:val="9"/>
        </w:numPr>
      </w:pPr>
      <w:r>
        <w:rPr>
          <w:b/>
        </w:rPr>
        <w:t>Visible spectrum</w:t>
      </w:r>
      <w:r w:rsidRPr="00E91DC0">
        <w:t>:</w:t>
      </w:r>
      <w:r>
        <w:t xml:space="preserve"> waves of electromagnetic energy between 380 and 760 nm in length. </w:t>
      </w:r>
    </w:p>
    <w:p w14:paraId="2F618567" w14:textId="0AACCADF" w:rsidR="00E91DC0" w:rsidRDefault="00E91DC0" w:rsidP="00E91DC0">
      <w:pPr>
        <w:pStyle w:val="ListParagraph"/>
        <w:numPr>
          <w:ilvl w:val="0"/>
          <w:numId w:val="9"/>
        </w:numPr>
      </w:pPr>
      <w:r>
        <w:rPr>
          <w:b/>
        </w:rPr>
        <w:t>Cornea</w:t>
      </w:r>
      <w:r w:rsidRPr="00E91DC0">
        <w:t>:</w:t>
      </w:r>
      <w:r>
        <w:t xml:space="preserve"> transparent window into the eyeball – where light hits first.</w:t>
      </w:r>
    </w:p>
    <w:p w14:paraId="66BD7F83" w14:textId="37164983" w:rsidR="00E91DC0" w:rsidRDefault="00E91DC0" w:rsidP="00E91DC0">
      <w:pPr>
        <w:pStyle w:val="ListParagraph"/>
        <w:numPr>
          <w:ilvl w:val="0"/>
          <w:numId w:val="9"/>
        </w:numPr>
      </w:pPr>
      <w:r>
        <w:rPr>
          <w:b/>
        </w:rPr>
        <w:t>Iris</w:t>
      </w:r>
      <w:r w:rsidRPr="00E91DC0">
        <w:t>:</w:t>
      </w:r>
      <w:r>
        <w:t xml:space="preserve"> colour part of the eye – regulates the light entering the eye by expanding and contracting the pupil. </w:t>
      </w:r>
    </w:p>
    <w:p w14:paraId="21EF7AF2" w14:textId="2A9F0CCB" w:rsidR="00E91DC0" w:rsidRDefault="00E91DC0" w:rsidP="00E91DC0">
      <w:pPr>
        <w:pStyle w:val="ListParagraph"/>
        <w:numPr>
          <w:ilvl w:val="0"/>
          <w:numId w:val="9"/>
        </w:numPr>
      </w:pPr>
      <w:r>
        <w:rPr>
          <w:b/>
        </w:rPr>
        <w:t>Crystalline lens</w:t>
      </w:r>
      <w:r w:rsidRPr="00E91DC0">
        <w:t>:</w:t>
      </w:r>
      <w:r>
        <w:t xml:space="preserve"> the lens inside the eye, which allows for changing focus – located behind the cornea. </w:t>
      </w:r>
    </w:p>
    <w:p w14:paraId="57469D6C" w14:textId="3BCE3247" w:rsidR="00E91DC0" w:rsidRDefault="00E91DC0" w:rsidP="00E91DC0">
      <w:pPr>
        <w:pStyle w:val="ListParagraph"/>
        <w:numPr>
          <w:ilvl w:val="0"/>
          <w:numId w:val="9"/>
        </w:numPr>
      </w:pPr>
      <w:r>
        <w:rPr>
          <w:b/>
        </w:rPr>
        <w:t>Retina</w:t>
      </w:r>
      <w:r w:rsidRPr="00E91DC0">
        <w:t>:</w:t>
      </w:r>
      <w:r>
        <w:t xml:space="preserve"> light sensitive membrane in the back of the eye that contains rods and cones, which receive an image from the lens and send it to the brain through the optic nerve. </w:t>
      </w:r>
    </w:p>
    <w:p w14:paraId="4B775394" w14:textId="3C21352E" w:rsidR="00E91DC0" w:rsidRDefault="00E91DC0" w:rsidP="00E91DC0">
      <w:pPr>
        <w:pStyle w:val="ListParagraph"/>
        <w:numPr>
          <w:ilvl w:val="1"/>
          <w:numId w:val="9"/>
        </w:numPr>
      </w:pPr>
      <w:r>
        <w:rPr>
          <w:b/>
        </w:rPr>
        <w:t>Fovea</w:t>
      </w:r>
      <w:r w:rsidRPr="00E91DC0">
        <w:t>:</w:t>
      </w:r>
      <w:r>
        <w:t xml:space="preserve"> region at the centre of the retina which is specialized for high acuity; its receptive field is the centre of the eye’s visual field. </w:t>
      </w:r>
    </w:p>
    <w:p w14:paraId="7149ED4A" w14:textId="53289345" w:rsidR="00E91DC0" w:rsidRDefault="00012584" w:rsidP="00012584">
      <w:pPr>
        <w:pStyle w:val="ListParagraph"/>
        <w:numPr>
          <w:ilvl w:val="1"/>
          <w:numId w:val="9"/>
        </w:numPr>
      </w:pPr>
      <w:r>
        <w:rPr>
          <w:b/>
        </w:rPr>
        <w:t>Rods</w:t>
      </w:r>
      <w:r>
        <w:t xml:space="preserve">: photoreceptors in the retina that are sensitive to low levels of light, thus are used for night vision – more numerous than cones and use only one type of pigment (grey). </w:t>
      </w:r>
    </w:p>
    <w:p w14:paraId="6A095D67" w14:textId="16E79866" w:rsidR="00012584" w:rsidRDefault="00012584" w:rsidP="00012584">
      <w:pPr>
        <w:pStyle w:val="ListParagraph"/>
        <w:numPr>
          <w:ilvl w:val="1"/>
          <w:numId w:val="9"/>
        </w:numPr>
      </w:pPr>
      <w:r>
        <w:rPr>
          <w:b/>
        </w:rPr>
        <w:t>Cones</w:t>
      </w:r>
      <w:r w:rsidRPr="00012584">
        <w:t>:</w:t>
      </w:r>
      <w:r>
        <w:t xml:space="preserve"> photoreceptors in the retina that are highly responsive to high levels of light thus are used for day vision; they have three pigments</w:t>
      </w:r>
      <w:r w:rsidR="00CC1ACB">
        <w:t xml:space="preserve"> (blue, green, red)</w:t>
      </w:r>
      <w:r>
        <w:t xml:space="preserve"> and are specialized for colour vision – located in the fovea only.</w:t>
      </w:r>
    </w:p>
    <w:p w14:paraId="04454885" w14:textId="2A31F91A" w:rsidR="00012584" w:rsidRDefault="00012584" w:rsidP="00012584">
      <w:pPr>
        <w:pStyle w:val="ListParagraph"/>
        <w:numPr>
          <w:ilvl w:val="1"/>
          <w:numId w:val="9"/>
        </w:numPr>
      </w:pPr>
      <w:r>
        <w:rPr>
          <w:b/>
        </w:rPr>
        <w:t>Retinal Ganglion Cells</w:t>
      </w:r>
      <w:r w:rsidRPr="00012584">
        <w:t>:</w:t>
      </w:r>
      <w:r>
        <w:t xml:space="preserve"> where the action potential happens – the RGC axons collect in a bundle at the optic disc and leave the eye to form the optic nerve. </w:t>
      </w:r>
    </w:p>
    <w:p w14:paraId="004F116F" w14:textId="77777777" w:rsidR="007F6437" w:rsidRPr="007F6437" w:rsidRDefault="007F6437" w:rsidP="007F6437"/>
    <w:p w14:paraId="1AC7CD48" w14:textId="1C99841A" w:rsidR="00CD79C4" w:rsidRDefault="00CD79C4" w:rsidP="007F6437">
      <w:pPr>
        <w:pStyle w:val="ListParagraph"/>
        <w:numPr>
          <w:ilvl w:val="0"/>
          <w:numId w:val="10"/>
        </w:numPr>
      </w:pPr>
      <w:r w:rsidRPr="007F6437">
        <w:rPr>
          <w:b/>
        </w:rPr>
        <w:t>Dorsal visual stream</w:t>
      </w:r>
      <w:r w:rsidRPr="00CD79C4">
        <w:t>:</w:t>
      </w:r>
      <w:r>
        <w:t xml:space="preserve"> pathway that originates in the occipital cortex and projects to the parietal cortex – the “how” and “where”.</w:t>
      </w:r>
    </w:p>
    <w:p w14:paraId="486D9CCE" w14:textId="2B8B4CB9" w:rsidR="00CD79C4" w:rsidRDefault="00CD79C4" w:rsidP="007F6437">
      <w:pPr>
        <w:pStyle w:val="ListParagraph"/>
        <w:numPr>
          <w:ilvl w:val="0"/>
          <w:numId w:val="10"/>
        </w:numPr>
      </w:pPr>
      <w:r w:rsidRPr="007F6437">
        <w:rPr>
          <w:b/>
        </w:rPr>
        <w:t>Ventral visual stream</w:t>
      </w:r>
      <w:r w:rsidRPr="00CD79C4">
        <w:t>:</w:t>
      </w:r>
      <w:r>
        <w:t xml:space="preserve"> pathway that originates in the occipital cortex and projects to the temporal cortex – the “what”.</w:t>
      </w:r>
    </w:p>
    <w:p w14:paraId="1A0B1E44" w14:textId="211E9D05" w:rsidR="00CD79C4" w:rsidRDefault="00CD79C4" w:rsidP="007F6437">
      <w:pPr>
        <w:pStyle w:val="ListParagraph"/>
        <w:numPr>
          <w:ilvl w:val="0"/>
          <w:numId w:val="10"/>
        </w:numPr>
      </w:pPr>
      <w:r w:rsidRPr="007F6437">
        <w:rPr>
          <w:b/>
        </w:rPr>
        <w:t>Tympanic membrane</w:t>
      </w:r>
      <w:r w:rsidRPr="00CD79C4">
        <w:t>:</w:t>
      </w:r>
      <w:r>
        <w:t xml:space="preserve"> the eardrum – a thin sheet of skin at the end of the outer ear canal – vibrates in response to sound. </w:t>
      </w:r>
    </w:p>
    <w:p w14:paraId="0C07A7F5" w14:textId="6D0D3254" w:rsidR="007A2DED" w:rsidRDefault="007A2DED" w:rsidP="007F6437">
      <w:pPr>
        <w:pStyle w:val="ListParagraph"/>
        <w:numPr>
          <w:ilvl w:val="0"/>
          <w:numId w:val="10"/>
        </w:numPr>
      </w:pPr>
      <w:r w:rsidRPr="007F6437">
        <w:rPr>
          <w:b/>
        </w:rPr>
        <w:t>Middle ear</w:t>
      </w:r>
      <w:r>
        <w:t xml:space="preserve">: behind the eardrum – consists of three tiny bones, the </w:t>
      </w:r>
      <w:r w:rsidRPr="007F6437">
        <w:rPr>
          <w:i/>
        </w:rPr>
        <w:t>malleus</w:t>
      </w:r>
      <w:r>
        <w:t xml:space="preserve">, </w:t>
      </w:r>
      <w:r w:rsidRPr="007F6437">
        <w:rPr>
          <w:i/>
        </w:rPr>
        <w:t>incus</w:t>
      </w:r>
      <w:r>
        <w:t xml:space="preserve">, and </w:t>
      </w:r>
      <w:r w:rsidRPr="007F6437">
        <w:rPr>
          <w:i/>
        </w:rPr>
        <w:t>stapes</w:t>
      </w:r>
      <w:r>
        <w:t xml:space="preserve"> (</w:t>
      </w:r>
      <w:proofErr w:type="spellStart"/>
      <w:r w:rsidRPr="007F6437">
        <w:rPr>
          <w:b/>
        </w:rPr>
        <w:t>ossicles</w:t>
      </w:r>
      <w:proofErr w:type="spellEnd"/>
      <w:r>
        <w:t xml:space="preserve">) – its function is to amplify and transmit sounds to the inner ear. </w:t>
      </w:r>
    </w:p>
    <w:p w14:paraId="67622445" w14:textId="77777777" w:rsidR="007F6437" w:rsidRDefault="007A2DED" w:rsidP="007F6437">
      <w:pPr>
        <w:pStyle w:val="ListParagraph"/>
        <w:numPr>
          <w:ilvl w:val="0"/>
          <w:numId w:val="10"/>
        </w:numPr>
      </w:pPr>
      <w:r w:rsidRPr="007F6437">
        <w:rPr>
          <w:b/>
        </w:rPr>
        <w:t>Inner ear</w:t>
      </w:r>
      <w:r w:rsidRPr="007A2DED">
        <w:t>:</w:t>
      </w:r>
      <w:r>
        <w:t xml:space="preserve"> behind the middle ear – translates changes in sound pressure into neural signals – consists of the cochlea and the cochlear canals and membranes</w:t>
      </w:r>
      <w:r w:rsidR="007F6437">
        <w:t>.</w:t>
      </w:r>
    </w:p>
    <w:p w14:paraId="77CDAE43" w14:textId="77777777" w:rsidR="007F6437" w:rsidRDefault="007A2DED" w:rsidP="007F6437">
      <w:pPr>
        <w:pStyle w:val="ListParagraph"/>
        <w:numPr>
          <w:ilvl w:val="1"/>
          <w:numId w:val="10"/>
        </w:numPr>
      </w:pPr>
      <w:r w:rsidRPr="007F6437">
        <w:rPr>
          <w:b/>
        </w:rPr>
        <w:t>Cochlea</w:t>
      </w:r>
      <w:r w:rsidRPr="007A2DED">
        <w:t>:</w:t>
      </w:r>
      <w:r>
        <w:t xml:space="preserve"> inner ear structure that contains the auditory receptor cells (Organ of </w:t>
      </w:r>
      <w:proofErr w:type="spellStart"/>
      <w:r>
        <w:t>Corti</w:t>
      </w:r>
      <w:proofErr w:type="spellEnd"/>
      <w:r>
        <w:t>) – filled with water f</w:t>
      </w:r>
      <w:r w:rsidR="007F6437">
        <w:t>luids in three parallel canals.</w:t>
      </w:r>
    </w:p>
    <w:p w14:paraId="38F793B4" w14:textId="77777777" w:rsidR="007F6437" w:rsidRDefault="007A2DED" w:rsidP="007F6437">
      <w:pPr>
        <w:pStyle w:val="ListParagraph"/>
        <w:numPr>
          <w:ilvl w:val="1"/>
          <w:numId w:val="10"/>
        </w:numPr>
      </w:pPr>
      <w:r w:rsidRPr="007F6437">
        <w:rPr>
          <w:b/>
        </w:rPr>
        <w:t xml:space="preserve">Organ of </w:t>
      </w:r>
      <w:proofErr w:type="spellStart"/>
      <w:r w:rsidRPr="007F6437">
        <w:rPr>
          <w:b/>
        </w:rPr>
        <w:t>Corti</w:t>
      </w:r>
      <w:proofErr w:type="spellEnd"/>
      <w:r w:rsidRPr="007A2DED">
        <w:t>:</w:t>
      </w:r>
      <w:r>
        <w:t xml:space="preserve"> a structure on the basilar membrane of the cochlea that is composed of hair cells and dendrites of auditory nerve fibers – two types of hair cells:</w:t>
      </w:r>
    </w:p>
    <w:p w14:paraId="0F0E9E0A" w14:textId="77777777" w:rsidR="007F6437" w:rsidRDefault="007A2DED" w:rsidP="007F6437">
      <w:pPr>
        <w:pStyle w:val="ListParagraph"/>
        <w:numPr>
          <w:ilvl w:val="2"/>
          <w:numId w:val="10"/>
        </w:numPr>
      </w:pPr>
      <w:r w:rsidRPr="007F6437">
        <w:rPr>
          <w:b/>
        </w:rPr>
        <w:t>Inner hair cells</w:t>
      </w:r>
      <w:r>
        <w:t>: convey almost all info about sound waves to the brain.</w:t>
      </w:r>
    </w:p>
    <w:p w14:paraId="4A5D5552" w14:textId="3ED1AA6B" w:rsidR="007A2DED" w:rsidRDefault="007A2DED" w:rsidP="00832FDC">
      <w:pPr>
        <w:ind w:left="1800"/>
      </w:pPr>
      <w:r w:rsidRPr="00832FDC">
        <w:rPr>
          <w:b/>
        </w:rPr>
        <w:t>Outer hair cells</w:t>
      </w:r>
      <w:r w:rsidRPr="007A2DED">
        <w:t>:</w:t>
      </w:r>
      <w:r>
        <w:t xml:space="preserve"> convey</w:t>
      </w:r>
      <w:r w:rsidR="00304BBE">
        <w:t xml:space="preserve"> info from the brain. </w:t>
      </w:r>
    </w:p>
    <w:p w14:paraId="2AAFD2B6" w14:textId="4BEE20FE" w:rsidR="007A2DED" w:rsidRDefault="00304BBE" w:rsidP="00832FDC">
      <w:pPr>
        <w:pStyle w:val="ListParagraph"/>
        <w:numPr>
          <w:ilvl w:val="0"/>
          <w:numId w:val="11"/>
        </w:numPr>
      </w:pPr>
      <w:r w:rsidRPr="00832FDC">
        <w:rPr>
          <w:b/>
        </w:rPr>
        <w:t>Tectorial membrane</w:t>
      </w:r>
      <w:r>
        <w:t xml:space="preserve">: a gelatinous structure attached on one end, which extends into the middle canal of the ear, floating above inner hair cells and touching outer hair cells – Vibrations can cause displacement of it, which bends </w:t>
      </w:r>
      <w:proofErr w:type="spellStart"/>
      <w:r>
        <w:t>stereocilia</w:t>
      </w:r>
      <w:proofErr w:type="spellEnd"/>
      <w:r>
        <w:t xml:space="preserve"> attached to hair cells. </w:t>
      </w:r>
    </w:p>
    <w:p w14:paraId="09749222" w14:textId="24271BDD" w:rsidR="00304BBE" w:rsidRDefault="00304BBE" w:rsidP="00832FDC">
      <w:pPr>
        <w:pStyle w:val="ListParagraph"/>
        <w:numPr>
          <w:ilvl w:val="0"/>
          <w:numId w:val="11"/>
        </w:numPr>
      </w:pPr>
      <w:proofErr w:type="spellStart"/>
      <w:r w:rsidRPr="00832FDC">
        <w:rPr>
          <w:b/>
        </w:rPr>
        <w:t>Tonotopic</w:t>
      </w:r>
      <w:proofErr w:type="spellEnd"/>
      <w:r w:rsidRPr="00832FDC">
        <w:rPr>
          <w:b/>
        </w:rPr>
        <w:t xml:space="preserve"> organization</w:t>
      </w:r>
      <w:r w:rsidRPr="00304BBE">
        <w:t>:</w:t>
      </w:r>
      <w:r>
        <w:t xml:space="preserve"> neurons that respond to different frequencies are organized anatomically in order of frequency. </w:t>
      </w:r>
    </w:p>
    <w:p w14:paraId="0B64BFDC" w14:textId="4A526E85" w:rsidR="00304BBE" w:rsidRDefault="00304BBE" w:rsidP="00832FDC">
      <w:pPr>
        <w:pStyle w:val="ListParagraph"/>
        <w:numPr>
          <w:ilvl w:val="0"/>
          <w:numId w:val="11"/>
        </w:numPr>
      </w:pPr>
      <w:r w:rsidRPr="00832FDC">
        <w:rPr>
          <w:b/>
        </w:rPr>
        <w:t>Lateralization</w:t>
      </w:r>
      <w:r w:rsidRPr="00304BBE">
        <w:t>:</w:t>
      </w:r>
      <w:r>
        <w:t xml:space="preserve"> process whereby functions become localized primarily on one side of the brain. </w:t>
      </w:r>
    </w:p>
    <w:p w14:paraId="6C56DDF0" w14:textId="6F166ACF" w:rsidR="00304BBE" w:rsidRDefault="00304BBE" w:rsidP="00832FDC">
      <w:pPr>
        <w:pStyle w:val="ListParagraph"/>
        <w:numPr>
          <w:ilvl w:val="0"/>
          <w:numId w:val="11"/>
        </w:numPr>
      </w:pPr>
      <w:proofErr w:type="spellStart"/>
      <w:r w:rsidRPr="00832FDC">
        <w:rPr>
          <w:b/>
        </w:rPr>
        <w:t>Broca’s</w:t>
      </w:r>
      <w:proofErr w:type="spellEnd"/>
      <w:r w:rsidRPr="00832FDC">
        <w:rPr>
          <w:b/>
        </w:rPr>
        <w:t xml:space="preserve"> area</w:t>
      </w:r>
      <w:r w:rsidRPr="00304BBE">
        <w:t>:</w:t>
      </w:r>
      <w:r>
        <w:t xml:space="preserve"> anterior speech area in the left hemisphere that functions with the motor cortex to produce the movements needed for SPEAKING. </w:t>
      </w:r>
    </w:p>
    <w:p w14:paraId="4A0C6F33" w14:textId="6A31EF7F" w:rsidR="00304BBE" w:rsidRDefault="00304BBE" w:rsidP="00832FDC">
      <w:pPr>
        <w:pStyle w:val="ListParagraph"/>
        <w:numPr>
          <w:ilvl w:val="0"/>
          <w:numId w:val="11"/>
        </w:numPr>
      </w:pPr>
      <w:r w:rsidRPr="00832FDC">
        <w:rPr>
          <w:b/>
        </w:rPr>
        <w:t>Wernicke’s area</w:t>
      </w:r>
      <w:r w:rsidRPr="00304BBE">
        <w:t>:</w:t>
      </w:r>
      <w:r>
        <w:t xml:space="preserve"> posterior speech area at the rear of the left temporal lobe that regulates language COMPEHENSION – posterior speech zone. </w:t>
      </w:r>
    </w:p>
    <w:p w14:paraId="3744EC81" w14:textId="43333134" w:rsidR="00304BBE" w:rsidRDefault="00304BBE" w:rsidP="00832FDC">
      <w:pPr>
        <w:pStyle w:val="ListParagraph"/>
        <w:numPr>
          <w:ilvl w:val="0"/>
          <w:numId w:val="11"/>
        </w:numPr>
      </w:pPr>
      <w:r w:rsidRPr="00832FDC">
        <w:rPr>
          <w:b/>
        </w:rPr>
        <w:t>Aphasia</w:t>
      </w:r>
      <w:r w:rsidRPr="00304BBE">
        <w:t>:</w:t>
      </w:r>
      <w:r>
        <w:t xml:space="preserve"> inability to speak or comprehend language despite the presence of normal comprehension or vocal mechanisms. </w:t>
      </w:r>
    </w:p>
    <w:p w14:paraId="6961353F" w14:textId="76685B45" w:rsidR="00D63E18" w:rsidRDefault="00D63E18" w:rsidP="00832FDC">
      <w:pPr>
        <w:pStyle w:val="ListParagraph"/>
        <w:numPr>
          <w:ilvl w:val="0"/>
          <w:numId w:val="11"/>
        </w:numPr>
      </w:pPr>
      <w:r w:rsidRPr="00832FDC">
        <w:rPr>
          <w:b/>
        </w:rPr>
        <w:t>Olfactory epithelium</w:t>
      </w:r>
      <w:r w:rsidRPr="00D63E18">
        <w:t>:</w:t>
      </w:r>
      <w:r>
        <w:t xml:space="preserve"> contains receptor cells and support cells – receptor cells send cilia into the olfactory mucosa.</w:t>
      </w:r>
    </w:p>
    <w:p w14:paraId="4A8549AD" w14:textId="716F1FF4" w:rsidR="00D63E18" w:rsidRDefault="00D63E18" w:rsidP="00832FDC">
      <w:pPr>
        <w:pStyle w:val="ListParagraph"/>
        <w:numPr>
          <w:ilvl w:val="0"/>
          <w:numId w:val="11"/>
        </w:numPr>
      </w:pPr>
      <w:r w:rsidRPr="00832FDC">
        <w:rPr>
          <w:b/>
        </w:rPr>
        <w:t>Pheromone</w:t>
      </w:r>
      <w:r w:rsidRPr="00D63E18">
        <w:t>:</w:t>
      </w:r>
      <w:r>
        <w:t xml:space="preserve"> odorant biochemical released by one animal that acts as a </w:t>
      </w:r>
      <w:proofErr w:type="spellStart"/>
      <w:r>
        <w:t>chemosignal</w:t>
      </w:r>
      <w:proofErr w:type="spellEnd"/>
      <w:r>
        <w:t xml:space="preserve"> and can affect the physiology or behaviour of another animal. </w:t>
      </w:r>
    </w:p>
    <w:p w14:paraId="523666B6" w14:textId="77777777" w:rsidR="00AF60E4" w:rsidRDefault="00D63E18" w:rsidP="00832FDC">
      <w:pPr>
        <w:pStyle w:val="ListParagraph"/>
        <w:numPr>
          <w:ilvl w:val="0"/>
          <w:numId w:val="11"/>
        </w:numPr>
      </w:pPr>
      <w:proofErr w:type="spellStart"/>
      <w:r w:rsidRPr="00832FDC">
        <w:rPr>
          <w:b/>
        </w:rPr>
        <w:t>Vomeronasal</w:t>
      </w:r>
      <w:proofErr w:type="spellEnd"/>
      <w:r w:rsidRPr="00832FDC">
        <w:rPr>
          <w:b/>
        </w:rPr>
        <w:t xml:space="preserve"> organ</w:t>
      </w:r>
      <w:r w:rsidRPr="00D63E18">
        <w:t>:</w:t>
      </w:r>
      <w:r>
        <w:t xml:space="preserve"> special olfactory receptor, made up of small groups of receptors that are connected by a duc</w:t>
      </w:r>
      <w:r w:rsidR="00AF60E4">
        <w:t>t</w:t>
      </w:r>
      <w:r>
        <w:t xml:space="preserve"> to the nasal passage and detect pheromones</w:t>
      </w:r>
      <w:r w:rsidR="00AF60E4">
        <w:t xml:space="preserve"> – projects to amygdala and hypothalamus.</w:t>
      </w:r>
    </w:p>
    <w:p w14:paraId="6E77ADAF" w14:textId="77777777" w:rsidR="007F6437" w:rsidRDefault="007F6437" w:rsidP="00832FDC"/>
    <w:p w14:paraId="06044836" w14:textId="6D52F0D8" w:rsidR="00832FDC" w:rsidRDefault="00832FDC" w:rsidP="00832FDC">
      <w:r>
        <w:rPr>
          <w:b/>
          <w:u w:val="single"/>
        </w:rPr>
        <w:t>Chapter 12: What causes emotional and motivated behaviour?</w:t>
      </w:r>
    </w:p>
    <w:p w14:paraId="21EE7546" w14:textId="77777777" w:rsidR="00832FDC" w:rsidRDefault="00832FDC" w:rsidP="00832FDC"/>
    <w:p w14:paraId="5415B9FF" w14:textId="383B5123" w:rsidR="00832FDC" w:rsidRDefault="00832FDC" w:rsidP="00832FDC">
      <w:pPr>
        <w:pStyle w:val="ListParagraph"/>
        <w:numPr>
          <w:ilvl w:val="0"/>
          <w:numId w:val="12"/>
        </w:numPr>
      </w:pPr>
      <w:r w:rsidRPr="00832FDC">
        <w:rPr>
          <w:b/>
        </w:rPr>
        <w:t>Drive</w:t>
      </w:r>
      <w:r>
        <w:t xml:space="preserve">: hypothetical state of arousal that motivates an organism to engage in a particular behaviour. </w:t>
      </w:r>
    </w:p>
    <w:p w14:paraId="346DB628" w14:textId="1399D78B" w:rsidR="00832FDC" w:rsidRDefault="00832FDC" w:rsidP="00832FDC">
      <w:pPr>
        <w:pStyle w:val="ListParagraph"/>
        <w:numPr>
          <w:ilvl w:val="0"/>
          <w:numId w:val="12"/>
        </w:numPr>
      </w:pPr>
      <w:r w:rsidRPr="00832FDC">
        <w:rPr>
          <w:b/>
        </w:rPr>
        <w:t>“Flush model</w:t>
      </w:r>
      <w:r>
        <w:t>”: once certain behaviour is started, it will continue until all the energy in its reservoir is gone – proved wrong.</w:t>
      </w:r>
    </w:p>
    <w:p w14:paraId="56A4707F" w14:textId="547CD354" w:rsidR="00832FDC" w:rsidRDefault="00832FDC" w:rsidP="00832FDC">
      <w:pPr>
        <w:pStyle w:val="ListParagraph"/>
        <w:numPr>
          <w:ilvl w:val="0"/>
          <w:numId w:val="12"/>
        </w:numPr>
      </w:pPr>
      <w:r>
        <w:rPr>
          <w:b/>
        </w:rPr>
        <w:t>Innate Releasing Mechanism (IRM)</w:t>
      </w:r>
      <w:r>
        <w:t>: hypothetical mechanism that detects specific sensory stimuli and directs an organisms to take a particular action – born with the behaviour (part of genome) – prewired but can still be modified with experience.</w:t>
      </w:r>
    </w:p>
    <w:p w14:paraId="53C40FF0" w14:textId="68BEC44D" w:rsidR="00832FDC" w:rsidRDefault="00832FDC" w:rsidP="00832FDC">
      <w:pPr>
        <w:pStyle w:val="ListParagraph"/>
        <w:numPr>
          <w:ilvl w:val="0"/>
          <w:numId w:val="12"/>
        </w:numPr>
      </w:pPr>
      <w:r>
        <w:rPr>
          <w:b/>
        </w:rPr>
        <w:t>Evolutionary psychology</w:t>
      </w:r>
      <w:r w:rsidRPr="00832FDC">
        <w:t>:</w:t>
      </w:r>
      <w:r>
        <w:t xml:space="preserve"> discipline that seeks to apply principles of natural selection to understand the causes of human behavior. </w:t>
      </w:r>
    </w:p>
    <w:p w14:paraId="6EB31F25" w14:textId="4E69360A" w:rsidR="00832FDC" w:rsidRDefault="00832FDC" w:rsidP="00832FDC">
      <w:pPr>
        <w:pStyle w:val="ListParagraph"/>
        <w:numPr>
          <w:ilvl w:val="1"/>
          <w:numId w:val="12"/>
        </w:numPr>
      </w:pPr>
      <w:r>
        <w:rPr>
          <w:b/>
        </w:rPr>
        <w:t>Learned Taste Aversion</w:t>
      </w:r>
      <w:r w:rsidRPr="00832FDC">
        <w:t>:</w:t>
      </w:r>
      <w:r>
        <w:t xml:space="preserve"> acquired association between a specific taste or odor and illness – leads to aversion to that taste or odor.</w:t>
      </w:r>
    </w:p>
    <w:p w14:paraId="360528E8" w14:textId="2C5DE668" w:rsidR="004A1780" w:rsidRDefault="004A1780" w:rsidP="004A1780">
      <w:pPr>
        <w:pStyle w:val="ListParagraph"/>
        <w:numPr>
          <w:ilvl w:val="0"/>
          <w:numId w:val="12"/>
        </w:numPr>
      </w:pPr>
      <w:r>
        <w:rPr>
          <w:b/>
        </w:rPr>
        <w:t>Lateral hypothalamus</w:t>
      </w:r>
      <w:r>
        <w:t xml:space="preserve">: contains nuclei and nerve tracts that connect the lower brainstem to the forebrain. </w:t>
      </w:r>
    </w:p>
    <w:p w14:paraId="1ED35483" w14:textId="69229699" w:rsidR="004A1780" w:rsidRDefault="004A1780" w:rsidP="004A1780">
      <w:pPr>
        <w:pStyle w:val="ListParagraph"/>
        <w:numPr>
          <w:ilvl w:val="1"/>
          <w:numId w:val="12"/>
        </w:numPr>
      </w:pPr>
      <w:r>
        <w:rPr>
          <w:b/>
        </w:rPr>
        <w:t>Medium Forebrain Bundle (MFB)</w:t>
      </w:r>
      <w:r>
        <w:t xml:space="preserve">: tract that connects structures in the brainstem with parts of the limbic system – forms activating projections from the brainstem to the basal ganglia and frontal cortex. </w:t>
      </w:r>
    </w:p>
    <w:p w14:paraId="6A6A28C2" w14:textId="60725915" w:rsidR="004A1780" w:rsidRDefault="00F74876" w:rsidP="004A1780">
      <w:pPr>
        <w:pStyle w:val="ListParagraph"/>
        <w:numPr>
          <w:ilvl w:val="0"/>
          <w:numId w:val="12"/>
        </w:numPr>
      </w:pPr>
      <w:r>
        <w:rPr>
          <w:b/>
        </w:rPr>
        <w:t>Posterior pituitary</w:t>
      </w:r>
      <w:r>
        <w:t>: neural tissue</w:t>
      </w:r>
      <w:proofErr w:type="gramStart"/>
      <w:r>
        <w:t>;</w:t>
      </w:r>
      <w:proofErr w:type="gramEnd"/>
      <w:r>
        <w:t xml:space="preserve"> continuation of the hypothalamus – peptides released enter the bloodstream. </w:t>
      </w:r>
    </w:p>
    <w:p w14:paraId="69EA66B0" w14:textId="42EDB967" w:rsidR="00F74876" w:rsidRDefault="00F74876" w:rsidP="004A1780">
      <w:pPr>
        <w:pStyle w:val="ListParagraph"/>
        <w:numPr>
          <w:ilvl w:val="0"/>
          <w:numId w:val="12"/>
        </w:numPr>
      </w:pPr>
      <w:r>
        <w:rPr>
          <w:b/>
        </w:rPr>
        <w:t>Anterior pituitary</w:t>
      </w:r>
      <w:r w:rsidRPr="00F74876">
        <w:t>:</w:t>
      </w:r>
      <w:r>
        <w:t xml:space="preserve"> glandular tissue; synthesizes different hormones (like growth hormone) – controlled by releasing hormones. </w:t>
      </w:r>
    </w:p>
    <w:p w14:paraId="34EE76B1" w14:textId="47A0F863" w:rsidR="00F74876" w:rsidRDefault="00F74876" w:rsidP="004A1780">
      <w:pPr>
        <w:pStyle w:val="ListParagraph"/>
        <w:numPr>
          <w:ilvl w:val="0"/>
          <w:numId w:val="12"/>
        </w:numPr>
      </w:pPr>
      <w:r>
        <w:rPr>
          <w:b/>
        </w:rPr>
        <w:t>Releasing hormones</w:t>
      </w:r>
      <w:r w:rsidRPr="00F74876">
        <w:t>:</w:t>
      </w:r>
      <w:r>
        <w:t xml:space="preserve"> peptides released by the hypothalamus to increase/decrease the release of hormones from the anterior pituitary.</w:t>
      </w:r>
    </w:p>
    <w:p w14:paraId="0517407A" w14:textId="4A4D84B7" w:rsidR="00114437" w:rsidRDefault="00136393" w:rsidP="00114437">
      <w:pPr>
        <w:pStyle w:val="ListParagraph"/>
        <w:numPr>
          <w:ilvl w:val="0"/>
          <w:numId w:val="12"/>
        </w:numPr>
      </w:pPr>
      <w:r>
        <w:rPr>
          <w:b/>
        </w:rPr>
        <w:t>Hippocampus</w:t>
      </w:r>
      <w:r w:rsidRPr="00136393">
        <w:t>:</w:t>
      </w:r>
      <w:r>
        <w:t xml:space="preserve"> distinctive three-layered subcortical structure of the limbic system lying in the medial temporal region of the temporal lobe – plays a role in specific behaviour, </w:t>
      </w:r>
      <w:r w:rsidR="00114437">
        <w:t>memory</w:t>
      </w:r>
      <w:r>
        <w:t xml:space="preserve">, and spatial navigation </w:t>
      </w:r>
      <w:r w:rsidR="00114437">
        <w:t>–</w:t>
      </w:r>
      <w:r>
        <w:t xml:space="preserve"> </w:t>
      </w:r>
      <w:r w:rsidR="00114437">
        <w:t xml:space="preserve">vulnerable to effects of stress. </w:t>
      </w:r>
    </w:p>
    <w:p w14:paraId="69E115D1" w14:textId="1D693192" w:rsidR="00114437" w:rsidRDefault="00114437" w:rsidP="00114437">
      <w:pPr>
        <w:pStyle w:val="ListParagraph"/>
        <w:numPr>
          <w:ilvl w:val="0"/>
          <w:numId w:val="12"/>
        </w:numPr>
      </w:pPr>
      <w:r>
        <w:rPr>
          <w:b/>
        </w:rPr>
        <w:t>Amygdala</w:t>
      </w:r>
      <w:r w:rsidRPr="00114437">
        <w:t>:</w:t>
      </w:r>
      <w:r>
        <w:t xml:space="preserve"> almond-shaped collection of nuclei located within the limbic system; plays a role in emotional and species-specific behaviours; receives input from all sensory systems; sends projections primarily to the hypothalamus and brainstem – encodes fear response or anything overly emotional – “flashbulb memory” – we have two for each side of the brain! </w:t>
      </w:r>
    </w:p>
    <w:p w14:paraId="679F615D" w14:textId="58FB8F63" w:rsidR="00114437" w:rsidRDefault="006655E5" w:rsidP="00114437">
      <w:pPr>
        <w:pStyle w:val="ListParagraph"/>
        <w:numPr>
          <w:ilvl w:val="0"/>
          <w:numId w:val="12"/>
        </w:numPr>
      </w:pPr>
      <w:proofErr w:type="spellStart"/>
      <w:r>
        <w:rPr>
          <w:b/>
        </w:rPr>
        <w:t>Kluver</w:t>
      </w:r>
      <w:proofErr w:type="spellEnd"/>
      <w:r>
        <w:rPr>
          <w:b/>
        </w:rPr>
        <w:t xml:space="preserve"> </w:t>
      </w:r>
      <w:proofErr w:type="spellStart"/>
      <w:r>
        <w:rPr>
          <w:b/>
        </w:rPr>
        <w:t>Bucy</w:t>
      </w:r>
      <w:proofErr w:type="spellEnd"/>
      <w:r>
        <w:rPr>
          <w:b/>
        </w:rPr>
        <w:t xml:space="preserve"> Syndrome</w:t>
      </w:r>
      <w:r w:rsidRPr="006655E5">
        <w:t>:</w:t>
      </w:r>
      <w:r>
        <w:t xml:space="preserve"> </w:t>
      </w:r>
      <w:proofErr w:type="spellStart"/>
      <w:r>
        <w:t>behavioural</w:t>
      </w:r>
      <w:proofErr w:type="spellEnd"/>
      <w:r>
        <w:t xml:space="preserve"> syndrome, characterized especially by </w:t>
      </w:r>
      <w:proofErr w:type="spellStart"/>
      <w:r>
        <w:t>hypersexuality</w:t>
      </w:r>
      <w:proofErr w:type="spellEnd"/>
      <w:r>
        <w:t>, that results from bilateral injury to the temporal lobe.</w:t>
      </w:r>
    </w:p>
    <w:p w14:paraId="1A8BE3F8" w14:textId="5CC540E3" w:rsidR="00B858CB" w:rsidRDefault="00B858CB" w:rsidP="00114437">
      <w:pPr>
        <w:pStyle w:val="ListParagraph"/>
        <w:numPr>
          <w:ilvl w:val="0"/>
          <w:numId w:val="12"/>
        </w:numPr>
      </w:pPr>
      <w:r>
        <w:rPr>
          <w:b/>
        </w:rPr>
        <w:t>Anorexia nervosa</w:t>
      </w:r>
      <w:r w:rsidRPr="00B858CB">
        <w:t>:</w:t>
      </w:r>
      <w:r>
        <w:t xml:space="preserve"> exaggerated concern with being overweight that leads to inadequate food intake and often excessive exercising; can lead to severe weight loss + starvation. </w:t>
      </w:r>
    </w:p>
    <w:p w14:paraId="3B879E00" w14:textId="38CA7668" w:rsidR="00B858CB" w:rsidRDefault="00B858CB" w:rsidP="00114437">
      <w:pPr>
        <w:pStyle w:val="ListParagraph"/>
        <w:numPr>
          <w:ilvl w:val="0"/>
          <w:numId w:val="12"/>
        </w:numPr>
      </w:pPr>
      <w:r>
        <w:rPr>
          <w:b/>
        </w:rPr>
        <w:t>Bulimia nervosa</w:t>
      </w:r>
      <w:r w:rsidRPr="00B858CB">
        <w:t>:</w:t>
      </w:r>
      <w:r>
        <w:t xml:space="preserve"> binge on high-calorie foods followed by a purge. </w:t>
      </w:r>
    </w:p>
    <w:p w14:paraId="0B939BBE" w14:textId="33EE0D3E" w:rsidR="00B858CB" w:rsidRDefault="00B858CB" w:rsidP="00114437">
      <w:pPr>
        <w:pStyle w:val="ListParagraph"/>
        <w:numPr>
          <w:ilvl w:val="0"/>
          <w:numId w:val="12"/>
        </w:numPr>
      </w:pPr>
      <w:r>
        <w:rPr>
          <w:b/>
        </w:rPr>
        <w:t>Binge eating disorder</w:t>
      </w:r>
      <w:r w:rsidRPr="00B858CB">
        <w:t>:</w:t>
      </w:r>
      <w:r>
        <w:t xml:space="preserve"> same as bulimia, but without the followed purge. </w:t>
      </w:r>
    </w:p>
    <w:p w14:paraId="595884DE" w14:textId="1863715E" w:rsidR="00B858CB" w:rsidRDefault="00B858CB" w:rsidP="00114437">
      <w:pPr>
        <w:pStyle w:val="ListParagraph"/>
        <w:numPr>
          <w:ilvl w:val="0"/>
          <w:numId w:val="12"/>
        </w:numPr>
      </w:pPr>
      <w:proofErr w:type="spellStart"/>
      <w:r>
        <w:rPr>
          <w:b/>
        </w:rPr>
        <w:t>Aphagia</w:t>
      </w:r>
      <w:proofErr w:type="spellEnd"/>
      <w:r w:rsidRPr="00B858CB">
        <w:t>:</w:t>
      </w:r>
      <w:r>
        <w:t xml:space="preserve"> failure to eat</w:t>
      </w:r>
      <w:proofErr w:type="gramStart"/>
      <w:r>
        <w:t>;</w:t>
      </w:r>
      <w:proofErr w:type="gramEnd"/>
      <w:r>
        <w:t xml:space="preserve"> may be due to an unwillingness to ear or to motor difficulties with swallowing – lesions to the lateral hypothalamus</w:t>
      </w:r>
      <w:r w:rsidR="00AC2528">
        <w:t>.</w:t>
      </w:r>
    </w:p>
    <w:p w14:paraId="485C5305" w14:textId="428C3895" w:rsidR="00B858CB" w:rsidRDefault="00B858CB" w:rsidP="00114437">
      <w:pPr>
        <w:pStyle w:val="ListParagraph"/>
        <w:numPr>
          <w:ilvl w:val="0"/>
          <w:numId w:val="12"/>
        </w:numPr>
      </w:pPr>
      <w:proofErr w:type="spellStart"/>
      <w:r>
        <w:rPr>
          <w:b/>
        </w:rPr>
        <w:t>Hyperphagia</w:t>
      </w:r>
      <w:proofErr w:type="spellEnd"/>
      <w:r w:rsidRPr="00B858CB">
        <w:t>:</w:t>
      </w:r>
      <w:r w:rsidR="00AC2528">
        <w:t xml:space="preserve"> overeating – lesions to the ventromedial hypothalamus or </w:t>
      </w:r>
      <w:proofErr w:type="spellStart"/>
      <w:r w:rsidR="00AC2528">
        <w:t>paraventricular</w:t>
      </w:r>
      <w:proofErr w:type="spellEnd"/>
      <w:r w:rsidR="00AC2528">
        <w:t xml:space="preserve"> nucleus of the hypothalamus. </w:t>
      </w:r>
    </w:p>
    <w:p w14:paraId="3A00D055" w14:textId="229DD0C5" w:rsidR="00AC2528" w:rsidRDefault="00AC2528" w:rsidP="00114437">
      <w:pPr>
        <w:pStyle w:val="ListParagraph"/>
        <w:numPr>
          <w:ilvl w:val="0"/>
          <w:numId w:val="12"/>
        </w:numPr>
      </w:pPr>
      <w:r>
        <w:rPr>
          <w:b/>
        </w:rPr>
        <w:t>Osmotic thirst</w:t>
      </w:r>
      <w:r w:rsidRPr="00AC2528">
        <w:t>:</w:t>
      </w:r>
      <w:r>
        <w:t xml:space="preserve"> results from an increased concentration of chemicals (solutes) in body fluids – receptors in hypothalamus detect changes. </w:t>
      </w:r>
    </w:p>
    <w:p w14:paraId="6CF23310" w14:textId="0023F939" w:rsidR="00AC2528" w:rsidRDefault="00AC2528" w:rsidP="00114437">
      <w:pPr>
        <w:pStyle w:val="ListParagraph"/>
        <w:numPr>
          <w:ilvl w:val="0"/>
          <w:numId w:val="12"/>
        </w:numPr>
      </w:pPr>
      <w:r>
        <w:rPr>
          <w:b/>
        </w:rPr>
        <w:t>Hypovolemic thirst</w:t>
      </w:r>
      <w:r w:rsidRPr="00AC2528">
        <w:t>:</w:t>
      </w:r>
      <w:r>
        <w:t xml:space="preserve"> produced by a loss of overall fluid volume from the body – fluids other than water can restore balance. </w:t>
      </w:r>
    </w:p>
    <w:p w14:paraId="6F0078B7" w14:textId="0D09EC14" w:rsidR="00AC2528" w:rsidRDefault="00AC2528" w:rsidP="00114437">
      <w:pPr>
        <w:pStyle w:val="ListParagraph"/>
        <w:numPr>
          <w:ilvl w:val="0"/>
          <w:numId w:val="12"/>
        </w:numPr>
      </w:pPr>
      <w:r>
        <w:rPr>
          <w:b/>
        </w:rPr>
        <w:t>Sexual Dimorphism</w:t>
      </w:r>
      <w:r w:rsidRPr="00AC2528">
        <w:t>:</w:t>
      </w:r>
      <w:r>
        <w:t xml:space="preserve"> differential development of brain areas – influences by gonadal hormones. </w:t>
      </w:r>
    </w:p>
    <w:p w14:paraId="0DC88F4D" w14:textId="0012BF4D" w:rsidR="00B16B42" w:rsidRDefault="00B16B42" w:rsidP="00114437">
      <w:pPr>
        <w:pStyle w:val="ListParagraph"/>
        <w:numPr>
          <w:ilvl w:val="0"/>
          <w:numId w:val="12"/>
        </w:numPr>
      </w:pPr>
      <w:proofErr w:type="spellStart"/>
      <w:r>
        <w:rPr>
          <w:b/>
        </w:rPr>
        <w:t>Lordosis</w:t>
      </w:r>
      <w:proofErr w:type="spellEnd"/>
      <w:r w:rsidRPr="00B16B42">
        <w:t>:</w:t>
      </w:r>
      <w:r>
        <w:t xml:space="preserve"> female mating posture in rats. </w:t>
      </w:r>
    </w:p>
    <w:p w14:paraId="228C6BDD" w14:textId="19BD9CA4" w:rsidR="00B16B42" w:rsidRDefault="00B16B42" w:rsidP="002E1696"/>
    <w:p w14:paraId="3E462AAD" w14:textId="24E01128" w:rsidR="002E1696" w:rsidRDefault="002E1696" w:rsidP="002E1696">
      <w:r>
        <w:rPr>
          <w:b/>
          <w:u w:val="single"/>
        </w:rPr>
        <w:t>Chapter 13: Why do we sleep and dream?</w:t>
      </w:r>
    </w:p>
    <w:p w14:paraId="42FEEAFF" w14:textId="77777777" w:rsidR="002E1696" w:rsidRDefault="002E1696" w:rsidP="002E1696"/>
    <w:p w14:paraId="645BB2E3" w14:textId="383CD216" w:rsidR="001539B8" w:rsidRDefault="001539B8" w:rsidP="00541286">
      <w:pPr>
        <w:pStyle w:val="ListParagraph"/>
        <w:numPr>
          <w:ilvl w:val="0"/>
          <w:numId w:val="13"/>
        </w:numPr>
      </w:pPr>
      <w:r w:rsidRPr="00541286">
        <w:rPr>
          <w:b/>
        </w:rPr>
        <w:t>Biorhythm</w:t>
      </w:r>
      <w:r>
        <w:t xml:space="preserve">: inherent timing mechanism that controls or initiates various biological processes – coded in the genome and linked to the cycle of days and seasons. </w:t>
      </w:r>
    </w:p>
    <w:p w14:paraId="66647DD9" w14:textId="42B1733C" w:rsidR="001539B8" w:rsidRDefault="00541286" w:rsidP="00541286">
      <w:pPr>
        <w:pStyle w:val="ListParagraph"/>
        <w:numPr>
          <w:ilvl w:val="0"/>
          <w:numId w:val="13"/>
        </w:numPr>
      </w:pPr>
      <w:proofErr w:type="spellStart"/>
      <w:r w:rsidRPr="00541286">
        <w:rPr>
          <w:b/>
        </w:rPr>
        <w:t>Infradian</w:t>
      </w:r>
      <w:proofErr w:type="spellEnd"/>
      <w:r w:rsidRPr="00541286">
        <w:rPr>
          <w:b/>
        </w:rPr>
        <w:t xml:space="preserve"> rhythm</w:t>
      </w:r>
      <w:r w:rsidRPr="00541286">
        <w:t>:</w:t>
      </w:r>
      <w:r>
        <w:t xml:space="preserve"> less than a year (menstrual cycle) </w:t>
      </w:r>
    </w:p>
    <w:p w14:paraId="031E766A" w14:textId="5C0D9DD4" w:rsidR="00541286" w:rsidRDefault="00541286" w:rsidP="00541286">
      <w:pPr>
        <w:pStyle w:val="ListParagraph"/>
        <w:numPr>
          <w:ilvl w:val="0"/>
          <w:numId w:val="13"/>
        </w:numPr>
      </w:pPr>
      <w:r w:rsidRPr="00541286">
        <w:rPr>
          <w:b/>
        </w:rPr>
        <w:t>Circadian rhythm</w:t>
      </w:r>
      <w:r w:rsidRPr="00541286">
        <w:t>:</w:t>
      </w:r>
      <w:r>
        <w:t xml:space="preserve"> daily</w:t>
      </w:r>
    </w:p>
    <w:p w14:paraId="116CB5CB" w14:textId="5E9EF67C" w:rsidR="00541286" w:rsidRDefault="00541286" w:rsidP="00541286">
      <w:pPr>
        <w:pStyle w:val="ListParagraph"/>
        <w:numPr>
          <w:ilvl w:val="0"/>
          <w:numId w:val="13"/>
        </w:numPr>
      </w:pPr>
      <w:proofErr w:type="spellStart"/>
      <w:r w:rsidRPr="00541286">
        <w:rPr>
          <w:b/>
        </w:rPr>
        <w:t>Ultradian</w:t>
      </w:r>
      <w:proofErr w:type="spellEnd"/>
      <w:r w:rsidRPr="00541286">
        <w:rPr>
          <w:b/>
        </w:rPr>
        <w:t xml:space="preserve"> rhythm</w:t>
      </w:r>
      <w:r w:rsidRPr="00541286">
        <w:t>:</w:t>
      </w:r>
      <w:r>
        <w:t xml:space="preserve"> less than a day</w:t>
      </w:r>
    </w:p>
    <w:p w14:paraId="3323588C" w14:textId="14C89133" w:rsidR="00541286" w:rsidRDefault="00541286" w:rsidP="00541286">
      <w:pPr>
        <w:pStyle w:val="ListParagraph"/>
        <w:numPr>
          <w:ilvl w:val="0"/>
          <w:numId w:val="13"/>
        </w:numPr>
      </w:pPr>
      <w:proofErr w:type="gramStart"/>
      <w:r>
        <w:rPr>
          <w:b/>
        </w:rPr>
        <w:t>Free running rhythm</w:t>
      </w:r>
      <w:r w:rsidRPr="00541286">
        <w:t>:</w:t>
      </w:r>
      <w:r>
        <w:t xml:space="preserve"> rhythm of the body’s own devising in the absence of all external cues – 25-27 hours.</w:t>
      </w:r>
      <w:proofErr w:type="gramEnd"/>
    </w:p>
    <w:p w14:paraId="43EDCC6F" w14:textId="2FA30DF1" w:rsidR="00541286" w:rsidRDefault="00541286" w:rsidP="00541286">
      <w:pPr>
        <w:pStyle w:val="ListParagraph"/>
        <w:numPr>
          <w:ilvl w:val="0"/>
          <w:numId w:val="13"/>
        </w:numPr>
      </w:pPr>
      <w:proofErr w:type="spellStart"/>
      <w:r>
        <w:rPr>
          <w:b/>
        </w:rPr>
        <w:t>Zeitgebers</w:t>
      </w:r>
      <w:proofErr w:type="spellEnd"/>
      <w:r w:rsidRPr="00541286">
        <w:t>:</w:t>
      </w:r>
      <w:r>
        <w:t xml:space="preserve"> time givers – environmental event that entrains biological rhythms, such as light. </w:t>
      </w:r>
    </w:p>
    <w:p w14:paraId="38481F5E" w14:textId="6CA3ECA9" w:rsidR="00541286" w:rsidRDefault="00541286" w:rsidP="00541286">
      <w:pPr>
        <w:pStyle w:val="ListParagraph"/>
        <w:numPr>
          <w:ilvl w:val="0"/>
          <w:numId w:val="13"/>
        </w:numPr>
      </w:pPr>
      <w:r>
        <w:rPr>
          <w:b/>
        </w:rPr>
        <w:t>Entrainment</w:t>
      </w:r>
      <w:r w:rsidRPr="00541286">
        <w:t>:</w:t>
      </w:r>
      <w:r>
        <w:t xml:space="preserve"> determination or modification of the period of a biorhythm.</w:t>
      </w:r>
    </w:p>
    <w:p w14:paraId="043D5A50" w14:textId="60989AE6" w:rsidR="00541286" w:rsidRDefault="00541286" w:rsidP="00541286">
      <w:pPr>
        <w:pStyle w:val="ListParagraph"/>
        <w:numPr>
          <w:ilvl w:val="0"/>
          <w:numId w:val="13"/>
        </w:numPr>
      </w:pPr>
      <w:proofErr w:type="spellStart"/>
      <w:r>
        <w:rPr>
          <w:b/>
        </w:rPr>
        <w:t>Suprachiasmatic</w:t>
      </w:r>
      <w:proofErr w:type="spellEnd"/>
      <w:r>
        <w:rPr>
          <w:b/>
        </w:rPr>
        <w:t xml:space="preserve"> Nucleus (SCN)</w:t>
      </w:r>
      <w:r w:rsidRPr="00541286">
        <w:t>:</w:t>
      </w:r>
      <w:r>
        <w:t xml:space="preserve"> main pacemaker of circadian rhythms located just above he optic chiasm. </w:t>
      </w:r>
    </w:p>
    <w:p w14:paraId="37FF84DB" w14:textId="5B5E6FF0" w:rsidR="00541286" w:rsidRDefault="00541286" w:rsidP="00541286">
      <w:pPr>
        <w:pStyle w:val="ListParagraph"/>
        <w:numPr>
          <w:ilvl w:val="0"/>
          <w:numId w:val="13"/>
        </w:numPr>
      </w:pPr>
      <w:proofErr w:type="spellStart"/>
      <w:r>
        <w:rPr>
          <w:b/>
        </w:rPr>
        <w:t>Retinohypothalamic</w:t>
      </w:r>
      <w:proofErr w:type="spellEnd"/>
      <w:r>
        <w:rPr>
          <w:b/>
        </w:rPr>
        <w:t xml:space="preserve"> pathway</w:t>
      </w:r>
      <w:r w:rsidRPr="00541286">
        <w:t>:</w:t>
      </w:r>
      <w:r>
        <w:t xml:space="preserve"> neural route from a subset of cone receptors in the retina to the </w:t>
      </w:r>
      <w:proofErr w:type="spellStart"/>
      <w:r>
        <w:t>suprachiasmatic</w:t>
      </w:r>
      <w:proofErr w:type="spellEnd"/>
      <w:r>
        <w:t xml:space="preserve"> nucleus of the hypothalamus; allows light to entrain the rhythmic activity of SCN – responds to light.</w:t>
      </w:r>
    </w:p>
    <w:p w14:paraId="2512C00D" w14:textId="55F3AE3C" w:rsidR="00541286" w:rsidRDefault="00541286" w:rsidP="00541286">
      <w:pPr>
        <w:pStyle w:val="ListParagraph"/>
        <w:numPr>
          <w:ilvl w:val="0"/>
          <w:numId w:val="13"/>
        </w:numPr>
      </w:pPr>
      <w:r>
        <w:rPr>
          <w:b/>
        </w:rPr>
        <w:t>Melatonin</w:t>
      </w:r>
      <w:r w:rsidRPr="00541286">
        <w:t>:</w:t>
      </w:r>
      <w:r>
        <w:t xml:space="preserve"> hormone secreted by the pineal gland during the dark phase of the day-night cycle – influences daily and seasonal biorhythms. </w:t>
      </w:r>
    </w:p>
    <w:p w14:paraId="1D8838A0" w14:textId="630E846A" w:rsidR="007A1A49" w:rsidRDefault="00541286" w:rsidP="007A1A49">
      <w:pPr>
        <w:pStyle w:val="ListParagraph"/>
        <w:numPr>
          <w:ilvl w:val="0"/>
          <w:numId w:val="13"/>
        </w:numPr>
      </w:pPr>
      <w:proofErr w:type="spellStart"/>
      <w:r>
        <w:rPr>
          <w:b/>
        </w:rPr>
        <w:t>Atonia</w:t>
      </w:r>
      <w:proofErr w:type="spellEnd"/>
      <w:r w:rsidRPr="00541286">
        <w:t>:</w:t>
      </w:r>
      <w:r>
        <w:t xml:space="preserve"> no tone </w:t>
      </w:r>
      <w:r w:rsidR="00E23EBA">
        <w:t>–</w:t>
      </w:r>
      <w:r>
        <w:t xml:space="preserve"> </w:t>
      </w:r>
      <w:r w:rsidR="00E23EBA">
        <w:t xml:space="preserve">condition of complete muscle inactivity produced by the inhibition of motor neurons in REM sleep. </w:t>
      </w:r>
    </w:p>
    <w:p w14:paraId="3EFAD4EA" w14:textId="39AC184A" w:rsidR="007A1A49" w:rsidRDefault="007A1A49" w:rsidP="007A1A49">
      <w:pPr>
        <w:pStyle w:val="ListParagraph"/>
        <w:numPr>
          <w:ilvl w:val="0"/>
          <w:numId w:val="13"/>
        </w:numPr>
      </w:pPr>
      <w:proofErr w:type="spellStart"/>
      <w:r>
        <w:rPr>
          <w:b/>
        </w:rPr>
        <w:t>Peribrachial</w:t>
      </w:r>
      <w:proofErr w:type="spellEnd"/>
      <w:r>
        <w:rPr>
          <w:b/>
        </w:rPr>
        <w:t xml:space="preserve"> area</w:t>
      </w:r>
      <w:r w:rsidRPr="007A1A49">
        <w:t>:</w:t>
      </w:r>
      <w:r>
        <w:t xml:space="preserve"> cholinergic nucleus in the dorsal brainstem have a role in REM sleep behaviours</w:t>
      </w:r>
      <w:proofErr w:type="gramStart"/>
      <w:r>
        <w:t>;</w:t>
      </w:r>
      <w:proofErr w:type="gramEnd"/>
      <w:r>
        <w:t xml:space="preserve"> projects to the medial </w:t>
      </w:r>
      <w:proofErr w:type="spellStart"/>
      <w:r>
        <w:t>pontine</w:t>
      </w:r>
      <w:proofErr w:type="spellEnd"/>
      <w:r>
        <w:t xml:space="preserve"> reticulum. </w:t>
      </w:r>
    </w:p>
    <w:p w14:paraId="627B9265" w14:textId="0D1AE534" w:rsidR="007A1A49" w:rsidRDefault="007A1A49" w:rsidP="007A1A49">
      <w:pPr>
        <w:pStyle w:val="ListParagraph"/>
        <w:numPr>
          <w:ilvl w:val="0"/>
          <w:numId w:val="13"/>
        </w:numPr>
      </w:pPr>
      <w:r>
        <w:rPr>
          <w:b/>
        </w:rPr>
        <w:t>Medial Pontine Reticular Formation</w:t>
      </w:r>
      <w:r>
        <w:t xml:space="preserve">: nucleus in the pons participating in REM sleep – projects to several other brain areas that produce REM related behaviours (such as </w:t>
      </w:r>
      <w:proofErr w:type="spellStart"/>
      <w:r>
        <w:t>atonia</w:t>
      </w:r>
      <w:proofErr w:type="spellEnd"/>
      <w:r>
        <w:t xml:space="preserve">). </w:t>
      </w:r>
    </w:p>
    <w:p w14:paraId="31AE7713" w14:textId="7E02B210" w:rsidR="007A1A49" w:rsidRDefault="007A1A49" w:rsidP="007A1A49">
      <w:pPr>
        <w:pStyle w:val="ListParagraph"/>
        <w:numPr>
          <w:ilvl w:val="0"/>
          <w:numId w:val="13"/>
        </w:numPr>
      </w:pPr>
      <w:r>
        <w:rPr>
          <w:b/>
        </w:rPr>
        <w:t>Drug Dependency Insomnia</w:t>
      </w:r>
      <w:r w:rsidRPr="007A1A49">
        <w:t>:</w:t>
      </w:r>
      <w:r>
        <w:t xml:space="preserve"> condition resulting from continuous use of sleeping pills. </w:t>
      </w:r>
    </w:p>
    <w:p w14:paraId="4183F2B4" w14:textId="6B0B7382" w:rsidR="007A1A49" w:rsidRDefault="007A1A49" w:rsidP="007A1A49">
      <w:pPr>
        <w:pStyle w:val="ListParagraph"/>
        <w:numPr>
          <w:ilvl w:val="0"/>
          <w:numId w:val="13"/>
        </w:numPr>
      </w:pPr>
      <w:r>
        <w:rPr>
          <w:b/>
        </w:rPr>
        <w:t>Narcolepsy</w:t>
      </w:r>
      <w:r w:rsidRPr="007A1A49">
        <w:t>:</w:t>
      </w:r>
      <w:r>
        <w:t xml:space="preserve"> slow-wave sleep disorder in which a person uncontrollably falls asleep at inappropriate times – may be due to mutations in the gene that produces </w:t>
      </w:r>
      <w:proofErr w:type="spellStart"/>
      <w:r>
        <w:t>hypocretin</w:t>
      </w:r>
      <w:proofErr w:type="spellEnd"/>
      <w:r>
        <w:t>/</w:t>
      </w:r>
      <w:proofErr w:type="spellStart"/>
      <w:r>
        <w:t>orexin</w:t>
      </w:r>
      <w:proofErr w:type="spellEnd"/>
      <w:r>
        <w:t xml:space="preserve"> peptides.</w:t>
      </w:r>
    </w:p>
    <w:p w14:paraId="01BDD7C6" w14:textId="158079AB" w:rsidR="007A1A49" w:rsidRDefault="007A1A49" w:rsidP="007A1A49">
      <w:pPr>
        <w:pStyle w:val="ListParagraph"/>
        <w:numPr>
          <w:ilvl w:val="0"/>
          <w:numId w:val="13"/>
        </w:numPr>
      </w:pPr>
      <w:r>
        <w:rPr>
          <w:b/>
        </w:rPr>
        <w:t>Sleep Apnea</w:t>
      </w:r>
      <w:r w:rsidRPr="007A1A49">
        <w:t>:</w:t>
      </w:r>
      <w:r>
        <w:t xml:space="preserve"> inability to breathe during sleep; person has to wake up to breathe. </w:t>
      </w:r>
    </w:p>
    <w:p w14:paraId="7CC86524" w14:textId="51998D24" w:rsidR="007A1A49" w:rsidRDefault="007A1A49" w:rsidP="007A1A49">
      <w:pPr>
        <w:pStyle w:val="ListParagraph"/>
        <w:numPr>
          <w:ilvl w:val="0"/>
          <w:numId w:val="13"/>
        </w:numPr>
      </w:pPr>
      <w:r>
        <w:rPr>
          <w:b/>
        </w:rPr>
        <w:t>Sleep paralysis</w:t>
      </w:r>
      <w:r w:rsidRPr="007A1A49">
        <w:t>:</w:t>
      </w:r>
      <w:r>
        <w:t xml:space="preserve"> inability to move during deep sleep owing to the brain’s inhibition of motor neurons.</w:t>
      </w:r>
    </w:p>
    <w:p w14:paraId="740DD461" w14:textId="38B6E605" w:rsidR="007A1A49" w:rsidRDefault="00C84808" w:rsidP="007A1A49">
      <w:pPr>
        <w:pStyle w:val="ListParagraph"/>
        <w:numPr>
          <w:ilvl w:val="0"/>
          <w:numId w:val="13"/>
        </w:numPr>
      </w:pPr>
      <w:r>
        <w:rPr>
          <w:b/>
        </w:rPr>
        <w:t>Cataplexy</w:t>
      </w:r>
      <w:r>
        <w:t>: form of narcolepsy linked to strong emotional stimulation in which an animal loses all muscle activity or tone, as if in REM, but is actually AWAKE.</w:t>
      </w:r>
    </w:p>
    <w:p w14:paraId="2FADC6F8" w14:textId="0D8A8008" w:rsidR="00C84808" w:rsidRDefault="00C84808" w:rsidP="007A1A49">
      <w:pPr>
        <w:pStyle w:val="ListParagraph"/>
        <w:numPr>
          <w:ilvl w:val="0"/>
          <w:numId w:val="13"/>
        </w:numPr>
      </w:pPr>
      <w:r>
        <w:rPr>
          <w:b/>
        </w:rPr>
        <w:t>Hypnogogic hallucination</w:t>
      </w:r>
      <w:r w:rsidRPr="00C84808">
        <w:t>:</w:t>
      </w:r>
      <w:r>
        <w:t xml:space="preserve"> dreamlike event at the beginning of sleep or while a person is in a state of cataplexy. </w:t>
      </w:r>
    </w:p>
    <w:p w14:paraId="6053E524" w14:textId="77777777" w:rsidR="00C84808" w:rsidRDefault="00C84808" w:rsidP="00C84808"/>
    <w:p w14:paraId="40CB477A" w14:textId="5181FB05" w:rsidR="00C84808" w:rsidRDefault="00C84808" w:rsidP="00C84808">
      <w:r>
        <w:rPr>
          <w:b/>
          <w:u w:val="single"/>
        </w:rPr>
        <w:t xml:space="preserve">Chapter 16: </w:t>
      </w:r>
      <w:proofErr w:type="spellStart"/>
      <w:r>
        <w:rPr>
          <w:b/>
          <w:u w:val="single"/>
        </w:rPr>
        <w:t>Neurobehavioural</w:t>
      </w:r>
      <w:proofErr w:type="spellEnd"/>
      <w:r>
        <w:rPr>
          <w:b/>
          <w:u w:val="single"/>
        </w:rPr>
        <w:t xml:space="preserve"> Disorders</w:t>
      </w:r>
    </w:p>
    <w:p w14:paraId="0287D7A5" w14:textId="77777777" w:rsidR="00C84808" w:rsidRDefault="00C84808" w:rsidP="00C84808"/>
    <w:p w14:paraId="30688CD7" w14:textId="7A206DCA" w:rsidR="00C84808" w:rsidRDefault="00EF4DAD" w:rsidP="00EF4DAD">
      <w:pPr>
        <w:pStyle w:val="ListParagraph"/>
        <w:numPr>
          <w:ilvl w:val="0"/>
          <w:numId w:val="14"/>
        </w:numPr>
      </w:pPr>
      <w:r w:rsidRPr="00EF4DAD">
        <w:rPr>
          <w:b/>
        </w:rPr>
        <w:t>Epidemiology</w:t>
      </w:r>
      <w:r>
        <w:t>: the study of the distribution and causes of diseases in human populations.</w:t>
      </w:r>
    </w:p>
    <w:p w14:paraId="44F15A42" w14:textId="48F521D0" w:rsidR="00EF4DAD" w:rsidRDefault="00EF4DAD" w:rsidP="00EF4DAD">
      <w:pPr>
        <w:pStyle w:val="ListParagraph"/>
        <w:numPr>
          <w:ilvl w:val="0"/>
          <w:numId w:val="14"/>
        </w:numPr>
      </w:pPr>
      <w:r w:rsidRPr="00EF4DAD">
        <w:rPr>
          <w:b/>
        </w:rPr>
        <w:t>Ischemia</w:t>
      </w:r>
      <w:r>
        <w:t>: lack of blood to the brain as a result of a stroke.</w:t>
      </w:r>
    </w:p>
    <w:p w14:paraId="144656E6" w14:textId="3F42970D" w:rsidR="00EF4DAD" w:rsidRDefault="00EF4DAD" w:rsidP="00EF4DAD">
      <w:pPr>
        <w:pStyle w:val="ListParagraph"/>
        <w:numPr>
          <w:ilvl w:val="0"/>
          <w:numId w:val="14"/>
        </w:numPr>
      </w:pPr>
      <w:proofErr w:type="spellStart"/>
      <w:r>
        <w:rPr>
          <w:b/>
        </w:rPr>
        <w:t>Diaschisis</w:t>
      </w:r>
      <w:proofErr w:type="spellEnd"/>
      <w:r w:rsidRPr="00EF4DAD">
        <w:t>:</w:t>
      </w:r>
      <w:r>
        <w:t xml:space="preserve"> neural shock that follows brain damage in which areas that are connected to the site of damage show temporary arrest of function. </w:t>
      </w:r>
    </w:p>
    <w:p w14:paraId="383645CA" w14:textId="61EB156E" w:rsidR="00EF4DAD" w:rsidRDefault="00EF4DAD" w:rsidP="00EF4DAD">
      <w:pPr>
        <w:pStyle w:val="ListParagraph"/>
        <w:numPr>
          <w:ilvl w:val="0"/>
          <w:numId w:val="14"/>
        </w:numPr>
      </w:pPr>
      <w:proofErr w:type="spellStart"/>
      <w:r>
        <w:rPr>
          <w:b/>
        </w:rPr>
        <w:t>Neuroprotectant</w:t>
      </w:r>
      <w:proofErr w:type="spellEnd"/>
      <w:r w:rsidRPr="00EF4DAD">
        <w:t>:</w:t>
      </w:r>
      <w:r>
        <w:t xml:space="preserve"> drug used to try </w:t>
      </w:r>
      <w:r w:rsidR="00A820AD">
        <w:t>and block post-stroke neural events.</w:t>
      </w:r>
    </w:p>
    <w:p w14:paraId="3BAFCA27" w14:textId="4C963397" w:rsidR="00A820AD" w:rsidRDefault="00A820AD" w:rsidP="00EF4DAD">
      <w:pPr>
        <w:pStyle w:val="ListParagraph"/>
        <w:numPr>
          <w:ilvl w:val="0"/>
          <w:numId w:val="14"/>
        </w:numPr>
      </w:pPr>
      <w:r>
        <w:rPr>
          <w:b/>
        </w:rPr>
        <w:t>Epilepsy</w:t>
      </w:r>
      <w:r w:rsidRPr="00A820AD">
        <w:t>:</w:t>
      </w:r>
      <w:r>
        <w:t xml:space="preserve"> recurrent seizures accompanies by loss of consciousness – </w:t>
      </w:r>
      <w:r w:rsidRPr="00A820AD">
        <w:rPr>
          <w:u w:val="single"/>
        </w:rPr>
        <w:t>symptomatic</w:t>
      </w:r>
      <w:r>
        <w:t xml:space="preserve"> (with symptoms or specific cause) or </w:t>
      </w:r>
      <w:r w:rsidRPr="00A820AD">
        <w:rPr>
          <w:u w:val="single"/>
        </w:rPr>
        <w:t>idiopathic</w:t>
      </w:r>
      <w:r>
        <w:t xml:space="preserve"> (spontaneous and no cause).</w:t>
      </w:r>
    </w:p>
    <w:p w14:paraId="5D20C0ED" w14:textId="4275DBE3" w:rsidR="00A820AD" w:rsidRDefault="00A820AD" w:rsidP="00EF4DAD">
      <w:pPr>
        <w:pStyle w:val="ListParagraph"/>
        <w:numPr>
          <w:ilvl w:val="0"/>
          <w:numId w:val="14"/>
        </w:numPr>
      </w:pPr>
      <w:r>
        <w:rPr>
          <w:b/>
        </w:rPr>
        <w:t>Grand Mal Seizure</w:t>
      </w:r>
      <w:r w:rsidRPr="00A820AD">
        <w:t>:</w:t>
      </w:r>
      <w:r>
        <w:t xml:space="preserve"> characterized by loss of consciousness and stereotyped motor activity, occurs in three stages: </w:t>
      </w:r>
    </w:p>
    <w:p w14:paraId="4F59C8B6" w14:textId="5DA34841" w:rsidR="00A820AD" w:rsidRDefault="00A820AD" w:rsidP="00A820AD">
      <w:pPr>
        <w:pStyle w:val="ListParagraph"/>
        <w:numPr>
          <w:ilvl w:val="1"/>
          <w:numId w:val="14"/>
        </w:numPr>
      </w:pPr>
      <w:r>
        <w:rPr>
          <w:b/>
        </w:rPr>
        <w:t>Tonic stage</w:t>
      </w:r>
      <w:r w:rsidRPr="00A820AD">
        <w:t>:</w:t>
      </w:r>
      <w:r>
        <w:t xml:space="preserve"> body stiffens and breathing stops. </w:t>
      </w:r>
    </w:p>
    <w:p w14:paraId="3B0583EF" w14:textId="5A957F4F" w:rsidR="00A820AD" w:rsidRDefault="00A820AD" w:rsidP="00A820AD">
      <w:pPr>
        <w:pStyle w:val="ListParagraph"/>
        <w:numPr>
          <w:ilvl w:val="1"/>
          <w:numId w:val="14"/>
        </w:numPr>
      </w:pPr>
      <w:proofErr w:type="spellStart"/>
      <w:r>
        <w:rPr>
          <w:b/>
        </w:rPr>
        <w:t>Clonic</w:t>
      </w:r>
      <w:proofErr w:type="spellEnd"/>
      <w:r>
        <w:rPr>
          <w:b/>
        </w:rPr>
        <w:t xml:space="preserve"> stage</w:t>
      </w:r>
      <w:r w:rsidRPr="00A820AD">
        <w:t>:</w:t>
      </w:r>
      <w:r>
        <w:t xml:space="preserve"> rhythmic shaking. </w:t>
      </w:r>
    </w:p>
    <w:p w14:paraId="206B973B" w14:textId="01BEC05E" w:rsidR="00A820AD" w:rsidRDefault="00A820AD" w:rsidP="00A820AD">
      <w:pPr>
        <w:pStyle w:val="ListParagraph"/>
        <w:numPr>
          <w:ilvl w:val="1"/>
          <w:numId w:val="14"/>
        </w:numPr>
      </w:pPr>
      <w:r>
        <w:rPr>
          <w:b/>
        </w:rPr>
        <w:t>Postictal depression</w:t>
      </w:r>
      <w:r w:rsidRPr="00A820AD">
        <w:t>:</w:t>
      </w:r>
      <w:r>
        <w:t xml:space="preserve"> </w:t>
      </w:r>
      <w:proofErr w:type="spellStart"/>
      <w:r>
        <w:t>postseizure</w:t>
      </w:r>
      <w:proofErr w:type="spellEnd"/>
      <w:r>
        <w:t xml:space="preserve"> state of confusion. </w:t>
      </w:r>
    </w:p>
    <w:p w14:paraId="3D4B02FF" w14:textId="170AC43F" w:rsidR="00A820AD" w:rsidRDefault="00A820AD" w:rsidP="00A820AD">
      <w:pPr>
        <w:pStyle w:val="ListParagraph"/>
        <w:numPr>
          <w:ilvl w:val="0"/>
          <w:numId w:val="14"/>
        </w:numPr>
      </w:pPr>
      <w:r>
        <w:rPr>
          <w:b/>
        </w:rPr>
        <w:t>Petite Mal Seizure</w:t>
      </w:r>
      <w:r>
        <w:t xml:space="preserve">: brief – loss of awareness with no motor activity other than blinking, turning the head, or rolling the eyes. </w:t>
      </w:r>
    </w:p>
    <w:p w14:paraId="28B07BD3" w14:textId="32328B18" w:rsidR="00A820AD" w:rsidRDefault="00A820AD" w:rsidP="00A820AD">
      <w:pPr>
        <w:pStyle w:val="ListParagraph"/>
        <w:numPr>
          <w:ilvl w:val="0"/>
          <w:numId w:val="14"/>
        </w:numPr>
      </w:pPr>
      <w:r>
        <w:rPr>
          <w:b/>
        </w:rPr>
        <w:t>Multiple Sclerosis</w:t>
      </w:r>
      <w:r w:rsidRPr="00A820AD">
        <w:t>:</w:t>
      </w:r>
      <w:r>
        <w:t xml:space="preserve"> loss of myelin in motor tracts or sensory nerves – body doesn’t recognize myelin and attacks it.</w:t>
      </w:r>
    </w:p>
    <w:p w14:paraId="580EDF0D" w14:textId="323BA5FB" w:rsidR="00A820AD" w:rsidRDefault="008F20A7" w:rsidP="00A820AD">
      <w:pPr>
        <w:pStyle w:val="ListParagraph"/>
        <w:numPr>
          <w:ilvl w:val="0"/>
          <w:numId w:val="14"/>
        </w:numPr>
      </w:pPr>
      <w:r>
        <w:rPr>
          <w:b/>
        </w:rPr>
        <w:t>Dementia</w:t>
      </w:r>
      <w:r w:rsidRPr="008F20A7">
        <w:t>:</w:t>
      </w:r>
      <w:r>
        <w:t xml:space="preserve"> acquired and persistent syndrome of intellectual impairment – memory and social deficits. </w:t>
      </w:r>
    </w:p>
    <w:p w14:paraId="5951CD3E" w14:textId="30CBE99D" w:rsidR="008F20A7" w:rsidRDefault="008F20A7" w:rsidP="00A820AD">
      <w:pPr>
        <w:pStyle w:val="ListParagraph"/>
        <w:numPr>
          <w:ilvl w:val="0"/>
          <w:numId w:val="14"/>
        </w:numPr>
      </w:pPr>
      <w:r>
        <w:rPr>
          <w:b/>
        </w:rPr>
        <w:t>Parkinson’s disease</w:t>
      </w:r>
      <w:r>
        <w:t xml:space="preserve">: related to degeneration of </w:t>
      </w:r>
      <w:proofErr w:type="spellStart"/>
      <w:r>
        <w:t>subsantia</w:t>
      </w:r>
      <w:proofErr w:type="spellEnd"/>
      <w:r>
        <w:t xml:space="preserve"> </w:t>
      </w:r>
      <w:proofErr w:type="spellStart"/>
      <w:r>
        <w:t>nigra</w:t>
      </w:r>
      <w:proofErr w:type="spellEnd"/>
      <w:r>
        <w:t xml:space="preserve"> (which makes and sends dopamine) and to loss of neurotransmitter dopamine – change in motor activity – tremor, rigidity, involuntary movements (even eyes or head), posture disorders, righting up disorders, locomotion disorders (FESTINATION), speech disturbances, </w:t>
      </w:r>
      <w:proofErr w:type="spellStart"/>
      <w:r>
        <w:t>akinesia</w:t>
      </w:r>
      <w:proofErr w:type="spellEnd"/>
      <w:r>
        <w:t xml:space="preserve"> (slowness of movement)</w:t>
      </w:r>
    </w:p>
    <w:p w14:paraId="7C53AAC9" w14:textId="0D62A56F" w:rsidR="008F20A7" w:rsidRDefault="008F20A7" w:rsidP="00A820AD">
      <w:pPr>
        <w:pStyle w:val="ListParagraph"/>
        <w:numPr>
          <w:ilvl w:val="0"/>
          <w:numId w:val="14"/>
        </w:numPr>
      </w:pPr>
      <w:r>
        <w:rPr>
          <w:b/>
        </w:rPr>
        <w:t>Alzheimer’s Disease</w:t>
      </w:r>
      <w:r w:rsidRPr="008F20A7">
        <w:t>:</w:t>
      </w:r>
      <w:r>
        <w:t xml:space="preserve"> loss of brain function </w:t>
      </w:r>
      <w:r w:rsidR="00D15499">
        <w:t>–</w:t>
      </w:r>
      <w:r>
        <w:t xml:space="preserve"> </w:t>
      </w:r>
      <w:r w:rsidR="00D15499">
        <w:t xml:space="preserve">related to </w:t>
      </w:r>
      <w:proofErr w:type="spellStart"/>
      <w:r w:rsidR="00D15499">
        <w:t>neuritic</w:t>
      </w:r>
      <w:proofErr w:type="spellEnd"/>
      <w:r w:rsidR="00D15499">
        <w:t xml:space="preserve"> plaques (in cerebral cortex) and neurofibrillary tangles, which are paired helical filaments found in the cerebral cortex and hippocampus. Most affected areas are the limbic cortex, inferior temporal cortex, and posterior parietal cortex – loss of dendritic </w:t>
      </w:r>
      <w:proofErr w:type="spellStart"/>
      <w:r w:rsidR="00D15499">
        <w:t>arborization</w:t>
      </w:r>
      <w:proofErr w:type="spellEnd"/>
      <w:r w:rsidR="00D15499">
        <w:t xml:space="preserve">. </w:t>
      </w:r>
    </w:p>
    <w:p w14:paraId="4C0F98B8" w14:textId="648F8C14" w:rsidR="00D15499" w:rsidRDefault="00D15499" w:rsidP="00A820AD">
      <w:pPr>
        <w:pStyle w:val="ListParagraph"/>
        <w:numPr>
          <w:ilvl w:val="0"/>
          <w:numId w:val="14"/>
        </w:numPr>
      </w:pPr>
      <w:r>
        <w:rPr>
          <w:b/>
        </w:rPr>
        <w:t>Tardive Dyskinesia</w:t>
      </w:r>
      <w:r w:rsidRPr="00D15499">
        <w:t>:</w:t>
      </w:r>
      <w:r>
        <w:t xml:space="preserve"> inability to stop the tongue from moving – motor side effect of neuroleptic drugs.</w:t>
      </w:r>
    </w:p>
    <w:p w14:paraId="4E82587D" w14:textId="77777777" w:rsidR="00CD67FE" w:rsidRPr="00CD67FE" w:rsidRDefault="00CD67FE" w:rsidP="00832FDC"/>
    <w:sectPr w:rsidR="00CD67FE" w:rsidRPr="00CD67FE" w:rsidSect="007262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2534E"/>
    <w:multiLevelType w:val="hybridMultilevel"/>
    <w:tmpl w:val="2CBC9B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14EB3E81"/>
    <w:multiLevelType w:val="hybridMultilevel"/>
    <w:tmpl w:val="47A4B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46691"/>
    <w:multiLevelType w:val="hybridMultilevel"/>
    <w:tmpl w:val="07F0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C92EDB"/>
    <w:multiLevelType w:val="hybridMultilevel"/>
    <w:tmpl w:val="209C6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190B52"/>
    <w:multiLevelType w:val="hybridMultilevel"/>
    <w:tmpl w:val="E8907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8D6E04"/>
    <w:multiLevelType w:val="hybridMultilevel"/>
    <w:tmpl w:val="ADC28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0444B"/>
    <w:multiLevelType w:val="hybridMultilevel"/>
    <w:tmpl w:val="5FCA3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43740"/>
    <w:multiLevelType w:val="hybridMultilevel"/>
    <w:tmpl w:val="B9B4C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111874"/>
    <w:multiLevelType w:val="hybridMultilevel"/>
    <w:tmpl w:val="C43CE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0F0887"/>
    <w:multiLevelType w:val="hybridMultilevel"/>
    <w:tmpl w:val="8494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E51989"/>
    <w:multiLevelType w:val="hybridMultilevel"/>
    <w:tmpl w:val="B61CC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49164B"/>
    <w:multiLevelType w:val="hybridMultilevel"/>
    <w:tmpl w:val="BDF4A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882B75"/>
    <w:multiLevelType w:val="hybridMultilevel"/>
    <w:tmpl w:val="BAE6A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E6549"/>
    <w:multiLevelType w:val="hybridMultilevel"/>
    <w:tmpl w:val="BECE6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8"/>
  </w:num>
  <w:num w:numId="4">
    <w:abstractNumId w:val="10"/>
  </w:num>
  <w:num w:numId="5">
    <w:abstractNumId w:val="6"/>
  </w:num>
  <w:num w:numId="6">
    <w:abstractNumId w:val="9"/>
  </w:num>
  <w:num w:numId="7">
    <w:abstractNumId w:val="5"/>
  </w:num>
  <w:num w:numId="8">
    <w:abstractNumId w:val="12"/>
  </w:num>
  <w:num w:numId="9">
    <w:abstractNumId w:val="1"/>
  </w:num>
  <w:num w:numId="10">
    <w:abstractNumId w:val="3"/>
  </w:num>
  <w:num w:numId="11">
    <w:abstractNumId w:val="4"/>
  </w:num>
  <w:num w:numId="12">
    <w:abstractNumId w:val="7"/>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3E7"/>
    <w:rsid w:val="00012584"/>
    <w:rsid w:val="00031DBF"/>
    <w:rsid w:val="00052B1E"/>
    <w:rsid w:val="00070B8A"/>
    <w:rsid w:val="000D1EBC"/>
    <w:rsid w:val="00114437"/>
    <w:rsid w:val="00136393"/>
    <w:rsid w:val="00150596"/>
    <w:rsid w:val="001539B8"/>
    <w:rsid w:val="001F10CA"/>
    <w:rsid w:val="00212DF1"/>
    <w:rsid w:val="002410E6"/>
    <w:rsid w:val="0025729B"/>
    <w:rsid w:val="00273B13"/>
    <w:rsid w:val="002918EB"/>
    <w:rsid w:val="002D50E1"/>
    <w:rsid w:val="002E1696"/>
    <w:rsid w:val="002E64B9"/>
    <w:rsid w:val="00304BBE"/>
    <w:rsid w:val="00414869"/>
    <w:rsid w:val="004A1780"/>
    <w:rsid w:val="00541286"/>
    <w:rsid w:val="006123E7"/>
    <w:rsid w:val="006655E5"/>
    <w:rsid w:val="00710739"/>
    <w:rsid w:val="007262D6"/>
    <w:rsid w:val="00785F11"/>
    <w:rsid w:val="007A1A49"/>
    <w:rsid w:val="007A2DED"/>
    <w:rsid w:val="007C23A7"/>
    <w:rsid w:val="007F6437"/>
    <w:rsid w:val="00832FDC"/>
    <w:rsid w:val="008F20A7"/>
    <w:rsid w:val="00A820AD"/>
    <w:rsid w:val="00AC2528"/>
    <w:rsid w:val="00AF60E4"/>
    <w:rsid w:val="00B16B42"/>
    <w:rsid w:val="00B43312"/>
    <w:rsid w:val="00B858CB"/>
    <w:rsid w:val="00B94D5F"/>
    <w:rsid w:val="00BB5055"/>
    <w:rsid w:val="00BC5981"/>
    <w:rsid w:val="00BF31EC"/>
    <w:rsid w:val="00C76762"/>
    <w:rsid w:val="00C84808"/>
    <w:rsid w:val="00CB0B95"/>
    <w:rsid w:val="00CC1ACB"/>
    <w:rsid w:val="00CD67FE"/>
    <w:rsid w:val="00CD79C4"/>
    <w:rsid w:val="00D15499"/>
    <w:rsid w:val="00D33F08"/>
    <w:rsid w:val="00D63E18"/>
    <w:rsid w:val="00D74C11"/>
    <w:rsid w:val="00D94530"/>
    <w:rsid w:val="00E23EBA"/>
    <w:rsid w:val="00E62EEE"/>
    <w:rsid w:val="00E91DC0"/>
    <w:rsid w:val="00EF4DAD"/>
    <w:rsid w:val="00EF7D3E"/>
    <w:rsid w:val="00F04D4D"/>
    <w:rsid w:val="00F5617C"/>
    <w:rsid w:val="00F74876"/>
    <w:rsid w:val="00FB3907"/>
    <w:rsid w:val="00FB79C4"/>
    <w:rsid w:val="00FC30F6"/>
    <w:rsid w:val="00FE7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14F4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3E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4392</Words>
  <Characters>25039</Characters>
  <Application>Microsoft Macintosh Word</Application>
  <DocSecurity>0</DocSecurity>
  <Lines>208</Lines>
  <Paragraphs>58</Paragraphs>
  <ScaleCrop>false</ScaleCrop>
  <Company>Carleton University</Company>
  <LinksUpToDate>false</LinksUpToDate>
  <CharactersWithSpaces>29373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Ramatoulaye Sadiya Camara</cp:lastModifiedBy>
  <cp:revision>2</cp:revision>
  <dcterms:created xsi:type="dcterms:W3CDTF">2013-12-04T20:06:00Z</dcterms:created>
  <dcterms:modified xsi:type="dcterms:W3CDTF">2013-12-04T20:06:00Z</dcterms:modified>
</cp:coreProperties>
</file>