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45D" w:rsidRDefault="00E1040F">
      <w:r>
        <w:t xml:space="preserve">Lecture 7 </w:t>
      </w:r>
    </w:p>
    <w:p w:rsidR="00BB1FB6" w:rsidRDefault="00BB1FB6" w:rsidP="00BB1FB6">
      <w:r>
        <w:t>1870: following a rebellion in Manitoba led by Louis Riel as a result of which he was exiled for 14 years in the states</w:t>
      </w:r>
    </w:p>
    <w:p w:rsidR="00BB1FB6" w:rsidRDefault="00BB1FB6" w:rsidP="00BB1FB6">
      <w:pPr>
        <w:pStyle w:val="ListParagraph"/>
        <w:numPr>
          <w:ilvl w:val="0"/>
          <w:numId w:val="2"/>
        </w:numPr>
      </w:pPr>
      <w:r>
        <w:t xml:space="preserve">Impelling father of confederation for Manitoba </w:t>
      </w:r>
    </w:p>
    <w:p w:rsidR="00BB1FB6" w:rsidRDefault="00BB1FB6" w:rsidP="00BB1FB6">
      <w:pPr>
        <w:pStyle w:val="ListParagraph"/>
        <w:numPr>
          <w:ilvl w:val="0"/>
          <w:numId w:val="2"/>
        </w:numPr>
      </w:pPr>
      <w:r>
        <w:t xml:space="preserve">1885: Louis Riel returned and referred to them as cousins, he was lawyer-trained, catholic from Montreal </w:t>
      </w:r>
    </w:p>
    <w:p w:rsidR="00480D5B" w:rsidRDefault="00480D5B" w:rsidP="00480D5B">
      <w:pPr>
        <w:pStyle w:val="ListParagraph"/>
        <w:numPr>
          <w:ilvl w:val="0"/>
          <w:numId w:val="2"/>
        </w:numPr>
      </w:pPr>
      <w:r>
        <w:t>In March of 1885, a Metis Provisional Gov was established in the district of Sask led by Riel</w:t>
      </w:r>
    </w:p>
    <w:p w:rsidR="00480D5B" w:rsidRDefault="00480D5B" w:rsidP="00480D5B">
      <w:pPr>
        <w:pStyle w:val="ListParagraph"/>
        <w:numPr>
          <w:ilvl w:val="0"/>
          <w:numId w:val="2"/>
        </w:numPr>
      </w:pPr>
      <w:r>
        <w:t xml:space="preserve">Northwest Mounted police were convened, soldiers raced out mainly under a general officer commanding </w:t>
      </w:r>
    </w:p>
    <w:p w:rsidR="00480D5B" w:rsidRDefault="00480D5B" w:rsidP="00480D5B">
      <w:pPr>
        <w:pStyle w:val="ListParagraph"/>
        <w:numPr>
          <w:ilvl w:val="1"/>
          <w:numId w:val="2"/>
        </w:numPr>
      </w:pPr>
      <w:r>
        <w:t>All persons who have been forced into rebelling against our Sovereign Lady the Queen or who are held by the rebels agains thteir will, will receive protection on presenting themselves to the Officers Commanding at Carlton or Prince Albert</w:t>
      </w:r>
    </w:p>
    <w:p w:rsidR="00480D5B" w:rsidRDefault="00480D5B" w:rsidP="00480D5B">
      <w:pPr>
        <w:pStyle w:val="ListParagraph"/>
        <w:numPr>
          <w:ilvl w:val="0"/>
          <w:numId w:val="2"/>
        </w:numPr>
      </w:pPr>
      <w:r>
        <w:t>1885: Riel walked up the 13 steps and was executed</w:t>
      </w:r>
    </w:p>
    <w:p w:rsidR="00480D5B" w:rsidRDefault="00480D5B" w:rsidP="00480D5B">
      <w:pPr>
        <w:pStyle w:val="ListParagraph"/>
        <w:numPr>
          <w:ilvl w:val="1"/>
          <w:numId w:val="2"/>
        </w:numPr>
      </w:pPr>
      <w:r>
        <w:t xml:space="preserve">In political considerations, trial was held out west and 6 were Anglophones </w:t>
      </w:r>
    </w:p>
    <w:p w:rsidR="00480D5B" w:rsidRDefault="00480D5B" w:rsidP="00480D5B">
      <w:pPr>
        <w:pStyle w:val="ListParagraph"/>
        <w:numPr>
          <w:ilvl w:val="1"/>
          <w:numId w:val="2"/>
        </w:numPr>
      </w:pPr>
      <w:r>
        <w:t xml:space="preserve">He wanted to address the Jury and did not want to enter a plea of insanity which his defence team wanted him to do </w:t>
      </w:r>
    </w:p>
    <w:p w:rsidR="000777C4" w:rsidRDefault="00480D5B" w:rsidP="000777C4">
      <w:pPr>
        <w:pStyle w:val="ListParagraph"/>
        <w:numPr>
          <w:ilvl w:val="1"/>
          <w:numId w:val="2"/>
        </w:numPr>
      </w:pPr>
      <w:r>
        <w:t xml:space="preserve">Managed to address the jury on his own and insisted that he wasn’t insane </w:t>
      </w:r>
    </w:p>
    <w:p w:rsidR="00480D5B" w:rsidRDefault="000777C4" w:rsidP="000777C4">
      <w:pPr>
        <w:pStyle w:val="ListParagraph"/>
        <w:numPr>
          <w:ilvl w:val="0"/>
          <w:numId w:val="2"/>
        </w:numPr>
      </w:pPr>
      <w:r>
        <w:t>Looking into aboriginal experience, their first real formal contact with us was by reason of plains of Abraham and the royal proclamation of 1763</w:t>
      </w:r>
    </w:p>
    <w:p w:rsidR="000777C4" w:rsidRDefault="000777C4" w:rsidP="000777C4">
      <w:pPr>
        <w:pStyle w:val="ListParagraph"/>
        <w:numPr>
          <w:ilvl w:val="1"/>
          <w:numId w:val="2"/>
        </w:numPr>
      </w:pPr>
      <w:r>
        <w:t>Under the initial treaties, native rights to land could only be extinguished by subsequent treaties by which these people were aware of</w:t>
      </w:r>
    </w:p>
    <w:p w:rsidR="000777C4" w:rsidRDefault="000777C4" w:rsidP="000777C4">
      <w:pPr>
        <w:pStyle w:val="ListParagraph"/>
        <w:numPr>
          <w:ilvl w:val="1"/>
          <w:numId w:val="2"/>
        </w:numPr>
      </w:pPr>
      <w:r>
        <w:t>Ignored those initial promises and allowed anything deleting the trust in the relationship</w:t>
      </w:r>
    </w:p>
    <w:p w:rsidR="000777C4" w:rsidRDefault="000777C4" w:rsidP="000777C4">
      <w:pPr>
        <w:pStyle w:val="ListParagraph"/>
        <w:numPr>
          <w:ilvl w:val="1"/>
          <w:numId w:val="2"/>
        </w:numPr>
      </w:pPr>
      <w:r>
        <w:t xml:space="preserve">They suffered cuz they didn’t know the rules of the game </w:t>
      </w:r>
    </w:p>
    <w:p w:rsidR="000777C4" w:rsidRDefault="000777C4" w:rsidP="000777C4">
      <w:pPr>
        <w:pStyle w:val="ListParagraph"/>
        <w:numPr>
          <w:ilvl w:val="2"/>
          <w:numId w:val="2"/>
        </w:numPr>
      </w:pPr>
      <w:r>
        <w:t>They didn’t realize what it meant to become conquered peoples as british subjects</w:t>
      </w:r>
    </w:p>
    <w:p w:rsidR="000777C4" w:rsidRDefault="000777C4" w:rsidP="000777C4">
      <w:pPr>
        <w:pStyle w:val="ListParagraph"/>
        <w:numPr>
          <w:ilvl w:val="2"/>
          <w:numId w:val="2"/>
        </w:numPr>
      </w:pPr>
      <w:r>
        <w:t>Didn’t understand fully what lands being held in trust for them really meant</w:t>
      </w:r>
    </w:p>
    <w:p w:rsidR="000777C4" w:rsidRDefault="000777C4" w:rsidP="000777C4">
      <w:pPr>
        <w:pStyle w:val="ListParagraph"/>
        <w:numPr>
          <w:ilvl w:val="0"/>
          <w:numId w:val="2"/>
        </w:numPr>
      </w:pPr>
      <w:r>
        <w:t>Australian politicians made great recourse to Canadian judicial announcements on the nature of the crown aboriginal relationship</w:t>
      </w:r>
    </w:p>
    <w:p w:rsidR="000777C4" w:rsidRDefault="00A4353B" w:rsidP="000777C4">
      <w:pPr>
        <w:pStyle w:val="ListParagraph"/>
        <w:numPr>
          <w:ilvl w:val="0"/>
          <w:numId w:val="2"/>
        </w:numPr>
      </w:pPr>
      <w:r>
        <w:t>As late as 1888: St Catherines Milling and Lumber case</w:t>
      </w:r>
    </w:p>
    <w:p w:rsidR="00A4353B" w:rsidRDefault="00A4353B" w:rsidP="00A4353B">
      <w:pPr>
        <w:pStyle w:val="ListParagraph"/>
        <w:numPr>
          <w:ilvl w:val="1"/>
          <w:numId w:val="2"/>
        </w:numPr>
      </w:pPr>
      <w:r>
        <w:t>Attorney General of Ontario argued that to maintain their position, the appellants must assume that the Indians have a regular form of gov, cannot be regarded as a nation holding land if they do not</w:t>
      </w:r>
    </w:p>
    <w:p w:rsidR="00A4353B" w:rsidRDefault="00A4353B" w:rsidP="00A4353B">
      <w:pPr>
        <w:pStyle w:val="ListParagraph"/>
        <w:numPr>
          <w:ilvl w:val="0"/>
          <w:numId w:val="2"/>
        </w:numPr>
      </w:pPr>
      <w:r>
        <w:t>17</w:t>
      </w:r>
      <w:r w:rsidRPr="00A4353B">
        <w:rPr>
          <w:vertAlign w:val="superscript"/>
        </w:rPr>
        <w:t>th</w:t>
      </w:r>
      <w:r>
        <w:t xml:space="preserve"> century: philosopher starting premise was that the natives are in the pre-political state of nature</w:t>
      </w:r>
    </w:p>
    <w:p w:rsidR="00A4353B" w:rsidRDefault="00A4353B" w:rsidP="00A4353B">
      <w:pPr>
        <w:pStyle w:val="ListParagraph"/>
        <w:numPr>
          <w:ilvl w:val="1"/>
          <w:numId w:val="2"/>
        </w:numPr>
      </w:pPr>
      <w:r>
        <w:t>Aboriginal people of America possessing neither property or gov have property rights only in the products of their labour: fish they catch, deer they hunt etc</w:t>
      </w:r>
    </w:p>
    <w:p w:rsidR="00A4353B" w:rsidRDefault="00A4353B" w:rsidP="00A4353B">
      <w:pPr>
        <w:pStyle w:val="ListParagraph"/>
        <w:numPr>
          <w:ilvl w:val="1"/>
          <w:numId w:val="2"/>
        </w:numPr>
      </w:pPr>
      <w:r>
        <w:t>Unlike citizens in political societies anyone in a state of nature is free to appropriate land without the consent of others as long as the land is uncultivated</w:t>
      </w:r>
    </w:p>
    <w:p w:rsidR="00A4353B" w:rsidRDefault="00A4353B" w:rsidP="00A4353B">
      <w:pPr>
        <w:pStyle w:val="ListParagraph"/>
        <w:numPr>
          <w:ilvl w:val="1"/>
          <w:numId w:val="2"/>
        </w:numPr>
      </w:pPr>
      <w:r>
        <w:t xml:space="preserve">Europeans were free to settle and acquire land that they considered to be vacant </w:t>
      </w:r>
    </w:p>
    <w:p w:rsidR="00A4353B" w:rsidRDefault="00A4353B" w:rsidP="00A4353B">
      <w:pPr>
        <w:pStyle w:val="ListParagraph"/>
        <w:numPr>
          <w:ilvl w:val="1"/>
          <w:numId w:val="2"/>
        </w:numPr>
      </w:pPr>
      <w:r>
        <w:t>Natives didn’t want to exploit the land but used it for their own benefit</w:t>
      </w:r>
    </w:p>
    <w:p w:rsidR="00A4353B" w:rsidRDefault="00A4353B" w:rsidP="00A4353B">
      <w:pPr>
        <w:pStyle w:val="ListParagraph"/>
        <w:numPr>
          <w:ilvl w:val="1"/>
          <w:numId w:val="2"/>
        </w:numPr>
      </w:pPr>
      <w:r>
        <w:t xml:space="preserve">Early stages of capitalism of getting more out of the land than needed was how you cultivated the land </w:t>
      </w:r>
    </w:p>
    <w:p w:rsidR="00A4353B" w:rsidRDefault="00A4353B" w:rsidP="00A4353B">
      <w:pPr>
        <w:pStyle w:val="ListParagraph"/>
        <w:numPr>
          <w:ilvl w:val="1"/>
          <w:numId w:val="2"/>
        </w:numPr>
      </w:pPr>
      <w:r>
        <w:t>Created greater opportunities for work and labour, what happened here is all these theories got together in a pre-judicial slide</w:t>
      </w:r>
    </w:p>
    <w:p w:rsidR="00A4353B" w:rsidRDefault="00A4353B" w:rsidP="00A4353B">
      <w:pPr>
        <w:pStyle w:val="ListParagraph"/>
        <w:numPr>
          <w:ilvl w:val="2"/>
          <w:numId w:val="2"/>
        </w:numPr>
      </w:pPr>
      <w:r>
        <w:t>In saying that there was diff between Europeans and Indians in land rather than saying they were inferior</w:t>
      </w:r>
    </w:p>
    <w:p w:rsidR="00A4353B" w:rsidRDefault="00A4353B" w:rsidP="00A4353B">
      <w:pPr>
        <w:pStyle w:val="ListParagraph"/>
        <w:numPr>
          <w:ilvl w:val="2"/>
          <w:numId w:val="2"/>
        </w:numPr>
      </w:pPr>
      <w:r>
        <w:t xml:space="preserve">They didn’t own their own land </w:t>
      </w:r>
    </w:p>
    <w:p w:rsidR="00A4353B" w:rsidRDefault="00A4353B" w:rsidP="00A4353B">
      <w:pPr>
        <w:pStyle w:val="ListParagraph"/>
        <w:numPr>
          <w:ilvl w:val="2"/>
          <w:numId w:val="2"/>
        </w:numPr>
      </w:pPr>
      <w:r>
        <w:t>Clouded bureaucratic perceptions</w:t>
      </w:r>
    </w:p>
    <w:p w:rsidR="00A4353B" w:rsidRDefault="00A4353B" w:rsidP="00A4353B">
      <w:pPr>
        <w:pStyle w:val="ListParagraph"/>
        <w:numPr>
          <w:ilvl w:val="1"/>
          <w:numId w:val="2"/>
        </w:numPr>
      </w:pPr>
      <w:r>
        <w:t>Substantial diversity amongst aboriginal nations, as diff from each other as the European countries are from each other</w:t>
      </w:r>
    </w:p>
    <w:p w:rsidR="00A4353B" w:rsidRDefault="00A4353B" w:rsidP="00A4353B">
      <w:pPr>
        <w:pStyle w:val="ListParagraph"/>
        <w:numPr>
          <w:ilvl w:val="1"/>
          <w:numId w:val="2"/>
        </w:numPr>
      </w:pPr>
      <w:r>
        <w:t xml:space="preserve">Aboriginals believed they were signing treaties of peace and love with the crown but really they were treaties signing away their land </w:t>
      </w:r>
    </w:p>
    <w:p w:rsidR="00A4353B" w:rsidRDefault="00A4353B" w:rsidP="00A4353B">
      <w:pPr>
        <w:pStyle w:val="ListParagraph"/>
        <w:numPr>
          <w:ilvl w:val="1"/>
          <w:numId w:val="2"/>
        </w:numPr>
      </w:pPr>
      <w:r>
        <w:t xml:space="preserve">Often treaties don’t reflect the historical or oral evidence that surrounded around the evidence </w:t>
      </w:r>
    </w:p>
    <w:p w:rsidR="00A4353B" w:rsidRDefault="00A4353B" w:rsidP="00A4353B">
      <w:pPr>
        <w:pStyle w:val="ListParagraph"/>
        <w:numPr>
          <w:ilvl w:val="1"/>
          <w:numId w:val="2"/>
        </w:numPr>
      </w:pPr>
      <w:r>
        <w:t>The concept of land being surrendered wasn’t set out for the native negotiating parties, they had no knowledge of the legal and political implications of land stuff</w:t>
      </w:r>
    </w:p>
    <w:p w:rsidR="00A4353B" w:rsidRDefault="00010934" w:rsidP="00A4353B">
      <w:pPr>
        <w:pStyle w:val="ListParagraph"/>
        <w:numPr>
          <w:ilvl w:val="0"/>
          <w:numId w:val="2"/>
        </w:numPr>
      </w:pPr>
      <w:r>
        <w:t>Development of Indian Act didn’t refer to treaties or recognize them</w:t>
      </w:r>
    </w:p>
    <w:p w:rsidR="00010934" w:rsidRDefault="00010934" w:rsidP="00010934">
      <w:pPr>
        <w:pStyle w:val="ListParagraph"/>
        <w:numPr>
          <w:ilvl w:val="1"/>
          <w:numId w:val="2"/>
        </w:numPr>
      </w:pPr>
      <w:r>
        <w:t>Treaties promised that reserve lands were never to be given away to others without the consent of the affected native parties</w:t>
      </w:r>
    </w:p>
    <w:p w:rsidR="00010934" w:rsidRDefault="00010934" w:rsidP="00010934">
      <w:pPr>
        <w:pStyle w:val="ListParagraph"/>
        <w:numPr>
          <w:ilvl w:val="1"/>
          <w:numId w:val="2"/>
        </w:numPr>
      </w:pPr>
      <w:r>
        <w:t xml:space="preserve">Statutes: reserve lands could be expropriated </w:t>
      </w:r>
    </w:p>
    <w:p w:rsidR="00010934" w:rsidRDefault="00010934" w:rsidP="000777C4">
      <w:pPr>
        <w:pStyle w:val="ListParagraph"/>
        <w:numPr>
          <w:ilvl w:val="2"/>
          <w:numId w:val="2"/>
        </w:numPr>
      </w:pPr>
      <w:r>
        <w:t xml:space="preserve">If the lands were improved, they sold those to the improving party </w:t>
      </w:r>
    </w:p>
    <w:p w:rsidR="00010934" w:rsidRDefault="00010934" w:rsidP="00010934">
      <w:pPr>
        <w:pStyle w:val="ListParagraph"/>
        <w:numPr>
          <w:ilvl w:val="0"/>
          <w:numId w:val="2"/>
        </w:numPr>
      </w:pPr>
      <w:r>
        <w:t>Native people have learned the white mans way: sue the bastards, you’ll get something somewhere</w:t>
      </w:r>
    </w:p>
    <w:p w:rsidR="00010934" w:rsidRDefault="00010934" w:rsidP="00010934">
      <w:pPr>
        <w:pStyle w:val="ListParagraph"/>
        <w:numPr>
          <w:ilvl w:val="0"/>
          <w:numId w:val="2"/>
        </w:numPr>
      </w:pPr>
      <w:r>
        <w:t xml:space="preserve">Native pop. Is about 2% of the overall pop but in a place like sask they are representing 60% of the inmates </w:t>
      </w:r>
    </w:p>
    <w:p w:rsidR="00010934" w:rsidRDefault="00010934" w:rsidP="00010934">
      <w:pPr>
        <w:pStyle w:val="ListParagraph"/>
        <w:numPr>
          <w:ilvl w:val="0"/>
          <w:numId w:val="2"/>
        </w:numPr>
      </w:pPr>
      <w:r>
        <w:t>Criminal law: we see that the courts are not the appropriate place to resolve such complex issues as aboriginal emergence and integration into our 21</w:t>
      </w:r>
      <w:r w:rsidRPr="00010934">
        <w:rPr>
          <w:vertAlign w:val="superscript"/>
        </w:rPr>
        <w:t>st</w:t>
      </w:r>
      <w:r>
        <w:t xml:space="preserve"> century</w:t>
      </w:r>
    </w:p>
    <w:p w:rsidR="00010934" w:rsidRDefault="00010934" w:rsidP="00010934">
      <w:pPr>
        <w:pStyle w:val="ListParagraph"/>
        <w:numPr>
          <w:ilvl w:val="1"/>
          <w:numId w:val="2"/>
        </w:numPr>
      </w:pPr>
      <w:r>
        <w:t>Still cleaning up from the residential schools fiasco</w:t>
      </w:r>
    </w:p>
    <w:p w:rsidR="00010934" w:rsidRDefault="00010934" w:rsidP="00010934">
      <w:pPr>
        <w:pStyle w:val="ListParagraph"/>
        <w:numPr>
          <w:ilvl w:val="0"/>
          <w:numId w:val="2"/>
        </w:numPr>
      </w:pPr>
      <w:r>
        <w:t>At the start of the 18</w:t>
      </w:r>
      <w:r w:rsidRPr="00010934">
        <w:rPr>
          <w:vertAlign w:val="superscript"/>
        </w:rPr>
        <w:t>th</w:t>
      </w:r>
      <w:r>
        <w:t xml:space="preserve"> century: women 1/3 and 2/5 of the felony content in otherwords they were radically represented in jails but by end of 19</w:t>
      </w:r>
      <w:r w:rsidRPr="00010934">
        <w:rPr>
          <w:vertAlign w:val="superscript"/>
        </w:rPr>
        <w:t>th</w:t>
      </w:r>
      <w:r>
        <w:t xml:space="preserve">, that percentage had dropped to 1/10 and theres a striking decline in women involvement </w:t>
      </w:r>
    </w:p>
    <w:p w:rsidR="00010934" w:rsidRDefault="00010934" w:rsidP="00010934">
      <w:pPr>
        <w:pStyle w:val="ListParagraph"/>
        <w:numPr>
          <w:ilvl w:val="1"/>
          <w:numId w:val="2"/>
        </w:numPr>
      </w:pPr>
      <w:r>
        <w:t>Women criminals would stand out, those with significant achievement especially</w:t>
      </w:r>
    </w:p>
    <w:p w:rsidR="00010934" w:rsidRDefault="00010934" w:rsidP="00010934">
      <w:pPr>
        <w:pStyle w:val="ListParagraph"/>
        <w:numPr>
          <w:ilvl w:val="0"/>
          <w:numId w:val="2"/>
        </w:numPr>
      </w:pPr>
      <w:r>
        <w:t xml:space="preserve">Women in criminal law historically, </w:t>
      </w:r>
      <w:r w:rsidR="0040287F">
        <w:t>lighter sentencing for the same offences as males because they are delicate</w:t>
      </w:r>
    </w:p>
    <w:p w:rsidR="0040287F" w:rsidRDefault="0040287F" w:rsidP="0040287F">
      <w:pPr>
        <w:pStyle w:val="ListParagraph"/>
        <w:numPr>
          <w:ilvl w:val="1"/>
          <w:numId w:val="2"/>
        </w:numPr>
      </w:pPr>
      <w:r>
        <w:t>Young women in the 70s in Canada who came before juvenile courts wound up in training schools for minor offences (not showing up to school) because courts were in camera and the judges sat paternistically, woman was not a criminal but she needed to be protected and put in a safe palce while the male doing the same crime got his wrists slapped or thrown in jail</w:t>
      </w:r>
    </w:p>
    <w:p w:rsidR="0040287F" w:rsidRDefault="0040287F" w:rsidP="0040287F">
      <w:pPr>
        <w:pStyle w:val="ListParagraph"/>
        <w:numPr>
          <w:ilvl w:val="1"/>
          <w:numId w:val="2"/>
        </w:numPr>
      </w:pPr>
      <w:r>
        <w:t xml:space="preserve">Young girl who was seen as a delinquent because seh ran away from home wound up in a training school </w:t>
      </w:r>
    </w:p>
    <w:p w:rsidR="0040287F" w:rsidRDefault="0040287F" w:rsidP="0040287F">
      <w:pPr>
        <w:pStyle w:val="ListParagraph"/>
        <w:numPr>
          <w:ilvl w:val="1"/>
          <w:numId w:val="2"/>
        </w:numPr>
      </w:pPr>
      <w:r>
        <w:t xml:space="preserve">Traditionally too for women, criminal offences derived from reproductive faculties, infanciticde and abortion – sexual behaviour </w:t>
      </w:r>
    </w:p>
    <w:p w:rsidR="0040287F" w:rsidRDefault="0040287F" w:rsidP="0040287F">
      <w:pPr>
        <w:pStyle w:val="ListParagraph"/>
        <w:numPr>
          <w:ilvl w:val="2"/>
          <w:numId w:val="2"/>
        </w:numPr>
      </w:pPr>
      <w:r>
        <w:t xml:space="preserve">Girls referred to as promiscuous </w:t>
      </w:r>
    </w:p>
    <w:p w:rsidR="0040287F" w:rsidRDefault="0040287F" w:rsidP="0040287F">
      <w:pPr>
        <w:pStyle w:val="ListParagraph"/>
        <w:numPr>
          <w:ilvl w:val="1"/>
          <w:numId w:val="2"/>
        </w:numPr>
      </w:pPr>
      <w:r>
        <w:t xml:space="preserve">And then historically the whole concept of petit treason was special form of treason built on the parallel to killing the king which was high treason but king of the house was the husband so if a female killed her spouse it was a special form of treason that only she could be accused of </w:t>
      </w:r>
    </w:p>
    <w:p w:rsidR="0040287F" w:rsidRDefault="0040287F" w:rsidP="0040287F">
      <w:pPr>
        <w:pStyle w:val="ListParagraph"/>
        <w:numPr>
          <w:ilvl w:val="0"/>
          <w:numId w:val="2"/>
        </w:numPr>
      </w:pPr>
      <w:r>
        <w:t>Traditional state patriarchy – ran from the 13</w:t>
      </w:r>
      <w:r w:rsidRPr="0040287F">
        <w:rPr>
          <w:vertAlign w:val="superscript"/>
        </w:rPr>
        <w:t>th</w:t>
      </w:r>
      <w:r>
        <w:t xml:space="preserve"> into the early 19</w:t>
      </w:r>
      <w:r w:rsidRPr="0040287F">
        <w:rPr>
          <w:vertAlign w:val="superscript"/>
        </w:rPr>
        <w:t>th</w:t>
      </w:r>
      <w:r>
        <w:t xml:space="preserve"> century and the period of the great English reforms </w:t>
      </w:r>
    </w:p>
    <w:p w:rsidR="0040287F" w:rsidRDefault="0040287F" w:rsidP="0040287F">
      <w:pPr>
        <w:pStyle w:val="ListParagraph"/>
        <w:numPr>
          <w:ilvl w:val="1"/>
          <w:numId w:val="2"/>
        </w:numPr>
      </w:pPr>
      <w:r>
        <w:t>In this period of time, women passed as property from father to husband</w:t>
      </w:r>
    </w:p>
    <w:p w:rsidR="0040287F" w:rsidRDefault="0040287F" w:rsidP="0040287F">
      <w:pPr>
        <w:pStyle w:val="ListParagraph"/>
        <w:numPr>
          <w:ilvl w:val="1"/>
          <w:numId w:val="2"/>
        </w:numPr>
      </w:pPr>
      <w:r>
        <w:t xml:space="preserve">Old concept of dowry passed from male to male </w:t>
      </w:r>
    </w:p>
    <w:p w:rsidR="0040287F" w:rsidRDefault="0040287F" w:rsidP="0040287F">
      <w:pPr>
        <w:pStyle w:val="ListParagraph"/>
        <w:numPr>
          <w:ilvl w:val="0"/>
          <w:numId w:val="2"/>
        </w:numPr>
      </w:pPr>
      <w:r>
        <w:t>Modern state patriarchy – early 19</w:t>
      </w:r>
      <w:r w:rsidRPr="0040287F">
        <w:rPr>
          <w:vertAlign w:val="superscript"/>
        </w:rPr>
        <w:t>th</w:t>
      </w:r>
      <w:r>
        <w:t xml:space="preserve"> till present day</w:t>
      </w:r>
    </w:p>
    <w:p w:rsidR="0040287F" w:rsidRDefault="0040287F" w:rsidP="0040287F">
      <w:pPr>
        <w:pStyle w:val="ListParagraph"/>
        <w:numPr>
          <w:ilvl w:val="1"/>
          <w:numId w:val="2"/>
        </w:numPr>
      </w:pPr>
      <w:r>
        <w:t>Refers to the time period as opposed to up to date sophisticated treatment</w:t>
      </w:r>
    </w:p>
    <w:p w:rsidR="0040287F" w:rsidRDefault="0040287F" w:rsidP="0040287F">
      <w:pPr>
        <w:pStyle w:val="ListParagraph"/>
        <w:numPr>
          <w:ilvl w:val="1"/>
          <w:numId w:val="2"/>
        </w:numPr>
      </w:pPr>
      <w:r>
        <w:t xml:space="preserve">Very gradually womens health and education imporved, child support improved, liberalisation </w:t>
      </w:r>
    </w:p>
    <w:p w:rsidR="0040287F" w:rsidRDefault="0040287F" w:rsidP="0040287F">
      <w:pPr>
        <w:pStyle w:val="ListParagraph"/>
        <w:numPr>
          <w:ilvl w:val="1"/>
          <w:numId w:val="2"/>
        </w:numPr>
      </w:pPr>
      <w:r>
        <w:t xml:space="preserve">Motivated by males in industrial sphere because they wanted healthy children for the steel meals and corporate undertakings </w:t>
      </w:r>
    </w:p>
    <w:p w:rsidR="0040287F" w:rsidRDefault="0040287F" w:rsidP="0040287F">
      <w:pPr>
        <w:pStyle w:val="ListParagraph"/>
        <w:numPr>
          <w:ilvl w:val="0"/>
          <w:numId w:val="2"/>
        </w:numPr>
      </w:pPr>
      <w:r>
        <w:t>1982: spousal immunity was eliminated</w:t>
      </w:r>
    </w:p>
    <w:p w:rsidR="0040287F" w:rsidRDefault="0040287F" w:rsidP="0040287F">
      <w:pPr>
        <w:pStyle w:val="ListParagraph"/>
        <w:numPr>
          <w:ilvl w:val="1"/>
          <w:numId w:val="2"/>
        </w:numPr>
      </w:pPr>
      <w:r>
        <w:t>Woman could not be compelled to testify against her spouse</w:t>
      </w:r>
    </w:p>
    <w:p w:rsidR="0040287F" w:rsidRDefault="0040287F" w:rsidP="0040287F">
      <w:pPr>
        <w:pStyle w:val="ListParagraph"/>
        <w:numPr>
          <w:ilvl w:val="1"/>
          <w:numId w:val="2"/>
        </w:numPr>
      </w:pPr>
      <w:r>
        <w:t xml:space="preserve">He could abuse the hell out of her and no evidence was compellable </w:t>
      </w:r>
    </w:p>
    <w:p w:rsidR="0040287F" w:rsidRDefault="0040287F" w:rsidP="0040287F">
      <w:pPr>
        <w:pStyle w:val="ListParagraph"/>
        <w:numPr>
          <w:ilvl w:val="0"/>
          <w:numId w:val="2"/>
        </w:numPr>
      </w:pPr>
      <w:r>
        <w:t>The females weren’t person in law and weren’t persons until the 20</w:t>
      </w:r>
      <w:r w:rsidRPr="0040287F">
        <w:rPr>
          <w:vertAlign w:val="superscript"/>
        </w:rPr>
        <w:t>th</w:t>
      </w:r>
      <w:r>
        <w:t xml:space="preserve"> century</w:t>
      </w:r>
    </w:p>
    <w:p w:rsidR="0040287F" w:rsidRDefault="0040287F" w:rsidP="0040287F">
      <w:pPr>
        <w:pStyle w:val="ListParagraph"/>
        <w:numPr>
          <w:ilvl w:val="1"/>
          <w:numId w:val="2"/>
        </w:numPr>
      </w:pPr>
      <w:r>
        <w:t>Rights of equality are not ancient</w:t>
      </w:r>
    </w:p>
    <w:p w:rsidR="0040287F" w:rsidRDefault="0040287F" w:rsidP="0040287F">
      <w:pPr>
        <w:pStyle w:val="ListParagraph"/>
        <w:numPr>
          <w:ilvl w:val="1"/>
          <w:numId w:val="2"/>
        </w:numPr>
      </w:pPr>
      <w:r>
        <w:t>Wife couldn’t bring a civil action against her husband in court, couldn’t hold property, divorce was unknown – as a concept into the 20</w:t>
      </w:r>
      <w:r w:rsidRPr="0040287F">
        <w:rPr>
          <w:vertAlign w:val="superscript"/>
        </w:rPr>
        <w:t>th</w:t>
      </w:r>
      <w:r>
        <w:t xml:space="preserve"> century divorce act was modernized, the woman couldn’t apply for alimony, separation was possible but as a result woman generally lost all custody rights</w:t>
      </w:r>
    </w:p>
    <w:p w:rsidR="0040287F" w:rsidRDefault="0040287F" w:rsidP="0040287F">
      <w:pPr>
        <w:pStyle w:val="ListParagraph"/>
        <w:numPr>
          <w:ilvl w:val="2"/>
          <w:numId w:val="2"/>
        </w:numPr>
      </w:pPr>
      <w:r>
        <w:t xml:space="preserve">Re marriage was forbidden under bygamy </w:t>
      </w:r>
    </w:p>
    <w:p w:rsidR="0040287F" w:rsidRDefault="0040287F" w:rsidP="0040287F">
      <w:r>
        <w:t>Late Victorian era</w:t>
      </w:r>
    </w:p>
    <w:p w:rsidR="0040287F" w:rsidRDefault="0040287F" w:rsidP="0040287F">
      <w:pPr>
        <w:pStyle w:val="ListParagraph"/>
        <w:numPr>
          <w:ilvl w:val="0"/>
          <w:numId w:val="2"/>
        </w:numPr>
      </w:pPr>
      <w:r>
        <w:t>More slick protectionism visited upon women</w:t>
      </w:r>
    </w:p>
    <w:p w:rsidR="0040287F" w:rsidRDefault="0040287F" w:rsidP="0040287F">
      <w:pPr>
        <w:pStyle w:val="ListParagraph"/>
        <w:numPr>
          <w:ilvl w:val="0"/>
          <w:numId w:val="2"/>
        </w:numPr>
      </w:pPr>
      <w:r>
        <w:t xml:space="preserve">Wifes reproductivity was encouraged </w:t>
      </w:r>
    </w:p>
    <w:p w:rsidR="0040287F" w:rsidRDefault="00E5368A" w:rsidP="0040287F">
      <w:pPr>
        <w:pStyle w:val="ListParagraph"/>
        <w:numPr>
          <w:ilvl w:val="0"/>
          <w:numId w:val="2"/>
        </w:numPr>
      </w:pPr>
      <w:r>
        <w:t>New Brunswick was the first british colony to legalize abortion</w:t>
      </w:r>
    </w:p>
    <w:p w:rsidR="00E5368A" w:rsidRDefault="00E5368A" w:rsidP="00E5368A">
      <w:pPr>
        <w:pStyle w:val="ListParagraph"/>
        <w:numPr>
          <w:ilvl w:val="1"/>
          <w:numId w:val="2"/>
        </w:numPr>
      </w:pPr>
      <w:r>
        <w:t>In 1810</w:t>
      </w:r>
    </w:p>
    <w:p w:rsidR="00E5368A" w:rsidRDefault="00E5368A" w:rsidP="00E5368A">
      <w:pPr>
        <w:pStyle w:val="ListParagraph"/>
        <w:numPr>
          <w:ilvl w:val="0"/>
          <w:numId w:val="2"/>
        </w:numPr>
      </w:pPr>
      <w:r>
        <w:t>1841: Upper Canada did it</w:t>
      </w:r>
    </w:p>
    <w:p w:rsidR="00E5368A" w:rsidRDefault="00E5368A" w:rsidP="00E5368A">
      <w:pPr>
        <w:pStyle w:val="ListParagraph"/>
        <w:numPr>
          <w:ilvl w:val="0"/>
          <w:numId w:val="2"/>
        </w:numPr>
      </w:pPr>
      <w:r>
        <w:t>1892: became a crime to induce or attempt miscarriage</w:t>
      </w:r>
    </w:p>
    <w:p w:rsidR="00E5368A" w:rsidRDefault="00E5368A" w:rsidP="00E5368A">
      <w:pPr>
        <w:pStyle w:val="ListParagraph"/>
        <w:numPr>
          <w:ilvl w:val="1"/>
          <w:numId w:val="2"/>
        </w:numPr>
      </w:pPr>
      <w:r>
        <w:t>Prohibition against birth control that had always been in palce ever since it was developed but it wasn’t enforced since WWI and was repealed in 1954</w:t>
      </w:r>
    </w:p>
    <w:p w:rsidR="00E5368A" w:rsidRDefault="00E5368A" w:rsidP="00E5368A">
      <w:pPr>
        <w:pStyle w:val="ListParagraph"/>
        <w:numPr>
          <w:ilvl w:val="0"/>
          <w:numId w:val="2"/>
        </w:numPr>
      </w:pPr>
      <w:r>
        <w:t xml:space="preserve">The aborition provisions were turned aside in 1989, it was in the Morgentaler case </w:t>
      </w:r>
    </w:p>
    <w:p w:rsidR="00E5368A" w:rsidRDefault="00E5368A" w:rsidP="00E5368A">
      <w:pPr>
        <w:pStyle w:val="ListParagraph"/>
        <w:numPr>
          <w:ilvl w:val="1"/>
          <w:numId w:val="2"/>
        </w:numPr>
      </w:pPr>
      <w:r>
        <w:t>That case was 1998</w:t>
      </w:r>
    </w:p>
    <w:p w:rsidR="00E5368A" w:rsidRDefault="00E5368A" w:rsidP="00E5368A">
      <w:pPr>
        <w:pStyle w:val="ListParagraph"/>
        <w:numPr>
          <w:ilvl w:val="1"/>
          <w:numId w:val="2"/>
        </w:numPr>
      </w:pPr>
      <w:r>
        <w:t xml:space="preserve">`SCC decision which affirmed OCC invited the jury to a trial to vote with their conscious (doctrine of nullification) </w:t>
      </w:r>
    </w:p>
    <w:p w:rsidR="00E5368A" w:rsidRDefault="00E5368A" w:rsidP="00E5368A">
      <w:pPr>
        <w:pStyle w:val="ListParagraph"/>
        <w:numPr>
          <w:ilvl w:val="0"/>
          <w:numId w:val="2"/>
        </w:numPr>
      </w:pPr>
      <w:r>
        <w:t>Abortion continues especially in the states</w:t>
      </w:r>
    </w:p>
    <w:p w:rsidR="00E5368A" w:rsidRDefault="00E5368A" w:rsidP="00E5368A">
      <w:pPr>
        <w:pStyle w:val="ListParagraph"/>
        <w:numPr>
          <w:ilvl w:val="0"/>
          <w:numId w:val="2"/>
        </w:numPr>
      </w:pPr>
      <w:r>
        <w:t xml:space="preserve">Lizzie Borden </w:t>
      </w:r>
    </w:p>
    <w:p w:rsidR="00E5368A" w:rsidRDefault="00783627" w:rsidP="00783627">
      <w:r>
        <w:t>Just before WWI</w:t>
      </w:r>
    </w:p>
    <w:p w:rsidR="00783627" w:rsidRDefault="00783627" w:rsidP="00783627">
      <w:pPr>
        <w:pStyle w:val="ListParagraph"/>
        <w:numPr>
          <w:ilvl w:val="0"/>
          <w:numId w:val="2"/>
        </w:numPr>
      </w:pPr>
      <w:r>
        <w:t>Europe was in flux, women were beginning to assert themselves both in the states and in Britain and there were great movements for getting the vote for women</w:t>
      </w:r>
    </w:p>
    <w:p w:rsidR="00783627" w:rsidRDefault="00783627" w:rsidP="00783627">
      <w:pPr>
        <w:pStyle w:val="ListParagraph"/>
        <w:numPr>
          <w:ilvl w:val="0"/>
          <w:numId w:val="2"/>
        </w:numPr>
      </w:pPr>
      <w:r>
        <w:t xml:space="preserve">The power to vote – suffrage </w:t>
      </w:r>
    </w:p>
    <w:p w:rsidR="00783627" w:rsidRDefault="00783627" w:rsidP="00783627">
      <w:pPr>
        <w:pStyle w:val="ListParagraph"/>
        <w:numPr>
          <w:ilvl w:val="0"/>
          <w:numId w:val="2"/>
        </w:numPr>
      </w:pPr>
      <w:r>
        <w:t xml:space="preserve">Women who advocated on both sides of the Atlantic, were known as suffragettes </w:t>
      </w:r>
    </w:p>
    <w:p w:rsidR="00783627" w:rsidRDefault="00D666E7" w:rsidP="00783627">
      <w:pPr>
        <w:pStyle w:val="ListParagraph"/>
        <w:numPr>
          <w:ilvl w:val="0"/>
          <w:numId w:val="2"/>
        </w:numPr>
      </w:pPr>
      <w:r>
        <w:t>It was said that women have smaller brains then men so that is why they couldn’t have the mental capacity to vote</w:t>
      </w:r>
    </w:p>
    <w:p w:rsidR="00D666E7" w:rsidRDefault="00D666E7" w:rsidP="00D666E7">
      <w:pPr>
        <w:pStyle w:val="ListParagraph"/>
        <w:numPr>
          <w:ilvl w:val="1"/>
          <w:numId w:val="2"/>
        </w:numPr>
      </w:pPr>
      <w:r>
        <w:t>Even the most intelligent people believed this</w:t>
      </w:r>
    </w:p>
    <w:p w:rsidR="00D666E7" w:rsidRDefault="00D666E7" w:rsidP="00783627">
      <w:pPr>
        <w:pStyle w:val="ListParagraph"/>
        <w:numPr>
          <w:ilvl w:val="0"/>
          <w:numId w:val="2"/>
        </w:numPr>
      </w:pPr>
      <w:r>
        <w:t xml:space="preserve">When peaceful protest did not work women turned to bombing </w:t>
      </w:r>
    </w:p>
    <w:p w:rsidR="00D666E7" w:rsidRDefault="00D666E7" w:rsidP="00783627">
      <w:pPr>
        <w:pStyle w:val="ListParagraph"/>
        <w:numPr>
          <w:ilvl w:val="0"/>
          <w:numId w:val="2"/>
        </w:numPr>
      </w:pPr>
      <w:r>
        <w:t>British gov began a campaign to silence the suffragettes – they were treated as common criminals</w:t>
      </w:r>
    </w:p>
    <w:p w:rsidR="00D666E7" w:rsidRDefault="0071731A" w:rsidP="0071731A">
      <w:r>
        <w:t xml:space="preserve">Scopes Monkey trial – Scope was a high school teacher substituting for another teacher, he aspoused aspcts of the origin of the pseicies of Charles Darwins theory – Butler Act by good legislatures of Tennesse </w:t>
      </w:r>
    </w:p>
    <w:p w:rsidR="0071731A" w:rsidRDefault="0071731A" w:rsidP="0071731A">
      <w:pPr>
        <w:pStyle w:val="ListParagraph"/>
        <w:numPr>
          <w:ilvl w:val="0"/>
          <w:numId w:val="2"/>
        </w:numPr>
      </w:pPr>
      <w:r>
        <w:t>Act democratically passed which prohibited the teaching of the theory of evolution in schools</w:t>
      </w:r>
    </w:p>
    <w:p w:rsidR="0071731A" w:rsidRDefault="0071731A" w:rsidP="0071731A">
      <w:pPr>
        <w:pStyle w:val="ListParagraph"/>
        <w:numPr>
          <w:ilvl w:val="0"/>
          <w:numId w:val="2"/>
        </w:numPr>
      </w:pPr>
      <w:r>
        <w:t xml:space="preserve">Scopes taught it, he was charged and placed in jail pending hte trial </w:t>
      </w:r>
    </w:p>
    <w:p w:rsidR="0071731A" w:rsidRDefault="0071731A" w:rsidP="0071731A"/>
    <w:sectPr w:rsidR="0071731A" w:rsidSect="001854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B075DF"/>
    <w:multiLevelType w:val="hybridMultilevel"/>
    <w:tmpl w:val="0EECD188"/>
    <w:lvl w:ilvl="0" w:tplc="B2F86716">
      <w:start w:val="193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3334BDA"/>
    <w:multiLevelType w:val="hybridMultilevel"/>
    <w:tmpl w:val="10120866"/>
    <w:lvl w:ilvl="0" w:tplc="42EA8664">
      <w:start w:val="193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oNotTrackMoves/>
  <w:defaultTabStop w:val="720"/>
  <w:characterSpacingControl w:val="doNotCompress"/>
  <w:compat/>
  <w:rsids>
    <w:rsidRoot w:val="00E1040F"/>
    <w:rsid w:val="00010934"/>
    <w:rsid w:val="000777C4"/>
    <w:rsid w:val="001065FB"/>
    <w:rsid w:val="00166302"/>
    <w:rsid w:val="0018545D"/>
    <w:rsid w:val="0040287F"/>
    <w:rsid w:val="00480D5B"/>
    <w:rsid w:val="0071731A"/>
    <w:rsid w:val="00783627"/>
    <w:rsid w:val="00A4353B"/>
    <w:rsid w:val="00AB103B"/>
    <w:rsid w:val="00BB1FB6"/>
    <w:rsid w:val="00D666E7"/>
    <w:rsid w:val="00E1040F"/>
    <w:rsid w:val="00E5368A"/>
    <w:rsid w:val="00ED0E63"/>
  </w:rsids>
  <m:mathPr>
    <m:mathFont m:val="+mj-ea"/>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45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B1FB6"/>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1222</Words>
  <Characters>6966</Characters>
  <Application>Microsoft Macintosh Word</Application>
  <DocSecurity>0</DocSecurity>
  <Lines>58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Leyanna</dc:creator>
  <cp:lastModifiedBy>Torri Balson</cp:lastModifiedBy>
  <cp:revision>2</cp:revision>
  <dcterms:created xsi:type="dcterms:W3CDTF">2013-12-18T23:56:00Z</dcterms:created>
  <dcterms:modified xsi:type="dcterms:W3CDTF">2013-12-18T23:56:00Z</dcterms:modified>
</cp:coreProperties>
</file>