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235" w:rsidRDefault="00F22B6D" w:rsidP="00F22B6D">
      <w:pPr>
        <w:tabs>
          <w:tab w:val="left" w:pos="2565"/>
        </w:tabs>
      </w:pPr>
      <w:r w:rsidRPr="00F22B6D">
        <w:rPr>
          <w:b/>
          <w:u w:val="single"/>
        </w:rPr>
        <w:t>History:</w:t>
      </w:r>
      <w:r>
        <w:rPr>
          <w:u w:val="single"/>
        </w:rPr>
        <w:t xml:space="preserve"> Lecture 1</w:t>
      </w:r>
    </w:p>
    <w:p w:rsidR="00F22B6D" w:rsidRDefault="00F22B6D" w:rsidP="00F22B6D">
      <w:pPr>
        <w:pStyle w:val="ListParagraph"/>
        <w:numPr>
          <w:ilvl w:val="0"/>
          <w:numId w:val="1"/>
        </w:numPr>
        <w:tabs>
          <w:tab w:val="left" w:pos="2565"/>
        </w:tabs>
      </w:pPr>
      <w:r>
        <w:t>The distinction between the west and the east derived originally from the Greeks</w:t>
      </w:r>
    </w:p>
    <w:p w:rsidR="00F22B6D" w:rsidRDefault="00F22B6D" w:rsidP="00F22B6D">
      <w:pPr>
        <w:pStyle w:val="ListParagraph"/>
        <w:numPr>
          <w:ilvl w:val="0"/>
          <w:numId w:val="1"/>
        </w:numPr>
        <w:tabs>
          <w:tab w:val="left" w:pos="2565"/>
        </w:tabs>
      </w:pPr>
      <w:r>
        <w:t>Greek civilization grew up mostly in the shadow of earlier civilizations to the South and East of Greece (Egypt &amp; Mesopotamia)</w:t>
      </w:r>
    </w:p>
    <w:p w:rsidR="00F22B6D" w:rsidRDefault="00F22B6D" w:rsidP="00F22B6D">
      <w:pPr>
        <w:pStyle w:val="ListParagraph"/>
        <w:numPr>
          <w:ilvl w:val="0"/>
          <w:numId w:val="1"/>
        </w:numPr>
        <w:tabs>
          <w:tab w:val="left" w:pos="2565"/>
        </w:tabs>
      </w:pPr>
      <w:r w:rsidRPr="00F22B6D">
        <w:rPr>
          <w:b/>
        </w:rPr>
        <w:t>Greeks</w:t>
      </w:r>
      <w:r>
        <w:t xml:space="preserve"> were the first to use “Europe” for a geographic area, taking the name of a minor goddess</w:t>
      </w:r>
    </w:p>
    <w:p w:rsidR="00F22B6D" w:rsidRDefault="00F22B6D" w:rsidP="00F22B6D">
      <w:pPr>
        <w:pStyle w:val="ListParagraph"/>
        <w:numPr>
          <w:ilvl w:val="0"/>
          <w:numId w:val="1"/>
        </w:numPr>
        <w:tabs>
          <w:tab w:val="left" w:pos="2565"/>
        </w:tabs>
      </w:pPr>
      <w:r w:rsidRPr="00F22B6D">
        <w:rPr>
          <w:b/>
        </w:rPr>
        <w:t xml:space="preserve">Romans </w:t>
      </w:r>
      <w:r>
        <w:t>saw themselves part of the West, and others saw themselves part of the East. The East was more sophisticated and more advanced, but also decadent and somewhat immoral</w:t>
      </w:r>
    </w:p>
    <w:p w:rsidR="00F22B6D" w:rsidRDefault="00F22B6D" w:rsidP="00F22B6D">
      <w:pPr>
        <w:pStyle w:val="ListParagraph"/>
        <w:numPr>
          <w:ilvl w:val="0"/>
          <w:numId w:val="1"/>
        </w:numPr>
        <w:tabs>
          <w:tab w:val="left" w:pos="2565"/>
        </w:tabs>
      </w:pPr>
      <w:r>
        <w:rPr>
          <w:b/>
        </w:rPr>
        <w:t xml:space="preserve">West </w:t>
      </w:r>
      <w:r>
        <w:t xml:space="preserve">and </w:t>
      </w:r>
      <w:r>
        <w:rPr>
          <w:b/>
        </w:rPr>
        <w:t>East</w:t>
      </w:r>
      <w:r>
        <w:t xml:space="preserve"> </w:t>
      </w:r>
      <w:r w:rsidR="009B58AE">
        <w:t>known as the “Occident” and the “Orient”</w:t>
      </w:r>
    </w:p>
    <w:p w:rsidR="009B58AE" w:rsidRDefault="00AF60BB" w:rsidP="00F22B6D">
      <w:pPr>
        <w:pStyle w:val="ListParagraph"/>
        <w:numPr>
          <w:ilvl w:val="0"/>
          <w:numId w:val="1"/>
        </w:numPr>
        <w:tabs>
          <w:tab w:val="left" w:pos="2565"/>
        </w:tabs>
      </w:pPr>
      <w:r>
        <w:t>Greco-Roman ideas about the West were passed onto people who lived in Western and Northern Europe, who saw themselves as the inheritors of this classical tradition and thus as the West</w:t>
      </w:r>
    </w:p>
    <w:p w:rsidR="00551C2C" w:rsidRDefault="00551C2C" w:rsidP="00F22B6D">
      <w:pPr>
        <w:pStyle w:val="ListParagraph"/>
        <w:numPr>
          <w:ilvl w:val="0"/>
          <w:numId w:val="1"/>
        </w:numPr>
        <w:tabs>
          <w:tab w:val="left" w:pos="2565"/>
        </w:tabs>
      </w:pPr>
      <w:r>
        <w:t>When these Europeans started to make their own colonies, outside of Europe (15</w:t>
      </w:r>
      <w:r w:rsidRPr="00551C2C">
        <w:rPr>
          <w:vertAlign w:val="superscript"/>
        </w:rPr>
        <w:t>th</w:t>
      </w:r>
      <w:r>
        <w:t xml:space="preserve"> Century), they thought that what they were doing as taking the Western culture with them</w:t>
      </w:r>
    </w:p>
    <w:p w:rsidR="00551C2C" w:rsidRDefault="00551C2C" w:rsidP="00F22B6D">
      <w:pPr>
        <w:pStyle w:val="ListParagraph"/>
        <w:numPr>
          <w:ilvl w:val="0"/>
          <w:numId w:val="1"/>
        </w:numPr>
        <w:tabs>
          <w:tab w:val="left" w:pos="2565"/>
        </w:tabs>
      </w:pPr>
      <w:r>
        <w:t>Western Civilization was first taught at Columbia University in 1919</w:t>
      </w:r>
    </w:p>
    <w:p w:rsidR="00551C2C" w:rsidRDefault="00551C2C" w:rsidP="00F22B6D">
      <w:pPr>
        <w:pStyle w:val="ListParagraph"/>
        <w:numPr>
          <w:ilvl w:val="0"/>
          <w:numId w:val="1"/>
        </w:numPr>
        <w:tabs>
          <w:tab w:val="left" w:pos="2565"/>
        </w:tabs>
      </w:pPr>
      <w:r>
        <w:t>Included cultures that as far back as ancient Greeks had been considered Eastern, such as Egypt and Mesopotamia, describing of them as “cradles of Western Civilization</w:t>
      </w:r>
    </w:p>
    <w:p w:rsidR="00551C2C" w:rsidRDefault="00551C2C" w:rsidP="00F22B6D">
      <w:pPr>
        <w:pStyle w:val="ListParagraph"/>
        <w:numPr>
          <w:ilvl w:val="0"/>
          <w:numId w:val="1"/>
        </w:numPr>
        <w:tabs>
          <w:tab w:val="left" w:pos="2565"/>
        </w:tabs>
      </w:pPr>
      <w:r>
        <w:t>This spread to other universities and colleges evolving into what became known as the Introductory to Western Civilization</w:t>
      </w:r>
    </w:p>
    <w:p w:rsidR="00443695" w:rsidRDefault="00443695" w:rsidP="00F22B6D">
      <w:pPr>
        <w:pStyle w:val="ListParagraph"/>
        <w:numPr>
          <w:ilvl w:val="0"/>
          <w:numId w:val="1"/>
        </w:numPr>
        <w:tabs>
          <w:tab w:val="left" w:pos="2565"/>
        </w:tabs>
      </w:pPr>
      <w:r>
        <w:t>After WW2, division between the West and East changed again. Was a division with West and East in Europe</w:t>
      </w:r>
    </w:p>
    <w:p w:rsidR="00443695" w:rsidRDefault="00443695" w:rsidP="00F22B6D">
      <w:pPr>
        <w:pStyle w:val="ListParagraph"/>
        <w:numPr>
          <w:ilvl w:val="0"/>
          <w:numId w:val="1"/>
        </w:numPr>
        <w:tabs>
          <w:tab w:val="left" w:pos="2565"/>
        </w:tabs>
      </w:pPr>
      <w:r w:rsidRPr="00443695">
        <w:rPr>
          <w:b/>
          <w:u w:val="single"/>
        </w:rPr>
        <w:t>West:</w:t>
      </w:r>
      <w:r>
        <w:t xml:space="preserve"> implied a capitalist economy</w:t>
      </w:r>
    </w:p>
    <w:p w:rsidR="00443695" w:rsidRDefault="00443695" w:rsidP="00F22B6D">
      <w:pPr>
        <w:pStyle w:val="ListParagraph"/>
        <w:numPr>
          <w:ilvl w:val="0"/>
          <w:numId w:val="1"/>
        </w:numPr>
        <w:tabs>
          <w:tab w:val="left" w:pos="2565"/>
        </w:tabs>
      </w:pPr>
      <w:r w:rsidRPr="00443695">
        <w:rPr>
          <w:b/>
          <w:u w:val="single"/>
        </w:rPr>
        <w:t>East:</w:t>
      </w:r>
      <w:r>
        <w:t xml:space="preserve"> communist Eastern bloc</w:t>
      </w:r>
    </w:p>
    <w:p w:rsidR="00443695" w:rsidRDefault="00443695" w:rsidP="00F22B6D">
      <w:pPr>
        <w:pStyle w:val="ListParagraph"/>
        <w:numPr>
          <w:ilvl w:val="0"/>
          <w:numId w:val="1"/>
        </w:numPr>
        <w:tabs>
          <w:tab w:val="left" w:pos="2565"/>
        </w:tabs>
      </w:pPr>
      <w:r>
        <w:t xml:space="preserve"> </w:t>
      </w:r>
      <w:r w:rsidR="00BF5B58">
        <w:t>Japan became Western, and some Greek-spea</w:t>
      </w:r>
      <w:r w:rsidR="00C14215">
        <w:t xml:space="preserve">king areas </w:t>
      </w:r>
      <w:r w:rsidR="00437653">
        <w:t>of Europe became Eastern</w:t>
      </w:r>
    </w:p>
    <w:p w:rsidR="00437653" w:rsidRDefault="00437653" w:rsidP="00F22B6D">
      <w:pPr>
        <w:pStyle w:val="ListParagraph"/>
        <w:numPr>
          <w:ilvl w:val="0"/>
          <w:numId w:val="1"/>
        </w:numPr>
        <w:tabs>
          <w:tab w:val="left" w:pos="2565"/>
        </w:tabs>
      </w:pPr>
      <w:r>
        <w:t>The collapse of the communism in the Soviet Union and Eastern Europe (1980’s) brought yet another change. Most</w:t>
      </w:r>
      <w:r w:rsidR="00C80983">
        <w:t xml:space="preserve"> of</w:t>
      </w:r>
      <w:r w:rsidR="00EF1401">
        <w:t xml:space="preserve"> Eastern Europe joining the European Union, originally a Western organization</w:t>
      </w:r>
    </w:p>
    <w:p w:rsidR="00EF1401" w:rsidRDefault="00EF1401" w:rsidP="00F22B6D">
      <w:pPr>
        <w:pStyle w:val="ListParagraph"/>
        <w:numPr>
          <w:ilvl w:val="0"/>
          <w:numId w:val="1"/>
        </w:numPr>
        <w:tabs>
          <w:tab w:val="left" w:pos="2565"/>
        </w:tabs>
      </w:pPr>
      <w:r w:rsidRPr="00EF1401">
        <w:rPr>
          <w:b/>
          <w:u w:val="single"/>
        </w:rPr>
        <w:t>Civilization:</w:t>
      </w:r>
      <w:r>
        <w:t xml:space="preserve"> refers to a citizen, either a citizen of a town or of a larger political unit. Residents of cities viewed themselves as more advanced and sophisticated than rural folk</w:t>
      </w:r>
    </w:p>
    <w:p w:rsidR="00EF1401" w:rsidRDefault="00EF1401" w:rsidP="00F22B6D">
      <w:pPr>
        <w:pStyle w:val="ListParagraph"/>
        <w:numPr>
          <w:ilvl w:val="0"/>
          <w:numId w:val="1"/>
        </w:numPr>
        <w:tabs>
          <w:tab w:val="left" w:pos="2565"/>
        </w:tabs>
      </w:pPr>
      <w:r>
        <w:t xml:space="preserve">More “civilized” and those who lived outside cities as more backward and </w:t>
      </w:r>
      <w:r w:rsidR="00F019C9">
        <w:t>primitive. Division between civilized and uncivilized led into whole societies</w:t>
      </w:r>
    </w:p>
    <w:p w:rsidR="00F019C9" w:rsidRDefault="007173F4" w:rsidP="00F22B6D">
      <w:pPr>
        <w:pStyle w:val="ListParagraph"/>
        <w:numPr>
          <w:ilvl w:val="0"/>
          <w:numId w:val="1"/>
        </w:numPr>
        <w:tabs>
          <w:tab w:val="left" w:pos="2565"/>
        </w:tabs>
      </w:pPr>
      <w:r w:rsidRPr="0045731D">
        <w:rPr>
          <w:b/>
        </w:rPr>
        <w:t>Civilizations</w:t>
      </w:r>
      <w:r>
        <w:t xml:space="preserve"> were those of human societies in which political, economic, and social organizations operated on a large scale. Had cities, laws that governed human relationships, codes of manners and social conduct that regulated how people were to behave, and scientific, philosophical, and theological beliefs that explained the larger world</w:t>
      </w:r>
    </w:p>
    <w:p w:rsidR="00DE5040" w:rsidRDefault="00DE5040" w:rsidP="00F22B6D">
      <w:pPr>
        <w:pStyle w:val="ListParagraph"/>
        <w:numPr>
          <w:ilvl w:val="0"/>
          <w:numId w:val="1"/>
        </w:numPr>
        <w:tabs>
          <w:tab w:val="left" w:pos="2565"/>
        </w:tabs>
      </w:pPr>
      <w:r>
        <w:t>Only societies that used writing were judged to be civilizations</w:t>
      </w:r>
    </w:p>
    <w:p w:rsidR="00E72B97" w:rsidRDefault="00A007ED" w:rsidP="00F22B6D">
      <w:pPr>
        <w:pStyle w:val="ListParagraph"/>
        <w:numPr>
          <w:ilvl w:val="0"/>
          <w:numId w:val="1"/>
        </w:numPr>
        <w:tabs>
          <w:tab w:val="left" w:pos="2565"/>
        </w:tabs>
      </w:pPr>
      <w:r>
        <w:t>People,</w:t>
      </w:r>
      <w:r w:rsidR="00E72B97">
        <w:t xml:space="preserve"> who lived in small villages, without formal laws, with traditions passed down orally, were NOT recognized as civilizations. Were seen as inferior by those who lived within civilizations</w:t>
      </w:r>
    </w:p>
    <w:p w:rsidR="0045731D" w:rsidRDefault="00AC61B6" w:rsidP="00F22B6D">
      <w:pPr>
        <w:pStyle w:val="ListParagraph"/>
        <w:numPr>
          <w:ilvl w:val="0"/>
          <w:numId w:val="1"/>
        </w:numPr>
        <w:tabs>
          <w:tab w:val="left" w:pos="2565"/>
        </w:tabs>
      </w:pPr>
      <w:r>
        <w:t>Came to mean more than a system of political and social organization. Meant a way of thinking and believing, a particular style of art and other facets of culture. Civilizations, thus, had different size</w:t>
      </w:r>
    </w:p>
    <w:p w:rsidR="0025044D" w:rsidRDefault="00AC61B6" w:rsidP="0025044D">
      <w:pPr>
        <w:pStyle w:val="ListParagraph"/>
        <w:numPr>
          <w:ilvl w:val="0"/>
          <w:numId w:val="1"/>
        </w:numPr>
        <w:tabs>
          <w:tab w:val="left" w:pos="2565"/>
        </w:tabs>
      </w:pPr>
      <w:r>
        <w:lastRenderedPageBreak/>
        <w:t>No civilization stands alone, and each is influenced by its neighbours</w:t>
      </w:r>
      <w:r w:rsidR="0025044D">
        <w:t xml:space="preserve">. Whatever Western civilization was/and is/it is shaped by interactions with other societies, cultures, and civilizations </w:t>
      </w:r>
    </w:p>
    <w:p w:rsidR="0025044D" w:rsidRDefault="0025044D" w:rsidP="0025044D">
      <w:pPr>
        <w:pStyle w:val="ListParagraph"/>
        <w:numPr>
          <w:ilvl w:val="0"/>
          <w:numId w:val="1"/>
        </w:numPr>
        <w:tabs>
          <w:tab w:val="left" w:pos="2565"/>
        </w:tabs>
      </w:pPr>
      <w:r>
        <w:t xml:space="preserve">By at least 400,000 B.C.E. humans were making basic stone tools. Earliest period of human history is the </w:t>
      </w:r>
      <w:r w:rsidRPr="0025044D">
        <w:rPr>
          <w:b/>
        </w:rPr>
        <w:t>Palaeolithic Period</w:t>
      </w:r>
      <w:r>
        <w:t xml:space="preserve"> (old stone age)</w:t>
      </w:r>
    </w:p>
    <w:p w:rsidR="0025044D" w:rsidRDefault="00A42E20" w:rsidP="0025044D">
      <w:pPr>
        <w:pStyle w:val="ListParagraph"/>
        <w:numPr>
          <w:ilvl w:val="0"/>
          <w:numId w:val="1"/>
        </w:numPr>
        <w:tabs>
          <w:tab w:val="left" w:pos="2565"/>
        </w:tabs>
      </w:pPr>
      <w:r>
        <w:t>This era lasted until about 11,000 B.C.E. Is by far the longest period of human history</w:t>
      </w:r>
    </w:p>
    <w:p w:rsidR="00A42E20" w:rsidRPr="00F22B6D" w:rsidRDefault="00A42E20" w:rsidP="0025044D">
      <w:pPr>
        <w:pStyle w:val="ListParagraph"/>
        <w:numPr>
          <w:ilvl w:val="0"/>
          <w:numId w:val="1"/>
        </w:numPr>
        <w:tabs>
          <w:tab w:val="left" w:pos="2565"/>
        </w:tabs>
      </w:pPr>
      <w:r>
        <w:t>People lived by gathering</w:t>
      </w:r>
      <w:r w:rsidR="00B2021A">
        <w:t xml:space="preserve"> and hunting, adapting their tools and styles of living to every type of environment</w:t>
      </w:r>
    </w:p>
    <w:sectPr w:rsidR="00A42E20" w:rsidRPr="00F22B6D" w:rsidSect="003B3235">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4CD" w:rsidRDefault="003304CD" w:rsidP="00F22B6D">
      <w:pPr>
        <w:spacing w:after="0" w:line="240" w:lineRule="auto"/>
      </w:pPr>
      <w:r>
        <w:separator/>
      </w:r>
    </w:p>
  </w:endnote>
  <w:endnote w:type="continuationSeparator" w:id="0">
    <w:p w:rsidR="003304CD" w:rsidRDefault="003304CD" w:rsidP="00F22B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4CD" w:rsidRDefault="003304CD" w:rsidP="00F22B6D">
      <w:pPr>
        <w:spacing w:after="0" w:line="240" w:lineRule="auto"/>
      </w:pPr>
      <w:r>
        <w:separator/>
      </w:r>
    </w:p>
  </w:footnote>
  <w:footnote w:type="continuationSeparator" w:id="0">
    <w:p w:rsidR="003304CD" w:rsidRDefault="003304CD" w:rsidP="00F22B6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35C0A"/>
    <w:multiLevelType w:val="hybridMultilevel"/>
    <w:tmpl w:val="4858DD70"/>
    <w:lvl w:ilvl="0" w:tplc="8B70EF6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rsids>
    <w:rsidRoot w:val="00F22B6D"/>
    <w:rsid w:val="0025044D"/>
    <w:rsid w:val="003304CD"/>
    <w:rsid w:val="003B3235"/>
    <w:rsid w:val="00437653"/>
    <w:rsid w:val="00443695"/>
    <w:rsid w:val="0045731D"/>
    <w:rsid w:val="00551C2C"/>
    <w:rsid w:val="007173F4"/>
    <w:rsid w:val="009B58AE"/>
    <w:rsid w:val="00A007ED"/>
    <w:rsid w:val="00A42E20"/>
    <w:rsid w:val="00AC61B6"/>
    <w:rsid w:val="00AF60BB"/>
    <w:rsid w:val="00B2021A"/>
    <w:rsid w:val="00BF5B58"/>
    <w:rsid w:val="00C14215"/>
    <w:rsid w:val="00C80983"/>
    <w:rsid w:val="00DE5040"/>
    <w:rsid w:val="00E72B97"/>
    <w:rsid w:val="00EF1401"/>
    <w:rsid w:val="00F019C9"/>
    <w:rsid w:val="00F22B6D"/>
    <w:rsid w:val="00F9762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32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B6D"/>
    <w:pPr>
      <w:ind w:left="720"/>
      <w:contextualSpacing/>
    </w:pPr>
  </w:style>
  <w:style w:type="paragraph" w:styleId="Header">
    <w:name w:val="header"/>
    <w:basedOn w:val="Normal"/>
    <w:link w:val="HeaderChar"/>
    <w:uiPriority w:val="99"/>
    <w:semiHidden/>
    <w:unhideWhenUsed/>
    <w:rsid w:val="00F22B6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2B6D"/>
  </w:style>
  <w:style w:type="paragraph" w:styleId="Footer">
    <w:name w:val="footer"/>
    <w:basedOn w:val="Normal"/>
    <w:link w:val="FooterChar"/>
    <w:uiPriority w:val="99"/>
    <w:semiHidden/>
    <w:unhideWhenUsed/>
    <w:rsid w:val="00F22B6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22B6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404</TotalTime>
  <Pages>2</Pages>
  <Words>504</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Duhner 18</dc:creator>
  <cp:lastModifiedBy>Duhner 18</cp:lastModifiedBy>
  <cp:revision>22</cp:revision>
  <dcterms:created xsi:type="dcterms:W3CDTF">2011-10-17T16:41:00Z</dcterms:created>
  <dcterms:modified xsi:type="dcterms:W3CDTF">2011-10-18T02:15:00Z</dcterms:modified>
</cp:coreProperties>
</file>