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A0A" w:rsidRPr="00771FEB" w:rsidRDefault="004B32B6">
      <w:pPr>
        <w:rPr>
          <w:rFonts w:ascii="Times New Roman" w:hAnsi="Times New Roman" w:cs="Times New Roman"/>
          <w:b/>
          <w:lang w:val="en-US"/>
        </w:rPr>
      </w:pPr>
      <w:r w:rsidRPr="00771FEB">
        <w:rPr>
          <w:rFonts w:ascii="Times New Roman" w:hAnsi="Times New Roman" w:cs="Times New Roman"/>
          <w:b/>
          <w:lang w:val="en-US"/>
        </w:rPr>
        <w:t>Law: False Memory</w:t>
      </w:r>
    </w:p>
    <w:p w:rsidR="004B32B6" w:rsidRPr="004B32B6" w:rsidRDefault="004B32B6" w:rsidP="004B32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4B32B6">
        <w:rPr>
          <w:rFonts w:ascii="Times New Roman" w:hAnsi="Times New Roman" w:cs="Times New Roman"/>
          <w:lang w:val="en-US"/>
        </w:rPr>
        <w:t>False memory is when people mistake suggestions by an interviewer as actual memories</w:t>
      </w:r>
    </w:p>
    <w:p w:rsidR="004B32B6" w:rsidRDefault="004B32B6" w:rsidP="004B32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4B32B6">
        <w:rPr>
          <w:rFonts w:ascii="Times New Roman" w:hAnsi="Times New Roman" w:cs="Times New Roman"/>
          <w:lang w:val="en-US"/>
        </w:rPr>
        <w:t>There are lots of people in jail because of implanted memories of childhood abuse caused by well-intentioned therapists</w:t>
      </w:r>
    </w:p>
    <w:p w:rsidR="004B32B6" w:rsidRPr="00771FEB" w:rsidRDefault="004B32B6" w:rsidP="004B32B6">
      <w:pPr>
        <w:rPr>
          <w:rFonts w:ascii="Times New Roman" w:hAnsi="Times New Roman" w:cs="Times New Roman"/>
          <w:b/>
          <w:lang w:val="en-US"/>
        </w:rPr>
      </w:pPr>
      <w:r w:rsidRPr="00771FEB">
        <w:rPr>
          <w:rFonts w:ascii="Times New Roman" w:hAnsi="Times New Roman" w:cs="Times New Roman"/>
          <w:b/>
          <w:lang w:val="en-US"/>
        </w:rPr>
        <w:t>Law: Case-based Reasoning</w:t>
      </w:r>
    </w:p>
    <w:p w:rsidR="004B32B6" w:rsidRDefault="004B32B6" w:rsidP="004B32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Case-based reasoning (CBR) is an artificial intelligence paradigm that reasons about what to do by retrieving similar situations from memory</w:t>
      </w:r>
    </w:p>
    <w:p w:rsidR="00060520" w:rsidRPr="00771FEB" w:rsidRDefault="00060520" w:rsidP="00060520">
      <w:pPr>
        <w:rPr>
          <w:rFonts w:ascii="Times New Roman" w:hAnsi="Times New Roman" w:cs="Times New Roman"/>
          <w:b/>
          <w:lang w:val="en-US"/>
        </w:rPr>
      </w:pPr>
      <w:r w:rsidRPr="00771FEB">
        <w:rPr>
          <w:rFonts w:ascii="Times New Roman" w:hAnsi="Times New Roman" w:cs="Times New Roman"/>
          <w:b/>
          <w:lang w:val="en-US"/>
        </w:rPr>
        <w:t>Medicine and AI</w:t>
      </w:r>
    </w:p>
    <w:p w:rsidR="00060520" w:rsidRDefault="00060520" w:rsidP="000605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Some of the earliest AI programs were made to diagnose patients. They are “expert systems,” which are AIs intended to mimic the behavior of human experts</w:t>
      </w:r>
    </w:p>
    <w:p w:rsidR="00060520" w:rsidRDefault="00060520" w:rsidP="00060520">
      <w:pPr>
        <w:pStyle w:val="ListParagraph"/>
        <w:rPr>
          <w:rFonts w:ascii="Times New Roman" w:hAnsi="Times New Roman" w:cs="Times New Roman"/>
          <w:lang w:val="en-US"/>
        </w:rPr>
      </w:pPr>
    </w:p>
    <w:p w:rsidR="00060520" w:rsidRDefault="00060520" w:rsidP="00060520">
      <w:pPr>
        <w:pStyle w:val="ListParagraph"/>
        <w:rPr>
          <w:rFonts w:ascii="Times New Roman" w:hAnsi="Times New Roman" w:cs="Times New Roman"/>
          <w:lang w:val="en-US"/>
        </w:rPr>
      </w:pPr>
      <w:r w:rsidRPr="00060520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>Diagnosis</w:t>
      </w:r>
    </w:p>
    <w:p w:rsidR="00060520" w:rsidRDefault="00060520" w:rsidP="00060520">
      <w:pPr>
        <w:pStyle w:val="ListParagraph"/>
        <w:rPr>
          <w:rFonts w:ascii="Times New Roman" w:hAnsi="Times New Roman" w:cs="Times New Roman"/>
          <w:lang w:val="en-US"/>
        </w:rPr>
      </w:pPr>
      <w:r w:rsidRPr="00060520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>Medical Information</w:t>
      </w:r>
    </w:p>
    <w:p w:rsidR="00060520" w:rsidRDefault="00060520" w:rsidP="00060520">
      <w:pPr>
        <w:pStyle w:val="ListParagraph"/>
        <w:rPr>
          <w:rFonts w:ascii="Times New Roman" w:hAnsi="Times New Roman" w:cs="Times New Roman"/>
          <w:lang w:val="en-US"/>
        </w:rPr>
      </w:pPr>
      <w:r w:rsidRPr="00060520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>Retrieval</w:t>
      </w:r>
    </w:p>
    <w:p w:rsidR="00060520" w:rsidRDefault="00060520" w:rsidP="00060520">
      <w:pPr>
        <w:pStyle w:val="ListParagraph"/>
        <w:rPr>
          <w:rFonts w:ascii="Times New Roman" w:hAnsi="Times New Roman" w:cs="Times New Roman"/>
          <w:lang w:val="en-US"/>
        </w:rPr>
      </w:pPr>
      <w:r w:rsidRPr="00060520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>Image recognition and interpretation</w:t>
      </w:r>
    </w:p>
    <w:p w:rsidR="00060520" w:rsidRDefault="00060520" w:rsidP="00060520">
      <w:pPr>
        <w:pStyle w:val="ListParagraph"/>
        <w:rPr>
          <w:rFonts w:ascii="Times New Roman" w:hAnsi="Times New Roman" w:cs="Times New Roman"/>
          <w:lang w:val="en-US"/>
        </w:rPr>
      </w:pPr>
      <w:r w:rsidRPr="00060520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>Many are not used because they do not fit in with how the medical establishment works</w:t>
      </w:r>
    </w:p>
    <w:p w:rsidR="000012DE" w:rsidRPr="00771FEB" w:rsidRDefault="00B01BB9" w:rsidP="000012DE">
      <w:pPr>
        <w:rPr>
          <w:rFonts w:ascii="Times New Roman" w:hAnsi="Times New Roman" w:cs="Times New Roman"/>
          <w:b/>
          <w:lang w:val="en-US"/>
        </w:rPr>
      </w:pPr>
      <w:r w:rsidRPr="00771FEB">
        <w:rPr>
          <w:rFonts w:ascii="Times New Roman" w:hAnsi="Times New Roman" w:cs="Times New Roman"/>
          <w:b/>
          <w:lang w:val="en-US"/>
        </w:rPr>
        <w:t>Human Computer Interaction (HCI)</w:t>
      </w:r>
    </w:p>
    <w:p w:rsidR="00B01BB9" w:rsidRDefault="00B01BB9" w:rsidP="00B01BB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Usefulness </w:t>
      </w:r>
    </w:p>
    <w:p w:rsidR="00B01BB9" w:rsidRDefault="00B01BB9" w:rsidP="00B01BB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Usability</w:t>
      </w:r>
    </w:p>
    <w:p w:rsidR="00B01BB9" w:rsidRDefault="00B01BB9" w:rsidP="00B01BB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Learnability</w:t>
      </w:r>
    </w:p>
    <w:p w:rsidR="00126C80" w:rsidRPr="00771FEB" w:rsidRDefault="00126C80" w:rsidP="00126C80">
      <w:pPr>
        <w:rPr>
          <w:rFonts w:ascii="Times New Roman" w:hAnsi="Times New Roman" w:cs="Times New Roman"/>
          <w:b/>
          <w:lang w:val="en-US"/>
        </w:rPr>
      </w:pPr>
      <w:r w:rsidRPr="00771FEB">
        <w:rPr>
          <w:rFonts w:ascii="Times New Roman" w:hAnsi="Times New Roman" w:cs="Times New Roman"/>
          <w:b/>
          <w:lang w:val="en-US"/>
        </w:rPr>
        <w:t>Politics: Metaphor</w:t>
      </w:r>
    </w:p>
    <w:p w:rsidR="00126C80" w:rsidRDefault="00126C80" w:rsidP="00126C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George </w:t>
      </w:r>
      <w:proofErr w:type="spellStart"/>
      <w:r>
        <w:rPr>
          <w:rFonts w:ascii="Times New Roman" w:hAnsi="Times New Roman" w:cs="Times New Roman"/>
          <w:lang w:val="en-US"/>
        </w:rPr>
        <w:t>Lakoff</w:t>
      </w:r>
      <w:proofErr w:type="spellEnd"/>
      <w:r w:rsidRPr="00126C80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>we think about abstract concepts as metaphors with more basic, usually bodily concepts</w:t>
      </w:r>
    </w:p>
    <w:p w:rsidR="00126C80" w:rsidRDefault="00126C80" w:rsidP="00597884">
      <w:pPr>
        <w:pStyle w:val="ListParagraph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e.g</w:t>
      </w:r>
      <w:proofErr w:type="gramEnd"/>
      <w:r>
        <w:rPr>
          <w:rFonts w:ascii="Times New Roman" w:hAnsi="Times New Roman" w:cs="Times New Roman"/>
          <w:lang w:val="en-US"/>
        </w:rPr>
        <w:t>. love is a journey, charact</w:t>
      </w:r>
      <w:bookmarkStart w:id="0" w:name="_GoBack"/>
      <w:bookmarkEnd w:id="0"/>
      <w:r>
        <w:rPr>
          <w:rFonts w:ascii="Times New Roman" w:hAnsi="Times New Roman" w:cs="Times New Roman"/>
          <w:lang w:val="en-US"/>
        </w:rPr>
        <w:t>erized by “the relationship isn’t going anywhere”</w:t>
      </w:r>
    </w:p>
    <w:p w:rsidR="00126C80" w:rsidRPr="00771FEB" w:rsidRDefault="00126C80" w:rsidP="00126C80">
      <w:pPr>
        <w:rPr>
          <w:rFonts w:ascii="Times New Roman" w:hAnsi="Times New Roman" w:cs="Times New Roman"/>
          <w:b/>
          <w:lang w:val="en-US"/>
        </w:rPr>
      </w:pPr>
      <w:r w:rsidRPr="00771FEB">
        <w:rPr>
          <w:rFonts w:ascii="Times New Roman" w:hAnsi="Times New Roman" w:cs="Times New Roman"/>
          <w:b/>
          <w:lang w:val="en-US"/>
        </w:rPr>
        <w:t>Consumer Behavior: Behavioral Economics</w:t>
      </w:r>
    </w:p>
    <w:p w:rsidR="00126C80" w:rsidRDefault="00126C80" w:rsidP="00126C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Classical period: economics allied with psychology</w:t>
      </w:r>
    </w:p>
    <w:p w:rsidR="00126C80" w:rsidRDefault="00126C80" w:rsidP="00126C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Neo-classical period: view that humans were rational: Homo Economics, or “rational man” assumption</w:t>
      </w:r>
    </w:p>
    <w:p w:rsidR="00126C80" w:rsidRDefault="00126C80" w:rsidP="00126C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Psychology and Cog Sci</w:t>
      </w:r>
      <w:r w:rsidR="00597884">
        <w:rPr>
          <w:rFonts w:ascii="Times New Roman" w:hAnsi="Times New Roman" w:cs="Times New Roman"/>
          <w:lang w:val="en-US"/>
        </w:rPr>
        <w:t>ence</w:t>
      </w:r>
      <w:r>
        <w:rPr>
          <w:rFonts w:ascii="Times New Roman" w:hAnsi="Times New Roman" w:cs="Times New Roman"/>
          <w:lang w:val="en-US"/>
        </w:rPr>
        <w:t xml:space="preserve"> influence shows the flaws in the </w:t>
      </w:r>
      <w:proofErr w:type="spellStart"/>
      <w:r>
        <w:rPr>
          <w:rFonts w:ascii="Times New Roman" w:hAnsi="Times New Roman" w:cs="Times New Roman"/>
          <w:lang w:val="en-US"/>
        </w:rPr>
        <w:t>homo</w:t>
      </w:r>
      <w:proofErr w:type="spellEnd"/>
      <w:r w:rsidR="00597884">
        <w:rPr>
          <w:rFonts w:ascii="Times New Roman" w:hAnsi="Times New Roman" w:cs="Times New Roman"/>
          <w:lang w:val="en-US"/>
        </w:rPr>
        <w:t>-</w:t>
      </w:r>
      <w:r>
        <w:rPr>
          <w:rFonts w:ascii="Times New Roman" w:hAnsi="Times New Roman" w:cs="Times New Roman"/>
          <w:lang w:val="en-US"/>
        </w:rPr>
        <w:t>economics assumption</w:t>
      </w:r>
    </w:p>
    <w:p w:rsidR="00F909A3" w:rsidRPr="00771FEB" w:rsidRDefault="00F909A3" w:rsidP="00F909A3">
      <w:pPr>
        <w:rPr>
          <w:rFonts w:ascii="Times New Roman" w:hAnsi="Times New Roman" w:cs="Times New Roman"/>
          <w:b/>
          <w:lang w:val="en-US"/>
        </w:rPr>
      </w:pPr>
      <w:r w:rsidRPr="00771FEB">
        <w:rPr>
          <w:rFonts w:ascii="Times New Roman" w:hAnsi="Times New Roman" w:cs="Times New Roman"/>
          <w:b/>
          <w:lang w:val="en-US"/>
        </w:rPr>
        <w:t>AI Playing Chess</w:t>
      </w:r>
    </w:p>
    <w:p w:rsidR="004B32B6" w:rsidRPr="00C220F3" w:rsidRDefault="00F909A3" w:rsidP="004B32B6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lang w:val="en-US"/>
        </w:rPr>
      </w:pPr>
      <w:r w:rsidRPr="00C220F3">
        <w:rPr>
          <w:rFonts w:ascii="Times New Roman" w:hAnsi="Times New Roman" w:cs="Times New Roman"/>
          <w:lang w:val="en-US"/>
        </w:rPr>
        <w:t xml:space="preserve">They make a lot of counterintuitive, even absurd-looking, moves that on closer inspection can turn out to be outrageously creative…By generating countless new </w:t>
      </w:r>
      <w:r w:rsidR="00092CD8" w:rsidRPr="00C220F3">
        <w:rPr>
          <w:rFonts w:ascii="Times New Roman" w:hAnsi="Times New Roman" w:cs="Times New Roman"/>
          <w:lang w:val="en-US"/>
        </w:rPr>
        <w:t>ideas;</w:t>
      </w:r>
      <w:r w:rsidRPr="00C220F3">
        <w:rPr>
          <w:rFonts w:ascii="Times New Roman" w:hAnsi="Times New Roman" w:cs="Times New Roman"/>
          <w:lang w:val="en-US"/>
        </w:rPr>
        <w:t xml:space="preserve"> they are expanding the boundaries of chess, enabling top players to study the game more deeply, play more subtly.”—John Watson, international chess master</w:t>
      </w:r>
    </w:p>
    <w:sectPr w:rsidR="004B32B6" w:rsidRPr="00C220F3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112" w:rsidRDefault="00195112" w:rsidP="004B32B6">
      <w:pPr>
        <w:spacing w:after="0" w:line="240" w:lineRule="auto"/>
      </w:pPr>
      <w:r>
        <w:separator/>
      </w:r>
    </w:p>
  </w:endnote>
  <w:endnote w:type="continuationSeparator" w:id="0">
    <w:p w:rsidR="00195112" w:rsidRDefault="00195112" w:rsidP="004B3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112" w:rsidRDefault="00195112" w:rsidP="004B32B6">
      <w:pPr>
        <w:spacing w:after="0" w:line="240" w:lineRule="auto"/>
      </w:pPr>
      <w:r>
        <w:separator/>
      </w:r>
    </w:p>
  </w:footnote>
  <w:footnote w:type="continuationSeparator" w:id="0">
    <w:p w:rsidR="00195112" w:rsidRDefault="00195112" w:rsidP="004B3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2B6" w:rsidRDefault="004B32B6">
    <w:pPr>
      <w:pStyle w:val="Header"/>
      <w:rPr>
        <w:rFonts w:ascii="Times New Roman" w:hAnsi="Times New Roman" w:cs="Times New Roman"/>
      </w:rPr>
    </w:pPr>
    <w:r w:rsidRPr="004B32B6">
      <w:rPr>
        <w:rFonts w:ascii="Times New Roman" w:hAnsi="Times New Roman" w:cs="Times New Roman"/>
      </w:rPr>
      <w:t>September 25</w:t>
    </w:r>
    <w:r w:rsidRPr="004B32B6">
      <w:rPr>
        <w:rFonts w:ascii="Times New Roman" w:hAnsi="Times New Roman" w:cs="Times New Roman"/>
        <w:vertAlign w:val="superscript"/>
      </w:rPr>
      <w:t>th</w:t>
    </w:r>
    <w:r w:rsidRPr="004B32B6">
      <w:rPr>
        <w:rFonts w:ascii="Times New Roman" w:hAnsi="Times New Roman" w:cs="Times New Roman"/>
      </w:rPr>
      <w:t>, 2013</w:t>
    </w:r>
    <w:r w:rsidR="00723841">
      <w:rPr>
        <w:rFonts w:ascii="Times New Roman" w:hAnsi="Times New Roman" w:cs="Times New Roman"/>
      </w:rPr>
      <w:tab/>
      <w:t>CGSC-1001</w:t>
    </w:r>
    <w:r w:rsidR="00723841">
      <w:rPr>
        <w:rFonts w:ascii="Times New Roman" w:hAnsi="Times New Roman" w:cs="Times New Roman"/>
      </w:rPr>
      <w:tab/>
      <w:t xml:space="preserve">   Cognitive Science and the Real World</w:t>
    </w:r>
  </w:p>
  <w:p w:rsidR="00723841" w:rsidRDefault="00723841">
    <w:pPr>
      <w:pStyle w:val="Header"/>
      <w:rPr>
        <w:rFonts w:ascii="Times New Roman" w:hAnsi="Times New Roman" w:cs="Times New Roman"/>
      </w:rPr>
    </w:pPr>
  </w:p>
  <w:p w:rsidR="00723841" w:rsidRPr="004B32B6" w:rsidRDefault="00723841">
    <w:pPr>
      <w:pStyle w:val="Header"/>
      <w:rPr>
        <w:rFonts w:ascii="Times New Roman" w:hAnsi="Times New Roman" w:cs="Times New Roman"/>
      </w:rPr>
    </w:pPr>
  </w:p>
  <w:p w:rsidR="004B32B6" w:rsidRPr="004B32B6" w:rsidRDefault="004B32B6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12C92"/>
    <w:multiLevelType w:val="hybridMultilevel"/>
    <w:tmpl w:val="721278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F32161"/>
    <w:multiLevelType w:val="hybridMultilevel"/>
    <w:tmpl w:val="5BC619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B50351"/>
    <w:multiLevelType w:val="hybridMultilevel"/>
    <w:tmpl w:val="6108F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444B55"/>
    <w:multiLevelType w:val="hybridMultilevel"/>
    <w:tmpl w:val="9D682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2B6"/>
    <w:rsid w:val="000012DE"/>
    <w:rsid w:val="00060520"/>
    <w:rsid w:val="00092CD8"/>
    <w:rsid w:val="00126C80"/>
    <w:rsid w:val="00195112"/>
    <w:rsid w:val="004B32B6"/>
    <w:rsid w:val="00597884"/>
    <w:rsid w:val="00723841"/>
    <w:rsid w:val="00771FEB"/>
    <w:rsid w:val="00AB5A0A"/>
    <w:rsid w:val="00B01BB9"/>
    <w:rsid w:val="00C220F3"/>
    <w:rsid w:val="00F9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2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32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2B6"/>
  </w:style>
  <w:style w:type="paragraph" w:styleId="Footer">
    <w:name w:val="footer"/>
    <w:basedOn w:val="Normal"/>
    <w:link w:val="FooterChar"/>
    <w:uiPriority w:val="99"/>
    <w:unhideWhenUsed/>
    <w:rsid w:val="004B32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2B6"/>
  </w:style>
  <w:style w:type="paragraph" w:styleId="BalloonText">
    <w:name w:val="Balloon Text"/>
    <w:basedOn w:val="Normal"/>
    <w:link w:val="BalloonTextChar"/>
    <w:uiPriority w:val="99"/>
    <w:semiHidden/>
    <w:unhideWhenUsed/>
    <w:rsid w:val="004B3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2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2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32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2B6"/>
  </w:style>
  <w:style w:type="paragraph" w:styleId="Footer">
    <w:name w:val="footer"/>
    <w:basedOn w:val="Normal"/>
    <w:link w:val="FooterChar"/>
    <w:uiPriority w:val="99"/>
    <w:unhideWhenUsed/>
    <w:rsid w:val="004B32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2B6"/>
  </w:style>
  <w:style w:type="paragraph" w:styleId="BalloonText">
    <w:name w:val="Balloon Text"/>
    <w:basedOn w:val="Normal"/>
    <w:link w:val="BalloonTextChar"/>
    <w:uiPriority w:val="99"/>
    <w:semiHidden/>
    <w:unhideWhenUsed/>
    <w:rsid w:val="004B3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2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Owner</cp:lastModifiedBy>
  <cp:revision>11</cp:revision>
  <dcterms:created xsi:type="dcterms:W3CDTF">2013-09-25T18:40:00Z</dcterms:created>
  <dcterms:modified xsi:type="dcterms:W3CDTF">2013-09-25T19:00:00Z</dcterms:modified>
</cp:coreProperties>
</file>