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imes New Roman"/>
          <w:caps/>
        </w:rPr>
        <w:id w:val="980151249"/>
        <w:docPartObj>
          <w:docPartGallery w:val="Cover Pages"/>
          <w:docPartUnique/>
        </w:docPartObj>
      </w:sdtPr>
      <w:sdtEndPr>
        <w:rPr>
          <w:rFonts w:eastAsiaTheme="minorHAnsi"/>
          <w:caps w:val="0"/>
          <w:lang w:val="en-CA"/>
        </w:rPr>
      </w:sdtEndPr>
      <w:sdtContent>
        <w:tbl>
          <w:tblPr>
            <w:tblW w:w="5000" w:type="pct"/>
            <w:jc w:val="center"/>
            <w:tblLook w:val="04A0"/>
          </w:tblPr>
          <w:tblGrid>
            <w:gridCol w:w="9576"/>
          </w:tblGrid>
          <w:tr w:rsidR="00F52424" w:rsidRPr="00871489">
            <w:trPr>
              <w:trHeight w:val="2880"/>
              <w:jc w:val="center"/>
            </w:trPr>
            <w:tc>
              <w:tcPr>
                <w:tcW w:w="5000" w:type="pct"/>
              </w:tcPr>
              <w:p w:rsidR="00F52424" w:rsidRPr="00871489" w:rsidRDefault="00F52424" w:rsidP="00871489">
                <w:pPr>
                  <w:pStyle w:val="NoSpacing"/>
                  <w:jc w:val="center"/>
                  <w:rPr>
                    <w:rFonts w:ascii="Times New Roman" w:eastAsiaTheme="majorEastAsia" w:hAnsi="Times New Roman" w:cs="Times New Roman"/>
                    <w:caps/>
                  </w:rPr>
                </w:pPr>
              </w:p>
            </w:tc>
          </w:tr>
          <w:tr w:rsidR="00F52424" w:rsidRPr="00871489">
            <w:trPr>
              <w:trHeight w:val="1440"/>
              <w:jc w:val="center"/>
            </w:trPr>
            <w:sdt>
              <w:sdtPr>
                <w:rPr>
                  <w:rFonts w:ascii="Times New Roman" w:eastAsiaTheme="majorEastAsia" w:hAnsi="Times New Roman" w:cs="Times New Roman"/>
                  <w:sz w:val="80"/>
                  <w:szCs w:val="80"/>
                </w:rPr>
                <w:alias w:val="Title"/>
                <w:id w:val="15524250"/>
                <w:placeholder>
                  <w:docPart w:val="A75D5B54E0C746E9964CB289E2D4CBEC"/>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F52424" w:rsidRPr="00871489" w:rsidRDefault="00F52424" w:rsidP="00F52424">
                    <w:pPr>
                      <w:pStyle w:val="NoSpacing"/>
                      <w:jc w:val="center"/>
                      <w:rPr>
                        <w:rFonts w:ascii="Times New Roman" w:eastAsiaTheme="majorEastAsia" w:hAnsi="Times New Roman" w:cs="Times New Roman"/>
                        <w:sz w:val="80"/>
                        <w:szCs w:val="80"/>
                      </w:rPr>
                    </w:pPr>
                    <w:r w:rsidRPr="00871489">
                      <w:rPr>
                        <w:rFonts w:ascii="Times New Roman" w:eastAsiaTheme="majorEastAsia" w:hAnsi="Times New Roman" w:cs="Times New Roman"/>
                        <w:sz w:val="80"/>
                        <w:szCs w:val="80"/>
                      </w:rPr>
                      <w:t>The Historical Development of the Mexican Constitution</w:t>
                    </w:r>
                  </w:p>
                </w:tc>
              </w:sdtContent>
            </w:sdt>
          </w:tr>
          <w:tr w:rsidR="00F52424" w:rsidRPr="00871489">
            <w:trPr>
              <w:trHeight w:val="720"/>
              <w:jc w:val="center"/>
            </w:trPr>
            <w:sdt>
              <w:sdtPr>
                <w:rPr>
                  <w:rFonts w:ascii="Times New Roman" w:eastAsiaTheme="majorEastAsia" w:hAnsi="Times New Roman" w:cs="Times New Roman"/>
                  <w:sz w:val="44"/>
                  <w:szCs w:val="44"/>
                </w:rPr>
                <w:alias w:val="Subtitle"/>
                <w:id w:val="15524255"/>
                <w:placeholder>
                  <w:docPart w:val="61B740C72102493BA276D150CFA14075"/>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F52424" w:rsidRPr="00871489" w:rsidRDefault="00F52424" w:rsidP="00F52424">
                    <w:pPr>
                      <w:pStyle w:val="NoSpacing"/>
                      <w:jc w:val="center"/>
                      <w:rPr>
                        <w:rFonts w:ascii="Times New Roman" w:eastAsiaTheme="majorEastAsia" w:hAnsi="Times New Roman" w:cs="Times New Roman"/>
                        <w:sz w:val="44"/>
                        <w:szCs w:val="44"/>
                      </w:rPr>
                    </w:pPr>
                    <w:r w:rsidRPr="00871489">
                      <w:rPr>
                        <w:rFonts w:ascii="Times New Roman" w:eastAsiaTheme="majorEastAsia" w:hAnsi="Times New Roman" w:cs="Times New Roman"/>
                        <w:sz w:val="44"/>
                        <w:szCs w:val="44"/>
                      </w:rPr>
                      <w:t xml:space="preserve">And the Role of Ideologies in its Evolution </w:t>
                    </w:r>
                  </w:p>
                </w:tc>
              </w:sdtContent>
            </w:sdt>
          </w:tr>
          <w:tr w:rsidR="00F52424" w:rsidRPr="00871489">
            <w:trPr>
              <w:trHeight w:val="360"/>
              <w:jc w:val="center"/>
            </w:trPr>
            <w:tc>
              <w:tcPr>
                <w:tcW w:w="5000" w:type="pct"/>
                <w:vAlign w:val="center"/>
              </w:tcPr>
              <w:p w:rsidR="00F52424" w:rsidRPr="00871489" w:rsidRDefault="00F52424">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p w:rsidR="00871489" w:rsidRPr="00871489" w:rsidRDefault="00871489">
                <w:pPr>
                  <w:pStyle w:val="NoSpacing"/>
                  <w:jc w:val="center"/>
                  <w:rPr>
                    <w:rFonts w:ascii="Times New Roman" w:hAnsi="Times New Roman" w:cs="Times New Roman"/>
                  </w:rPr>
                </w:pPr>
              </w:p>
            </w:tc>
          </w:tr>
          <w:tr w:rsidR="00F52424" w:rsidRPr="00871489">
            <w:trPr>
              <w:trHeight w:val="360"/>
              <w:jc w:val="center"/>
            </w:trPr>
            <w:sdt>
              <w:sdtPr>
                <w:rPr>
                  <w:rFonts w:ascii="Times New Roman" w:hAnsi="Times New Roman" w:cs="Times New Roman"/>
                  <w:b/>
                  <w:bCs/>
                  <w:sz w:val="32"/>
                  <w:szCs w:val="32"/>
                </w:rPr>
                <w:alias w:val="Author"/>
                <w:id w:val="15524260"/>
                <w:placeholder>
                  <w:docPart w:val="4228C18666FC445E95479A0A9C06305A"/>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F52424" w:rsidRPr="00871489" w:rsidRDefault="00F52424">
                    <w:pPr>
                      <w:pStyle w:val="NoSpacing"/>
                      <w:jc w:val="center"/>
                      <w:rPr>
                        <w:rFonts w:ascii="Times New Roman" w:hAnsi="Times New Roman" w:cs="Times New Roman"/>
                        <w:b/>
                        <w:bCs/>
                        <w:sz w:val="32"/>
                        <w:szCs w:val="32"/>
                      </w:rPr>
                    </w:pPr>
                    <w:r w:rsidRPr="00871489">
                      <w:rPr>
                        <w:rFonts w:ascii="Times New Roman" w:hAnsi="Times New Roman" w:cs="Times New Roman"/>
                        <w:b/>
                        <w:bCs/>
                        <w:sz w:val="32"/>
                        <w:szCs w:val="32"/>
                        <w:lang w:val="en-CA"/>
                      </w:rPr>
                      <w:t>Anastasia Hromin</w:t>
                    </w:r>
                  </w:p>
                </w:tc>
              </w:sdtContent>
            </w:sdt>
          </w:tr>
          <w:tr w:rsidR="00F52424" w:rsidRPr="00871489">
            <w:trPr>
              <w:trHeight w:val="360"/>
              <w:jc w:val="center"/>
            </w:trPr>
            <w:sdt>
              <w:sdtPr>
                <w:rPr>
                  <w:rFonts w:ascii="Times New Roman" w:hAnsi="Times New Roman" w:cs="Times New Roman"/>
                  <w:b/>
                  <w:bCs/>
                  <w:sz w:val="32"/>
                  <w:szCs w:val="32"/>
                </w:rPr>
                <w:alias w:val="Date"/>
                <w:id w:val="516659546"/>
                <w:placeholder>
                  <w:docPart w:val="A642EC3B4F774632BB6C0F7408D31297"/>
                </w:placeholder>
                <w:dataBinding w:prefixMappings="xmlns:ns0='http://schemas.microsoft.com/office/2006/coverPageProps'" w:xpath="/ns0:CoverPageProperties[1]/ns0:PublishDate[1]" w:storeItemID="{55AF091B-3C7A-41E3-B477-F2FDAA23CFDA}"/>
                <w:date w:fullDate="2013-11-18T00:00:00Z">
                  <w:dateFormat w:val="M/d/yyyy"/>
                  <w:lid w:val="en-US"/>
                  <w:storeMappedDataAs w:val="dateTime"/>
                  <w:calendar w:val="gregorian"/>
                </w:date>
              </w:sdtPr>
              <w:sdtContent>
                <w:tc>
                  <w:tcPr>
                    <w:tcW w:w="5000" w:type="pct"/>
                    <w:vAlign w:val="center"/>
                  </w:tcPr>
                  <w:p w:rsidR="00F52424" w:rsidRPr="00871489" w:rsidRDefault="00871489" w:rsidP="00871489">
                    <w:pPr>
                      <w:pStyle w:val="NoSpacing"/>
                      <w:jc w:val="center"/>
                      <w:rPr>
                        <w:rFonts w:ascii="Times New Roman" w:hAnsi="Times New Roman" w:cs="Times New Roman"/>
                        <w:b/>
                        <w:bCs/>
                        <w:sz w:val="32"/>
                        <w:szCs w:val="32"/>
                      </w:rPr>
                    </w:pPr>
                    <w:r w:rsidRPr="00871489">
                      <w:rPr>
                        <w:rFonts w:ascii="Times New Roman" w:hAnsi="Times New Roman" w:cs="Times New Roman"/>
                        <w:b/>
                        <w:bCs/>
                        <w:sz w:val="32"/>
                        <w:szCs w:val="32"/>
                      </w:rPr>
                      <w:t>11/18/2013</w:t>
                    </w:r>
                  </w:p>
                </w:tc>
              </w:sdtContent>
            </w:sdt>
          </w:tr>
        </w:tbl>
        <w:p w:rsidR="00F52424" w:rsidRPr="00871489" w:rsidRDefault="00F52424">
          <w:pPr>
            <w:rPr>
              <w:rFonts w:ascii="Times New Roman" w:hAnsi="Times New Roman" w:cs="Times New Roman"/>
              <w:sz w:val="32"/>
              <w:szCs w:val="32"/>
            </w:rPr>
          </w:pPr>
        </w:p>
        <w:p w:rsidR="00F52424" w:rsidRDefault="00F52424">
          <w:pPr>
            <w:rPr>
              <w:rFonts w:ascii="Times New Roman" w:hAnsi="Times New Roman" w:cs="Times New Roman"/>
              <w:sz w:val="32"/>
              <w:szCs w:val="32"/>
            </w:rPr>
          </w:pPr>
        </w:p>
        <w:p w:rsidR="00871489" w:rsidRPr="00871489" w:rsidRDefault="00871489">
          <w:pPr>
            <w:rPr>
              <w:rFonts w:ascii="Times New Roman" w:hAnsi="Times New Roman" w:cs="Times New Roman"/>
              <w:sz w:val="32"/>
              <w:szCs w:val="32"/>
            </w:rPr>
          </w:pPr>
        </w:p>
        <w:p w:rsidR="00871489" w:rsidRPr="00871489" w:rsidRDefault="00871489" w:rsidP="00871489">
          <w:pPr>
            <w:jc w:val="center"/>
            <w:rPr>
              <w:rFonts w:ascii="Times New Roman" w:hAnsi="Times New Roman" w:cs="Times New Roman"/>
              <w:color w:val="000000"/>
              <w:sz w:val="32"/>
              <w:szCs w:val="32"/>
              <w:lang w:val="fr-CA"/>
            </w:rPr>
          </w:pPr>
          <w:r w:rsidRPr="00871489">
            <w:rPr>
              <w:rFonts w:ascii="Times New Roman" w:hAnsi="Times New Roman" w:cs="Times New Roman"/>
              <w:color w:val="000000"/>
              <w:sz w:val="32"/>
              <w:szCs w:val="32"/>
              <w:lang w:val="fr-CA"/>
            </w:rPr>
            <w:t>TA: Alec Lalonde</w:t>
          </w:r>
        </w:p>
        <w:p w:rsidR="00871489" w:rsidRPr="00871489" w:rsidRDefault="00871489" w:rsidP="00871489">
          <w:pPr>
            <w:jc w:val="center"/>
            <w:rPr>
              <w:rFonts w:ascii="Times New Roman" w:hAnsi="Times New Roman" w:cs="Times New Roman"/>
              <w:color w:val="000000"/>
              <w:sz w:val="32"/>
              <w:szCs w:val="32"/>
              <w:lang w:val="fr-CA"/>
            </w:rPr>
          </w:pPr>
          <w:r w:rsidRPr="00871489">
            <w:rPr>
              <w:rFonts w:ascii="Times New Roman" w:hAnsi="Times New Roman" w:cs="Times New Roman"/>
              <w:color w:val="000000"/>
              <w:sz w:val="32"/>
              <w:szCs w:val="32"/>
              <w:lang w:val="fr-CA"/>
            </w:rPr>
            <w:t>Discussion Group: C06</w:t>
          </w:r>
        </w:p>
        <w:p w:rsidR="00871489" w:rsidRPr="00871489" w:rsidRDefault="00871489">
          <w:pPr>
            <w:rPr>
              <w:rFonts w:ascii="Times New Roman" w:hAnsi="Times New Roman" w:cs="Times New Roman"/>
              <w:color w:val="000000"/>
              <w:sz w:val="24"/>
              <w:szCs w:val="24"/>
              <w:lang w:val="fr-CA"/>
            </w:rPr>
          </w:pPr>
        </w:p>
        <w:p w:rsidR="00871489" w:rsidRPr="00871489" w:rsidRDefault="00871489">
          <w:pPr>
            <w:rPr>
              <w:rFonts w:ascii="Times New Roman" w:hAnsi="Times New Roman" w:cs="Times New Roman"/>
              <w:color w:val="000000"/>
              <w:sz w:val="24"/>
              <w:szCs w:val="24"/>
              <w:lang w:val="fr-CA"/>
            </w:rPr>
          </w:pPr>
        </w:p>
        <w:p w:rsidR="00F52424" w:rsidRDefault="00F52424">
          <w:pPr>
            <w:rPr>
              <w:rFonts w:ascii="Times New Roman" w:hAnsi="Times New Roman" w:cs="Times New Roman"/>
              <w:color w:val="000000"/>
              <w:sz w:val="24"/>
              <w:szCs w:val="24"/>
            </w:rPr>
          </w:pPr>
        </w:p>
      </w:sdtContent>
    </w:sdt>
    <w:p w:rsidR="00E30E3C" w:rsidRPr="004A0DA8" w:rsidRDefault="007E464D" w:rsidP="004A0DA8">
      <w:pPr>
        <w:pStyle w:val="Default"/>
        <w:spacing w:line="480" w:lineRule="auto"/>
      </w:pPr>
      <w:r>
        <w:tab/>
      </w:r>
      <w:r w:rsidR="00FE38A9" w:rsidRPr="004A0DA8">
        <w:t>The current Mexican constitution was created in 1917 and includes several fundamental principles recurring from the country’s previous constitutions as well as its history. The most important conflict present throughout the history of Mexico’s constitutions was between two ideologies: conservative and liberal. This essay will examine the active role and presence of both in the history of the country, and their importance in the development of the modern Mexican constitution.</w:t>
      </w:r>
    </w:p>
    <w:p w:rsidR="00FE38A9" w:rsidRPr="004A0DA8" w:rsidRDefault="00FE38A9" w:rsidP="004A0DA8">
      <w:pPr>
        <w:pStyle w:val="Default"/>
        <w:spacing w:line="480" w:lineRule="auto"/>
      </w:pPr>
    </w:p>
    <w:p w:rsidR="004A5749" w:rsidRPr="004A0DA8" w:rsidRDefault="007E464D" w:rsidP="004A0DA8">
      <w:pPr>
        <w:pStyle w:val="Default"/>
        <w:spacing w:line="480" w:lineRule="auto"/>
      </w:pPr>
      <w:r>
        <w:tab/>
      </w:r>
      <w:r w:rsidR="003819BF" w:rsidRPr="004A0DA8">
        <w:t>Mexico had been a Spanish colony</w:t>
      </w:r>
      <w:r w:rsidR="00623987" w:rsidRPr="004A0DA8">
        <w:t xml:space="preserve"> and was dominated by elites</w:t>
      </w:r>
      <w:r w:rsidR="003819BF" w:rsidRPr="004A0DA8">
        <w:t xml:space="preserve"> </w:t>
      </w:r>
      <w:r w:rsidR="00623987" w:rsidRPr="004A0DA8">
        <w:t>for over 300 years</w:t>
      </w:r>
      <w:r w:rsidR="003819BF" w:rsidRPr="004A0DA8">
        <w:t>.</w:t>
      </w:r>
      <w:r w:rsidR="004A0DA8" w:rsidRPr="004A0DA8">
        <w:rPr>
          <w:rStyle w:val="FootnoteReference"/>
        </w:rPr>
        <w:footnoteReference w:id="1"/>
      </w:r>
      <w:r w:rsidR="003819BF" w:rsidRPr="004A0DA8">
        <w:t xml:space="preserve"> </w:t>
      </w:r>
      <w:proofErr w:type="gramStart"/>
      <w:r w:rsidR="00623987" w:rsidRPr="004A0DA8">
        <w:t>Before</w:t>
      </w:r>
      <w:proofErr w:type="gramEnd"/>
      <w:r w:rsidR="00623987" w:rsidRPr="004A0DA8">
        <w:t xml:space="preserve"> the constitution period, it was known as New Spain</w:t>
      </w:r>
      <w:r w:rsidR="004E5797" w:rsidRPr="004A0DA8">
        <w:t>.</w:t>
      </w:r>
      <w:r w:rsidR="00623987" w:rsidRPr="004A0DA8">
        <w:t xml:space="preserve"> </w:t>
      </w:r>
      <w:r w:rsidR="004E5797" w:rsidRPr="004A0DA8">
        <w:t>It included</w:t>
      </w:r>
      <w:r w:rsidR="004A5749" w:rsidRPr="004A0DA8">
        <w:t xml:space="preserve"> among others</w:t>
      </w:r>
      <w:r w:rsidR="004E5797" w:rsidRPr="004A0DA8">
        <w:t xml:space="preserve"> an evident social class division, a mixed racial state</w:t>
      </w:r>
      <w:r w:rsidR="004A5749" w:rsidRPr="004A0DA8">
        <w:t>, a centralized state institution</w:t>
      </w:r>
      <w:r w:rsidR="004E5797" w:rsidRPr="004A0DA8">
        <w:t xml:space="preserve"> and Roman Catholicism was known as an arm of the state. As liberalism spread through Spain, the</w:t>
      </w:r>
      <w:r w:rsidR="004A5749" w:rsidRPr="004A0DA8">
        <w:t xml:space="preserve"> conservative</w:t>
      </w:r>
      <w:r w:rsidR="004E5797" w:rsidRPr="004A0DA8">
        <w:t xml:space="preserve"> elites of Mexico demanded the preservation of monarchy</w:t>
      </w:r>
      <w:r w:rsidR="004A5749" w:rsidRPr="004A0DA8">
        <w:t>, rejecting change. This is an example of conservatism, as the ideology rejects drastic change and praises a centralized government, such as a monarchy, with unlimited rights.</w:t>
      </w:r>
      <w:r w:rsidR="009D59B5" w:rsidRPr="004A0DA8">
        <w:t xml:space="preserve"> </w:t>
      </w:r>
    </w:p>
    <w:p w:rsidR="004A5749" w:rsidRPr="004A0DA8" w:rsidRDefault="004A5749" w:rsidP="004A0DA8">
      <w:pPr>
        <w:pStyle w:val="Default"/>
        <w:spacing w:line="480" w:lineRule="auto"/>
      </w:pPr>
    </w:p>
    <w:p w:rsidR="00A971ED" w:rsidRPr="004A0DA8" w:rsidRDefault="007E464D" w:rsidP="004A0DA8">
      <w:pPr>
        <w:pStyle w:val="Default"/>
        <w:spacing w:line="480" w:lineRule="auto"/>
      </w:pPr>
      <w:r>
        <w:tab/>
      </w:r>
      <w:r w:rsidR="004A5749" w:rsidRPr="004A0DA8">
        <w:t xml:space="preserve">In 1810, the conservatives joined the peasants in a decade-long revolution to gain independence from Spain, but didn’t want a liberal estate. They wanted to preserve the fundamental conservative type </w:t>
      </w:r>
      <w:r w:rsidR="009D59B5" w:rsidRPr="004A0DA8">
        <w:t xml:space="preserve">of </w:t>
      </w:r>
      <w:r w:rsidR="004A5749" w:rsidRPr="004A0DA8">
        <w:t>government (controlled by religious hierarchy, land owners and the military)</w:t>
      </w:r>
      <w:r w:rsidR="009D59B5" w:rsidRPr="004A0DA8">
        <w:t xml:space="preserve"> after Mexico gained its independence</w:t>
      </w:r>
      <w:r w:rsidR="003819BF" w:rsidRPr="004A0DA8">
        <w:t xml:space="preserve">. </w:t>
      </w:r>
      <w:r w:rsidR="009D59B5" w:rsidRPr="004A0DA8">
        <w:t>By joining the peasants in the War of Independence, the Mexican military had a decisive role in the resolution of the conflict and in gaining independence from Spain.</w:t>
      </w:r>
    </w:p>
    <w:p w:rsidR="009D59B5" w:rsidRPr="004A0DA8" w:rsidRDefault="009D59B5" w:rsidP="004A0DA8">
      <w:pPr>
        <w:pStyle w:val="Default"/>
        <w:spacing w:line="480" w:lineRule="auto"/>
      </w:pPr>
    </w:p>
    <w:p w:rsidR="007D02E4" w:rsidRPr="004A0DA8" w:rsidRDefault="007E464D" w:rsidP="004A0DA8">
      <w:pPr>
        <w:pStyle w:val="Default"/>
        <w:spacing w:line="480" w:lineRule="auto"/>
      </w:pPr>
      <w:r>
        <w:lastRenderedPageBreak/>
        <w:tab/>
      </w:r>
      <w:r w:rsidR="00626ACC" w:rsidRPr="004A0DA8">
        <w:t xml:space="preserve"> Mexico</w:t>
      </w:r>
      <w:r w:rsidR="003819BF" w:rsidRPr="004A0DA8">
        <w:t xml:space="preserve"> finally </w:t>
      </w:r>
      <w:r w:rsidR="00626ACC" w:rsidRPr="004A0DA8">
        <w:t xml:space="preserve">gained its independence in 1821 by creating </w:t>
      </w:r>
      <w:r w:rsidR="003819BF" w:rsidRPr="004A0DA8">
        <w:t xml:space="preserve">the Plan de </w:t>
      </w:r>
      <w:proofErr w:type="spellStart"/>
      <w:r w:rsidR="003819BF" w:rsidRPr="004A0DA8">
        <w:t>Iguala</w:t>
      </w:r>
      <w:proofErr w:type="spellEnd"/>
      <w:r w:rsidR="00626ACC" w:rsidRPr="004A0DA8">
        <w:t>, which brought about separation from Spain in seven months, and formed the first consensus</w:t>
      </w:r>
      <w:r w:rsidR="003819BF" w:rsidRPr="004A0DA8">
        <w:t>.</w:t>
      </w:r>
      <w:r w:rsidR="004A0DA8" w:rsidRPr="004A0DA8">
        <w:rPr>
          <w:rStyle w:val="FootnoteReference"/>
        </w:rPr>
        <w:footnoteReference w:id="2"/>
      </w:r>
      <w:r w:rsidR="003819BF" w:rsidRPr="004A0DA8">
        <w:t xml:space="preserve"> </w:t>
      </w:r>
      <w:r w:rsidR="007D02E4" w:rsidRPr="004A0DA8">
        <w:t xml:space="preserve">The Plan urged union instead of personal benefits, and the preservation of Roman Catholicism, which, again, </w:t>
      </w:r>
      <w:r w:rsidR="00626ACC" w:rsidRPr="004A0DA8">
        <w:t>is</w:t>
      </w:r>
      <w:r w:rsidR="007D02E4" w:rsidRPr="004A0DA8">
        <w:t xml:space="preserve"> fundamental in conservatism. A conflict between liberals and conservatives arose in the constitution of 1824, where the centralists (conservatives) demanded a strong centralized government, a national army and an emphasis on the Roman Catholic Church.</w:t>
      </w:r>
      <w:r w:rsidR="009D4824" w:rsidRPr="004A0DA8">
        <w:t xml:space="preserve"> </w:t>
      </w:r>
      <w:r w:rsidR="007D02E4" w:rsidRPr="004A0DA8">
        <w:t>On the other hand, the federalists (liberals) opposed, urging strong state governments, the election of a president by the states, a separation of powers among branches,</w:t>
      </w:r>
      <w:r w:rsidR="009D4824" w:rsidRPr="004A0DA8">
        <w:t xml:space="preserve"> a mixed government, the</w:t>
      </w:r>
      <w:r w:rsidR="007D02E4" w:rsidRPr="004A0DA8">
        <w:t xml:space="preserve"> reduction of</w:t>
      </w:r>
      <w:r w:rsidR="009D4824" w:rsidRPr="004A0DA8">
        <w:t xml:space="preserve"> the military as well as the</w:t>
      </w:r>
      <w:r w:rsidR="007D02E4" w:rsidRPr="004A0DA8">
        <w:t xml:space="preserve"> religious </w:t>
      </w:r>
      <w:r w:rsidR="009D4824" w:rsidRPr="004A0DA8">
        <w:t>government.</w:t>
      </w:r>
      <w:r w:rsidR="004A0DA8" w:rsidRPr="004A0DA8">
        <w:rPr>
          <w:rStyle w:val="FootnoteReference"/>
        </w:rPr>
        <w:footnoteReference w:id="3"/>
      </w:r>
      <w:r w:rsidR="009D4824" w:rsidRPr="004A0DA8">
        <w:t xml:space="preserve"> </w:t>
      </w:r>
      <w:r w:rsidR="00710B41" w:rsidRPr="004A0DA8">
        <w:t>This constitution only showed how difficult it was to reach a compromise between the two ideologies as it contained contradictory principles and created power struggle without any resolution.</w:t>
      </w:r>
    </w:p>
    <w:p w:rsidR="009D4824" w:rsidRPr="004A0DA8" w:rsidRDefault="009D4824" w:rsidP="004A0DA8">
      <w:pPr>
        <w:pStyle w:val="Default"/>
        <w:spacing w:line="480" w:lineRule="auto"/>
      </w:pPr>
    </w:p>
    <w:p w:rsidR="004A0DA8" w:rsidRPr="004A0DA8" w:rsidRDefault="007E464D" w:rsidP="004A0DA8">
      <w:pPr>
        <w:pStyle w:val="Footer"/>
        <w:spacing w:line="480" w:lineRule="auto"/>
        <w:rPr>
          <w:rFonts w:ascii="Times New Roman" w:hAnsi="Times New Roman" w:cs="Times New Roman"/>
        </w:rPr>
      </w:pPr>
      <w:r>
        <w:rPr>
          <w:rFonts w:ascii="Times New Roman" w:hAnsi="Times New Roman" w:cs="Times New Roman"/>
          <w:sz w:val="24"/>
          <w:szCs w:val="24"/>
        </w:rPr>
        <w:tab/>
      </w:r>
      <w:r w:rsidR="009D4824" w:rsidRPr="004A0DA8">
        <w:rPr>
          <w:rFonts w:ascii="Times New Roman" w:hAnsi="Times New Roman" w:cs="Times New Roman"/>
          <w:sz w:val="24"/>
          <w:szCs w:val="24"/>
        </w:rPr>
        <w:t>The Constitution of 1836 is a conservativ</w:t>
      </w:r>
      <w:r w:rsidR="000944ED" w:rsidRPr="004A0DA8">
        <w:rPr>
          <w:rFonts w:ascii="Times New Roman" w:hAnsi="Times New Roman" w:cs="Times New Roman"/>
          <w:sz w:val="24"/>
          <w:szCs w:val="24"/>
        </w:rPr>
        <w:t>e-inspired state government</w:t>
      </w:r>
      <w:r w:rsidR="00B14EBB" w:rsidRPr="004A0DA8">
        <w:rPr>
          <w:rFonts w:ascii="Times New Roman" w:hAnsi="Times New Roman" w:cs="Times New Roman"/>
          <w:sz w:val="24"/>
          <w:szCs w:val="24"/>
        </w:rPr>
        <w:t xml:space="preserve"> led by Santa Anna</w:t>
      </w:r>
      <w:r w:rsidR="000944ED" w:rsidRPr="004A0DA8">
        <w:rPr>
          <w:rFonts w:ascii="Times New Roman" w:hAnsi="Times New Roman" w:cs="Times New Roman"/>
          <w:sz w:val="24"/>
          <w:szCs w:val="24"/>
        </w:rPr>
        <w:t xml:space="preserve">. </w:t>
      </w:r>
      <w:r w:rsidR="00B14EBB" w:rsidRPr="004A0DA8">
        <w:rPr>
          <w:rFonts w:ascii="Times New Roman" w:hAnsi="Times New Roman" w:cs="Times New Roman"/>
          <w:sz w:val="24"/>
          <w:szCs w:val="24"/>
        </w:rPr>
        <w:t>He</w:t>
      </w:r>
      <w:r w:rsidR="000944ED" w:rsidRPr="004A0DA8">
        <w:rPr>
          <w:rFonts w:ascii="Times New Roman" w:hAnsi="Times New Roman" w:cs="Times New Roman"/>
          <w:sz w:val="24"/>
          <w:szCs w:val="24"/>
        </w:rPr>
        <w:t xml:space="preserve"> created military departments and a more centralized state of government.</w:t>
      </w:r>
      <w:r w:rsidR="00626ACC" w:rsidRPr="004A0DA8">
        <w:rPr>
          <w:rFonts w:ascii="Times New Roman" w:hAnsi="Times New Roman" w:cs="Times New Roman"/>
          <w:sz w:val="24"/>
          <w:szCs w:val="24"/>
        </w:rPr>
        <w:t xml:space="preserve"> Santa Anna ruled Mexico between with a combination of opportunism, corruption and authoritarianism; he spent government resources on unneeded public works and his luxurious lifestyle.</w:t>
      </w:r>
      <w:r w:rsidR="004A0DA8" w:rsidRPr="004A0DA8">
        <w:rPr>
          <w:rStyle w:val="FootnoteReference"/>
          <w:rFonts w:ascii="Times New Roman" w:hAnsi="Times New Roman" w:cs="Times New Roman"/>
          <w:sz w:val="24"/>
          <w:szCs w:val="24"/>
        </w:rPr>
        <w:footnoteReference w:id="4"/>
      </w:r>
      <w:r w:rsidR="00626ACC" w:rsidRPr="004A0DA8">
        <w:rPr>
          <w:rFonts w:ascii="Times New Roman" w:hAnsi="Times New Roman" w:cs="Times New Roman"/>
          <w:sz w:val="24"/>
          <w:szCs w:val="24"/>
          <w:vertAlign w:val="superscript"/>
        </w:rPr>
        <w:t xml:space="preserve"> </w:t>
      </w:r>
      <w:r w:rsidR="00B14EBB" w:rsidRPr="004A0DA8">
        <w:rPr>
          <w:rFonts w:ascii="Times New Roman" w:hAnsi="Times New Roman" w:cs="Times New Roman"/>
          <w:sz w:val="24"/>
          <w:szCs w:val="24"/>
        </w:rPr>
        <w:t xml:space="preserve"> It became known for its corrupt regimes as Santa Anna owned ½ million acres of Mexico’s land by 1945. </w:t>
      </w:r>
      <w:r w:rsidR="000944ED" w:rsidRPr="004A0DA8">
        <w:rPr>
          <w:rFonts w:ascii="Times New Roman" w:hAnsi="Times New Roman" w:cs="Times New Roman"/>
          <w:sz w:val="24"/>
          <w:szCs w:val="24"/>
        </w:rPr>
        <w:t xml:space="preserve"> </w:t>
      </w:r>
      <w:r w:rsidR="00B14EBB" w:rsidRPr="004A0DA8">
        <w:rPr>
          <w:rFonts w:ascii="Times New Roman" w:hAnsi="Times New Roman" w:cs="Times New Roman"/>
          <w:sz w:val="24"/>
          <w:szCs w:val="24"/>
        </w:rPr>
        <w:t>In 1936,</w:t>
      </w:r>
      <w:r w:rsidR="000944ED" w:rsidRPr="004A0DA8">
        <w:rPr>
          <w:rFonts w:ascii="Times New Roman" w:hAnsi="Times New Roman" w:cs="Times New Roman"/>
          <w:sz w:val="24"/>
          <w:szCs w:val="24"/>
        </w:rPr>
        <w:t xml:space="preserve"> Texas revolted </w:t>
      </w:r>
      <w:r w:rsidR="00B14EBB" w:rsidRPr="004A0DA8">
        <w:rPr>
          <w:rFonts w:ascii="Times New Roman" w:hAnsi="Times New Roman" w:cs="Times New Roman"/>
          <w:sz w:val="24"/>
          <w:szCs w:val="24"/>
        </w:rPr>
        <w:t xml:space="preserve">against Mexico’s conservative constitution and the lack of liberal guarantees and </w:t>
      </w:r>
      <w:r w:rsidR="00B14EBB" w:rsidRPr="004A0DA8">
        <w:rPr>
          <w:rFonts w:ascii="Times New Roman" w:hAnsi="Times New Roman" w:cs="Times New Roman"/>
          <w:sz w:val="24"/>
          <w:szCs w:val="24"/>
        </w:rPr>
        <w:lastRenderedPageBreak/>
        <w:t>declared itself an independent republic, later becoming</w:t>
      </w:r>
      <w:r w:rsidR="000944ED" w:rsidRPr="004A0DA8">
        <w:rPr>
          <w:rFonts w:ascii="Times New Roman" w:hAnsi="Times New Roman" w:cs="Times New Roman"/>
          <w:sz w:val="24"/>
          <w:szCs w:val="24"/>
        </w:rPr>
        <w:t xml:space="preserve"> annexed to the United States. The Texas Border Dispute led Mexico to lose half of its territory to the U.S. </w:t>
      </w:r>
      <w:r w:rsidR="004A0DA8" w:rsidRPr="004A0DA8">
        <w:rPr>
          <w:rStyle w:val="FootnoteReference"/>
          <w:rFonts w:ascii="Times New Roman" w:hAnsi="Times New Roman" w:cs="Times New Roman"/>
          <w:sz w:val="24"/>
          <w:szCs w:val="24"/>
        </w:rPr>
        <w:footnoteReference w:id="5"/>
      </w:r>
      <w:r w:rsidR="004A0DA8" w:rsidRPr="004A0DA8">
        <w:rPr>
          <w:rFonts w:ascii="Times New Roman" w:hAnsi="Times New Roman" w:cs="Times New Roman"/>
        </w:rPr>
        <w:t xml:space="preserve"> </w:t>
      </w:r>
    </w:p>
    <w:p w:rsidR="00B14EBB" w:rsidRPr="004A0DA8" w:rsidRDefault="00B14EBB" w:rsidP="004A0DA8">
      <w:pPr>
        <w:pStyle w:val="Default"/>
        <w:spacing w:line="480" w:lineRule="auto"/>
      </w:pPr>
    </w:p>
    <w:p w:rsidR="00B14EBB" w:rsidRDefault="007E464D" w:rsidP="004A0DA8">
      <w:pPr>
        <w:pStyle w:val="Default"/>
        <w:spacing w:line="480" w:lineRule="auto"/>
      </w:pPr>
      <w:r>
        <w:tab/>
      </w:r>
      <w:r w:rsidR="000944ED" w:rsidRPr="004A0DA8">
        <w:t>Following the Constitution of 1836,</w:t>
      </w:r>
      <w:r w:rsidR="00B14EBB" w:rsidRPr="004A0DA8">
        <w:t xml:space="preserve"> Santa Anna and the conservatives were blamed for the vulnerable state of Mexico</w:t>
      </w:r>
      <w:r w:rsidR="000944ED" w:rsidRPr="004A0DA8">
        <w:t>.</w:t>
      </w:r>
      <w:r w:rsidR="00B478F2" w:rsidRPr="004A0DA8">
        <w:t xml:space="preserve"> The political backlash against Santa Anna’s abuses of economy and power was an advantage for the liberals, who took charge in 1955.</w:t>
      </w:r>
      <w:r w:rsidR="00CE4D49">
        <w:rPr>
          <w:rStyle w:val="FootnoteReference"/>
        </w:rPr>
        <w:footnoteReference w:id="6"/>
      </w:r>
      <w:r w:rsidR="00B478F2" w:rsidRPr="004A0DA8">
        <w:rPr>
          <w:vertAlign w:val="superscript"/>
        </w:rPr>
        <w:t xml:space="preserve">  </w:t>
      </w:r>
      <w:r w:rsidR="00B478F2" w:rsidRPr="004A0DA8">
        <w:t xml:space="preserve">In 1857, they enacted Reform Laws, in order to strip the military and the Catholic </w:t>
      </w:r>
      <w:proofErr w:type="gramStart"/>
      <w:r w:rsidR="00B478F2" w:rsidRPr="004A0DA8">
        <w:t>church</w:t>
      </w:r>
      <w:proofErr w:type="gramEnd"/>
      <w:r w:rsidR="00B478F2" w:rsidRPr="004A0DA8">
        <w:t xml:space="preserve"> from power.</w:t>
      </w:r>
      <w:r w:rsidR="00CE4D49">
        <w:rPr>
          <w:rStyle w:val="FootnoteReference"/>
        </w:rPr>
        <w:footnoteReference w:id="7"/>
      </w:r>
      <w:r w:rsidR="00B478F2" w:rsidRPr="004A0DA8">
        <w:rPr>
          <w:vertAlign w:val="superscript"/>
        </w:rPr>
        <w:t xml:space="preserve"> </w:t>
      </w:r>
      <w:r w:rsidR="000944ED" w:rsidRPr="004A0DA8">
        <w:t>In the constitution of 1857, the liberals documented a Bill of Rights, the separation of church and state, rejected Roman Catholicism</w:t>
      </w:r>
      <w:r w:rsidR="00B14EBB" w:rsidRPr="004A0DA8">
        <w:t>, reinstalled aspects from the constitution of 1824, allowed to bear arms (for militias)</w:t>
      </w:r>
      <w:r w:rsidR="000944ED" w:rsidRPr="004A0DA8">
        <w:t xml:space="preserve"> an</w:t>
      </w:r>
      <w:r w:rsidR="00B14EBB" w:rsidRPr="004A0DA8">
        <w:t>d rejected the military.</w:t>
      </w:r>
      <w:r w:rsidR="00740252" w:rsidRPr="004A0DA8">
        <w:t xml:space="preserve"> The constitution of 1857 “expressed in positive language the thought of the most progressive Mexican liberals of the day”.</w:t>
      </w:r>
      <w:r w:rsidR="00CE4D49">
        <w:rPr>
          <w:rStyle w:val="FootnoteReference"/>
        </w:rPr>
        <w:footnoteReference w:id="8"/>
      </w:r>
      <w:r w:rsidR="00740252" w:rsidRPr="004A0DA8">
        <w:t xml:space="preserve"> </w:t>
      </w:r>
      <w:proofErr w:type="gramStart"/>
      <w:r w:rsidR="00FD154F" w:rsidRPr="004A0DA8">
        <w:t>This</w:t>
      </w:r>
      <w:proofErr w:type="gramEnd"/>
      <w:r w:rsidR="00FD154F" w:rsidRPr="004A0DA8">
        <w:t xml:space="preserve"> is an example of the presence of liberalism and the complete rejection of conservatism in Mexico. </w:t>
      </w:r>
      <w:r w:rsidR="00B478F2" w:rsidRPr="004A0DA8">
        <w:t xml:space="preserve">Because the conservatives were no longer in political favour, the liberals of Mexico wanted to modernize their economy and their political constitution. </w:t>
      </w:r>
      <w:r w:rsidR="00FD154F" w:rsidRPr="004A0DA8">
        <w:t xml:space="preserve">The </w:t>
      </w:r>
      <w:proofErr w:type="gramStart"/>
      <w:r w:rsidR="00FD154F" w:rsidRPr="004A0DA8">
        <w:t>separation of branches, the focus on individual rights (rather than the commonwealth) as well as the separation of church and state are</w:t>
      </w:r>
      <w:proofErr w:type="gramEnd"/>
      <w:r w:rsidR="00FD154F" w:rsidRPr="004A0DA8">
        <w:t xml:space="preserve"> liberal motivations, introduced by John Locke.</w:t>
      </w:r>
      <w:r w:rsidR="00CE4D49">
        <w:rPr>
          <w:rStyle w:val="FootnoteReference"/>
        </w:rPr>
        <w:footnoteReference w:id="9"/>
      </w:r>
      <w:r w:rsidR="00FD154F" w:rsidRPr="004A0DA8">
        <w:t xml:space="preserve"> The idea of moral improvement doesn’t exist in the liberal method of governin</w:t>
      </w:r>
      <w:r w:rsidR="00CE4D49">
        <w:t>g.</w:t>
      </w:r>
    </w:p>
    <w:p w:rsidR="00CE4D49" w:rsidRPr="004A0DA8" w:rsidRDefault="00CE4D49" w:rsidP="004A0DA8">
      <w:pPr>
        <w:pStyle w:val="Default"/>
        <w:spacing w:line="480" w:lineRule="auto"/>
      </w:pPr>
    </w:p>
    <w:p w:rsidR="009D4824" w:rsidRPr="00CE4D49" w:rsidRDefault="007E464D" w:rsidP="004A0DA8">
      <w:pPr>
        <w:pStyle w:val="Default"/>
        <w:spacing w:line="480" w:lineRule="auto"/>
        <w:rPr>
          <w:vertAlign w:val="superscript"/>
        </w:rPr>
      </w:pPr>
      <w:r>
        <w:lastRenderedPageBreak/>
        <w:tab/>
      </w:r>
      <w:r w:rsidR="00FD154F" w:rsidRPr="004A0DA8">
        <w:t>The rejection of conservative ideas led to th</w:t>
      </w:r>
      <w:r w:rsidR="00740252" w:rsidRPr="004A0DA8">
        <w:t>e War of Reform (1858-67</w:t>
      </w:r>
      <w:r w:rsidR="000944ED" w:rsidRPr="004A0DA8">
        <w:t>)</w:t>
      </w:r>
      <w:r w:rsidR="00FD154F" w:rsidRPr="004A0DA8">
        <w:t>, which</w:t>
      </w:r>
      <w:r w:rsidR="000944ED" w:rsidRPr="004A0DA8">
        <w:t xml:space="preserve"> involved </w:t>
      </w:r>
      <w:r w:rsidR="00740252" w:rsidRPr="004A0DA8">
        <w:t>multiple foreign</w:t>
      </w:r>
      <w:r w:rsidR="00F8250E" w:rsidRPr="004A0DA8">
        <w:t xml:space="preserve"> powers. The conservative propaganda was fully organized and opposition began to be felt by when a warning was issued by the government stating the separation of church from governmental matters.</w:t>
      </w:r>
      <w:r w:rsidR="00CE4D49">
        <w:rPr>
          <w:rStyle w:val="FootnoteReference"/>
        </w:rPr>
        <w:footnoteReference w:id="10"/>
      </w:r>
      <w:r w:rsidR="00F8250E" w:rsidRPr="004A0DA8">
        <w:t xml:space="preserve"> Thus, they </w:t>
      </w:r>
      <w:r w:rsidR="000944ED" w:rsidRPr="004A0DA8">
        <w:t>became enrolled with Napoleon III, who invaded with the French troops</w:t>
      </w:r>
      <w:r w:rsidR="00CE4D49">
        <w:t xml:space="preserve"> (1862-67) on behalf of conservative forces and installed the Hapsburg </w:t>
      </w:r>
      <w:proofErr w:type="spellStart"/>
      <w:r w:rsidR="00CE4D49">
        <w:t>Maximillian</w:t>
      </w:r>
      <w:proofErr w:type="spellEnd"/>
      <w:r w:rsidR="00CE4D49">
        <w:t xml:space="preserve"> on the Mexican throne</w:t>
      </w:r>
      <w:r w:rsidR="000944ED" w:rsidRPr="004A0DA8">
        <w:t xml:space="preserve">. </w:t>
      </w:r>
      <w:r w:rsidR="00740252" w:rsidRPr="004A0DA8">
        <w:t xml:space="preserve">The U.S. participated in the war as well, in support of the liberals, until the start Civil War in the States. </w:t>
      </w:r>
      <w:r w:rsidR="000944ED" w:rsidRPr="004A0DA8">
        <w:t xml:space="preserve">Following </w:t>
      </w:r>
      <w:r w:rsidR="00740252" w:rsidRPr="004A0DA8">
        <w:t>the War of Reform</w:t>
      </w:r>
      <w:r w:rsidR="000944ED" w:rsidRPr="004A0DA8">
        <w:t xml:space="preserve">, </w:t>
      </w:r>
      <w:r w:rsidR="00B14EBB" w:rsidRPr="004A0DA8">
        <w:t xml:space="preserve">in 1867, </w:t>
      </w:r>
      <w:r w:rsidR="000944ED" w:rsidRPr="004A0DA8">
        <w:t>Mexico was left with a total of 50 00</w:t>
      </w:r>
      <w:r w:rsidR="00740252" w:rsidRPr="004A0DA8">
        <w:t>0 dead a</w:t>
      </w:r>
      <w:r w:rsidR="00CE4D49">
        <w:t>nd a very weak economy.</w:t>
      </w:r>
      <w:r w:rsidR="00CE4D49">
        <w:rPr>
          <w:rStyle w:val="FootnoteReference"/>
        </w:rPr>
        <w:footnoteReference w:id="11"/>
      </w:r>
    </w:p>
    <w:p w:rsidR="000944ED" w:rsidRPr="004A0DA8" w:rsidRDefault="000944ED" w:rsidP="004A0DA8">
      <w:pPr>
        <w:pStyle w:val="Default"/>
        <w:spacing w:line="480" w:lineRule="auto"/>
      </w:pPr>
    </w:p>
    <w:p w:rsidR="00034AB2" w:rsidRDefault="007E464D" w:rsidP="004A0DA8">
      <w:pPr>
        <w:pStyle w:val="Default"/>
        <w:spacing w:line="480" w:lineRule="auto"/>
      </w:pPr>
      <w:r>
        <w:tab/>
      </w:r>
      <w:r w:rsidR="000944ED" w:rsidRPr="004A0DA8">
        <w:t>For</w:t>
      </w:r>
      <w:r w:rsidR="00CE4D49">
        <w:t xml:space="preserve"> the following</w:t>
      </w:r>
      <w:r w:rsidR="000944ED" w:rsidRPr="004A0DA8">
        <w:t xml:space="preserve"> 35 years, Mexico was dominated by </w:t>
      </w:r>
      <w:proofErr w:type="spellStart"/>
      <w:r w:rsidR="000944ED" w:rsidRPr="004A0DA8">
        <w:t>Porfriato</w:t>
      </w:r>
      <w:proofErr w:type="spellEnd"/>
      <w:r w:rsidR="000944ED" w:rsidRPr="004A0DA8">
        <w:t xml:space="preserve"> Diaz,</w:t>
      </w:r>
      <w:r w:rsidR="00CE4D49">
        <w:t xml:space="preserve"> a liberal general at the time. He</w:t>
      </w:r>
      <w:r w:rsidR="000944ED" w:rsidRPr="004A0DA8">
        <w:t xml:space="preserve"> encouraged “liberal positivism” and the “order of progress”. </w:t>
      </w:r>
      <w:r w:rsidR="00C335D0" w:rsidRPr="004A0DA8">
        <w:t>His idea of a strong government involved the attraction of foreign investment for economi</w:t>
      </w:r>
      <w:r w:rsidR="00CE4D49">
        <w:t>cal and infrastructural reforms, by building railways, mines and various industries</w:t>
      </w:r>
      <w:r w:rsidR="00034AB2">
        <w:t>.</w:t>
      </w:r>
      <w:r w:rsidR="00C335D0" w:rsidRPr="004A0DA8">
        <w:t xml:space="preserve"> </w:t>
      </w:r>
      <w:r w:rsidR="00034AB2">
        <w:t>He was a liberal running a dictatorial regime</w:t>
      </w:r>
      <w:r w:rsidR="00C335D0" w:rsidRPr="004A0DA8">
        <w:t xml:space="preserve">, </w:t>
      </w:r>
      <w:r w:rsidR="00034AB2">
        <w:t>a dictatorship which possessed conservative and liberal ideas. He created a strong, central government, fortified by a hierarchal style of rule.</w:t>
      </w:r>
      <w:r w:rsidR="00034AB2">
        <w:rPr>
          <w:rStyle w:val="FootnoteReference"/>
        </w:rPr>
        <w:footnoteReference w:id="12"/>
      </w:r>
      <w:r w:rsidR="00034AB2">
        <w:t xml:space="preserve"> He wasn’t afraid of using the military or the police to assert the state’s power.</w:t>
      </w:r>
      <w:r w:rsidR="00034AB2">
        <w:rPr>
          <w:rStyle w:val="FootnoteReference"/>
        </w:rPr>
        <w:footnoteReference w:id="13"/>
      </w:r>
      <w:r w:rsidR="00034AB2">
        <w:t xml:space="preserve"> His unwritten constitution</w:t>
      </w:r>
      <w:r w:rsidR="00C335D0" w:rsidRPr="004A0DA8">
        <w:t xml:space="preserve"> left millions impoverished and landle</w:t>
      </w:r>
      <w:r w:rsidR="00034AB2">
        <w:t>ss. Foreigners owned 90%</w:t>
      </w:r>
      <w:r w:rsidR="00C335D0" w:rsidRPr="004A0DA8">
        <w:t xml:space="preserve"> of Mexico’s industry</w:t>
      </w:r>
      <w:r w:rsidR="00034AB2">
        <w:t>, whereas the population owned roughly 2%</w:t>
      </w:r>
      <w:r w:rsidR="00C335D0" w:rsidRPr="004A0DA8">
        <w:t xml:space="preserve">. </w:t>
      </w:r>
      <w:r w:rsidR="00034AB2">
        <w:t xml:space="preserve">Diaz’s centralized state contained liberal economic ideas brought by </w:t>
      </w:r>
      <w:r w:rsidR="00407042">
        <w:t xml:space="preserve">Adam Smith, to “liberate individual economic activity, to establish large trading areas that expanded to </w:t>
      </w:r>
      <w:r w:rsidR="00407042">
        <w:lastRenderedPageBreak/>
        <w:t>the nation – state and if possible the world, and to do away with all the obstacles to the transport and trade of goods. It was the people’s aim to reorganize the economy, to introduce new methods (the market), and to invest capital in factories and machines.”</w:t>
      </w:r>
      <w:r w:rsidR="00407042">
        <w:rPr>
          <w:rStyle w:val="FootnoteReference"/>
        </w:rPr>
        <w:footnoteReference w:id="14"/>
      </w:r>
    </w:p>
    <w:p w:rsidR="00407042" w:rsidRDefault="00407042" w:rsidP="004A0DA8">
      <w:pPr>
        <w:pStyle w:val="Default"/>
        <w:spacing w:line="480" w:lineRule="auto"/>
      </w:pPr>
    </w:p>
    <w:p w:rsidR="000944ED" w:rsidRPr="004A0DA8" w:rsidRDefault="007E464D" w:rsidP="004A0DA8">
      <w:pPr>
        <w:pStyle w:val="Default"/>
        <w:spacing w:line="480" w:lineRule="auto"/>
      </w:pPr>
      <w:r>
        <w:tab/>
      </w:r>
      <w:proofErr w:type="spellStart"/>
      <w:r w:rsidR="00740252" w:rsidRPr="004A0DA8">
        <w:t>Porfirato</w:t>
      </w:r>
      <w:proofErr w:type="spellEnd"/>
      <w:r w:rsidR="00740252" w:rsidRPr="004A0DA8">
        <w:t xml:space="preserve"> Diaz b</w:t>
      </w:r>
      <w:r w:rsidR="00407042">
        <w:t>egan his presidency as a liberal which came to an end because of his dictatorial and conservative methods.</w:t>
      </w:r>
      <w:r>
        <w:t xml:space="preserve"> The Mexican revolution was inspired by nationalism, as Mexico was controlled by the US and foreigners, and showed a population in hopes to overthrow its leader.</w:t>
      </w:r>
      <w:r>
        <w:rPr>
          <w:rStyle w:val="FootnoteReference"/>
        </w:rPr>
        <w:footnoteReference w:id="15"/>
      </w:r>
    </w:p>
    <w:p w:rsidR="00C335D0" w:rsidRPr="004A0DA8" w:rsidRDefault="00C335D0" w:rsidP="004A0DA8">
      <w:pPr>
        <w:pStyle w:val="Default"/>
        <w:spacing w:line="480" w:lineRule="auto"/>
      </w:pPr>
    </w:p>
    <w:p w:rsidR="00C335D0" w:rsidRDefault="007E464D" w:rsidP="004A0DA8">
      <w:pPr>
        <w:pStyle w:val="Default"/>
        <w:spacing w:line="480" w:lineRule="auto"/>
      </w:pPr>
      <w:r>
        <w:tab/>
      </w:r>
      <w:r w:rsidR="00C335D0" w:rsidRPr="004A0DA8">
        <w:t xml:space="preserve">The current constitution of 1917 is described as the most socially progressive in terms of individualist and social rights. It involved social justice, land reform, free public education, rejection of the Church and </w:t>
      </w:r>
      <w:proofErr w:type="spellStart"/>
      <w:r w:rsidR="00C335D0" w:rsidRPr="004A0DA8">
        <w:t>Mexicalization</w:t>
      </w:r>
      <w:proofErr w:type="spellEnd"/>
      <w:r w:rsidR="00C335D0" w:rsidRPr="004A0DA8">
        <w:t>.</w:t>
      </w:r>
      <w:r>
        <w:rPr>
          <w:rStyle w:val="FootnoteReference"/>
        </w:rPr>
        <w:footnoteReference w:id="16"/>
      </w:r>
      <w:r w:rsidR="00C335D0" w:rsidRPr="004A0DA8">
        <w:t xml:space="preserve"> It included the main fundamental liberal principles of </w:t>
      </w:r>
      <w:r w:rsidR="00756945" w:rsidRPr="004A0DA8">
        <w:t>the constitutions of 1824 and 1857 (civil liberties, Bill of Rights, democratic forms). It also contains rules such as the prohibition of re-election of members of congress as well as the president.</w:t>
      </w:r>
      <w:r>
        <w:rPr>
          <w:rStyle w:val="FootnoteReference"/>
        </w:rPr>
        <w:footnoteReference w:id="17"/>
      </w:r>
      <w:r w:rsidR="00756945" w:rsidRPr="004A0DA8">
        <w:t xml:space="preserve"> The role of the government should be minimal, promoting the well-being of its citizens. Religious groups, organizations, and the involvement of religion in schools and politics were prohibited. The natural resources belonged to the Mexican population. The new </w:t>
      </w:r>
      <w:r w:rsidR="00756945" w:rsidRPr="004A0DA8">
        <w:lastRenderedPageBreak/>
        <w:t xml:space="preserve">constitution also allowed extensive workers rights, diminished child labour and the limitation of private property rights if in public interest. </w:t>
      </w:r>
      <w:r w:rsidR="00F52424">
        <w:rPr>
          <w:rStyle w:val="FootnoteReference"/>
        </w:rPr>
        <w:footnoteReference w:id="18"/>
      </w:r>
    </w:p>
    <w:p w:rsidR="007E464D" w:rsidRPr="004A0DA8" w:rsidRDefault="007E464D" w:rsidP="004A0DA8">
      <w:pPr>
        <w:pStyle w:val="Default"/>
        <w:spacing w:line="480" w:lineRule="auto"/>
      </w:pPr>
      <w:r>
        <w:tab/>
        <w:t>Mexico’</w:t>
      </w:r>
      <w:r w:rsidR="00F52424">
        <w:t>s current constitution derived from</w:t>
      </w:r>
      <w:r>
        <w:t xml:space="preserve"> a </w:t>
      </w:r>
      <w:r w:rsidR="00F52424">
        <w:t xml:space="preserve">long, </w:t>
      </w:r>
      <w:r>
        <w:t>violent and bloody history, which resulted millions of deaths. The main conflict between a settlement of a constitution was between two political ideologies: liberal and conservative. It’s evident that until the federalists and the centralists didn’t find a compromise – there would be no solution for th</w:t>
      </w:r>
      <w:r w:rsidR="00F52424">
        <w:t>e Mexican population to live under a constitution ruled by either one. Thus, the history, the country’s leaders and the employment of either political thoughts show a progression and a settlement of the current Mexican constitution.</w:t>
      </w:r>
    </w:p>
    <w:p w:rsidR="000944ED" w:rsidRPr="004A0DA8" w:rsidRDefault="000944ED" w:rsidP="004A0DA8">
      <w:pPr>
        <w:pStyle w:val="Default"/>
        <w:spacing w:line="480" w:lineRule="auto"/>
      </w:pPr>
    </w:p>
    <w:p w:rsidR="000944ED" w:rsidRPr="004A0DA8" w:rsidRDefault="000944ED" w:rsidP="004A0DA8">
      <w:pPr>
        <w:pStyle w:val="Default"/>
        <w:spacing w:line="480" w:lineRule="auto"/>
      </w:pPr>
    </w:p>
    <w:p w:rsidR="009D4824" w:rsidRPr="004A0DA8" w:rsidRDefault="009D4824" w:rsidP="004A0DA8">
      <w:pPr>
        <w:pStyle w:val="Default"/>
        <w:spacing w:line="480" w:lineRule="auto"/>
      </w:pPr>
    </w:p>
    <w:p w:rsidR="009D4824" w:rsidRDefault="009D48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4A0DA8">
      <w:pPr>
        <w:pStyle w:val="Default"/>
        <w:spacing w:line="480" w:lineRule="auto"/>
      </w:pPr>
    </w:p>
    <w:p w:rsidR="00F52424" w:rsidRDefault="00F52424" w:rsidP="00871489">
      <w:pPr>
        <w:pStyle w:val="Default"/>
        <w:spacing w:line="480" w:lineRule="auto"/>
        <w:jc w:val="center"/>
      </w:pPr>
    </w:p>
    <w:p w:rsidR="00F52424" w:rsidRPr="004A0DA8" w:rsidRDefault="00F52424" w:rsidP="00F52424">
      <w:pPr>
        <w:pStyle w:val="Default"/>
        <w:spacing w:line="480" w:lineRule="auto"/>
        <w:jc w:val="center"/>
      </w:pPr>
    </w:p>
    <w:sectPr w:rsidR="00F52424" w:rsidRPr="004A0DA8" w:rsidSect="0087148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432" w:rsidRDefault="00A72432" w:rsidP="00623987">
      <w:pPr>
        <w:spacing w:after="0" w:line="240" w:lineRule="auto"/>
      </w:pPr>
      <w:r>
        <w:separator/>
      </w:r>
    </w:p>
  </w:endnote>
  <w:endnote w:type="continuationSeparator" w:id="0">
    <w:p w:rsidR="00A72432" w:rsidRDefault="00A72432" w:rsidP="006239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489" w:rsidRDefault="008714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8F2" w:rsidRPr="00B478F2" w:rsidRDefault="00B478F2">
    <w:pPr>
      <w:pStyle w:val="Foo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489" w:rsidRDefault="008714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432" w:rsidRDefault="00A72432" w:rsidP="00623987">
      <w:pPr>
        <w:spacing w:after="0" w:line="240" w:lineRule="auto"/>
      </w:pPr>
      <w:r>
        <w:separator/>
      </w:r>
    </w:p>
  </w:footnote>
  <w:footnote w:type="continuationSeparator" w:id="0">
    <w:p w:rsidR="00A72432" w:rsidRDefault="00A72432" w:rsidP="00623987">
      <w:pPr>
        <w:spacing w:after="0" w:line="240" w:lineRule="auto"/>
      </w:pPr>
      <w:r>
        <w:continuationSeparator/>
      </w:r>
    </w:p>
  </w:footnote>
  <w:footnote w:id="1">
    <w:p w:rsidR="004A0DA8" w:rsidRPr="004A0DA8" w:rsidRDefault="004A0DA8">
      <w:pPr>
        <w:pStyle w:val="FootnoteText"/>
      </w:pPr>
      <w:r>
        <w:rPr>
          <w:rStyle w:val="FootnoteReference"/>
        </w:rPr>
        <w:footnoteRef/>
      </w:r>
      <w:r>
        <w:t xml:space="preserve">   Sean F. McEnroe, </w:t>
      </w:r>
      <w:r>
        <w:rPr>
          <w:i/>
        </w:rPr>
        <w:t>From Colony to Nationhood in Mexico: Laying the Foundations</w:t>
      </w:r>
      <w:r w:rsidRPr="004A0DA8">
        <w:rPr>
          <w:i/>
        </w:rPr>
        <w:t>, 1560-1840</w:t>
      </w:r>
      <w:r>
        <w:t>, p. 5</w:t>
      </w:r>
    </w:p>
  </w:footnote>
  <w:footnote w:id="2">
    <w:p w:rsidR="004A0DA8" w:rsidRDefault="004A0DA8">
      <w:pPr>
        <w:pStyle w:val="FootnoteText"/>
      </w:pPr>
      <w:r>
        <w:rPr>
          <w:rStyle w:val="FootnoteReference"/>
        </w:rPr>
        <w:footnoteRef/>
      </w:r>
      <w:r>
        <w:t xml:space="preserve"> </w:t>
      </w:r>
      <w:proofErr w:type="spellStart"/>
      <w:r w:rsidRPr="00B478F2">
        <w:rPr>
          <w:rFonts w:ascii="Times New Roman" w:hAnsi="Times New Roman" w:cs="Times New Roman"/>
        </w:rPr>
        <w:t>Christon</w:t>
      </w:r>
      <w:proofErr w:type="spellEnd"/>
      <w:r w:rsidRPr="00B478F2">
        <w:rPr>
          <w:rFonts w:ascii="Times New Roman" w:hAnsi="Times New Roman" w:cs="Times New Roman"/>
        </w:rPr>
        <w:t xml:space="preserve"> I. Archer, “</w:t>
      </w:r>
      <w:proofErr w:type="spellStart"/>
      <w:r w:rsidRPr="00B478F2">
        <w:rPr>
          <w:rFonts w:ascii="Times New Roman" w:hAnsi="Times New Roman" w:cs="Times New Roman"/>
        </w:rPr>
        <w:t>Augustin</w:t>
      </w:r>
      <w:proofErr w:type="spellEnd"/>
      <w:r w:rsidRPr="00B478F2">
        <w:rPr>
          <w:rFonts w:ascii="Times New Roman" w:hAnsi="Times New Roman" w:cs="Times New Roman"/>
        </w:rPr>
        <w:t xml:space="preserve"> de Iturbide and the Process of Consensus”, </w:t>
      </w:r>
      <w:r w:rsidRPr="00B478F2">
        <w:rPr>
          <w:rFonts w:ascii="Times New Roman" w:hAnsi="Times New Roman" w:cs="Times New Roman"/>
          <w:i/>
        </w:rPr>
        <w:t xml:space="preserve">The Birth of Modern Mexico, 1780-1824, </w:t>
      </w:r>
      <w:r w:rsidRPr="00B478F2">
        <w:rPr>
          <w:rFonts w:ascii="Times New Roman" w:hAnsi="Times New Roman" w:cs="Times New Roman"/>
        </w:rPr>
        <w:t>p 188</w:t>
      </w:r>
    </w:p>
  </w:footnote>
  <w:footnote w:id="3">
    <w:p w:rsidR="004A0DA8" w:rsidRDefault="004A0DA8">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sidRPr="00B478F2">
        <w:rPr>
          <w:rFonts w:ascii="Times New Roman" w:hAnsi="Times New Roman" w:cs="Times New Roman"/>
        </w:rPr>
        <w:t>p. 5</w:t>
      </w:r>
    </w:p>
  </w:footnote>
  <w:footnote w:id="4">
    <w:p w:rsidR="004A0DA8" w:rsidRDefault="004A0DA8">
      <w:pPr>
        <w:pStyle w:val="FootnoteText"/>
      </w:pPr>
      <w:r>
        <w:rPr>
          <w:rStyle w:val="FootnoteReference"/>
        </w:rPr>
        <w:footnoteRef/>
      </w:r>
      <w:r>
        <w:t xml:space="preserve"> </w:t>
      </w:r>
      <w:r w:rsidRPr="00B478F2">
        <w:rPr>
          <w:rFonts w:ascii="Times New Roman" w:hAnsi="Times New Roman" w:cs="Times New Roman"/>
        </w:rPr>
        <w:t xml:space="preserve">Emily </w:t>
      </w:r>
      <w:proofErr w:type="spellStart"/>
      <w:r w:rsidRPr="00B478F2">
        <w:rPr>
          <w:rFonts w:ascii="Times New Roman" w:hAnsi="Times New Roman" w:cs="Times New Roman"/>
        </w:rPr>
        <w:t>Emonds-Poli</w:t>
      </w:r>
      <w:proofErr w:type="spellEnd"/>
      <w:r w:rsidRPr="00B478F2">
        <w:rPr>
          <w:rFonts w:ascii="Times New Roman" w:hAnsi="Times New Roman" w:cs="Times New Roman"/>
        </w:rPr>
        <w:t>, David A, Shrink, “Contemporary Mexican Politics”, p.23</w:t>
      </w:r>
    </w:p>
  </w:footnote>
  <w:footnote w:id="5">
    <w:p w:rsidR="004A0DA8" w:rsidRPr="00B478F2" w:rsidRDefault="004A0DA8" w:rsidP="004A0DA8">
      <w:pPr>
        <w:pStyle w:val="Footer"/>
        <w:rPr>
          <w:rFonts w:ascii="Times New Roman" w:hAnsi="Times New Roman" w:cs="Times New Roman"/>
        </w:rPr>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sidRPr="00B478F2">
        <w:rPr>
          <w:rFonts w:ascii="Times New Roman" w:hAnsi="Times New Roman" w:cs="Times New Roman"/>
        </w:rPr>
        <w:t>p. 5</w:t>
      </w:r>
    </w:p>
    <w:p w:rsidR="004A0DA8" w:rsidRDefault="004A0DA8">
      <w:pPr>
        <w:pStyle w:val="FootnoteText"/>
      </w:pPr>
    </w:p>
  </w:footnote>
  <w:footnote w:id="6">
    <w:p w:rsidR="00CE4D49" w:rsidRDefault="00CE4D49">
      <w:pPr>
        <w:pStyle w:val="FootnoteText"/>
      </w:pPr>
      <w:r>
        <w:rPr>
          <w:rStyle w:val="FootnoteReference"/>
        </w:rPr>
        <w:footnoteRef/>
      </w:r>
      <w:r>
        <w:t xml:space="preserve"> </w:t>
      </w:r>
      <w:r w:rsidRPr="00B478F2">
        <w:rPr>
          <w:rFonts w:ascii="Times New Roman" w:hAnsi="Times New Roman" w:cs="Times New Roman"/>
          <w:sz w:val="22"/>
          <w:szCs w:val="22"/>
        </w:rPr>
        <w:t xml:space="preserve">Emily </w:t>
      </w:r>
      <w:proofErr w:type="spellStart"/>
      <w:r w:rsidRPr="00B478F2">
        <w:rPr>
          <w:rFonts w:ascii="Times New Roman" w:hAnsi="Times New Roman" w:cs="Times New Roman"/>
          <w:sz w:val="22"/>
          <w:szCs w:val="22"/>
        </w:rPr>
        <w:t>Emonds-Poli</w:t>
      </w:r>
      <w:proofErr w:type="spellEnd"/>
      <w:r w:rsidRPr="00B478F2">
        <w:rPr>
          <w:rFonts w:ascii="Times New Roman" w:hAnsi="Times New Roman" w:cs="Times New Roman"/>
          <w:sz w:val="22"/>
          <w:szCs w:val="22"/>
        </w:rPr>
        <w:t>, David A, Shrink, “Contemporary Mexican Politics”, p.25</w:t>
      </w:r>
    </w:p>
  </w:footnote>
  <w:footnote w:id="7">
    <w:p w:rsidR="00CE4D49" w:rsidRDefault="00CE4D49">
      <w:pPr>
        <w:pStyle w:val="FootnoteText"/>
      </w:pPr>
      <w:r>
        <w:rPr>
          <w:rStyle w:val="FootnoteReference"/>
        </w:rPr>
        <w:footnoteRef/>
      </w:r>
      <w:r>
        <w:t xml:space="preserve"> </w:t>
      </w:r>
      <w:r w:rsidRPr="00B478F2">
        <w:rPr>
          <w:rFonts w:ascii="Times New Roman" w:hAnsi="Times New Roman" w:cs="Times New Roman"/>
          <w:sz w:val="22"/>
          <w:szCs w:val="22"/>
        </w:rPr>
        <w:t xml:space="preserve">Emily </w:t>
      </w:r>
      <w:proofErr w:type="spellStart"/>
      <w:r w:rsidRPr="00B478F2">
        <w:rPr>
          <w:rFonts w:ascii="Times New Roman" w:hAnsi="Times New Roman" w:cs="Times New Roman"/>
          <w:sz w:val="22"/>
          <w:szCs w:val="22"/>
        </w:rPr>
        <w:t>Emonds-Poli</w:t>
      </w:r>
      <w:proofErr w:type="spellEnd"/>
      <w:r w:rsidRPr="00B478F2">
        <w:rPr>
          <w:rFonts w:ascii="Times New Roman" w:hAnsi="Times New Roman" w:cs="Times New Roman"/>
          <w:sz w:val="22"/>
          <w:szCs w:val="22"/>
        </w:rPr>
        <w:t>, David A, Shrink, “Contemporary Mexican Politics”, p.25</w:t>
      </w:r>
    </w:p>
  </w:footnote>
  <w:footnote w:id="8">
    <w:p w:rsidR="00CE4D49" w:rsidRDefault="00CE4D49">
      <w:pPr>
        <w:pStyle w:val="FootnoteText"/>
      </w:pPr>
      <w:r>
        <w:rPr>
          <w:rStyle w:val="FootnoteReference"/>
        </w:rPr>
        <w:footnoteRef/>
      </w:r>
      <w:r>
        <w:t xml:space="preserve"> </w:t>
      </w:r>
      <w:proofErr w:type="spellStart"/>
      <w:r w:rsidRPr="00B478F2">
        <w:rPr>
          <w:rStyle w:val="addmd1"/>
          <w:rFonts w:ascii="Times New Roman" w:hAnsi="Times New Roman" w:cs="Times New Roman"/>
          <w:sz w:val="22"/>
          <w:szCs w:val="22"/>
        </w:rPr>
        <w:t>Wilfrid</w:t>
      </w:r>
      <w:proofErr w:type="spellEnd"/>
      <w:r w:rsidRPr="00B478F2">
        <w:rPr>
          <w:rStyle w:val="addmd1"/>
          <w:rFonts w:ascii="Times New Roman" w:hAnsi="Times New Roman" w:cs="Times New Roman"/>
          <w:sz w:val="22"/>
          <w:szCs w:val="22"/>
        </w:rPr>
        <w:t xml:space="preserve"> Hardy </w:t>
      </w:r>
      <w:proofErr w:type="spellStart"/>
      <w:r w:rsidRPr="00B478F2">
        <w:rPr>
          <w:rStyle w:val="addmd1"/>
          <w:rFonts w:ascii="Times New Roman" w:hAnsi="Times New Roman" w:cs="Times New Roman"/>
          <w:sz w:val="22"/>
          <w:szCs w:val="22"/>
        </w:rPr>
        <w:t>Callcott</w:t>
      </w:r>
      <w:proofErr w:type="spellEnd"/>
      <w:r w:rsidRPr="00B478F2">
        <w:rPr>
          <w:rStyle w:val="addmd1"/>
          <w:rFonts w:ascii="Times New Roman" w:hAnsi="Times New Roman" w:cs="Times New Roman"/>
          <w:sz w:val="22"/>
          <w:szCs w:val="22"/>
        </w:rPr>
        <w:t xml:space="preserve">, “The Constitution of 1857”, </w:t>
      </w:r>
      <w:r w:rsidRPr="00B478F2">
        <w:rPr>
          <w:rStyle w:val="addmd1"/>
          <w:rFonts w:ascii="Times New Roman" w:hAnsi="Times New Roman" w:cs="Times New Roman"/>
          <w:i/>
          <w:sz w:val="22"/>
          <w:szCs w:val="22"/>
        </w:rPr>
        <w:t xml:space="preserve">Liberalism in Mexico, 1857-1929, </w:t>
      </w:r>
      <w:r w:rsidRPr="00B478F2">
        <w:rPr>
          <w:rStyle w:val="addmd1"/>
          <w:rFonts w:ascii="Times New Roman" w:hAnsi="Times New Roman" w:cs="Times New Roman"/>
          <w:sz w:val="22"/>
          <w:szCs w:val="22"/>
        </w:rPr>
        <w:t>p. 4</w:t>
      </w:r>
    </w:p>
  </w:footnote>
  <w:footnote w:id="9">
    <w:p w:rsidR="00CE4D49" w:rsidRDefault="00CE4D49">
      <w:pPr>
        <w:pStyle w:val="FootnoteText"/>
      </w:pPr>
      <w:r>
        <w:rPr>
          <w:rStyle w:val="FootnoteReference"/>
        </w:rPr>
        <w:footnoteRef/>
      </w:r>
      <w:r>
        <w:t xml:space="preserve"> </w:t>
      </w:r>
      <w:r>
        <w:rPr>
          <w:rStyle w:val="addmd1"/>
          <w:rFonts w:ascii="Times New Roman" w:hAnsi="Times New Roman" w:cs="Times New Roman"/>
          <w:sz w:val="22"/>
          <w:szCs w:val="22"/>
        </w:rPr>
        <w:t xml:space="preserve">Dr. Jim L. Riley, “Moderate Political Ideologies: Liberalism and Conservatism”, 1990, </w:t>
      </w:r>
      <w:hyperlink r:id="rId1" w:history="1">
        <w:r w:rsidRPr="00C41017">
          <w:rPr>
            <w:rStyle w:val="Hyperlink"/>
            <w:rFonts w:ascii="Times New Roman" w:hAnsi="Times New Roman" w:cs="Times New Roman"/>
          </w:rPr>
          <w:t>http://academic.regis.edu.jriley/libcons.htm</w:t>
        </w:r>
      </w:hyperlink>
    </w:p>
  </w:footnote>
  <w:footnote w:id="10">
    <w:p w:rsidR="00CE4D49" w:rsidRPr="00F8250E" w:rsidRDefault="00CE4D49" w:rsidP="00CE4D49">
      <w:pPr>
        <w:pStyle w:val="Footer"/>
        <w:rPr>
          <w:rFonts w:ascii="Times New Roman" w:hAnsi="Times New Roman" w:cs="Times New Roman"/>
        </w:rPr>
      </w:pPr>
      <w:r>
        <w:rPr>
          <w:rStyle w:val="FootnoteReference"/>
        </w:rPr>
        <w:footnoteRef/>
      </w:r>
      <w:r>
        <w:t xml:space="preserve"> </w:t>
      </w:r>
      <w:proofErr w:type="spellStart"/>
      <w:r>
        <w:rPr>
          <w:rStyle w:val="addmd1"/>
          <w:rFonts w:ascii="Times New Roman" w:hAnsi="Times New Roman" w:cs="Times New Roman"/>
          <w:sz w:val="22"/>
          <w:szCs w:val="22"/>
        </w:rPr>
        <w:t>Wilfrid</w:t>
      </w:r>
      <w:proofErr w:type="spellEnd"/>
      <w:r>
        <w:rPr>
          <w:rStyle w:val="addmd1"/>
          <w:rFonts w:ascii="Times New Roman" w:hAnsi="Times New Roman" w:cs="Times New Roman"/>
          <w:sz w:val="22"/>
          <w:szCs w:val="22"/>
        </w:rPr>
        <w:t xml:space="preserve"> Hardy </w:t>
      </w:r>
      <w:proofErr w:type="spellStart"/>
      <w:r>
        <w:rPr>
          <w:rStyle w:val="addmd1"/>
          <w:rFonts w:ascii="Times New Roman" w:hAnsi="Times New Roman" w:cs="Times New Roman"/>
          <w:sz w:val="22"/>
          <w:szCs w:val="22"/>
        </w:rPr>
        <w:t>Callcott</w:t>
      </w:r>
      <w:proofErr w:type="spellEnd"/>
      <w:r>
        <w:rPr>
          <w:rStyle w:val="addmd1"/>
          <w:rFonts w:ascii="Times New Roman" w:hAnsi="Times New Roman" w:cs="Times New Roman"/>
          <w:sz w:val="22"/>
          <w:szCs w:val="22"/>
        </w:rPr>
        <w:t xml:space="preserve">, </w:t>
      </w:r>
      <w:r w:rsidRPr="00F8250E">
        <w:rPr>
          <w:rStyle w:val="addmd1"/>
          <w:rFonts w:ascii="Times New Roman" w:hAnsi="Times New Roman" w:cs="Times New Roman"/>
          <w:i/>
          <w:sz w:val="22"/>
          <w:szCs w:val="22"/>
        </w:rPr>
        <w:t>Liberalism in Mexico</w:t>
      </w:r>
      <w:r>
        <w:rPr>
          <w:rStyle w:val="addmd1"/>
          <w:rFonts w:ascii="Times New Roman" w:hAnsi="Times New Roman" w:cs="Times New Roman"/>
          <w:i/>
          <w:sz w:val="22"/>
          <w:szCs w:val="22"/>
        </w:rPr>
        <w:t xml:space="preserve">, 1857-1929, </w:t>
      </w:r>
      <w:r>
        <w:rPr>
          <w:rStyle w:val="addmd1"/>
          <w:rFonts w:ascii="Times New Roman" w:hAnsi="Times New Roman" w:cs="Times New Roman"/>
          <w:sz w:val="22"/>
          <w:szCs w:val="22"/>
        </w:rPr>
        <w:t>p. 7</w:t>
      </w:r>
    </w:p>
    <w:p w:rsidR="00CE4D49" w:rsidRDefault="00CE4D49">
      <w:pPr>
        <w:pStyle w:val="FootnoteText"/>
      </w:pPr>
    </w:p>
  </w:footnote>
  <w:footnote w:id="11">
    <w:p w:rsidR="00CE4D49" w:rsidRDefault="00CE4D49">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Pr>
          <w:rFonts w:ascii="Times New Roman" w:hAnsi="Times New Roman" w:cs="Times New Roman"/>
        </w:rPr>
        <w:t>p. 6</w:t>
      </w:r>
    </w:p>
  </w:footnote>
  <w:footnote w:id="12">
    <w:p w:rsidR="00034AB2" w:rsidRDefault="00034AB2" w:rsidP="00034AB2">
      <w:pPr>
        <w:pStyle w:val="FootnoteText"/>
      </w:pPr>
      <w:r>
        <w:rPr>
          <w:rStyle w:val="FootnoteReference"/>
        </w:rPr>
        <w:footnoteRef/>
      </w:r>
      <w:r>
        <w:t xml:space="preserve">  </w:t>
      </w:r>
      <w:r w:rsidRPr="00B478F2">
        <w:rPr>
          <w:rFonts w:ascii="Times New Roman" w:hAnsi="Times New Roman" w:cs="Times New Roman"/>
          <w:sz w:val="22"/>
          <w:szCs w:val="22"/>
        </w:rPr>
        <w:t xml:space="preserve">Emily </w:t>
      </w:r>
      <w:proofErr w:type="spellStart"/>
      <w:r w:rsidRPr="00B478F2">
        <w:rPr>
          <w:rFonts w:ascii="Times New Roman" w:hAnsi="Times New Roman" w:cs="Times New Roman"/>
          <w:sz w:val="22"/>
          <w:szCs w:val="22"/>
        </w:rPr>
        <w:t>Emonds-Poli</w:t>
      </w:r>
      <w:proofErr w:type="spellEnd"/>
      <w:r w:rsidRPr="00B478F2">
        <w:rPr>
          <w:rFonts w:ascii="Times New Roman" w:hAnsi="Times New Roman" w:cs="Times New Roman"/>
          <w:sz w:val="22"/>
          <w:szCs w:val="22"/>
        </w:rPr>
        <w:t>, David A, Shrink, “Contemporary Mexican Politics”</w:t>
      </w:r>
      <w:r>
        <w:rPr>
          <w:rFonts w:ascii="Times New Roman" w:hAnsi="Times New Roman" w:cs="Times New Roman"/>
          <w:sz w:val="22"/>
          <w:szCs w:val="22"/>
        </w:rPr>
        <w:t>, p.28</w:t>
      </w:r>
    </w:p>
    <w:p w:rsidR="00034AB2" w:rsidRDefault="00034AB2">
      <w:pPr>
        <w:pStyle w:val="FootnoteText"/>
      </w:pPr>
    </w:p>
  </w:footnote>
  <w:footnote w:id="13">
    <w:p w:rsidR="00034AB2" w:rsidRDefault="00034AB2" w:rsidP="00034AB2">
      <w:pPr>
        <w:pStyle w:val="FootnoteText"/>
      </w:pPr>
      <w:r>
        <w:rPr>
          <w:rStyle w:val="FootnoteReference"/>
        </w:rPr>
        <w:footnoteRef/>
      </w:r>
      <w:r>
        <w:t xml:space="preserve">  </w:t>
      </w:r>
      <w:r w:rsidRPr="00B478F2">
        <w:rPr>
          <w:rFonts w:ascii="Times New Roman" w:hAnsi="Times New Roman" w:cs="Times New Roman"/>
          <w:sz w:val="22"/>
          <w:szCs w:val="22"/>
        </w:rPr>
        <w:t xml:space="preserve">Emily </w:t>
      </w:r>
      <w:proofErr w:type="spellStart"/>
      <w:r w:rsidRPr="00B478F2">
        <w:rPr>
          <w:rFonts w:ascii="Times New Roman" w:hAnsi="Times New Roman" w:cs="Times New Roman"/>
          <w:sz w:val="22"/>
          <w:szCs w:val="22"/>
        </w:rPr>
        <w:t>Emonds-Poli</w:t>
      </w:r>
      <w:proofErr w:type="spellEnd"/>
      <w:r w:rsidRPr="00B478F2">
        <w:rPr>
          <w:rFonts w:ascii="Times New Roman" w:hAnsi="Times New Roman" w:cs="Times New Roman"/>
          <w:sz w:val="22"/>
          <w:szCs w:val="22"/>
        </w:rPr>
        <w:t>, David A, Shrink, “Contemporary Mexican Politics”</w:t>
      </w:r>
      <w:r>
        <w:rPr>
          <w:rFonts w:ascii="Times New Roman" w:hAnsi="Times New Roman" w:cs="Times New Roman"/>
          <w:sz w:val="22"/>
          <w:szCs w:val="22"/>
        </w:rPr>
        <w:t>, p.28</w:t>
      </w:r>
    </w:p>
    <w:p w:rsidR="00034AB2" w:rsidRDefault="00034AB2">
      <w:pPr>
        <w:pStyle w:val="FootnoteText"/>
      </w:pPr>
    </w:p>
  </w:footnote>
  <w:footnote w:id="14">
    <w:p w:rsidR="00407042" w:rsidRPr="00407042" w:rsidRDefault="00407042">
      <w:pPr>
        <w:pStyle w:val="FootnoteText"/>
      </w:pPr>
      <w:r>
        <w:rPr>
          <w:rStyle w:val="FootnoteReference"/>
        </w:rPr>
        <w:footnoteRef/>
      </w:r>
      <w:r>
        <w:t xml:space="preserve"> B.A. Haddock, “The Age of Ideologies: Nationalism” </w:t>
      </w:r>
      <w:r>
        <w:rPr>
          <w:i/>
        </w:rPr>
        <w:t>A History of Political Thought: From Antiquity to the Present,</w:t>
      </w:r>
      <w:r>
        <w:t xml:space="preserve"> Polity 2008, p 202</w:t>
      </w:r>
    </w:p>
  </w:footnote>
  <w:footnote w:id="15">
    <w:p w:rsidR="007E464D" w:rsidRDefault="007E464D" w:rsidP="007E464D">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Pr>
          <w:rFonts w:ascii="Times New Roman" w:hAnsi="Times New Roman" w:cs="Times New Roman"/>
        </w:rPr>
        <w:t xml:space="preserve">p. 6 </w:t>
      </w:r>
    </w:p>
    <w:p w:rsidR="007E464D" w:rsidRDefault="007E464D">
      <w:pPr>
        <w:pStyle w:val="FootnoteText"/>
      </w:pPr>
    </w:p>
  </w:footnote>
  <w:footnote w:id="16">
    <w:p w:rsidR="007E464D" w:rsidRDefault="007E464D" w:rsidP="007E464D">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Pr>
          <w:rFonts w:ascii="Times New Roman" w:hAnsi="Times New Roman" w:cs="Times New Roman"/>
        </w:rPr>
        <w:t>p. 6</w:t>
      </w:r>
    </w:p>
    <w:p w:rsidR="007E464D" w:rsidRDefault="007E464D">
      <w:pPr>
        <w:pStyle w:val="FootnoteText"/>
      </w:pPr>
    </w:p>
  </w:footnote>
  <w:footnote w:id="17">
    <w:p w:rsidR="007E464D" w:rsidRDefault="007E464D" w:rsidP="007E464D">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Pr>
          <w:rFonts w:ascii="Times New Roman" w:hAnsi="Times New Roman" w:cs="Times New Roman"/>
        </w:rPr>
        <w:t>p. 7</w:t>
      </w:r>
    </w:p>
    <w:p w:rsidR="007E464D" w:rsidRDefault="007E464D">
      <w:pPr>
        <w:pStyle w:val="FootnoteText"/>
      </w:pPr>
    </w:p>
  </w:footnote>
  <w:footnote w:id="18">
    <w:p w:rsidR="00F52424" w:rsidRDefault="00F52424" w:rsidP="00F52424">
      <w:pPr>
        <w:pStyle w:val="FootnoteText"/>
      </w:pPr>
      <w:r>
        <w:rPr>
          <w:rStyle w:val="FootnoteReference"/>
        </w:rPr>
        <w:footnoteRef/>
      </w:r>
      <w:r>
        <w:t xml:space="preserve"> </w:t>
      </w:r>
      <w:r w:rsidRPr="00B478F2">
        <w:rPr>
          <w:rFonts w:ascii="Times New Roman" w:hAnsi="Times New Roman" w:cs="Times New Roman"/>
        </w:rPr>
        <w:t xml:space="preserve">Robert J. Jackson &amp; Co, “The Mexican Constitution”, </w:t>
      </w:r>
      <w:r w:rsidRPr="00B478F2">
        <w:rPr>
          <w:rFonts w:ascii="Times New Roman" w:hAnsi="Times New Roman" w:cs="Times New Roman"/>
          <w:i/>
        </w:rPr>
        <w:t xml:space="preserve">North American Politics: Canada, USA and Mexico in a Comparative Perspective, </w:t>
      </w:r>
      <w:r>
        <w:rPr>
          <w:rFonts w:ascii="Times New Roman" w:hAnsi="Times New Roman" w:cs="Times New Roman"/>
        </w:rPr>
        <w:t>p. 6-7</w:t>
      </w:r>
    </w:p>
    <w:p w:rsidR="00F52424" w:rsidRDefault="00F52424">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0151354"/>
      <w:docPartObj>
        <w:docPartGallery w:val="Page Numbers (Top of Page)"/>
        <w:docPartUnique/>
      </w:docPartObj>
    </w:sdtPr>
    <w:sdtContent>
      <w:p w:rsidR="00871489" w:rsidRDefault="00871489">
        <w:pPr>
          <w:pStyle w:val="Header"/>
          <w:jc w:val="right"/>
        </w:pPr>
      </w:p>
    </w:sdtContent>
  </w:sdt>
  <w:p w:rsidR="00F52424" w:rsidRPr="00F52424" w:rsidRDefault="00F52424">
    <w:pPr>
      <w:pStyle w:val="Head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489" w:rsidRPr="00871489" w:rsidRDefault="00871489" w:rsidP="00871489">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DA8" w:rsidRPr="004A0DA8" w:rsidRDefault="004A0DA8" w:rsidP="004A0DA8">
    <w:pPr>
      <w:pStyle w:val="Header"/>
      <w:jc w:val="right"/>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AA2426"/>
    <w:multiLevelType w:val="hybridMultilevel"/>
    <w:tmpl w:val="135E64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3E6EFC"/>
    <w:rsid w:val="00034AB2"/>
    <w:rsid w:val="0007059B"/>
    <w:rsid w:val="000944ED"/>
    <w:rsid w:val="002E087F"/>
    <w:rsid w:val="002E5F95"/>
    <w:rsid w:val="003819BF"/>
    <w:rsid w:val="003E6EFC"/>
    <w:rsid w:val="00407042"/>
    <w:rsid w:val="00451593"/>
    <w:rsid w:val="00487EF2"/>
    <w:rsid w:val="004A0DA8"/>
    <w:rsid w:val="004A5749"/>
    <w:rsid w:val="004E5797"/>
    <w:rsid w:val="005E226F"/>
    <w:rsid w:val="00623987"/>
    <w:rsid w:val="00626ACC"/>
    <w:rsid w:val="00702996"/>
    <w:rsid w:val="00710B41"/>
    <w:rsid w:val="00740252"/>
    <w:rsid w:val="00756945"/>
    <w:rsid w:val="007D02E4"/>
    <w:rsid w:val="007E464D"/>
    <w:rsid w:val="00871489"/>
    <w:rsid w:val="009D4824"/>
    <w:rsid w:val="009D59B5"/>
    <w:rsid w:val="00A72432"/>
    <w:rsid w:val="00A971ED"/>
    <w:rsid w:val="00B14EBB"/>
    <w:rsid w:val="00B478F2"/>
    <w:rsid w:val="00C335D0"/>
    <w:rsid w:val="00C623FC"/>
    <w:rsid w:val="00CE4D49"/>
    <w:rsid w:val="00E30E3C"/>
    <w:rsid w:val="00F52424"/>
    <w:rsid w:val="00F8250E"/>
    <w:rsid w:val="00FD0CA0"/>
    <w:rsid w:val="00FD154F"/>
    <w:rsid w:val="00FE38A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E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6EF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23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987"/>
  </w:style>
  <w:style w:type="paragraph" w:styleId="Footer">
    <w:name w:val="footer"/>
    <w:basedOn w:val="Normal"/>
    <w:link w:val="FooterChar"/>
    <w:uiPriority w:val="99"/>
    <w:unhideWhenUsed/>
    <w:rsid w:val="00623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987"/>
  </w:style>
  <w:style w:type="paragraph" w:styleId="BalloonText">
    <w:name w:val="Balloon Text"/>
    <w:basedOn w:val="Normal"/>
    <w:link w:val="BalloonTextChar"/>
    <w:uiPriority w:val="99"/>
    <w:semiHidden/>
    <w:unhideWhenUsed/>
    <w:rsid w:val="006239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987"/>
    <w:rPr>
      <w:rFonts w:ascii="Tahoma" w:hAnsi="Tahoma" w:cs="Tahoma"/>
      <w:sz w:val="16"/>
      <w:szCs w:val="16"/>
    </w:rPr>
  </w:style>
  <w:style w:type="character" w:customStyle="1" w:styleId="addmd1">
    <w:name w:val="addmd1"/>
    <w:basedOn w:val="DefaultParagraphFont"/>
    <w:rsid w:val="00B478F2"/>
    <w:rPr>
      <w:sz w:val="20"/>
      <w:szCs w:val="20"/>
    </w:rPr>
  </w:style>
  <w:style w:type="character" w:styleId="Hyperlink">
    <w:name w:val="Hyperlink"/>
    <w:basedOn w:val="DefaultParagraphFont"/>
    <w:uiPriority w:val="99"/>
    <w:unhideWhenUsed/>
    <w:rsid w:val="00FD154F"/>
    <w:rPr>
      <w:color w:val="0000FF" w:themeColor="hyperlink"/>
      <w:u w:val="single"/>
    </w:rPr>
  </w:style>
  <w:style w:type="paragraph" w:styleId="FootnoteText">
    <w:name w:val="footnote text"/>
    <w:basedOn w:val="Normal"/>
    <w:link w:val="FootnoteTextChar"/>
    <w:uiPriority w:val="99"/>
    <w:semiHidden/>
    <w:unhideWhenUsed/>
    <w:rsid w:val="004A0D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0DA8"/>
    <w:rPr>
      <w:sz w:val="20"/>
      <w:szCs w:val="20"/>
    </w:rPr>
  </w:style>
  <w:style w:type="character" w:styleId="FootnoteReference">
    <w:name w:val="footnote reference"/>
    <w:basedOn w:val="DefaultParagraphFont"/>
    <w:uiPriority w:val="99"/>
    <w:semiHidden/>
    <w:unhideWhenUsed/>
    <w:rsid w:val="004A0DA8"/>
    <w:rPr>
      <w:vertAlign w:val="superscript"/>
    </w:rPr>
  </w:style>
  <w:style w:type="paragraph" w:styleId="NoSpacing">
    <w:name w:val="No Spacing"/>
    <w:link w:val="NoSpacingChar"/>
    <w:uiPriority w:val="1"/>
    <w:qFormat/>
    <w:rsid w:val="00F524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2424"/>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academic.regis.edu.jriley/libcons.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75D5B54E0C746E9964CB289E2D4CBEC"/>
        <w:category>
          <w:name w:val="General"/>
          <w:gallery w:val="placeholder"/>
        </w:category>
        <w:types>
          <w:type w:val="bbPlcHdr"/>
        </w:types>
        <w:behaviors>
          <w:behavior w:val="content"/>
        </w:behaviors>
        <w:guid w:val="{ED866203-07D9-482A-8750-9018A536004A}"/>
      </w:docPartPr>
      <w:docPartBody>
        <w:p w:rsidR="00000000" w:rsidRDefault="000802ED" w:rsidP="000802ED">
          <w:pPr>
            <w:pStyle w:val="A75D5B54E0C746E9964CB289E2D4CBEC"/>
          </w:pPr>
          <w:r>
            <w:rPr>
              <w:rFonts w:asciiTheme="majorHAnsi" w:eastAsiaTheme="majorEastAsia" w:hAnsiTheme="majorHAnsi" w:cstheme="majorBidi"/>
              <w:sz w:val="80"/>
              <w:szCs w:val="80"/>
            </w:rPr>
            <w:t>[Type the document title]</w:t>
          </w:r>
        </w:p>
      </w:docPartBody>
    </w:docPart>
    <w:docPart>
      <w:docPartPr>
        <w:name w:val="61B740C72102493BA276D150CFA14075"/>
        <w:category>
          <w:name w:val="General"/>
          <w:gallery w:val="placeholder"/>
        </w:category>
        <w:types>
          <w:type w:val="bbPlcHdr"/>
        </w:types>
        <w:behaviors>
          <w:behavior w:val="content"/>
        </w:behaviors>
        <w:guid w:val="{85AA4672-D6B4-4E92-8796-742810A3D27A}"/>
      </w:docPartPr>
      <w:docPartBody>
        <w:p w:rsidR="00000000" w:rsidRDefault="000802ED" w:rsidP="000802ED">
          <w:pPr>
            <w:pStyle w:val="61B740C72102493BA276D150CFA14075"/>
          </w:pPr>
          <w:r>
            <w:rPr>
              <w:rFonts w:asciiTheme="majorHAnsi" w:eastAsiaTheme="majorEastAsia" w:hAnsiTheme="majorHAnsi" w:cstheme="majorBidi"/>
              <w:sz w:val="44"/>
              <w:szCs w:val="44"/>
            </w:rPr>
            <w:t>[Type the document subtitle]</w:t>
          </w:r>
        </w:p>
      </w:docPartBody>
    </w:docPart>
    <w:docPart>
      <w:docPartPr>
        <w:name w:val="4228C18666FC445E95479A0A9C06305A"/>
        <w:category>
          <w:name w:val="General"/>
          <w:gallery w:val="placeholder"/>
        </w:category>
        <w:types>
          <w:type w:val="bbPlcHdr"/>
        </w:types>
        <w:behaviors>
          <w:behavior w:val="content"/>
        </w:behaviors>
        <w:guid w:val="{7DD5E1C4-F284-4F1F-AEAD-5D8D6EADFE44}"/>
      </w:docPartPr>
      <w:docPartBody>
        <w:p w:rsidR="00000000" w:rsidRDefault="000802ED" w:rsidP="000802ED">
          <w:pPr>
            <w:pStyle w:val="4228C18666FC445E95479A0A9C06305A"/>
          </w:pPr>
          <w:r>
            <w:rPr>
              <w:b/>
              <w:bCs/>
            </w:rPr>
            <w:t>[Type the author name]</w:t>
          </w:r>
        </w:p>
      </w:docPartBody>
    </w:docPart>
    <w:docPart>
      <w:docPartPr>
        <w:name w:val="A642EC3B4F774632BB6C0F7408D31297"/>
        <w:category>
          <w:name w:val="General"/>
          <w:gallery w:val="placeholder"/>
        </w:category>
        <w:types>
          <w:type w:val="bbPlcHdr"/>
        </w:types>
        <w:behaviors>
          <w:behavior w:val="content"/>
        </w:behaviors>
        <w:guid w:val="{5A7075F5-9491-4D50-A8C8-E3CC37FA6C82}"/>
      </w:docPartPr>
      <w:docPartBody>
        <w:p w:rsidR="00000000" w:rsidRDefault="000802ED" w:rsidP="000802ED">
          <w:pPr>
            <w:pStyle w:val="A642EC3B4F774632BB6C0F7408D31297"/>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802ED"/>
    <w:rsid w:val="000802ED"/>
    <w:rsid w:val="000B3EF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A63F00D4F34B08878AA04A8CE6B5C7">
    <w:name w:val="ABA63F00D4F34B08878AA04A8CE6B5C7"/>
    <w:rsid w:val="000802ED"/>
  </w:style>
  <w:style w:type="paragraph" w:customStyle="1" w:styleId="2D282BBDFAC34596B8B1346079F377AF">
    <w:name w:val="2D282BBDFAC34596B8B1346079F377AF"/>
    <w:rsid w:val="000802ED"/>
  </w:style>
  <w:style w:type="paragraph" w:customStyle="1" w:styleId="A75D5B54E0C746E9964CB289E2D4CBEC">
    <w:name w:val="A75D5B54E0C746E9964CB289E2D4CBEC"/>
    <w:rsid w:val="000802ED"/>
  </w:style>
  <w:style w:type="paragraph" w:customStyle="1" w:styleId="61B740C72102493BA276D150CFA14075">
    <w:name w:val="61B740C72102493BA276D150CFA14075"/>
    <w:rsid w:val="000802ED"/>
  </w:style>
  <w:style w:type="paragraph" w:customStyle="1" w:styleId="4228C18666FC445E95479A0A9C06305A">
    <w:name w:val="4228C18666FC445E95479A0A9C06305A"/>
    <w:rsid w:val="000802ED"/>
  </w:style>
  <w:style w:type="paragraph" w:customStyle="1" w:styleId="A642EC3B4F774632BB6C0F7408D31297">
    <w:name w:val="A642EC3B4F774632BB6C0F7408D31297"/>
    <w:rsid w:val="000802ED"/>
  </w:style>
  <w:style w:type="paragraph" w:customStyle="1" w:styleId="7DC0E1F98EBE48A48244819F27CB626B">
    <w:name w:val="7DC0E1F98EBE48A48244819F27CB626B"/>
    <w:rsid w:val="000802E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99C46E-8F9D-49DE-B592-9A8A42C4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6276</TotalTime>
  <Pages>7</Pages>
  <Words>1258</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Historical Development of the Mexican Constitution</dc:title>
  <dc:subject>And the Role of Ideologies in its Evolution </dc:subject>
  <dc:creator>Anastasia Hromin</dc:creator>
  <cp:keywords/>
  <dc:description/>
  <cp:lastModifiedBy>Anastasia Hromin</cp:lastModifiedBy>
  <cp:revision>4</cp:revision>
  <dcterms:created xsi:type="dcterms:W3CDTF">2013-11-12T22:37:00Z</dcterms:created>
  <dcterms:modified xsi:type="dcterms:W3CDTF">2013-11-18T06:01:00Z</dcterms:modified>
</cp:coreProperties>
</file>