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43C" w:rsidRPr="009C2905" w:rsidRDefault="00F0243C" w:rsidP="00F0243C">
      <w:pPr>
        <w:pStyle w:val="NoteLevel1"/>
        <w:numPr>
          <w:ilvl w:val="0"/>
          <w:numId w:val="0"/>
        </w:numPr>
        <w:ind w:left="360" w:hanging="360"/>
        <w:rPr>
          <w:b/>
          <w:i/>
          <w:sz w:val="20"/>
          <w:szCs w:val="20"/>
        </w:rPr>
      </w:pPr>
      <w:r w:rsidRPr="009C2905">
        <w:rPr>
          <w:b/>
          <w:i/>
          <w:sz w:val="20"/>
          <w:szCs w:val="20"/>
        </w:rPr>
        <w:t>Technologies for Mobility / Mobility for Technologies</w:t>
      </w:r>
    </w:p>
    <w:p w:rsidR="00F0243C" w:rsidRDefault="00F0243C" w:rsidP="00F0243C">
      <w:pPr>
        <w:pStyle w:val="NoteLevel1"/>
        <w:numPr>
          <w:ilvl w:val="0"/>
          <w:numId w:val="0"/>
        </w:numPr>
        <w:ind w:left="360" w:hanging="360"/>
        <w:rPr>
          <w:sz w:val="20"/>
          <w:szCs w:val="20"/>
        </w:rPr>
      </w:pPr>
    </w:p>
    <w:p w:rsidR="00F0243C" w:rsidRDefault="00F0243C" w:rsidP="00F0243C">
      <w:pPr>
        <w:pStyle w:val="NoteLevel1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Mobility as telecommunications (cell phones) 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mobiles are everywhere and have quickly become apart of everyday life. 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1/3 of the world does not have access to phone lines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mobile phones are more like computers (moore’s law)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Moors law – speed and miniaturization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Mobility is a design goal, not an outcome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Pervasive media: always on. All spaces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Miniaturization is one of many roots telecommunications could have taken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Media consumption and social consumption.</w:t>
      </w:r>
    </w:p>
    <w:p w:rsidR="00F0243C" w:rsidRPr="00497148" w:rsidRDefault="00F0243C" w:rsidP="00F0243C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</w:p>
    <w:p w:rsidR="00F0243C" w:rsidRDefault="00F0243C" w:rsidP="00F0243C">
      <w:pPr>
        <w:pStyle w:val="NoteLevel1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Brand and Identity: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Are you coke or Pepsi? Mac or PC? IPhone or BB?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Public sphere/Personal identity is formed by your private relations between people 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Media consumption can happen anywhere</w:t>
      </w:r>
    </w:p>
    <w:p w:rsidR="00F0243C" w:rsidRDefault="00F0243C" w:rsidP="00F0243C">
      <w:pPr>
        <w:pStyle w:val="NoteLevel1"/>
        <w:numPr>
          <w:ilvl w:val="0"/>
          <w:numId w:val="0"/>
        </w:numPr>
        <w:ind w:left="360"/>
        <w:rPr>
          <w:sz w:val="20"/>
          <w:szCs w:val="20"/>
        </w:rPr>
      </w:pPr>
    </w:p>
    <w:p w:rsidR="00F0243C" w:rsidRDefault="00F0243C" w:rsidP="00F0243C">
      <w:pPr>
        <w:pStyle w:val="NoteLevel1"/>
        <w:numPr>
          <w:ilvl w:val="0"/>
          <w:numId w:val="0"/>
        </w:numPr>
        <w:ind w:left="360"/>
        <w:rPr>
          <w:sz w:val="20"/>
          <w:szCs w:val="20"/>
        </w:rPr>
      </w:pPr>
      <w:r>
        <w:rPr>
          <w:sz w:val="20"/>
          <w:szCs w:val="20"/>
        </w:rPr>
        <w:t>Mobiles make screens everywhere</w:t>
      </w:r>
    </w:p>
    <w:p w:rsidR="00F0243C" w:rsidRDefault="00F0243C" w:rsidP="00F0243C">
      <w:pPr>
        <w:pStyle w:val="NoteLevel1"/>
        <w:numPr>
          <w:ilvl w:val="0"/>
          <w:numId w:val="0"/>
        </w:numPr>
        <w:ind w:left="360"/>
        <w:rPr>
          <w:sz w:val="20"/>
          <w:szCs w:val="20"/>
        </w:rPr>
      </w:pPr>
      <w:r>
        <w:rPr>
          <w:sz w:val="20"/>
          <w:szCs w:val="20"/>
        </w:rPr>
        <w:t>Ethic of absolut minimal attention</w:t>
      </w:r>
    </w:p>
    <w:p w:rsidR="00F0243C" w:rsidRDefault="00F0243C" w:rsidP="00F0243C">
      <w:pPr>
        <w:pStyle w:val="NoteLevel1"/>
        <w:numPr>
          <w:ilvl w:val="0"/>
          <w:numId w:val="0"/>
        </w:numPr>
        <w:ind w:left="360"/>
        <w:rPr>
          <w:sz w:val="20"/>
          <w:szCs w:val="20"/>
        </w:rPr>
      </w:pPr>
    </w:p>
    <w:p w:rsidR="00F0243C" w:rsidRDefault="00F0243C" w:rsidP="00F0243C">
      <w:pPr>
        <w:pStyle w:val="NoteLevel1"/>
        <w:numPr>
          <w:ilvl w:val="0"/>
          <w:numId w:val="0"/>
        </w:numPr>
        <w:ind w:left="360"/>
        <w:rPr>
          <w:sz w:val="20"/>
          <w:szCs w:val="20"/>
        </w:rPr>
      </w:pPr>
      <w:r>
        <w:rPr>
          <w:sz w:val="20"/>
          <w:szCs w:val="20"/>
        </w:rPr>
        <w:t>What happens when we take peoples mobile phones away?</w:t>
      </w:r>
    </w:p>
    <w:p w:rsidR="00F0243C" w:rsidRDefault="00F0243C" w:rsidP="00F0243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Mobile identities</w:t>
      </w:r>
    </w:p>
    <w:p w:rsidR="00F0243C" w:rsidRDefault="00F0243C" w:rsidP="00F0243C">
      <w:pPr>
        <w:pStyle w:val="NoteLevel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removing the phone = removing a limb?</w:t>
      </w:r>
    </w:p>
    <w:p w:rsidR="00F0243C" w:rsidRDefault="00F0243C" w:rsidP="00F0243C">
      <w:pPr>
        <w:pStyle w:val="NoteLevel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Sense of self is extended into objects which also extend our senses (McLuhan)</w:t>
      </w:r>
    </w:p>
    <w:p w:rsidR="00F0243C" w:rsidRDefault="00F0243C" w:rsidP="00F0243C">
      <w:pPr>
        <w:pStyle w:val="NoteLevel1"/>
        <w:numPr>
          <w:ilvl w:val="0"/>
          <w:numId w:val="0"/>
        </w:numPr>
        <w:ind w:left="360" w:hanging="360"/>
        <w:rPr>
          <w:sz w:val="20"/>
          <w:szCs w:val="20"/>
        </w:rPr>
      </w:pPr>
    </w:p>
    <w:p w:rsidR="00F0243C" w:rsidRDefault="00F0243C" w:rsidP="00F0243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Texting Challenges the “live” dynamics of conversation</w:t>
      </w:r>
    </w:p>
    <w:p w:rsidR="00F0243C" w:rsidRDefault="00F0243C" w:rsidP="00F0243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Texting and mobile calls done tactically</w:t>
      </w:r>
    </w:p>
    <w:p w:rsidR="00F0243C" w:rsidRDefault="00F0243C" w:rsidP="00F0243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 xml:space="preserve">Mobiles offer both access and a barrier </w:t>
      </w:r>
    </w:p>
    <w:p w:rsidR="00F0243C" w:rsidRDefault="00F0243C" w:rsidP="00F0243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LAL/Carleton</w:t>
      </w:r>
    </w:p>
    <w:p w:rsidR="00F0243C" w:rsidRDefault="00F0243C" w:rsidP="00F0243C">
      <w:pPr>
        <w:pStyle w:val="NoteLevel1"/>
        <w:rPr>
          <w:sz w:val="20"/>
          <w:szCs w:val="20"/>
        </w:rPr>
      </w:pPr>
      <w:r>
        <w:rPr>
          <w:sz w:val="20"/>
          <w:szCs w:val="20"/>
        </w:rPr>
        <w:t>Flashmobbing</w:t>
      </w:r>
    </w:p>
    <w:p w:rsidR="00F0243C" w:rsidRDefault="00F0243C" w:rsidP="00F0243C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:rsidR="00F0243C" w:rsidRDefault="00F0243C" w:rsidP="00F0243C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Mobiles politics and earthquakes</w:t>
      </w:r>
    </w:p>
    <w:p w:rsidR="00F0243C" w:rsidRDefault="00F0243C" w:rsidP="00F0243C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>-Clay Shirky</w:t>
      </w:r>
    </w:p>
    <w:p w:rsidR="00F0243C" w:rsidRDefault="00F0243C" w:rsidP="00F0243C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:rsidR="00F0243C" w:rsidRDefault="00F0243C" w:rsidP="00F0243C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“imagined community” – applied to a group of people who no longer need to share the same geographical address to be in the same spot</w:t>
      </w:r>
    </w:p>
    <w:p w:rsidR="00F0243C" w:rsidRDefault="00F0243C" w:rsidP="00F0243C">
      <w:pPr>
        <w:pStyle w:val="NoteLevel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share identity in Canada (interests)</w:t>
      </w:r>
    </w:p>
    <w:p w:rsidR="00F0243C" w:rsidRDefault="00F0243C" w:rsidP="00F0243C">
      <w:pPr>
        <w:pStyle w:val="NoteLevel1"/>
        <w:numPr>
          <w:ilvl w:val="0"/>
          <w:numId w:val="0"/>
        </w:numPr>
        <w:ind w:left="360" w:hanging="360"/>
        <w:rPr>
          <w:sz w:val="20"/>
          <w:szCs w:val="20"/>
        </w:rPr>
      </w:pPr>
    </w:p>
    <w:p w:rsidR="00F0243C" w:rsidRDefault="00F0243C" w:rsidP="00F0243C">
      <w:pPr>
        <w:pStyle w:val="NoteLevel1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Mobility as transportation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James carey and the telegraph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Movement of information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Transportation has integrated with communication technology</w:t>
      </w:r>
    </w:p>
    <w:p w:rsidR="00F0243C" w:rsidRDefault="00F0243C" w:rsidP="00F0243C">
      <w:pPr>
        <w:pStyle w:val="NoteLevel1"/>
        <w:numPr>
          <w:ilvl w:val="0"/>
          <w:numId w:val="0"/>
        </w:numPr>
        <w:ind w:left="360" w:hanging="360"/>
        <w:rPr>
          <w:sz w:val="20"/>
          <w:szCs w:val="20"/>
        </w:rPr>
      </w:pPr>
    </w:p>
    <w:p w:rsidR="00F0243C" w:rsidRDefault="00F0243C" w:rsidP="00F0243C">
      <w:pPr>
        <w:pStyle w:val="NoteLevel1"/>
        <w:numPr>
          <w:ilvl w:val="0"/>
          <w:numId w:val="0"/>
        </w:numPr>
        <w:ind w:left="360" w:hanging="360"/>
        <w:rPr>
          <w:sz w:val="20"/>
          <w:szCs w:val="20"/>
        </w:rPr>
      </w:pPr>
      <w:r>
        <w:rPr>
          <w:sz w:val="20"/>
          <w:szCs w:val="20"/>
        </w:rPr>
        <w:t>Communications and media systems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Communication: lights, mirrors, blind spot, signals, horn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Media: radio, license plate, GPS, speedometer, temperature, gas, computerized engine and breaks</w:t>
      </w:r>
    </w:p>
    <w:p w:rsidR="00F0243C" w:rsidRDefault="00F0243C" w:rsidP="00F0243C">
      <w:pPr>
        <w:pStyle w:val="NoteLevel1"/>
        <w:numPr>
          <w:ilvl w:val="0"/>
          <w:numId w:val="0"/>
        </w:numPr>
        <w:ind w:left="360" w:hanging="360"/>
        <w:rPr>
          <w:sz w:val="20"/>
          <w:szCs w:val="20"/>
        </w:rPr>
      </w:pPr>
    </w:p>
    <w:p w:rsidR="00F0243C" w:rsidRDefault="00F0243C" w:rsidP="00F0243C">
      <w:pPr>
        <w:pStyle w:val="NoteLevel1"/>
        <w:numPr>
          <w:ilvl w:val="0"/>
          <w:numId w:val="0"/>
        </w:numPr>
        <w:ind w:left="360" w:hanging="360"/>
        <w:rPr>
          <w:sz w:val="20"/>
          <w:szCs w:val="20"/>
        </w:rPr>
      </w:pPr>
      <w:r>
        <w:rPr>
          <w:sz w:val="20"/>
          <w:szCs w:val="20"/>
        </w:rPr>
        <w:t>Commercial surveillance: Remote Sensing Metrics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Initially for geological surveys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Adopted by financial sector</w:t>
      </w:r>
    </w:p>
    <w:p w:rsidR="00F0243C" w:rsidRDefault="00F0243C" w:rsidP="00F0243C">
      <w:pPr>
        <w:pStyle w:val="NoteLevel2"/>
        <w:numPr>
          <w:ilvl w:val="0"/>
          <w:numId w:val="0"/>
        </w:numPr>
        <w:ind w:left="1080"/>
        <w:rPr>
          <w:sz w:val="20"/>
          <w:szCs w:val="20"/>
        </w:rPr>
      </w:pPr>
    </w:p>
    <w:p w:rsidR="00F0243C" w:rsidRDefault="00F0243C" w:rsidP="00F0243C">
      <w:pPr>
        <w:pStyle w:val="NoteLevel1"/>
        <w:numPr>
          <w:ilvl w:val="0"/>
          <w:numId w:val="0"/>
        </w:numPr>
        <w:ind w:left="360" w:hanging="360"/>
        <w:rPr>
          <w:sz w:val="20"/>
          <w:szCs w:val="20"/>
        </w:rPr>
      </w:pPr>
      <w:r>
        <w:rPr>
          <w:sz w:val="20"/>
          <w:szCs w:val="20"/>
        </w:rPr>
        <w:t>Military Surveillance: Mobility as immanent threat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Concerns for safety transition to security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Transportation becomes weaponized in urban warfare and terrorism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Oklahoma City, 9/11, Iraq Insurgency, etc.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The car as Bomb</w:t>
      </w:r>
    </w:p>
    <w:p w:rsidR="00F0243C" w:rsidRDefault="00F0243C" w:rsidP="00F0243C">
      <w:pPr>
        <w:pStyle w:val="NoteLevel1"/>
        <w:numPr>
          <w:ilvl w:val="0"/>
          <w:numId w:val="0"/>
        </w:numPr>
        <w:ind w:left="360" w:hanging="360"/>
        <w:rPr>
          <w:sz w:val="20"/>
          <w:szCs w:val="20"/>
        </w:rPr>
      </w:pPr>
    </w:p>
    <w:p w:rsidR="00F0243C" w:rsidRDefault="00F0243C" w:rsidP="00F0243C">
      <w:pPr>
        <w:pStyle w:val="NoteLevel1"/>
        <w:numPr>
          <w:ilvl w:val="0"/>
          <w:numId w:val="0"/>
        </w:numPr>
        <w:ind w:left="360" w:hanging="360"/>
        <w:rPr>
          <w:sz w:val="20"/>
          <w:szCs w:val="20"/>
        </w:rPr>
      </w:pPr>
      <w:r>
        <w:rPr>
          <w:sz w:val="20"/>
          <w:szCs w:val="20"/>
        </w:rPr>
        <w:t>Communication without humans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 xml:space="preserve">Google 1.0. The google car. The car that drives itself 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Doesn’t replace the driver</w:t>
      </w:r>
    </w:p>
    <w:p w:rsidR="00F0243C" w:rsidRDefault="00F0243C" w:rsidP="00F0243C">
      <w:pPr>
        <w:pStyle w:val="NoteLevel1"/>
        <w:numPr>
          <w:ilvl w:val="0"/>
          <w:numId w:val="0"/>
        </w:numPr>
        <w:ind w:left="360" w:hanging="360"/>
        <w:rPr>
          <w:sz w:val="20"/>
          <w:szCs w:val="20"/>
        </w:rPr>
      </w:pPr>
    </w:p>
    <w:p w:rsidR="00F0243C" w:rsidRDefault="00F0243C" w:rsidP="00F0243C">
      <w:pPr>
        <w:pStyle w:val="NoteLevel1"/>
        <w:numPr>
          <w:ilvl w:val="0"/>
          <w:numId w:val="0"/>
        </w:numPr>
        <w:ind w:left="360" w:hanging="360"/>
        <w:rPr>
          <w:sz w:val="20"/>
          <w:szCs w:val="20"/>
        </w:rPr>
      </w:pPr>
      <w:r>
        <w:rPr>
          <w:sz w:val="20"/>
          <w:szCs w:val="20"/>
        </w:rPr>
        <w:t>The future is old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1939 World’s Fair – “Futurama”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Jetsons (1962)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Minority Repot</w:t>
      </w:r>
    </w:p>
    <w:p w:rsidR="00F0243C" w:rsidRDefault="00F0243C" w:rsidP="00F0243C">
      <w:pPr>
        <w:pStyle w:val="NoteLevel1"/>
        <w:numPr>
          <w:ilvl w:val="0"/>
          <w:numId w:val="0"/>
        </w:numPr>
        <w:ind w:left="360" w:hanging="360"/>
        <w:rPr>
          <w:sz w:val="20"/>
          <w:szCs w:val="20"/>
        </w:rPr>
      </w:pPr>
    </w:p>
    <w:p w:rsidR="00F0243C" w:rsidRDefault="00F0243C" w:rsidP="00F0243C">
      <w:pPr>
        <w:pStyle w:val="NoteLevel1"/>
        <w:numPr>
          <w:ilvl w:val="0"/>
          <w:numId w:val="0"/>
        </w:numPr>
        <w:ind w:left="360" w:hanging="360"/>
        <w:rPr>
          <w:sz w:val="20"/>
          <w:szCs w:val="20"/>
        </w:rPr>
      </w:pPr>
      <w:r>
        <w:rPr>
          <w:sz w:val="20"/>
          <w:szCs w:val="20"/>
        </w:rPr>
        <w:t>Hacking the car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Vulnerabilities in:</w:t>
      </w:r>
    </w:p>
    <w:p w:rsidR="00F0243C" w:rsidRDefault="00F0243C" w:rsidP="00F0243C">
      <w:pPr>
        <w:pStyle w:val="NoteLevel2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Stereo systems</w:t>
      </w:r>
    </w:p>
    <w:p w:rsidR="00F0243C" w:rsidRDefault="00F0243C" w:rsidP="00F0243C">
      <w:pPr>
        <w:pStyle w:val="NoteLevel2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Diagnostic tools</w:t>
      </w:r>
    </w:p>
    <w:p w:rsidR="00F0243C" w:rsidRDefault="00F0243C" w:rsidP="00F0243C">
      <w:pPr>
        <w:pStyle w:val="NoteLevel2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Computerized engines</w:t>
      </w:r>
    </w:p>
    <w:p w:rsidR="00F0243C" w:rsidRDefault="00F0243C" w:rsidP="00F0243C">
      <w:pPr>
        <w:pStyle w:val="NoteLevel2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Bluetooth connections</w:t>
      </w:r>
    </w:p>
    <w:p w:rsidR="00F0243C" w:rsidRDefault="00F0243C" w:rsidP="00F0243C">
      <w:pPr>
        <w:pStyle w:val="NoteLevel2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GPS systems</w:t>
      </w:r>
    </w:p>
    <w:p w:rsidR="00F0243C" w:rsidRDefault="00F0243C" w:rsidP="00F0243C">
      <w:pPr>
        <w:pStyle w:val="NoteLevel2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Door locks, etc.</w:t>
      </w:r>
    </w:p>
    <w:p w:rsidR="00F0243C" w:rsidRDefault="00F0243C" w:rsidP="00F0243C">
      <w:pPr>
        <w:pStyle w:val="NoteLevel1"/>
        <w:numPr>
          <w:ilvl w:val="0"/>
          <w:numId w:val="0"/>
        </w:numPr>
        <w:ind w:left="360" w:hanging="360"/>
        <w:rPr>
          <w:sz w:val="20"/>
          <w:szCs w:val="20"/>
        </w:rPr>
      </w:pPr>
    </w:p>
    <w:p w:rsidR="00F0243C" w:rsidRDefault="00F0243C" w:rsidP="00F0243C">
      <w:pPr>
        <w:pStyle w:val="NoteLevel1"/>
        <w:numPr>
          <w:ilvl w:val="0"/>
          <w:numId w:val="0"/>
        </w:numPr>
        <w:ind w:left="360" w:hanging="360"/>
        <w:rPr>
          <w:sz w:val="20"/>
          <w:szCs w:val="20"/>
        </w:rPr>
      </w:pPr>
      <w:r>
        <w:rPr>
          <w:sz w:val="20"/>
          <w:szCs w:val="20"/>
        </w:rPr>
        <w:t>Cyborg and mobility</w:t>
      </w:r>
    </w:p>
    <w:p w:rsidR="00F0243C" w:rsidRDefault="00F0243C" w:rsidP="00F0243C">
      <w:pPr>
        <w:pStyle w:val="NoteLevel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Cyborg is somewhat vague, can be applied to very different technological realities</w:t>
      </w:r>
    </w:p>
    <w:p w:rsidR="00F0243C" w:rsidRDefault="00F0243C" w:rsidP="00F0243C">
      <w:pPr>
        <w:pStyle w:val="NoteLevel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digital (implanted circuitry)</w:t>
      </w:r>
    </w:p>
    <w:p w:rsidR="00F0243C" w:rsidRDefault="00F0243C" w:rsidP="00F0243C">
      <w:pPr>
        <w:pStyle w:val="NoteLevel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chemicals (drugs and biological machines)</w:t>
      </w:r>
    </w:p>
    <w:p w:rsidR="00F0243C" w:rsidRDefault="00F0243C" w:rsidP="00F0243C">
      <w:pPr>
        <w:pStyle w:val="NoteLevel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Mechanical  (artificial limbs and organs) </w:t>
      </w:r>
    </w:p>
    <w:p w:rsidR="00F0243C" w:rsidRDefault="00F0243C" w:rsidP="00F0243C">
      <w:pPr>
        <w:pStyle w:val="NoteLevel1"/>
        <w:numPr>
          <w:ilvl w:val="0"/>
          <w:numId w:val="0"/>
        </w:numPr>
        <w:ind w:left="360" w:hanging="360"/>
        <w:rPr>
          <w:sz w:val="20"/>
          <w:szCs w:val="20"/>
        </w:rPr>
      </w:pPr>
    </w:p>
    <w:p w:rsidR="00F0243C" w:rsidRDefault="00F0243C" w:rsidP="00F0243C">
      <w:pPr>
        <w:pStyle w:val="NoteLevel1"/>
        <w:numPr>
          <w:ilvl w:val="0"/>
          <w:numId w:val="0"/>
        </w:numPr>
        <w:ind w:left="360" w:hanging="360"/>
        <w:rPr>
          <w:sz w:val="20"/>
          <w:szCs w:val="20"/>
        </w:rPr>
      </w:pPr>
      <w:r>
        <w:rPr>
          <w:sz w:val="20"/>
          <w:szCs w:val="20"/>
        </w:rPr>
        <w:t>Mobilities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Depicted as opportunities for freedom, but are frequently opportunities for control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Communication and transportation have overlapping concerns as well as technological infrastructures</w:t>
      </w:r>
    </w:p>
    <w:p w:rsidR="00F0243C" w:rsidRDefault="00F0243C" w:rsidP="00F0243C">
      <w:pPr>
        <w:pStyle w:val="NoteLevel2"/>
        <w:rPr>
          <w:sz w:val="20"/>
          <w:szCs w:val="20"/>
        </w:rPr>
      </w:pPr>
      <w:r>
        <w:rPr>
          <w:sz w:val="20"/>
          <w:szCs w:val="20"/>
        </w:rPr>
        <w:t>Social relations are dependent on nonhumans</w:t>
      </w:r>
    </w:p>
    <w:p w:rsidR="00F0243C" w:rsidRDefault="00F0243C" w:rsidP="00F0243C">
      <w:pPr>
        <w:pStyle w:val="NoteLevel1"/>
        <w:numPr>
          <w:ilvl w:val="0"/>
          <w:numId w:val="0"/>
        </w:numPr>
        <w:rPr>
          <w:sz w:val="20"/>
          <w:szCs w:val="20"/>
        </w:rPr>
      </w:pPr>
      <w:r>
        <w:rPr>
          <w:sz w:val="20"/>
          <w:szCs w:val="20"/>
        </w:rPr>
        <w:t xml:space="preserve">Mobilities have steep environmental consequences </w:t>
      </w:r>
    </w:p>
    <w:p w:rsidR="00F0243C" w:rsidRDefault="00F0243C" w:rsidP="00F0243C">
      <w:pPr>
        <w:pStyle w:val="NoteLevel1"/>
        <w:numPr>
          <w:ilvl w:val="0"/>
          <w:numId w:val="0"/>
        </w:numPr>
        <w:rPr>
          <w:sz w:val="20"/>
          <w:szCs w:val="20"/>
        </w:rPr>
      </w:pPr>
    </w:p>
    <w:p w:rsidR="00F0243C" w:rsidRDefault="00F0243C" w:rsidP="00F0243C">
      <w:pPr>
        <w:pStyle w:val="NoteLevel1"/>
        <w:numPr>
          <w:ilvl w:val="0"/>
          <w:numId w:val="0"/>
        </w:numPr>
        <w:rPr>
          <w:sz w:val="20"/>
          <w:szCs w:val="20"/>
        </w:rPr>
        <w:sectPr w:rsidR="00F0243C" w:rsidSect="005F6414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sz w:val="20"/>
          <w:szCs w:val="20"/>
        </w:rPr>
        <w:t>Divided attention</w:t>
      </w:r>
      <w:r>
        <w:rPr>
          <w:sz w:val="20"/>
          <w:szCs w:val="20"/>
        </w:rPr>
        <w:cr/>
      </w:r>
    </w:p>
    <w:p w:rsidR="009D049D" w:rsidRDefault="009D049D">
      <w:bookmarkStart w:id="2" w:name="_GoBack"/>
      <w:bookmarkEnd w:id="2"/>
    </w:p>
    <w:sectPr w:rsidR="009D049D" w:rsidSect="00E9205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8E0" w:rsidRDefault="00F0243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_8"/>
    <w:bookmarkStart w:id="1" w:name="_WNTabType_7"/>
    <w:r>
      <w:rPr>
        <w:rFonts w:ascii="Verdana" w:hAnsi="Verdana"/>
        <w:sz w:val="36"/>
        <w:szCs w:val="36"/>
      </w:rPr>
      <w:t>COMM lecture 10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</w:instrText>
    </w:r>
    <w:r>
      <w:rPr>
        <w:rFonts w:ascii="Verdana" w:hAnsi="Verdana"/>
      </w:rPr>
      <w:instrText xml:space="preserve">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11-09-27 12:41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C577B"/>
    <w:multiLevelType w:val="hybridMultilevel"/>
    <w:tmpl w:val="3F5648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9C15AF"/>
    <w:multiLevelType w:val="multilevel"/>
    <w:tmpl w:val="D3560BD2"/>
    <w:lvl w:ilvl="0">
      <w:start w:val="1"/>
      <w:numFmt w:val="bullet"/>
      <w:pStyle w:val="NoteLevel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7CC42CC0"/>
    <w:multiLevelType w:val="hybridMultilevel"/>
    <w:tmpl w:val="E4482C42"/>
    <w:lvl w:ilvl="0" w:tplc="6F3CD304">
      <w:start w:val="3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43C"/>
    <w:rsid w:val="009D049D"/>
    <w:rsid w:val="00E9205E"/>
    <w:rsid w:val="00F02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95796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4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0243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0243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F0243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F0243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F0243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F0243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F0243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0243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0243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F0243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243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4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0243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0243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F0243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F0243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F0243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F0243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F0243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0243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0243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F0243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24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427</Words>
  <Characters>2438</Characters>
  <Application>Microsoft Macintosh Word</Application>
  <DocSecurity>0</DocSecurity>
  <Lines>20</Lines>
  <Paragraphs>5</Paragraphs>
  <ScaleCrop>false</ScaleCrop>
  <Company>Carleton University</Company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Yassmeen Al-husseini</dc:creator>
  <cp:keywords/>
  <dc:description/>
  <cp:lastModifiedBy>Yassmeen Al-husseini</cp:lastModifiedBy>
  <cp:revision>1</cp:revision>
  <dcterms:created xsi:type="dcterms:W3CDTF">2011-12-15T18:24:00Z</dcterms:created>
  <dcterms:modified xsi:type="dcterms:W3CDTF">2011-12-15T18:24:00Z</dcterms:modified>
</cp:coreProperties>
</file>