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7992" w:type="dxa"/>
        <w:tblCellMar>
          <w:top w:w="15" w:type="dxa"/>
          <w:left w:w="15" w:type="dxa"/>
          <w:bottom w:w="15" w:type="dxa"/>
          <w:right w:w="15" w:type="dxa"/>
        </w:tblCellMar>
        <w:tblLook w:val="04A0" w:firstRow="1" w:lastRow="0" w:firstColumn="1" w:lastColumn="0" w:noHBand="0" w:noVBand="1"/>
        <w:tblDescription w:val=""/>
      </w:tblPr>
      <w:tblGrid>
        <w:gridCol w:w="3981"/>
        <w:gridCol w:w="4011"/>
      </w:tblGrid>
      <w:tr w:rsidR="00F6494F" w:rsidTr="00F6494F">
        <w:tc>
          <w:tcPr>
            <w:tcW w:w="3966" w:type="dxa"/>
            <w:tcMar>
              <w:top w:w="30" w:type="dxa"/>
              <w:left w:w="15" w:type="dxa"/>
              <w:bottom w:w="30" w:type="dxa"/>
              <w:right w:w="15" w:type="dxa"/>
            </w:tcMar>
            <w:vAlign w:val="center"/>
            <w:hideMark/>
          </w:tcPr>
          <w:p w:rsidR="00F6494F" w:rsidRPr="00F6494F" w:rsidRDefault="00F6494F">
            <w:pPr>
              <w:spacing w:after="90"/>
              <w:rPr>
                <w:rFonts w:ascii="Verdana" w:hAnsi="Verdana"/>
                <w:b/>
                <w:color w:val="000000"/>
                <w:sz w:val="17"/>
                <w:szCs w:val="17"/>
              </w:rPr>
            </w:pPr>
            <w:r w:rsidRPr="00F6494F">
              <w:rPr>
                <w:rFonts w:ascii="Verdana" w:hAnsi="Verdana"/>
                <w:b/>
                <w:bCs/>
                <w:color w:val="000000"/>
                <w:sz w:val="17"/>
                <w:szCs w:val="17"/>
              </w:rPr>
              <w:t>Subject:</w:t>
            </w:r>
            <w:r w:rsidRPr="00F6494F">
              <w:rPr>
                <w:rStyle w:val="apple-converted-space"/>
                <w:rFonts w:ascii="Verdana" w:hAnsi="Verdana"/>
                <w:b/>
                <w:color w:val="000000"/>
                <w:sz w:val="17"/>
                <w:szCs w:val="17"/>
              </w:rPr>
              <w:t> </w:t>
            </w:r>
            <w:r w:rsidRPr="00F6494F">
              <w:rPr>
                <w:rFonts w:ascii="Verdana" w:hAnsi="Verdana"/>
                <w:b/>
                <w:color w:val="000000"/>
                <w:sz w:val="17"/>
                <w:szCs w:val="17"/>
              </w:rPr>
              <w:t>decision</w:t>
            </w:r>
          </w:p>
        </w:tc>
        <w:tc>
          <w:tcPr>
            <w:tcW w:w="3996" w:type="dxa"/>
            <w:tcMar>
              <w:top w:w="30" w:type="dxa"/>
              <w:left w:w="15" w:type="dxa"/>
              <w:bottom w:w="30" w:type="dxa"/>
              <w:right w:w="15" w:type="dxa"/>
            </w:tcMar>
            <w:vAlign w:val="center"/>
            <w:hideMark/>
          </w:tcPr>
          <w:p w:rsidR="00F6494F" w:rsidRPr="00F6494F" w:rsidRDefault="00F6494F">
            <w:pPr>
              <w:spacing w:after="90"/>
              <w:rPr>
                <w:rFonts w:ascii="Verdana" w:hAnsi="Verdana"/>
                <w:b/>
                <w:color w:val="000000"/>
                <w:sz w:val="17"/>
                <w:szCs w:val="17"/>
              </w:rPr>
            </w:pPr>
            <w:r w:rsidRPr="00F6494F">
              <w:rPr>
                <w:rFonts w:ascii="Verdana" w:hAnsi="Verdana"/>
                <w:b/>
                <w:bCs/>
                <w:color w:val="000000"/>
                <w:sz w:val="17"/>
                <w:szCs w:val="17"/>
              </w:rPr>
              <w:t>Topic:</w:t>
            </w:r>
            <w:r w:rsidRPr="00F6494F">
              <w:rPr>
                <w:rStyle w:val="apple-converted-space"/>
                <w:rFonts w:ascii="Verdana" w:hAnsi="Verdana"/>
                <w:b/>
                <w:color w:val="000000"/>
                <w:sz w:val="17"/>
                <w:szCs w:val="17"/>
              </w:rPr>
              <w:t> </w:t>
            </w:r>
            <w:r w:rsidRPr="00F6494F">
              <w:rPr>
                <w:rFonts w:ascii="Verdana" w:hAnsi="Verdana"/>
                <w:b/>
                <w:color w:val="000000"/>
                <w:sz w:val="17"/>
                <w:szCs w:val="17"/>
              </w:rPr>
              <w:t>Wisconsin v. Leroy Reed</w:t>
            </w:r>
          </w:p>
        </w:tc>
      </w:tr>
      <w:tr w:rsidR="00F6494F" w:rsidTr="00F6494F">
        <w:tc>
          <w:tcPr>
            <w:tcW w:w="3966" w:type="dxa"/>
            <w:tcMar>
              <w:top w:w="30" w:type="dxa"/>
              <w:left w:w="15" w:type="dxa"/>
              <w:bottom w:w="30" w:type="dxa"/>
              <w:right w:w="15" w:type="dxa"/>
            </w:tcMar>
            <w:vAlign w:val="center"/>
            <w:hideMark/>
          </w:tcPr>
          <w:p w:rsidR="00F6494F" w:rsidRPr="00F6494F" w:rsidRDefault="00F6494F">
            <w:pPr>
              <w:spacing w:after="90"/>
              <w:rPr>
                <w:rFonts w:ascii="Verdana" w:hAnsi="Verdana"/>
                <w:b/>
                <w:color w:val="000000"/>
                <w:sz w:val="17"/>
                <w:szCs w:val="17"/>
              </w:rPr>
            </w:pPr>
            <w:r w:rsidRPr="00F6494F">
              <w:rPr>
                <w:rFonts w:ascii="Verdana" w:hAnsi="Verdana"/>
                <w:b/>
                <w:bCs/>
                <w:color w:val="000000"/>
                <w:sz w:val="17"/>
                <w:szCs w:val="17"/>
              </w:rPr>
              <w:t>Author:</w:t>
            </w:r>
            <w:r w:rsidRPr="00F6494F">
              <w:rPr>
                <w:rStyle w:val="apple-converted-space"/>
                <w:rFonts w:ascii="Verdana" w:hAnsi="Verdana"/>
                <w:b/>
                <w:color w:val="000000"/>
                <w:sz w:val="17"/>
                <w:szCs w:val="17"/>
              </w:rPr>
              <w:t> </w:t>
            </w:r>
            <w:bookmarkStart w:id="0" w:name="discussionMemberMenuForNonGradeableTopic"/>
            <w:r w:rsidRPr="00F6494F">
              <w:rPr>
                <w:rFonts w:ascii="Verdana" w:hAnsi="Verdana"/>
                <w:b/>
                <w:color w:val="000000"/>
                <w:sz w:val="17"/>
                <w:szCs w:val="17"/>
              </w:rPr>
              <w:fldChar w:fldCharType="begin"/>
            </w:r>
            <w:r w:rsidRPr="00F6494F">
              <w:rPr>
                <w:rFonts w:ascii="Verdana" w:hAnsi="Verdana"/>
                <w:b/>
                <w:color w:val="000000"/>
                <w:sz w:val="17"/>
                <w:szCs w:val="17"/>
              </w:rPr>
              <w:instrText xml:space="preserve"> HYPERLINK "javascript:setGlobalParametersFordiscussionMemberMenuForNonGradeableTopics('-1',%20'discussionMemberMenuForNonGradeableTopics',%20'-1',%20'4023692139011');%20showmenu('discussionMemberMenuForNonGradeableTopics2610874110643912673',%20'discussionMemberMenuForNonGradeableTopics_SSTU',1,0);" \o "View PeopleLink Options for this User" </w:instrText>
            </w:r>
            <w:r w:rsidRPr="00F6494F">
              <w:rPr>
                <w:rFonts w:ascii="Verdana" w:hAnsi="Verdana"/>
                <w:b/>
                <w:color w:val="000000"/>
                <w:sz w:val="17"/>
                <w:szCs w:val="17"/>
              </w:rPr>
              <w:fldChar w:fldCharType="separate"/>
            </w:r>
            <w:r w:rsidRPr="00F6494F">
              <w:rPr>
                <w:rStyle w:val="Hyperlink"/>
                <w:rFonts w:ascii="Verdana" w:hAnsi="Verdana"/>
                <w:b/>
                <w:color w:val="330000"/>
                <w:sz w:val="17"/>
                <w:szCs w:val="17"/>
              </w:rPr>
              <w:t>Sabrina Bellefeuille</w:t>
            </w:r>
            <w:r w:rsidRPr="00F6494F">
              <w:rPr>
                <w:rFonts w:ascii="Verdana" w:hAnsi="Verdana"/>
                <w:b/>
                <w:color w:val="000000"/>
                <w:sz w:val="17"/>
                <w:szCs w:val="17"/>
              </w:rPr>
              <w:fldChar w:fldCharType="end"/>
            </w:r>
            <w:bookmarkEnd w:id="0"/>
            <w:r w:rsidRPr="00F6494F">
              <w:rPr>
                <w:rFonts w:ascii="Verdana" w:hAnsi="Verdana"/>
                <w:b/>
                <w:noProof/>
                <w:color w:val="330000"/>
                <w:sz w:val="17"/>
                <w:szCs w:val="17"/>
                <w:bdr w:val="single" w:sz="6" w:space="1" w:color="F1F1F1" w:frame="1"/>
                <w:shd w:val="clear" w:color="auto" w:fill="EAEAEA"/>
              </w:rPr>
              <w:drawing>
                <wp:inline distT="0" distB="0" distL="0" distR="0" wp14:anchorId="5E464ECF" wp14:editId="4A4A3257">
                  <wp:extent cx="133350" cy="123825"/>
                  <wp:effectExtent l="0" t="0" r="0" b="9525"/>
                  <wp:docPr id="1" name="Picture 1" descr="View PeopleLink Options for this User">
                    <a:hlinkClick xmlns:a="http://schemas.openxmlformats.org/drawingml/2006/main" r:id="rId5" tooltip="&quot;View PeopleLink Options for this Us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ussionMemberMenuForNonGradeableTopics2610874110643912673img" descr="View PeopleLink Options for this User">
                            <a:hlinkClick r:id="rId5" tooltip="&quot;View PeopleLink Options for this User&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23825"/>
                          </a:xfrm>
                          <a:prstGeom prst="rect">
                            <a:avLst/>
                          </a:prstGeom>
                          <a:noFill/>
                          <a:ln>
                            <a:noFill/>
                          </a:ln>
                        </pic:spPr>
                      </pic:pic>
                    </a:graphicData>
                  </a:graphic>
                </wp:inline>
              </w:drawing>
            </w:r>
          </w:p>
        </w:tc>
        <w:tc>
          <w:tcPr>
            <w:tcW w:w="3996" w:type="dxa"/>
            <w:tcMar>
              <w:top w:w="30" w:type="dxa"/>
              <w:left w:w="15" w:type="dxa"/>
              <w:bottom w:w="30" w:type="dxa"/>
              <w:right w:w="15" w:type="dxa"/>
            </w:tcMar>
            <w:vAlign w:val="center"/>
            <w:hideMark/>
          </w:tcPr>
          <w:p w:rsidR="00F6494F" w:rsidRPr="00F6494F" w:rsidRDefault="00F6494F">
            <w:pPr>
              <w:spacing w:after="90"/>
              <w:rPr>
                <w:rFonts w:ascii="Verdana" w:hAnsi="Verdana"/>
                <w:b/>
                <w:color w:val="000000"/>
                <w:sz w:val="17"/>
                <w:szCs w:val="17"/>
              </w:rPr>
            </w:pPr>
            <w:r w:rsidRPr="00F6494F">
              <w:rPr>
                <w:rFonts w:ascii="Verdana" w:hAnsi="Verdana"/>
                <w:b/>
                <w:bCs/>
                <w:color w:val="000000"/>
                <w:sz w:val="17"/>
                <w:szCs w:val="17"/>
              </w:rPr>
              <w:t>Date:</w:t>
            </w:r>
            <w:r w:rsidRPr="00F6494F">
              <w:rPr>
                <w:rStyle w:val="apple-converted-space"/>
                <w:rFonts w:ascii="Verdana" w:hAnsi="Verdana"/>
                <w:b/>
                <w:color w:val="000000"/>
                <w:sz w:val="17"/>
                <w:szCs w:val="17"/>
              </w:rPr>
              <w:t> </w:t>
            </w:r>
            <w:r w:rsidRPr="00F6494F">
              <w:rPr>
                <w:rFonts w:ascii="Verdana" w:hAnsi="Verdana"/>
                <w:b/>
                <w:color w:val="000000"/>
                <w:sz w:val="17"/>
                <w:szCs w:val="17"/>
              </w:rPr>
              <w:t>March 19, 2013 11:47</w:t>
            </w:r>
          </w:p>
        </w:tc>
      </w:tr>
    </w:tbl>
    <w:p w:rsidR="00F6494F" w:rsidRPr="00A87EAC" w:rsidRDefault="00F6494F">
      <w:pPr>
        <w:rPr>
          <w:rFonts w:ascii="Verdana" w:hAnsi="Verdana"/>
          <w:b/>
          <w:i/>
          <w:color w:val="000000"/>
          <w:sz w:val="19"/>
          <w:szCs w:val="19"/>
          <w:shd w:val="clear" w:color="auto" w:fill="FFFFFF"/>
        </w:rPr>
      </w:pPr>
      <w:r w:rsidRPr="00A87EAC">
        <w:rPr>
          <w:rFonts w:ascii="Verdana" w:hAnsi="Verdana"/>
          <w:b/>
          <w:i/>
          <w:color w:val="000000"/>
          <w:sz w:val="19"/>
          <w:szCs w:val="19"/>
          <w:shd w:val="clear" w:color="auto" w:fill="FFFFFF"/>
        </w:rPr>
        <w:t>MY POST:</w:t>
      </w:r>
    </w:p>
    <w:p w:rsidR="00F6494F" w:rsidRDefault="00F6494F">
      <w:pPr>
        <w:rPr>
          <w:rFonts w:ascii="Verdana" w:hAnsi="Verdana"/>
          <w:color w:val="000000"/>
          <w:sz w:val="19"/>
          <w:szCs w:val="19"/>
          <w:shd w:val="clear" w:color="auto" w:fill="FFFFFF"/>
        </w:rPr>
      </w:pPr>
      <w:r>
        <w:rPr>
          <w:rFonts w:ascii="Verdana" w:hAnsi="Verdana"/>
          <w:color w:val="000000"/>
          <w:sz w:val="19"/>
          <w:szCs w:val="19"/>
          <w:shd w:val="clear" w:color="auto" w:fill="FFFFFF"/>
        </w:rPr>
        <w:t>I was happy with the decision because I did not perceive Leroy to be a dangerous person. He followed instruction of handing in the firearm. The authority that requested he bring it in trusted him to travel in public with it. His comprehension of a firearm was questionable to. He seemed to be attempting to change his life around with the detective course. I wish during the trial they asked more about his perception of what the gun was and what it was for since the jury did base most of their decision on this.</w:t>
      </w:r>
    </w:p>
    <w:p w:rsidR="00F03BAD" w:rsidRDefault="00F03BAD">
      <w:pPr>
        <w:rPr>
          <w:rFonts w:ascii="Verdana" w:hAnsi="Verdana"/>
          <w:color w:val="000000"/>
          <w:sz w:val="19"/>
          <w:szCs w:val="19"/>
          <w:shd w:val="clear" w:color="auto" w:fill="FFFFFF"/>
        </w:rPr>
      </w:pPr>
    </w:p>
    <w:tbl>
      <w:tblPr>
        <w:tblW w:w="7992" w:type="dxa"/>
        <w:tblCellMar>
          <w:top w:w="15" w:type="dxa"/>
          <w:left w:w="15" w:type="dxa"/>
          <w:bottom w:w="15" w:type="dxa"/>
          <w:right w:w="15" w:type="dxa"/>
        </w:tblCellMar>
        <w:tblLook w:val="04A0" w:firstRow="1" w:lastRow="0" w:firstColumn="1" w:lastColumn="0" w:noHBand="0" w:noVBand="1"/>
        <w:tblDescription w:val=""/>
      </w:tblPr>
      <w:tblGrid>
        <w:gridCol w:w="3981"/>
        <w:gridCol w:w="4011"/>
      </w:tblGrid>
      <w:tr w:rsidR="00F6494F" w:rsidTr="00F6494F">
        <w:tc>
          <w:tcPr>
            <w:tcW w:w="3966" w:type="dxa"/>
            <w:tcMar>
              <w:top w:w="30" w:type="dxa"/>
              <w:left w:w="15" w:type="dxa"/>
              <w:bottom w:w="30" w:type="dxa"/>
              <w:right w:w="15" w:type="dxa"/>
            </w:tcMar>
            <w:vAlign w:val="center"/>
            <w:hideMark/>
          </w:tcPr>
          <w:p w:rsidR="00F6494F" w:rsidRPr="00F6494F" w:rsidRDefault="00F6494F">
            <w:pPr>
              <w:spacing w:after="90"/>
              <w:rPr>
                <w:rFonts w:ascii="Verdana" w:hAnsi="Verdana"/>
                <w:b/>
                <w:color w:val="000000"/>
                <w:sz w:val="17"/>
                <w:szCs w:val="17"/>
              </w:rPr>
            </w:pPr>
            <w:r w:rsidRPr="00F6494F">
              <w:rPr>
                <w:rFonts w:ascii="Verdana" w:hAnsi="Verdana"/>
                <w:b/>
                <w:bCs/>
                <w:color w:val="000000"/>
                <w:sz w:val="17"/>
                <w:szCs w:val="17"/>
              </w:rPr>
              <w:t>Subject:</w:t>
            </w:r>
            <w:r w:rsidRPr="00F6494F">
              <w:rPr>
                <w:rStyle w:val="apple-converted-space"/>
                <w:rFonts w:ascii="Verdana" w:hAnsi="Verdana"/>
                <w:b/>
                <w:color w:val="000000"/>
                <w:sz w:val="17"/>
                <w:szCs w:val="17"/>
              </w:rPr>
              <w:t> </w:t>
            </w:r>
            <w:proofErr w:type="spellStart"/>
            <w:r w:rsidRPr="00F6494F">
              <w:rPr>
                <w:rFonts w:ascii="Verdana" w:hAnsi="Verdana"/>
                <w:b/>
                <w:color w:val="000000"/>
                <w:sz w:val="17"/>
                <w:szCs w:val="17"/>
              </w:rPr>
              <w:t>Re:decision</w:t>
            </w:r>
            <w:proofErr w:type="spellEnd"/>
          </w:p>
        </w:tc>
        <w:tc>
          <w:tcPr>
            <w:tcW w:w="3996" w:type="dxa"/>
            <w:tcMar>
              <w:top w:w="30" w:type="dxa"/>
              <w:left w:w="15" w:type="dxa"/>
              <w:bottom w:w="30" w:type="dxa"/>
              <w:right w:w="15" w:type="dxa"/>
            </w:tcMar>
            <w:vAlign w:val="center"/>
            <w:hideMark/>
          </w:tcPr>
          <w:p w:rsidR="00F6494F" w:rsidRPr="00F6494F" w:rsidRDefault="00F6494F">
            <w:pPr>
              <w:spacing w:after="90"/>
              <w:rPr>
                <w:rFonts w:ascii="Verdana" w:hAnsi="Verdana"/>
                <w:b/>
                <w:color w:val="000000"/>
                <w:sz w:val="17"/>
                <w:szCs w:val="17"/>
              </w:rPr>
            </w:pPr>
            <w:r w:rsidRPr="00F6494F">
              <w:rPr>
                <w:rFonts w:ascii="Verdana" w:hAnsi="Verdana"/>
                <w:b/>
                <w:bCs/>
                <w:color w:val="000000"/>
                <w:sz w:val="17"/>
                <w:szCs w:val="17"/>
              </w:rPr>
              <w:t>Topic:</w:t>
            </w:r>
            <w:r w:rsidRPr="00F6494F">
              <w:rPr>
                <w:rStyle w:val="apple-converted-space"/>
                <w:rFonts w:ascii="Verdana" w:hAnsi="Verdana"/>
                <w:b/>
                <w:color w:val="000000"/>
                <w:sz w:val="17"/>
                <w:szCs w:val="17"/>
              </w:rPr>
              <w:t> </w:t>
            </w:r>
            <w:r w:rsidRPr="00F6494F">
              <w:rPr>
                <w:rFonts w:ascii="Verdana" w:hAnsi="Verdana"/>
                <w:b/>
                <w:color w:val="000000"/>
                <w:sz w:val="17"/>
                <w:szCs w:val="17"/>
              </w:rPr>
              <w:t>Wisconsin v. Leroy Reed</w:t>
            </w:r>
          </w:p>
        </w:tc>
      </w:tr>
      <w:tr w:rsidR="00F6494F" w:rsidTr="00F6494F">
        <w:tc>
          <w:tcPr>
            <w:tcW w:w="3966" w:type="dxa"/>
            <w:tcMar>
              <w:top w:w="30" w:type="dxa"/>
              <w:left w:w="15" w:type="dxa"/>
              <w:bottom w:w="30" w:type="dxa"/>
              <w:right w:w="15" w:type="dxa"/>
            </w:tcMar>
            <w:vAlign w:val="center"/>
            <w:hideMark/>
          </w:tcPr>
          <w:p w:rsidR="00F6494F" w:rsidRPr="00F6494F" w:rsidRDefault="00F6494F">
            <w:pPr>
              <w:spacing w:after="90"/>
              <w:rPr>
                <w:rFonts w:ascii="Verdana" w:hAnsi="Verdana"/>
                <w:b/>
                <w:color w:val="000000"/>
                <w:sz w:val="17"/>
                <w:szCs w:val="17"/>
              </w:rPr>
            </w:pPr>
            <w:r w:rsidRPr="00F6494F">
              <w:rPr>
                <w:rFonts w:ascii="Verdana" w:hAnsi="Verdana"/>
                <w:b/>
                <w:bCs/>
                <w:color w:val="000000"/>
                <w:sz w:val="17"/>
                <w:szCs w:val="17"/>
              </w:rPr>
              <w:t>Author:</w:t>
            </w:r>
            <w:r w:rsidRPr="00F6494F">
              <w:rPr>
                <w:rStyle w:val="apple-converted-space"/>
                <w:rFonts w:ascii="Verdana" w:hAnsi="Verdana"/>
                <w:b/>
                <w:color w:val="000000"/>
                <w:sz w:val="17"/>
                <w:szCs w:val="17"/>
              </w:rPr>
              <w:t> </w:t>
            </w:r>
            <w:hyperlink r:id="rId7" w:tooltip="View PeopleLink Options for this User" w:history="1">
              <w:r w:rsidRPr="00F6494F">
                <w:rPr>
                  <w:rStyle w:val="Hyperlink"/>
                  <w:rFonts w:ascii="Verdana" w:hAnsi="Verdana"/>
                  <w:b/>
                  <w:color w:val="330000"/>
                  <w:sz w:val="17"/>
                  <w:szCs w:val="17"/>
                </w:rPr>
                <w:t xml:space="preserve">Stephen </w:t>
              </w:r>
              <w:proofErr w:type="spellStart"/>
              <w:r w:rsidRPr="00F6494F">
                <w:rPr>
                  <w:rStyle w:val="Hyperlink"/>
                  <w:rFonts w:ascii="Verdana" w:hAnsi="Verdana"/>
                  <w:b/>
                  <w:color w:val="330000"/>
                  <w:sz w:val="17"/>
                  <w:szCs w:val="17"/>
                </w:rPr>
                <w:t>Tasson</w:t>
              </w:r>
              <w:proofErr w:type="spellEnd"/>
            </w:hyperlink>
            <w:r w:rsidRPr="00F6494F">
              <w:rPr>
                <w:rFonts w:ascii="Verdana" w:hAnsi="Verdana"/>
                <w:b/>
                <w:noProof/>
                <w:color w:val="330000"/>
                <w:sz w:val="17"/>
                <w:szCs w:val="17"/>
                <w:bdr w:val="single" w:sz="6" w:space="1" w:color="F1F1F1" w:frame="1"/>
                <w:shd w:val="clear" w:color="auto" w:fill="EAEAEA"/>
              </w:rPr>
              <w:drawing>
                <wp:inline distT="0" distB="0" distL="0" distR="0" wp14:anchorId="279EA1BA" wp14:editId="0BAF306B">
                  <wp:extent cx="133350" cy="123825"/>
                  <wp:effectExtent l="0" t="0" r="0" b="9525"/>
                  <wp:docPr id="2" name="Picture 2" descr="View PeopleLink Options for this User">
                    <a:hlinkClick xmlns:a="http://schemas.openxmlformats.org/drawingml/2006/main" r:id="rId7" tooltip="&quot;View PeopleLink Options for this Us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ussionMemberMenuForNonGradeableTopics1291257799065949284img" descr="View PeopleLink Options for this User">
                            <a:hlinkClick r:id="rId7" tooltip="&quot;View PeopleLink Options for this User&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23825"/>
                          </a:xfrm>
                          <a:prstGeom prst="rect">
                            <a:avLst/>
                          </a:prstGeom>
                          <a:noFill/>
                          <a:ln>
                            <a:noFill/>
                          </a:ln>
                        </pic:spPr>
                      </pic:pic>
                    </a:graphicData>
                  </a:graphic>
                </wp:inline>
              </w:drawing>
            </w:r>
          </w:p>
        </w:tc>
        <w:tc>
          <w:tcPr>
            <w:tcW w:w="3996" w:type="dxa"/>
            <w:tcMar>
              <w:top w:w="30" w:type="dxa"/>
              <w:left w:w="15" w:type="dxa"/>
              <w:bottom w:w="30" w:type="dxa"/>
              <w:right w:w="15" w:type="dxa"/>
            </w:tcMar>
            <w:vAlign w:val="center"/>
            <w:hideMark/>
          </w:tcPr>
          <w:p w:rsidR="00F6494F" w:rsidRPr="00F6494F" w:rsidRDefault="00F6494F">
            <w:pPr>
              <w:spacing w:after="90"/>
              <w:rPr>
                <w:rFonts w:ascii="Verdana" w:hAnsi="Verdana"/>
                <w:b/>
                <w:color w:val="000000"/>
                <w:sz w:val="17"/>
                <w:szCs w:val="17"/>
              </w:rPr>
            </w:pPr>
            <w:r w:rsidRPr="00F6494F">
              <w:rPr>
                <w:rFonts w:ascii="Verdana" w:hAnsi="Verdana"/>
                <w:b/>
                <w:bCs/>
                <w:color w:val="000000"/>
                <w:sz w:val="17"/>
                <w:szCs w:val="17"/>
              </w:rPr>
              <w:t>Date:</w:t>
            </w:r>
            <w:r w:rsidRPr="00F6494F">
              <w:rPr>
                <w:rStyle w:val="apple-converted-space"/>
                <w:rFonts w:ascii="Verdana" w:hAnsi="Verdana"/>
                <w:b/>
                <w:color w:val="000000"/>
                <w:sz w:val="17"/>
                <w:szCs w:val="17"/>
              </w:rPr>
              <w:t> </w:t>
            </w:r>
            <w:r w:rsidRPr="00F6494F">
              <w:rPr>
                <w:rFonts w:ascii="Verdana" w:hAnsi="Verdana"/>
                <w:b/>
                <w:color w:val="000000"/>
                <w:sz w:val="17"/>
                <w:szCs w:val="17"/>
              </w:rPr>
              <w:t>March 19, 2013 12:31</w:t>
            </w:r>
          </w:p>
        </w:tc>
      </w:tr>
    </w:tbl>
    <w:p w:rsidR="00623081" w:rsidRPr="00A87EAC" w:rsidRDefault="00F6494F">
      <w:pPr>
        <w:rPr>
          <w:rFonts w:ascii="Verdana" w:hAnsi="Verdana"/>
          <w:b/>
          <w:i/>
          <w:color w:val="000000"/>
          <w:sz w:val="19"/>
          <w:szCs w:val="19"/>
          <w:shd w:val="clear" w:color="auto" w:fill="FFFFFF"/>
        </w:rPr>
      </w:pPr>
      <w:r w:rsidRPr="00A87EAC">
        <w:rPr>
          <w:rFonts w:ascii="Verdana" w:hAnsi="Verdana"/>
          <w:b/>
          <w:i/>
          <w:color w:val="000000"/>
          <w:sz w:val="19"/>
          <w:szCs w:val="19"/>
          <w:shd w:val="clear" w:color="auto" w:fill="FFFFFF"/>
        </w:rPr>
        <w:t>PROF – RESPONSE:</w:t>
      </w:r>
    </w:p>
    <w:p w:rsidR="00B42F39" w:rsidRDefault="00623081">
      <w:pPr>
        <w:rPr>
          <w:rStyle w:val="apple-converted-space"/>
          <w:rFonts w:ascii="Verdana" w:hAnsi="Verdana"/>
          <w:color w:val="000000"/>
          <w:sz w:val="19"/>
          <w:szCs w:val="19"/>
          <w:shd w:val="clear" w:color="auto" w:fill="FFFFFF"/>
        </w:rPr>
      </w:pPr>
      <w:r>
        <w:rPr>
          <w:rFonts w:ascii="Verdana" w:hAnsi="Verdana"/>
          <w:color w:val="000000"/>
          <w:sz w:val="19"/>
          <w:szCs w:val="19"/>
          <w:shd w:val="clear" w:color="auto" w:fill="FFFFFF"/>
        </w:rPr>
        <w:t>Hi Sabrina</w:t>
      </w:r>
      <w:proofErr w:type="gramStart"/>
      <w:r>
        <w:rPr>
          <w:rFonts w:ascii="Verdana" w:hAnsi="Verdana"/>
          <w:color w:val="000000"/>
          <w:sz w:val="19"/>
          <w:szCs w:val="19"/>
          <w:shd w:val="clear" w:color="auto" w:fill="FFFFFF"/>
        </w:rPr>
        <w:t>,</w:t>
      </w:r>
      <w:proofErr w:type="gramEnd"/>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Thanks for this.</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I doubt the judge would have allowed this line of questioning i.e. what Leroy understood or did not about the gun.</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The fact is that- from a strict legal perspective - the question is entirely irrelevant. What Leroy intended is not at issue in the case because the crime he was charge with - being in procession of firearm while being a convicted felon - doesn't require him to intend to do anything with the gun. He can think it's a pony - it really doesn't matter.</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The jury in the case was all hung up on what he understood about the gun but, again, it doesn't actually matter. All he need to know was that he was in procession of a thing (which in fact was a gun</w:t>
      </w:r>
      <w:proofErr w:type="gramStart"/>
      <w:r>
        <w:rPr>
          <w:rFonts w:ascii="Verdana" w:hAnsi="Verdana"/>
          <w:color w:val="000000"/>
          <w:sz w:val="19"/>
          <w:szCs w:val="19"/>
          <w:shd w:val="clear" w:color="auto" w:fill="FFFFFF"/>
        </w:rPr>
        <w:t>)-</w:t>
      </w:r>
      <w:proofErr w:type="gramEnd"/>
      <w:r>
        <w:rPr>
          <w:rFonts w:ascii="Verdana" w:hAnsi="Verdana"/>
          <w:color w:val="000000"/>
          <w:sz w:val="19"/>
          <w:szCs w:val="19"/>
          <w:shd w:val="clear" w:color="auto" w:fill="FFFFFF"/>
        </w:rPr>
        <w:t xml:space="preserve"> which he did.</w:t>
      </w:r>
      <w:r>
        <w:rPr>
          <w:rStyle w:val="apple-converted-space"/>
          <w:rFonts w:ascii="Verdana" w:hAnsi="Verdana"/>
          <w:color w:val="000000"/>
          <w:sz w:val="19"/>
          <w:szCs w:val="19"/>
          <w:shd w:val="clear" w:color="auto" w:fill="FFFFFF"/>
        </w:rPr>
        <w:t> </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Whether he intended to "help people" with it, use it for self-protection or become a vigilante superhero, it doesn't really matter from a strictly legal perspective.</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The same thing goes for the argument that he didn't know or understand he was a convicted felon. What he understood is not relevant -strictly speaking - because he WAS a convicted felon.</w:t>
      </w:r>
      <w:r>
        <w:rPr>
          <w:rFonts w:ascii="Verdana" w:hAnsi="Verdana"/>
          <w:color w:val="000000"/>
          <w:sz w:val="19"/>
          <w:szCs w:val="19"/>
        </w:rPr>
        <w:br/>
      </w:r>
      <w:r>
        <w:rPr>
          <w:rFonts w:ascii="Verdana" w:hAnsi="Verdana"/>
          <w:color w:val="000000"/>
          <w:sz w:val="19"/>
          <w:szCs w:val="19"/>
        </w:rPr>
        <w:br/>
      </w:r>
      <w:r w:rsidRPr="001571A0">
        <w:rPr>
          <w:rFonts w:ascii="Verdana" w:hAnsi="Verdana"/>
          <w:i/>
          <w:color w:val="000000"/>
          <w:sz w:val="19"/>
          <w:szCs w:val="19"/>
          <w:highlight w:val="yellow"/>
          <w:shd w:val="clear" w:color="auto" w:fill="FFFFFF"/>
        </w:rPr>
        <w:t>The jury went through a whole lot of painful linguistic and mental gymnastics in order to justify their decision but the fact was that what Leroy intended or understood was simply not legally relevant to the question that FORMALLY the jury was asked to answer.</w:t>
      </w:r>
      <w:r w:rsidRPr="001571A0">
        <w:rPr>
          <w:rFonts w:ascii="Verdana" w:hAnsi="Verdana"/>
          <w:i/>
          <w:color w:val="000000"/>
          <w:sz w:val="19"/>
          <w:szCs w:val="19"/>
          <w:highlight w:val="yellow"/>
        </w:rPr>
        <w:br/>
      </w:r>
      <w:r w:rsidRPr="001571A0">
        <w:rPr>
          <w:rFonts w:ascii="Verdana" w:hAnsi="Verdana"/>
          <w:i/>
          <w:color w:val="000000"/>
          <w:sz w:val="19"/>
          <w:szCs w:val="19"/>
          <w:highlight w:val="yellow"/>
        </w:rPr>
        <w:br/>
      </w:r>
      <w:r w:rsidRPr="001571A0">
        <w:rPr>
          <w:rFonts w:ascii="Verdana" w:hAnsi="Verdana"/>
          <w:i/>
          <w:color w:val="000000"/>
          <w:sz w:val="19"/>
          <w:szCs w:val="19"/>
          <w:highlight w:val="yellow"/>
          <w:shd w:val="clear" w:color="auto" w:fill="FFFFFF"/>
        </w:rPr>
        <w:t xml:space="preserve">From a formalist perspective, the role of the jury is not to determine whether </w:t>
      </w:r>
      <w:proofErr w:type="spellStart"/>
      <w:r w:rsidRPr="001571A0">
        <w:rPr>
          <w:rFonts w:ascii="Verdana" w:hAnsi="Verdana"/>
          <w:i/>
          <w:color w:val="000000"/>
          <w:sz w:val="19"/>
          <w:szCs w:val="19"/>
          <w:highlight w:val="yellow"/>
          <w:shd w:val="clear" w:color="auto" w:fill="FFFFFF"/>
        </w:rPr>
        <w:t>Leory</w:t>
      </w:r>
      <w:proofErr w:type="spellEnd"/>
      <w:r w:rsidRPr="001571A0">
        <w:rPr>
          <w:rFonts w:ascii="Verdana" w:hAnsi="Verdana"/>
          <w:i/>
          <w:color w:val="000000"/>
          <w:sz w:val="19"/>
          <w:szCs w:val="19"/>
          <w:highlight w:val="yellow"/>
          <w:shd w:val="clear" w:color="auto" w:fill="FFFFFF"/>
        </w:rPr>
        <w:t xml:space="preserve"> is a "good" or "bad" person because to do so would be to turn the legal process into one dictated by MORAL concerns rather than legal ones.</w:t>
      </w:r>
      <w:r>
        <w:rPr>
          <w:rStyle w:val="apple-converted-space"/>
          <w:rFonts w:ascii="Verdana" w:hAnsi="Verdana"/>
          <w:color w:val="000000"/>
          <w:sz w:val="19"/>
          <w:szCs w:val="19"/>
          <w:shd w:val="clear" w:color="auto" w:fill="FFFFFF"/>
        </w:rPr>
        <w:t> </w:t>
      </w:r>
      <w:r>
        <w:rPr>
          <w:rFonts w:ascii="Verdana" w:hAnsi="Verdana"/>
          <w:color w:val="000000"/>
          <w:sz w:val="19"/>
          <w:szCs w:val="19"/>
        </w:rPr>
        <w:br/>
      </w:r>
      <w:r>
        <w:rPr>
          <w:rFonts w:ascii="Verdana" w:hAnsi="Verdana"/>
          <w:color w:val="000000"/>
          <w:sz w:val="19"/>
          <w:szCs w:val="19"/>
        </w:rPr>
        <w:br/>
      </w:r>
      <w:r w:rsidRPr="001571A0">
        <w:rPr>
          <w:rFonts w:ascii="Verdana" w:hAnsi="Verdana"/>
          <w:i/>
          <w:color w:val="000000"/>
          <w:sz w:val="19"/>
          <w:szCs w:val="19"/>
          <w:highlight w:val="yellow"/>
          <w:shd w:val="clear" w:color="auto" w:fill="FFFFFF"/>
        </w:rPr>
        <w:t>If you remember back to the last term the law supposedly doesn't do this because to admit to this would rob law of its power, ultimately, to be a predictable system that can rise above moral prejudice and the uncertainty of moral questions.</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 xml:space="preserve">To link this way back to material from the start of the </w:t>
      </w:r>
      <w:proofErr w:type="gramStart"/>
      <w:r>
        <w:rPr>
          <w:rFonts w:ascii="Verdana" w:hAnsi="Verdana"/>
          <w:color w:val="000000"/>
          <w:sz w:val="19"/>
          <w:szCs w:val="19"/>
          <w:shd w:val="clear" w:color="auto" w:fill="FFFFFF"/>
        </w:rPr>
        <w:t>Fall</w:t>
      </w:r>
      <w:proofErr w:type="gramEnd"/>
      <w:r>
        <w:rPr>
          <w:rFonts w:ascii="Verdana" w:hAnsi="Verdana"/>
          <w:color w:val="000000"/>
          <w:sz w:val="19"/>
          <w:szCs w:val="19"/>
          <w:shd w:val="clear" w:color="auto" w:fill="FFFFFF"/>
        </w:rPr>
        <w:t xml:space="preserve"> term, I think this issue of nullification points to significant cracks in the walls between morality and "the law" -- cracks that constantly reappear despite the best efforts of many lawyers and legal academics to paint over them.</w:t>
      </w:r>
      <w:r>
        <w:rPr>
          <w:rStyle w:val="apple-converted-space"/>
          <w:rFonts w:ascii="Verdana" w:hAnsi="Verdana"/>
          <w:color w:val="000000"/>
          <w:sz w:val="19"/>
          <w:szCs w:val="19"/>
          <w:shd w:val="clear" w:color="auto" w:fill="FFFFFF"/>
        </w:rPr>
        <w:t> </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 xml:space="preserve">To stretch the metaphor one step farther, I would submit to you that it is, in fact, the cracks that keep the whole wall standing, but that is </w:t>
      </w:r>
      <w:proofErr w:type="spellStart"/>
      <w:proofErr w:type="gramStart"/>
      <w:r>
        <w:rPr>
          <w:rFonts w:ascii="Verdana" w:hAnsi="Verdana"/>
          <w:color w:val="000000"/>
          <w:sz w:val="19"/>
          <w:szCs w:val="19"/>
          <w:shd w:val="clear" w:color="auto" w:fill="FFFFFF"/>
        </w:rPr>
        <w:t>a</w:t>
      </w:r>
      <w:proofErr w:type="spellEnd"/>
      <w:proofErr w:type="gramEnd"/>
      <w:r>
        <w:rPr>
          <w:rFonts w:ascii="Verdana" w:hAnsi="Verdana"/>
          <w:color w:val="000000"/>
          <w:sz w:val="19"/>
          <w:szCs w:val="19"/>
          <w:shd w:val="clear" w:color="auto" w:fill="FFFFFF"/>
        </w:rPr>
        <w:t xml:space="preserve"> argument for another post...</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I hope that is more helpful than confusing! Let me know</w:t>
      </w:r>
      <w:proofErr w:type="gramStart"/>
      <w:r>
        <w:rPr>
          <w:rFonts w:ascii="Verdana" w:hAnsi="Verdana"/>
          <w:color w:val="000000"/>
          <w:sz w:val="19"/>
          <w:szCs w:val="19"/>
          <w:shd w:val="clear" w:color="auto" w:fill="FFFFFF"/>
        </w:rPr>
        <w:t>,</w:t>
      </w:r>
      <w:proofErr w:type="gramEnd"/>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Steve</w:t>
      </w:r>
      <w:r>
        <w:rPr>
          <w:rStyle w:val="apple-converted-space"/>
          <w:rFonts w:ascii="Verdana" w:hAnsi="Verdana"/>
          <w:color w:val="000000"/>
          <w:sz w:val="19"/>
          <w:szCs w:val="19"/>
          <w:shd w:val="clear" w:color="auto" w:fill="FFFFFF"/>
        </w:rPr>
        <w:t> </w:t>
      </w:r>
    </w:p>
    <w:tbl>
      <w:tblPr>
        <w:tblW w:w="7992" w:type="dxa"/>
        <w:tblCellMar>
          <w:top w:w="15" w:type="dxa"/>
          <w:left w:w="15" w:type="dxa"/>
          <w:bottom w:w="15" w:type="dxa"/>
          <w:right w:w="15" w:type="dxa"/>
        </w:tblCellMar>
        <w:tblLook w:val="04A0" w:firstRow="1" w:lastRow="0" w:firstColumn="1" w:lastColumn="0" w:noHBand="0" w:noVBand="1"/>
        <w:tblDescription w:val=""/>
      </w:tblPr>
      <w:tblGrid>
        <w:gridCol w:w="3981"/>
        <w:gridCol w:w="4011"/>
      </w:tblGrid>
      <w:tr w:rsidR="0082317E" w:rsidRPr="0082317E" w:rsidTr="0082317E">
        <w:tc>
          <w:tcPr>
            <w:tcW w:w="3966" w:type="dxa"/>
            <w:tcMar>
              <w:top w:w="30" w:type="dxa"/>
              <w:left w:w="15" w:type="dxa"/>
              <w:bottom w:w="30" w:type="dxa"/>
              <w:right w:w="15" w:type="dxa"/>
            </w:tcMar>
            <w:vAlign w:val="center"/>
            <w:hideMark/>
          </w:tcPr>
          <w:p w:rsidR="0082317E" w:rsidRPr="0082317E" w:rsidRDefault="0082317E">
            <w:pPr>
              <w:spacing w:after="90"/>
              <w:rPr>
                <w:rFonts w:ascii="Verdana" w:hAnsi="Verdana"/>
                <w:b/>
                <w:color w:val="000000"/>
                <w:sz w:val="17"/>
                <w:szCs w:val="17"/>
              </w:rPr>
            </w:pPr>
            <w:r w:rsidRPr="0082317E">
              <w:rPr>
                <w:rFonts w:ascii="Verdana" w:hAnsi="Verdana"/>
                <w:b/>
                <w:bCs/>
                <w:color w:val="000000"/>
                <w:sz w:val="17"/>
                <w:szCs w:val="17"/>
              </w:rPr>
              <w:lastRenderedPageBreak/>
              <w:t>Subject:</w:t>
            </w:r>
            <w:r w:rsidRPr="0082317E">
              <w:rPr>
                <w:rStyle w:val="apple-converted-space"/>
                <w:rFonts w:ascii="Verdana" w:hAnsi="Verdana"/>
                <w:b/>
                <w:color w:val="000000"/>
                <w:sz w:val="17"/>
                <w:szCs w:val="17"/>
              </w:rPr>
              <w:t> </w:t>
            </w:r>
            <w:r w:rsidRPr="0082317E">
              <w:rPr>
                <w:rFonts w:ascii="Verdana" w:hAnsi="Verdana"/>
                <w:b/>
                <w:color w:val="000000"/>
                <w:sz w:val="17"/>
                <w:szCs w:val="17"/>
              </w:rPr>
              <w:t>Previous convictions</w:t>
            </w:r>
          </w:p>
        </w:tc>
        <w:tc>
          <w:tcPr>
            <w:tcW w:w="3996" w:type="dxa"/>
            <w:tcMar>
              <w:top w:w="30" w:type="dxa"/>
              <w:left w:w="15" w:type="dxa"/>
              <w:bottom w:w="30" w:type="dxa"/>
              <w:right w:w="15" w:type="dxa"/>
            </w:tcMar>
            <w:vAlign w:val="center"/>
            <w:hideMark/>
          </w:tcPr>
          <w:p w:rsidR="0082317E" w:rsidRPr="0082317E" w:rsidRDefault="0082317E">
            <w:pPr>
              <w:spacing w:after="90"/>
              <w:rPr>
                <w:rFonts w:ascii="Verdana" w:hAnsi="Verdana"/>
                <w:b/>
                <w:color w:val="000000"/>
                <w:sz w:val="17"/>
                <w:szCs w:val="17"/>
              </w:rPr>
            </w:pPr>
            <w:r w:rsidRPr="0082317E">
              <w:rPr>
                <w:rFonts w:ascii="Verdana" w:hAnsi="Verdana"/>
                <w:b/>
                <w:bCs/>
                <w:color w:val="000000"/>
                <w:sz w:val="17"/>
                <w:szCs w:val="17"/>
              </w:rPr>
              <w:t>Topic:</w:t>
            </w:r>
            <w:r w:rsidRPr="0082317E">
              <w:rPr>
                <w:rStyle w:val="apple-converted-space"/>
                <w:rFonts w:ascii="Verdana" w:hAnsi="Verdana"/>
                <w:b/>
                <w:color w:val="000000"/>
                <w:sz w:val="17"/>
                <w:szCs w:val="17"/>
              </w:rPr>
              <w:t> </w:t>
            </w:r>
            <w:r w:rsidRPr="0082317E">
              <w:rPr>
                <w:rFonts w:ascii="Verdana" w:hAnsi="Verdana"/>
                <w:b/>
                <w:color w:val="000000"/>
                <w:sz w:val="17"/>
                <w:szCs w:val="17"/>
              </w:rPr>
              <w:t>Wisconsin v. Leroy Reed</w:t>
            </w:r>
          </w:p>
        </w:tc>
      </w:tr>
      <w:tr w:rsidR="0082317E" w:rsidRPr="0082317E" w:rsidTr="0082317E">
        <w:tc>
          <w:tcPr>
            <w:tcW w:w="3966" w:type="dxa"/>
            <w:tcMar>
              <w:top w:w="30" w:type="dxa"/>
              <w:left w:w="15" w:type="dxa"/>
              <w:bottom w:w="30" w:type="dxa"/>
              <w:right w:w="15" w:type="dxa"/>
            </w:tcMar>
            <w:vAlign w:val="center"/>
            <w:hideMark/>
          </w:tcPr>
          <w:p w:rsidR="0082317E" w:rsidRPr="0082317E" w:rsidRDefault="0082317E">
            <w:pPr>
              <w:spacing w:after="90"/>
              <w:rPr>
                <w:rFonts w:ascii="Verdana" w:hAnsi="Verdana"/>
                <w:b/>
                <w:color w:val="000000"/>
                <w:sz w:val="17"/>
                <w:szCs w:val="17"/>
              </w:rPr>
            </w:pPr>
            <w:r w:rsidRPr="0082317E">
              <w:rPr>
                <w:rFonts w:ascii="Verdana" w:hAnsi="Verdana"/>
                <w:b/>
                <w:bCs/>
                <w:color w:val="000000"/>
                <w:sz w:val="17"/>
                <w:szCs w:val="17"/>
              </w:rPr>
              <w:t>Author:</w:t>
            </w:r>
            <w:r w:rsidRPr="0082317E">
              <w:rPr>
                <w:rStyle w:val="apple-converted-space"/>
                <w:rFonts w:ascii="Verdana" w:hAnsi="Verdana"/>
                <w:b/>
                <w:color w:val="000000"/>
                <w:sz w:val="17"/>
                <w:szCs w:val="17"/>
              </w:rPr>
              <w:t> </w:t>
            </w:r>
            <w:hyperlink r:id="rId8" w:tooltip="View PeopleLink Options for this User" w:history="1">
              <w:r w:rsidRPr="0082317E">
                <w:rPr>
                  <w:rStyle w:val="Hyperlink"/>
                  <w:rFonts w:ascii="Verdana" w:hAnsi="Verdana"/>
                  <w:b/>
                  <w:color w:val="330000"/>
                  <w:sz w:val="17"/>
                  <w:szCs w:val="17"/>
                </w:rPr>
                <w:t xml:space="preserve">Stephen </w:t>
              </w:r>
              <w:proofErr w:type="spellStart"/>
              <w:r w:rsidRPr="0082317E">
                <w:rPr>
                  <w:rStyle w:val="Hyperlink"/>
                  <w:rFonts w:ascii="Verdana" w:hAnsi="Verdana"/>
                  <w:b/>
                  <w:color w:val="330000"/>
                  <w:sz w:val="17"/>
                  <w:szCs w:val="17"/>
                </w:rPr>
                <w:t>Tasson</w:t>
              </w:r>
              <w:proofErr w:type="spellEnd"/>
            </w:hyperlink>
            <w:r w:rsidRPr="0082317E">
              <w:rPr>
                <w:rFonts w:ascii="Verdana" w:hAnsi="Verdana"/>
                <w:b/>
                <w:noProof/>
                <w:color w:val="330000"/>
                <w:sz w:val="17"/>
                <w:szCs w:val="17"/>
                <w:bdr w:val="single" w:sz="6" w:space="1" w:color="F1F1F1" w:frame="1"/>
                <w:shd w:val="clear" w:color="auto" w:fill="EAEAEA"/>
              </w:rPr>
              <w:drawing>
                <wp:inline distT="0" distB="0" distL="0" distR="0" wp14:anchorId="44D1150C" wp14:editId="24213EA9">
                  <wp:extent cx="133350" cy="123825"/>
                  <wp:effectExtent l="0" t="0" r="0" b="9525"/>
                  <wp:docPr id="3" name="Picture 3" descr="View PeopleLink Options for this User">
                    <a:hlinkClick xmlns:a="http://schemas.openxmlformats.org/drawingml/2006/main" r:id="rId8" tooltip="&quot;View PeopleLink Options for this Us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ussionMemberMenuForNonGradeableTopics-7467856417842566951img" descr="View PeopleLink Options for this User">
                            <a:hlinkClick r:id="rId8" tooltip="&quot;View PeopleLink Options for this User&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23825"/>
                          </a:xfrm>
                          <a:prstGeom prst="rect">
                            <a:avLst/>
                          </a:prstGeom>
                          <a:noFill/>
                          <a:ln>
                            <a:noFill/>
                          </a:ln>
                        </pic:spPr>
                      </pic:pic>
                    </a:graphicData>
                  </a:graphic>
                </wp:inline>
              </w:drawing>
            </w:r>
          </w:p>
        </w:tc>
        <w:tc>
          <w:tcPr>
            <w:tcW w:w="3996" w:type="dxa"/>
            <w:tcMar>
              <w:top w:w="30" w:type="dxa"/>
              <w:left w:w="15" w:type="dxa"/>
              <w:bottom w:w="30" w:type="dxa"/>
              <w:right w:w="15" w:type="dxa"/>
            </w:tcMar>
            <w:vAlign w:val="center"/>
            <w:hideMark/>
          </w:tcPr>
          <w:p w:rsidR="0082317E" w:rsidRPr="0082317E" w:rsidRDefault="0082317E">
            <w:pPr>
              <w:spacing w:after="90"/>
              <w:rPr>
                <w:rFonts w:ascii="Verdana" w:hAnsi="Verdana"/>
                <w:b/>
                <w:color w:val="000000"/>
                <w:sz w:val="17"/>
                <w:szCs w:val="17"/>
              </w:rPr>
            </w:pPr>
            <w:r w:rsidRPr="0082317E">
              <w:rPr>
                <w:rFonts w:ascii="Verdana" w:hAnsi="Verdana"/>
                <w:b/>
                <w:bCs/>
                <w:color w:val="000000"/>
                <w:sz w:val="17"/>
                <w:szCs w:val="17"/>
              </w:rPr>
              <w:t>Date:</w:t>
            </w:r>
            <w:r w:rsidRPr="0082317E">
              <w:rPr>
                <w:rStyle w:val="apple-converted-space"/>
                <w:rFonts w:ascii="Verdana" w:hAnsi="Verdana"/>
                <w:b/>
                <w:color w:val="000000"/>
                <w:sz w:val="17"/>
                <w:szCs w:val="17"/>
              </w:rPr>
              <w:t> </w:t>
            </w:r>
            <w:r w:rsidRPr="0082317E">
              <w:rPr>
                <w:rFonts w:ascii="Verdana" w:hAnsi="Verdana"/>
                <w:b/>
                <w:color w:val="000000"/>
                <w:sz w:val="17"/>
                <w:szCs w:val="17"/>
              </w:rPr>
              <w:t>March 7, 2013 10:46</w:t>
            </w:r>
          </w:p>
        </w:tc>
      </w:tr>
    </w:tbl>
    <w:p w:rsidR="0082317E" w:rsidRPr="00A87EAC" w:rsidRDefault="0082317E">
      <w:pPr>
        <w:rPr>
          <w:b/>
          <w:i/>
        </w:rPr>
      </w:pPr>
      <w:r w:rsidRPr="00A87EAC">
        <w:rPr>
          <w:b/>
          <w:i/>
        </w:rPr>
        <w:t>PROF POST:</w:t>
      </w:r>
    </w:p>
    <w:p w:rsidR="0082317E" w:rsidRPr="0082317E" w:rsidRDefault="0082317E" w:rsidP="0082317E">
      <w:pPr>
        <w:spacing w:after="0" w:line="240" w:lineRule="auto"/>
        <w:rPr>
          <w:rFonts w:ascii="Times New Roman" w:eastAsia="Times New Roman" w:hAnsi="Times New Roman" w:cs="Times New Roman"/>
          <w:sz w:val="24"/>
          <w:szCs w:val="24"/>
        </w:rPr>
      </w:pPr>
      <w:r w:rsidRPr="0082317E">
        <w:rPr>
          <w:rFonts w:ascii="Verdana" w:eastAsia="Times New Roman" w:hAnsi="Verdana" w:cs="Times New Roman"/>
          <w:color w:val="000000"/>
          <w:sz w:val="19"/>
          <w:szCs w:val="19"/>
          <w:shd w:val="clear" w:color="auto" w:fill="FFFFFF"/>
        </w:rPr>
        <w:t>Hi Folks,</w:t>
      </w:r>
      <w:bookmarkStart w:id="1" w:name="_GoBack"/>
      <w:bookmarkEnd w:id="1"/>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color w:val="000000"/>
          <w:sz w:val="19"/>
          <w:szCs w:val="19"/>
        </w:rPr>
      </w:pPr>
      <w:r w:rsidRPr="0082317E">
        <w:rPr>
          <w:rFonts w:ascii="Verdana" w:eastAsia="Times New Roman" w:hAnsi="Verdana" w:cs="Times New Roman"/>
          <w:color w:val="000000"/>
          <w:sz w:val="19"/>
          <w:szCs w:val="19"/>
        </w:rPr>
        <w:t>I receive a message from one of your colleagues asking about what Leroy's previous crime was and why it wasn't discussed in the trial - as well as a few other good questions!</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color w:val="000000"/>
          <w:sz w:val="19"/>
          <w:szCs w:val="19"/>
        </w:rPr>
      </w:pPr>
      <w:r w:rsidRPr="0082317E">
        <w:rPr>
          <w:rFonts w:ascii="Verdana" w:eastAsia="Times New Roman" w:hAnsi="Verdana" w:cs="Times New Roman"/>
          <w:color w:val="000000"/>
          <w:sz w:val="19"/>
          <w:szCs w:val="19"/>
        </w:rPr>
        <w:t>Here is a copy of my rambling reply (as you might have similar questions):</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color w:val="000000"/>
          <w:sz w:val="19"/>
          <w:szCs w:val="19"/>
        </w:rPr>
      </w:pPr>
      <w:r w:rsidRPr="0082317E">
        <w:rPr>
          <w:rFonts w:ascii="Verdana" w:eastAsia="Times New Roman" w:hAnsi="Verdana" w:cs="Times New Roman"/>
          <w:color w:val="000000"/>
          <w:sz w:val="19"/>
          <w:szCs w:val="19"/>
        </w:rPr>
        <w:t>Hi Awesome student,</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color w:val="000000"/>
          <w:sz w:val="19"/>
          <w:szCs w:val="19"/>
        </w:rPr>
      </w:pPr>
      <w:r w:rsidRPr="0082317E">
        <w:rPr>
          <w:rFonts w:ascii="Verdana" w:eastAsia="Times New Roman" w:hAnsi="Verdana" w:cs="Times New Roman"/>
          <w:color w:val="000000"/>
          <w:sz w:val="19"/>
          <w:szCs w:val="19"/>
        </w:rPr>
        <w:t>Thanks for your message. It's a very good set of questions!</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color w:val="000000"/>
          <w:sz w:val="19"/>
          <w:szCs w:val="19"/>
        </w:rPr>
      </w:pPr>
      <w:r w:rsidRPr="0082317E">
        <w:rPr>
          <w:rFonts w:ascii="Verdana" w:eastAsia="Times New Roman" w:hAnsi="Verdana" w:cs="Times New Roman"/>
          <w:i/>
          <w:color w:val="000000"/>
          <w:sz w:val="19"/>
          <w:szCs w:val="19"/>
          <w:highlight w:val="yellow"/>
        </w:rPr>
        <w:t>They didn't discuss the conviction because the previous crime that resulted in him becoming a "convict" was legally not relevant.</w:t>
      </w:r>
      <w:r w:rsidRPr="0082317E">
        <w:rPr>
          <w:rFonts w:ascii="Verdana" w:eastAsia="Times New Roman" w:hAnsi="Verdana" w:cs="Times New Roman"/>
          <w:color w:val="000000"/>
          <w:sz w:val="19"/>
          <w:szCs w:val="19"/>
        </w:rPr>
        <w:t xml:space="preserve"> To be honest I don't know what his previous crime was (I have a guess but can't confirm it is the same "Leroy Reed").</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color w:val="000000"/>
          <w:sz w:val="19"/>
          <w:szCs w:val="19"/>
        </w:rPr>
      </w:pPr>
      <w:r w:rsidRPr="0082317E">
        <w:rPr>
          <w:rFonts w:ascii="Verdana" w:eastAsia="Times New Roman" w:hAnsi="Verdana" w:cs="Times New Roman"/>
          <w:color w:val="000000"/>
          <w:sz w:val="19"/>
          <w:szCs w:val="19"/>
        </w:rPr>
        <w:t xml:space="preserve">It may not have been a "major" offense however as everyone who is on parole has a parole officer that manages their release and any conditions of their parole. </w:t>
      </w:r>
      <w:r w:rsidRPr="0082317E">
        <w:rPr>
          <w:rFonts w:ascii="Verdana" w:eastAsia="Times New Roman" w:hAnsi="Verdana" w:cs="Times New Roman"/>
          <w:i/>
          <w:color w:val="000000"/>
          <w:sz w:val="19"/>
          <w:szCs w:val="19"/>
          <w:highlight w:val="yellow"/>
        </w:rPr>
        <w:t>You're right to say that knowledge of a previous conviction involving a gun would likely have resulted in a different decision by the jury.</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i/>
          <w:color w:val="000000"/>
          <w:sz w:val="19"/>
          <w:szCs w:val="19"/>
        </w:rPr>
      </w:pPr>
      <w:r w:rsidRPr="0082317E">
        <w:rPr>
          <w:rFonts w:ascii="Verdana" w:eastAsia="Times New Roman" w:hAnsi="Verdana" w:cs="Times New Roman"/>
          <w:i/>
          <w:color w:val="000000"/>
          <w:sz w:val="19"/>
          <w:szCs w:val="19"/>
          <w:highlight w:val="yellow"/>
        </w:rPr>
        <w:t xml:space="preserve">However, from </w:t>
      </w:r>
      <w:proofErr w:type="gramStart"/>
      <w:r w:rsidRPr="0082317E">
        <w:rPr>
          <w:rFonts w:ascii="Verdana" w:eastAsia="Times New Roman" w:hAnsi="Verdana" w:cs="Times New Roman"/>
          <w:i/>
          <w:color w:val="000000"/>
          <w:sz w:val="19"/>
          <w:szCs w:val="19"/>
          <w:highlight w:val="yellow"/>
        </w:rPr>
        <w:t>the a</w:t>
      </w:r>
      <w:proofErr w:type="gramEnd"/>
      <w:r w:rsidRPr="0082317E">
        <w:rPr>
          <w:rFonts w:ascii="Verdana" w:eastAsia="Times New Roman" w:hAnsi="Verdana" w:cs="Times New Roman"/>
          <w:i/>
          <w:color w:val="000000"/>
          <w:sz w:val="19"/>
          <w:szCs w:val="19"/>
          <w:highlight w:val="yellow"/>
        </w:rPr>
        <w:t xml:space="preserve"> strictly legal perspective what he did in the past was not relevant to the question that was put to the jury: Was he a convict (yes) and did he knowingly possess a firearm (yep)? The answer is a fairly basic one. This is what the Firefighter on the jury kept saying.</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color w:val="000000"/>
          <w:sz w:val="19"/>
          <w:szCs w:val="19"/>
        </w:rPr>
      </w:pPr>
      <w:r w:rsidRPr="0082317E">
        <w:rPr>
          <w:rFonts w:ascii="Verdana" w:eastAsia="Times New Roman" w:hAnsi="Verdana" w:cs="Times New Roman"/>
          <w:i/>
          <w:color w:val="000000"/>
          <w:sz w:val="19"/>
          <w:szCs w:val="19"/>
          <w:highlight w:val="yellow"/>
        </w:rPr>
        <w:t>In fact, as a rule (though I would not claim to be an expert on evidence), we don't allow past criminal behavior to be entered as evidence.</w:t>
      </w:r>
      <w:r w:rsidRPr="0082317E">
        <w:rPr>
          <w:rFonts w:ascii="Verdana" w:eastAsia="Times New Roman" w:hAnsi="Verdana" w:cs="Times New Roman"/>
          <w:color w:val="000000"/>
          <w:sz w:val="19"/>
          <w:szCs w:val="19"/>
        </w:rPr>
        <w:t xml:space="preserve"> </w:t>
      </w:r>
      <w:r w:rsidRPr="0082317E">
        <w:rPr>
          <w:rFonts w:ascii="Verdana" w:eastAsia="Times New Roman" w:hAnsi="Verdana" w:cs="Times New Roman"/>
          <w:i/>
          <w:color w:val="000000"/>
          <w:sz w:val="19"/>
          <w:szCs w:val="19"/>
          <w:highlight w:val="yellow"/>
        </w:rPr>
        <w:t>The point is that the State has to prove you committed *this* particular act and the fact that you engaged in other criminal acts doesn't prove you committed this one. In fact, raising earlier convictions can be prejudicial because, as I think your email suggests, juries will convict people for being "bad people" rather than because they committed a particular act.</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color w:val="000000"/>
          <w:sz w:val="19"/>
          <w:szCs w:val="19"/>
        </w:rPr>
      </w:pPr>
      <w:r w:rsidRPr="0082317E">
        <w:rPr>
          <w:rFonts w:ascii="Verdana" w:eastAsia="Times New Roman" w:hAnsi="Verdana" w:cs="Times New Roman"/>
          <w:color w:val="000000"/>
          <w:sz w:val="19"/>
          <w:szCs w:val="19"/>
        </w:rPr>
        <w:t>A couple of people have asked about this as well in the TA groups. This is part of the response I sent to one of your TAs:</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sz w:val="19"/>
          <w:szCs w:val="19"/>
        </w:rPr>
      </w:pPr>
      <w:r w:rsidRPr="0082317E">
        <w:rPr>
          <w:rFonts w:ascii="Verdana" w:eastAsia="Times New Roman" w:hAnsi="Verdana" w:cs="Times New Roman"/>
          <w:sz w:val="19"/>
          <w:szCs w:val="19"/>
        </w:rPr>
        <w:t>As to the larger issue of when your record can be raised in court: unsurprisingly, like most answers in law, it is a clear "it depends". If you are testifying in your own defense this is the easiest way that your record might be brought up as relevant. It can be argued that it goes to the issue of your trustworthiness or "character" as a witness.</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sz w:val="19"/>
          <w:szCs w:val="19"/>
        </w:rPr>
      </w:pPr>
      <w:r w:rsidRPr="0082317E">
        <w:rPr>
          <w:rFonts w:ascii="Verdana" w:eastAsia="Times New Roman" w:hAnsi="Verdana" w:cs="Times New Roman"/>
          <w:sz w:val="19"/>
          <w:szCs w:val="19"/>
        </w:rPr>
        <w:t>Crowns/the State can bring it up to try to make the argument that you have a pattern of behavior (say for example there are specific details of the crime that are the same</w:t>
      </w:r>
      <w:proofErr w:type="gramStart"/>
      <w:r w:rsidRPr="0082317E">
        <w:rPr>
          <w:rFonts w:ascii="Verdana" w:eastAsia="Times New Roman" w:hAnsi="Verdana" w:cs="Times New Roman"/>
          <w:sz w:val="19"/>
          <w:szCs w:val="19"/>
        </w:rPr>
        <w:t>)-</w:t>
      </w:r>
      <w:proofErr w:type="gramEnd"/>
      <w:r w:rsidRPr="0082317E">
        <w:rPr>
          <w:rFonts w:ascii="Verdana" w:eastAsia="Times New Roman" w:hAnsi="Verdana" w:cs="Times New Roman"/>
          <w:sz w:val="19"/>
          <w:szCs w:val="19"/>
        </w:rPr>
        <w:t xml:space="preserve"> but this is a call that is left to the judge. A single previous conviction does not constitute a "pattern" however, so in most cases you could say it was prejudicial and not relevant.</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sz w:val="19"/>
          <w:szCs w:val="19"/>
        </w:rPr>
      </w:pPr>
      <w:r w:rsidRPr="0082317E">
        <w:rPr>
          <w:rFonts w:ascii="Verdana" w:eastAsia="Times New Roman" w:hAnsi="Verdana" w:cs="Times New Roman"/>
          <w:sz w:val="19"/>
          <w:szCs w:val="19"/>
        </w:rPr>
        <w:t>I guess I would tell the students that the nature of the previous conviction is not really the issue. As a very general rule the criminal record of the accused is not relevant to determining whether they committed the crime they are being tried for. But, as always, these general rules are pale guides to what actually occurs.</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i/>
          <w:color w:val="000000"/>
          <w:sz w:val="19"/>
          <w:szCs w:val="19"/>
        </w:rPr>
      </w:pPr>
      <w:r w:rsidRPr="0082317E">
        <w:rPr>
          <w:rFonts w:ascii="Verdana" w:eastAsia="Times New Roman" w:hAnsi="Verdana" w:cs="Times New Roman"/>
          <w:i/>
          <w:color w:val="000000"/>
          <w:sz w:val="19"/>
          <w:szCs w:val="19"/>
          <w:highlight w:val="yellow"/>
        </w:rPr>
        <w:t>Finally, I wanted to address your question of whether the jury can "get detailed information" about an accused on any other aspects of the case. The thing is that juries, like judges in judge-only trials, are PASSIVE. They sit and listen. They are not allowed to ask questions of witnesses and the only thing they are meant to consider is the evidence that is given to them through the arguments of the two sides at trial.</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color w:val="000000"/>
          <w:sz w:val="19"/>
          <w:szCs w:val="19"/>
        </w:rPr>
      </w:pPr>
      <w:r w:rsidRPr="0082317E">
        <w:rPr>
          <w:rFonts w:ascii="Verdana" w:eastAsia="Times New Roman" w:hAnsi="Verdana" w:cs="Times New Roman"/>
          <w:color w:val="000000"/>
          <w:sz w:val="19"/>
          <w:szCs w:val="19"/>
        </w:rPr>
        <w:t>Like when we talked about the problems of the adversarial system, they have to essentially pick between the two stories offered by the Crown or the defense respectively. They can't ask questions or engage in "independent fact finding". Perhaps this would, or could, be different in an inquisitorial system but that - as they say - is another story/paper...</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i/>
          <w:color w:val="000000"/>
          <w:sz w:val="19"/>
          <w:szCs w:val="19"/>
        </w:rPr>
      </w:pPr>
      <w:r w:rsidRPr="0082317E">
        <w:rPr>
          <w:rFonts w:ascii="Verdana" w:eastAsia="Times New Roman" w:hAnsi="Verdana" w:cs="Times New Roman"/>
          <w:i/>
          <w:color w:val="000000"/>
          <w:sz w:val="19"/>
          <w:szCs w:val="19"/>
          <w:highlight w:val="yellow"/>
        </w:rPr>
        <w:lastRenderedPageBreak/>
        <w:t>One could make the argument (I suppose) that for jury nullification to be truly effective in achieving just results jurors should be empowered to ask witnesses questions and engage in independent fact-finding but again, this bumps up against the confines of our still-dominant adversarial system.</w:t>
      </w:r>
      <w:r w:rsidRPr="0082317E">
        <w:rPr>
          <w:rFonts w:ascii="Verdana" w:eastAsia="Times New Roman" w:hAnsi="Verdana" w:cs="Times New Roman"/>
          <w:i/>
          <w:color w:val="000000"/>
          <w:sz w:val="19"/>
          <w:szCs w:val="19"/>
        </w:rPr>
        <w:t> </w:t>
      </w:r>
    </w:p>
    <w:p w:rsidR="0082317E" w:rsidRPr="0082317E" w:rsidRDefault="0082317E" w:rsidP="0082317E">
      <w:pPr>
        <w:shd w:val="clear" w:color="auto" w:fill="FFFFFF"/>
        <w:spacing w:before="100" w:beforeAutospacing="1" w:after="100" w:afterAutospacing="1" w:line="240" w:lineRule="auto"/>
        <w:rPr>
          <w:rFonts w:ascii="Verdana" w:eastAsia="Times New Roman" w:hAnsi="Verdana" w:cs="Times New Roman"/>
          <w:color w:val="000000"/>
          <w:sz w:val="19"/>
          <w:szCs w:val="19"/>
        </w:rPr>
      </w:pPr>
      <w:r w:rsidRPr="0082317E">
        <w:rPr>
          <w:rFonts w:ascii="Verdana" w:eastAsia="Times New Roman" w:hAnsi="Verdana" w:cs="Times New Roman"/>
          <w:color w:val="000000"/>
          <w:sz w:val="19"/>
          <w:szCs w:val="19"/>
        </w:rPr>
        <w:t>I hope that helps. Thanks again for your very good questions and please let me know if you have any others or if I've only further muddied the water!</w:t>
      </w:r>
    </w:p>
    <w:p w:rsidR="00F03BAD" w:rsidRDefault="0082317E" w:rsidP="0082317E">
      <w:pPr>
        <w:shd w:val="clear" w:color="auto" w:fill="FFFFFF"/>
        <w:spacing w:before="100" w:beforeAutospacing="1" w:after="100" w:afterAutospacing="1" w:line="240" w:lineRule="auto"/>
        <w:rPr>
          <w:rFonts w:ascii="Verdana" w:eastAsia="Times New Roman" w:hAnsi="Verdana" w:cs="Times New Roman"/>
          <w:color w:val="000000"/>
          <w:sz w:val="19"/>
          <w:szCs w:val="19"/>
        </w:rPr>
      </w:pPr>
      <w:r w:rsidRPr="0082317E">
        <w:rPr>
          <w:rFonts w:ascii="Verdana" w:eastAsia="Times New Roman" w:hAnsi="Verdana" w:cs="Times New Roman"/>
          <w:color w:val="000000"/>
          <w:sz w:val="19"/>
          <w:szCs w:val="19"/>
        </w:rPr>
        <w:t>Steve</w:t>
      </w:r>
    </w:p>
    <w:p w:rsidR="00F03BAD" w:rsidRDefault="00F03BAD" w:rsidP="0082317E">
      <w:pPr>
        <w:shd w:val="clear" w:color="auto" w:fill="FFFFFF"/>
        <w:spacing w:before="100" w:beforeAutospacing="1" w:after="100" w:afterAutospacing="1" w:line="240" w:lineRule="auto"/>
        <w:rPr>
          <w:rFonts w:ascii="Verdana" w:eastAsia="Times New Roman" w:hAnsi="Verdana" w:cs="Times New Roman"/>
          <w:color w:val="000000"/>
          <w:sz w:val="19"/>
          <w:szCs w:val="19"/>
        </w:rPr>
      </w:pPr>
    </w:p>
    <w:tbl>
      <w:tblPr>
        <w:tblW w:w="7992" w:type="dxa"/>
        <w:tblCellMar>
          <w:top w:w="15" w:type="dxa"/>
          <w:left w:w="15" w:type="dxa"/>
          <w:bottom w:w="15" w:type="dxa"/>
          <w:right w:w="15" w:type="dxa"/>
        </w:tblCellMar>
        <w:tblLook w:val="04A0" w:firstRow="1" w:lastRow="0" w:firstColumn="1" w:lastColumn="0" w:noHBand="0" w:noVBand="1"/>
        <w:tblDescription w:val=""/>
      </w:tblPr>
      <w:tblGrid>
        <w:gridCol w:w="3981"/>
        <w:gridCol w:w="4011"/>
      </w:tblGrid>
      <w:tr w:rsidR="001571A0" w:rsidTr="001571A0">
        <w:tc>
          <w:tcPr>
            <w:tcW w:w="3966" w:type="dxa"/>
            <w:tcMar>
              <w:top w:w="30" w:type="dxa"/>
              <w:left w:w="15" w:type="dxa"/>
              <w:bottom w:w="30" w:type="dxa"/>
              <w:right w:w="15" w:type="dxa"/>
            </w:tcMar>
            <w:vAlign w:val="center"/>
            <w:hideMark/>
          </w:tcPr>
          <w:p w:rsidR="001571A0" w:rsidRPr="001571A0" w:rsidRDefault="001571A0">
            <w:pPr>
              <w:spacing w:after="90"/>
              <w:rPr>
                <w:rFonts w:ascii="Verdana" w:hAnsi="Verdana"/>
                <w:b/>
                <w:color w:val="000000"/>
                <w:sz w:val="17"/>
                <w:szCs w:val="17"/>
              </w:rPr>
            </w:pPr>
            <w:r w:rsidRPr="001571A0">
              <w:rPr>
                <w:rFonts w:ascii="Verdana" w:hAnsi="Verdana"/>
                <w:b/>
                <w:bCs/>
                <w:color w:val="000000"/>
                <w:sz w:val="17"/>
                <w:szCs w:val="17"/>
              </w:rPr>
              <w:t>Subject:</w:t>
            </w:r>
            <w:r w:rsidRPr="001571A0">
              <w:rPr>
                <w:rStyle w:val="apple-converted-space"/>
                <w:rFonts w:ascii="Verdana" w:hAnsi="Verdana"/>
                <w:b/>
                <w:color w:val="000000"/>
                <w:sz w:val="17"/>
                <w:szCs w:val="17"/>
              </w:rPr>
              <w:t> </w:t>
            </w:r>
            <w:proofErr w:type="spellStart"/>
            <w:r w:rsidRPr="001571A0">
              <w:rPr>
                <w:rFonts w:ascii="Verdana" w:hAnsi="Verdana"/>
                <w:b/>
                <w:color w:val="000000"/>
                <w:sz w:val="17"/>
                <w:szCs w:val="17"/>
              </w:rPr>
              <w:t>Re:Reed</w:t>
            </w:r>
            <w:proofErr w:type="spellEnd"/>
            <w:r w:rsidRPr="001571A0">
              <w:rPr>
                <w:rFonts w:ascii="Verdana" w:hAnsi="Verdana"/>
                <w:b/>
                <w:color w:val="000000"/>
                <w:sz w:val="17"/>
                <w:szCs w:val="17"/>
              </w:rPr>
              <w:t xml:space="preserve"> Case</w:t>
            </w:r>
          </w:p>
        </w:tc>
        <w:tc>
          <w:tcPr>
            <w:tcW w:w="3996" w:type="dxa"/>
            <w:tcMar>
              <w:top w:w="30" w:type="dxa"/>
              <w:left w:w="15" w:type="dxa"/>
              <w:bottom w:w="30" w:type="dxa"/>
              <w:right w:w="15" w:type="dxa"/>
            </w:tcMar>
            <w:vAlign w:val="center"/>
            <w:hideMark/>
          </w:tcPr>
          <w:p w:rsidR="001571A0" w:rsidRPr="001571A0" w:rsidRDefault="001571A0">
            <w:pPr>
              <w:spacing w:after="90"/>
              <w:rPr>
                <w:rFonts w:ascii="Verdana" w:hAnsi="Verdana"/>
                <w:b/>
                <w:color w:val="000000"/>
                <w:sz w:val="17"/>
                <w:szCs w:val="17"/>
              </w:rPr>
            </w:pPr>
            <w:r w:rsidRPr="001571A0">
              <w:rPr>
                <w:rFonts w:ascii="Verdana" w:hAnsi="Verdana"/>
                <w:b/>
                <w:bCs/>
                <w:color w:val="000000"/>
                <w:sz w:val="17"/>
                <w:szCs w:val="17"/>
              </w:rPr>
              <w:t>Topic:</w:t>
            </w:r>
            <w:r w:rsidRPr="001571A0">
              <w:rPr>
                <w:rStyle w:val="apple-converted-space"/>
                <w:rFonts w:ascii="Verdana" w:hAnsi="Verdana"/>
                <w:b/>
                <w:color w:val="000000"/>
                <w:sz w:val="17"/>
                <w:szCs w:val="17"/>
              </w:rPr>
              <w:t> </w:t>
            </w:r>
            <w:r w:rsidRPr="001571A0">
              <w:rPr>
                <w:rFonts w:ascii="Verdana" w:hAnsi="Verdana"/>
                <w:b/>
                <w:color w:val="000000"/>
                <w:sz w:val="17"/>
                <w:szCs w:val="17"/>
              </w:rPr>
              <w:t>Wisconsin v. Leroy Reed</w:t>
            </w:r>
          </w:p>
        </w:tc>
      </w:tr>
      <w:tr w:rsidR="001571A0" w:rsidTr="001571A0">
        <w:tc>
          <w:tcPr>
            <w:tcW w:w="3966" w:type="dxa"/>
            <w:tcMar>
              <w:top w:w="30" w:type="dxa"/>
              <w:left w:w="15" w:type="dxa"/>
              <w:bottom w:w="30" w:type="dxa"/>
              <w:right w:w="15" w:type="dxa"/>
            </w:tcMar>
            <w:vAlign w:val="center"/>
            <w:hideMark/>
          </w:tcPr>
          <w:p w:rsidR="001571A0" w:rsidRPr="001571A0" w:rsidRDefault="001571A0">
            <w:pPr>
              <w:spacing w:after="90"/>
              <w:rPr>
                <w:rFonts w:ascii="Verdana" w:hAnsi="Verdana"/>
                <w:b/>
                <w:color w:val="000000"/>
                <w:sz w:val="17"/>
                <w:szCs w:val="17"/>
              </w:rPr>
            </w:pPr>
            <w:r w:rsidRPr="001571A0">
              <w:rPr>
                <w:rFonts w:ascii="Verdana" w:hAnsi="Verdana"/>
                <w:b/>
                <w:bCs/>
                <w:color w:val="000000"/>
                <w:sz w:val="17"/>
                <w:szCs w:val="17"/>
              </w:rPr>
              <w:t>Author:</w:t>
            </w:r>
            <w:r w:rsidRPr="001571A0">
              <w:rPr>
                <w:rStyle w:val="apple-converted-space"/>
                <w:rFonts w:ascii="Verdana" w:hAnsi="Verdana"/>
                <w:b/>
                <w:color w:val="000000"/>
                <w:sz w:val="17"/>
                <w:szCs w:val="17"/>
              </w:rPr>
              <w:t> </w:t>
            </w:r>
            <w:hyperlink r:id="rId9" w:tooltip="View PeopleLink Options for this User" w:history="1">
              <w:r w:rsidRPr="001571A0">
                <w:rPr>
                  <w:rStyle w:val="Hyperlink"/>
                  <w:rFonts w:ascii="Verdana" w:hAnsi="Verdana"/>
                  <w:b/>
                  <w:color w:val="330000"/>
                  <w:sz w:val="17"/>
                  <w:szCs w:val="17"/>
                </w:rPr>
                <w:t xml:space="preserve">Stephen </w:t>
              </w:r>
              <w:proofErr w:type="spellStart"/>
              <w:r w:rsidRPr="001571A0">
                <w:rPr>
                  <w:rStyle w:val="Hyperlink"/>
                  <w:rFonts w:ascii="Verdana" w:hAnsi="Verdana"/>
                  <w:b/>
                  <w:color w:val="330000"/>
                  <w:sz w:val="17"/>
                  <w:szCs w:val="17"/>
                </w:rPr>
                <w:t>Tasson</w:t>
              </w:r>
              <w:proofErr w:type="spellEnd"/>
            </w:hyperlink>
            <w:r w:rsidRPr="001571A0">
              <w:rPr>
                <w:rFonts w:ascii="Verdana" w:hAnsi="Verdana"/>
                <w:b/>
                <w:noProof/>
                <w:color w:val="330000"/>
                <w:sz w:val="17"/>
                <w:szCs w:val="17"/>
                <w:bdr w:val="single" w:sz="6" w:space="1" w:color="F1F1F1" w:frame="1"/>
                <w:shd w:val="clear" w:color="auto" w:fill="EAEAEA"/>
              </w:rPr>
              <w:drawing>
                <wp:inline distT="0" distB="0" distL="0" distR="0" wp14:anchorId="70D5CC49" wp14:editId="550B054E">
                  <wp:extent cx="133350" cy="123825"/>
                  <wp:effectExtent l="0" t="0" r="0" b="9525"/>
                  <wp:docPr id="4" name="Picture 4" descr="View PeopleLink Options for this User">
                    <a:hlinkClick xmlns:a="http://schemas.openxmlformats.org/drawingml/2006/main" r:id="rId9" tooltip="&quot;View PeopleLink Options for this Us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ussionMemberMenuForNonGradeableTopics-5102567694987763307img" descr="View PeopleLink Options for this User">
                            <a:hlinkClick r:id="rId9" tooltip="&quot;View PeopleLink Options for this User&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23825"/>
                          </a:xfrm>
                          <a:prstGeom prst="rect">
                            <a:avLst/>
                          </a:prstGeom>
                          <a:noFill/>
                          <a:ln>
                            <a:noFill/>
                          </a:ln>
                        </pic:spPr>
                      </pic:pic>
                    </a:graphicData>
                  </a:graphic>
                </wp:inline>
              </w:drawing>
            </w:r>
          </w:p>
        </w:tc>
        <w:tc>
          <w:tcPr>
            <w:tcW w:w="3996" w:type="dxa"/>
            <w:tcMar>
              <w:top w:w="30" w:type="dxa"/>
              <w:left w:w="15" w:type="dxa"/>
              <w:bottom w:w="30" w:type="dxa"/>
              <w:right w:w="15" w:type="dxa"/>
            </w:tcMar>
            <w:vAlign w:val="center"/>
            <w:hideMark/>
          </w:tcPr>
          <w:p w:rsidR="001571A0" w:rsidRPr="001571A0" w:rsidRDefault="001571A0">
            <w:pPr>
              <w:spacing w:after="90"/>
              <w:rPr>
                <w:rFonts w:ascii="Verdana" w:hAnsi="Verdana"/>
                <w:b/>
                <w:color w:val="000000"/>
                <w:sz w:val="17"/>
                <w:szCs w:val="17"/>
              </w:rPr>
            </w:pPr>
            <w:r w:rsidRPr="001571A0">
              <w:rPr>
                <w:rFonts w:ascii="Verdana" w:hAnsi="Verdana"/>
                <w:b/>
                <w:bCs/>
                <w:color w:val="000000"/>
                <w:sz w:val="17"/>
                <w:szCs w:val="17"/>
              </w:rPr>
              <w:t>Date:</w:t>
            </w:r>
            <w:r w:rsidRPr="001571A0">
              <w:rPr>
                <w:rStyle w:val="apple-converted-space"/>
                <w:rFonts w:ascii="Verdana" w:hAnsi="Verdana"/>
                <w:b/>
                <w:color w:val="000000"/>
                <w:sz w:val="17"/>
                <w:szCs w:val="17"/>
              </w:rPr>
              <w:t> </w:t>
            </w:r>
            <w:r w:rsidRPr="001571A0">
              <w:rPr>
                <w:rFonts w:ascii="Verdana" w:hAnsi="Verdana"/>
                <w:b/>
                <w:color w:val="000000"/>
                <w:sz w:val="17"/>
                <w:szCs w:val="17"/>
              </w:rPr>
              <w:t>March 19, 2013 12:05</w:t>
            </w:r>
          </w:p>
        </w:tc>
      </w:tr>
    </w:tbl>
    <w:p w:rsidR="001571A0" w:rsidRPr="00F03BAD" w:rsidRDefault="001571A0" w:rsidP="0082317E">
      <w:pPr>
        <w:shd w:val="clear" w:color="auto" w:fill="FFFFFF"/>
        <w:spacing w:before="100" w:beforeAutospacing="1" w:after="100" w:afterAutospacing="1" w:line="240" w:lineRule="auto"/>
        <w:rPr>
          <w:rFonts w:ascii="Verdana" w:eastAsia="Times New Roman" w:hAnsi="Verdana" w:cs="Times New Roman"/>
          <w:b/>
          <w:i/>
          <w:color w:val="000000"/>
          <w:sz w:val="19"/>
          <w:szCs w:val="19"/>
        </w:rPr>
      </w:pPr>
      <w:r w:rsidRPr="00F03BAD">
        <w:rPr>
          <w:rFonts w:ascii="Verdana" w:eastAsia="Times New Roman" w:hAnsi="Verdana" w:cs="Times New Roman"/>
          <w:b/>
          <w:i/>
          <w:color w:val="000000"/>
          <w:sz w:val="19"/>
          <w:szCs w:val="19"/>
        </w:rPr>
        <w:t>PROF POST:</w:t>
      </w:r>
    </w:p>
    <w:p w:rsidR="001571A0" w:rsidRPr="0082317E" w:rsidRDefault="001571A0" w:rsidP="0082317E">
      <w:pPr>
        <w:shd w:val="clear" w:color="auto" w:fill="FFFFFF"/>
        <w:spacing w:before="100" w:beforeAutospacing="1" w:after="100" w:afterAutospacing="1" w:line="240" w:lineRule="auto"/>
        <w:rPr>
          <w:rFonts w:ascii="Verdana" w:eastAsia="Times New Roman" w:hAnsi="Verdana" w:cs="Times New Roman"/>
          <w:color w:val="000000"/>
          <w:sz w:val="19"/>
          <w:szCs w:val="19"/>
        </w:rPr>
      </w:pPr>
      <w:r>
        <w:rPr>
          <w:rFonts w:ascii="Verdana" w:hAnsi="Verdana"/>
          <w:color w:val="000000"/>
          <w:sz w:val="19"/>
          <w:szCs w:val="19"/>
          <w:shd w:val="clear" w:color="auto" w:fill="FFFFFF"/>
        </w:rPr>
        <w:t>Hi Peter</w:t>
      </w:r>
      <w:proofErr w:type="gramStart"/>
      <w:r>
        <w:rPr>
          <w:rFonts w:ascii="Verdana" w:hAnsi="Verdana"/>
          <w:color w:val="000000"/>
          <w:sz w:val="19"/>
          <w:szCs w:val="19"/>
          <w:shd w:val="clear" w:color="auto" w:fill="FFFFFF"/>
        </w:rPr>
        <w:t>,</w:t>
      </w:r>
      <w:proofErr w:type="gramEnd"/>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Thanks for your post.</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First, I think you're right to point to the fact that the case should likely not have made its way to court in the first place. This is why in class many people argued that the "villain" in the movie was the prosecutors for being the case forward in the first place. However, as the prosecutor argued they were taking a zero tolerance approach to "gun crimes" and so everyone was being treated harshly.</w:t>
      </w:r>
      <w:r>
        <w:rPr>
          <w:rStyle w:val="apple-converted-space"/>
          <w:rFonts w:ascii="Verdana" w:hAnsi="Verdana"/>
          <w:color w:val="000000"/>
          <w:sz w:val="19"/>
          <w:szCs w:val="19"/>
          <w:shd w:val="clear" w:color="auto" w:fill="FFFFFF"/>
        </w:rPr>
        <w:t> </w:t>
      </w:r>
      <w:r>
        <w:rPr>
          <w:rFonts w:ascii="Verdana" w:hAnsi="Verdana"/>
          <w:color w:val="000000"/>
          <w:sz w:val="19"/>
          <w:szCs w:val="19"/>
        </w:rPr>
        <w:br/>
      </w:r>
      <w:r>
        <w:rPr>
          <w:rFonts w:ascii="Verdana" w:hAnsi="Verdana"/>
          <w:color w:val="000000"/>
          <w:sz w:val="19"/>
          <w:szCs w:val="19"/>
        </w:rPr>
        <w:br/>
      </w:r>
      <w:r w:rsidRPr="003658E1">
        <w:rPr>
          <w:rFonts w:ascii="Verdana" w:hAnsi="Verdana"/>
          <w:i/>
          <w:color w:val="000000"/>
          <w:sz w:val="19"/>
          <w:szCs w:val="19"/>
          <w:highlight w:val="yellow"/>
          <w:shd w:val="clear" w:color="auto" w:fill="FFFFFF"/>
        </w:rPr>
        <w:t>Secondly, I think your concern that this might set a "bad precedent" is interesting and clearly reflects the concern that one of the primary values of the law is to be consistent and treat everyone equally.</w:t>
      </w:r>
      <w:r w:rsidRPr="003658E1">
        <w:rPr>
          <w:rFonts w:ascii="Verdana" w:hAnsi="Verdana"/>
          <w:i/>
          <w:color w:val="000000"/>
          <w:sz w:val="19"/>
          <w:szCs w:val="19"/>
          <w:highlight w:val="yellow"/>
        </w:rPr>
        <w:br/>
      </w:r>
      <w:r w:rsidRPr="003658E1">
        <w:rPr>
          <w:rFonts w:ascii="Verdana" w:hAnsi="Verdana"/>
          <w:i/>
          <w:color w:val="000000"/>
          <w:sz w:val="19"/>
          <w:szCs w:val="19"/>
          <w:highlight w:val="yellow"/>
        </w:rPr>
        <w:br/>
      </w:r>
      <w:r w:rsidRPr="003658E1">
        <w:rPr>
          <w:rFonts w:ascii="Verdana" w:hAnsi="Verdana"/>
          <w:i/>
          <w:color w:val="000000"/>
          <w:sz w:val="19"/>
          <w:szCs w:val="19"/>
          <w:highlight w:val="yellow"/>
          <w:shd w:val="clear" w:color="auto" w:fill="FFFFFF"/>
        </w:rPr>
        <w:t>The thing about jury nullification is that it sets no precedent because it doesn't actually "touch" the law. The applicable law remains the same whether a jury applies it to the facts or not.</w:t>
      </w:r>
      <w:r w:rsidRPr="003658E1">
        <w:rPr>
          <w:rFonts w:ascii="Verdana" w:hAnsi="Verdana"/>
          <w:i/>
          <w:color w:val="000000"/>
          <w:sz w:val="19"/>
          <w:szCs w:val="19"/>
          <w:highlight w:val="yellow"/>
        </w:rPr>
        <w:br/>
      </w:r>
      <w:r w:rsidRPr="003658E1">
        <w:rPr>
          <w:rFonts w:ascii="Verdana" w:hAnsi="Verdana"/>
          <w:i/>
          <w:color w:val="000000"/>
          <w:sz w:val="19"/>
          <w:szCs w:val="19"/>
          <w:highlight w:val="yellow"/>
        </w:rPr>
        <w:br/>
      </w:r>
      <w:r w:rsidRPr="003658E1">
        <w:rPr>
          <w:rFonts w:ascii="Verdana" w:hAnsi="Verdana"/>
          <w:i/>
          <w:color w:val="000000"/>
          <w:sz w:val="19"/>
          <w:szCs w:val="19"/>
          <w:highlight w:val="yellow"/>
          <w:shd w:val="clear" w:color="auto" w:fill="FFFFFF"/>
        </w:rPr>
        <w:t xml:space="preserve">So if you think about the Morgentaler case: juries would not convict him for performing abortions but this didn't </w:t>
      </w:r>
      <w:proofErr w:type="spellStart"/>
      <w:proofErr w:type="gramStart"/>
      <w:r w:rsidRPr="003658E1">
        <w:rPr>
          <w:rFonts w:ascii="Verdana" w:hAnsi="Verdana"/>
          <w:i/>
          <w:color w:val="000000"/>
          <w:sz w:val="19"/>
          <w:szCs w:val="19"/>
          <w:highlight w:val="yellow"/>
          <w:shd w:val="clear" w:color="auto" w:fill="FFFFFF"/>
        </w:rPr>
        <w:t>effect</w:t>
      </w:r>
      <w:proofErr w:type="spellEnd"/>
      <w:proofErr w:type="gramEnd"/>
      <w:r w:rsidRPr="003658E1">
        <w:rPr>
          <w:rFonts w:ascii="Verdana" w:hAnsi="Verdana"/>
          <w:i/>
          <w:color w:val="000000"/>
          <w:sz w:val="19"/>
          <w:szCs w:val="19"/>
          <w:highlight w:val="yellow"/>
          <w:shd w:val="clear" w:color="auto" w:fill="FFFFFF"/>
        </w:rPr>
        <w:t xml:space="preserve"> the law at all. Abortions were still illegal until the Court struck the law.</w:t>
      </w:r>
      <w:r>
        <w:rPr>
          <w:rFonts w:ascii="Verdana" w:hAnsi="Verdana"/>
          <w:color w:val="000000"/>
          <w:sz w:val="19"/>
          <w:szCs w:val="19"/>
        </w:rPr>
        <w:br/>
      </w:r>
      <w:r>
        <w:rPr>
          <w:rFonts w:ascii="Verdana" w:hAnsi="Verdana"/>
          <w:color w:val="000000"/>
          <w:sz w:val="19"/>
          <w:szCs w:val="19"/>
        </w:rPr>
        <w:br/>
      </w:r>
      <w:r w:rsidRPr="003658E1">
        <w:rPr>
          <w:rFonts w:ascii="Verdana" w:hAnsi="Verdana"/>
          <w:i/>
          <w:color w:val="000000"/>
          <w:sz w:val="19"/>
          <w:szCs w:val="19"/>
          <w:highlight w:val="yellow"/>
          <w:shd w:val="clear" w:color="auto" w:fill="FFFFFF"/>
        </w:rPr>
        <w:t>Juries do not "deal in law" - they are "fact-finders". As I said in class they effectively apply the law that the judge tells them exists with the facts that are established through the case. In this way regardless of what they say or how they apply the law, "the law" itself is left unmarred.</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If we remember that that it is the law that sets precedents i.e. the legal reasons in a case are what is precedent setting and not really "the facts" as such, then perhaps the issue of precedent is less a worry.</w:t>
      </w:r>
      <w:r>
        <w:rPr>
          <w:rFonts w:ascii="Verdana" w:hAnsi="Verdana"/>
          <w:color w:val="000000"/>
          <w:sz w:val="19"/>
          <w:szCs w:val="19"/>
        </w:rPr>
        <w:br/>
      </w:r>
      <w:r>
        <w:rPr>
          <w:rFonts w:ascii="Verdana" w:hAnsi="Verdana"/>
          <w:color w:val="000000"/>
          <w:sz w:val="19"/>
          <w:szCs w:val="19"/>
        </w:rPr>
        <w:br/>
      </w:r>
      <w:r w:rsidRPr="006E2EBF">
        <w:rPr>
          <w:rFonts w:ascii="Verdana" w:hAnsi="Verdana"/>
          <w:i/>
          <w:color w:val="000000"/>
          <w:sz w:val="19"/>
          <w:szCs w:val="19"/>
          <w:highlight w:val="yellow"/>
          <w:shd w:val="clear" w:color="auto" w:fill="FFFFFF"/>
        </w:rPr>
        <w:t>In fact, if you think about it, precedent is all about keeping things predictable and stable. The problem of jury nullification is that it is entirely unpredictable and essentially random -- it MATTERS who is on your jury and what they think about YOU specifically. This removes the case from a strictly formal constructions and this is what offends many people's sensibilities - especially true believe</w:t>
      </w:r>
      <w:r w:rsidR="006E2EBF" w:rsidRPr="006E2EBF">
        <w:rPr>
          <w:rFonts w:ascii="Verdana" w:hAnsi="Verdana"/>
          <w:i/>
          <w:color w:val="000000"/>
          <w:sz w:val="19"/>
          <w:szCs w:val="19"/>
          <w:highlight w:val="yellow"/>
          <w:shd w:val="clear" w:color="auto" w:fill="FFFFFF"/>
        </w:rPr>
        <w:t>r</w:t>
      </w:r>
      <w:r w:rsidRPr="006E2EBF">
        <w:rPr>
          <w:rFonts w:ascii="Verdana" w:hAnsi="Verdana"/>
          <w:i/>
          <w:color w:val="000000"/>
          <w:sz w:val="19"/>
          <w:szCs w:val="19"/>
          <w:highlight w:val="yellow"/>
          <w:shd w:val="clear" w:color="auto" w:fill="FFFFFF"/>
        </w:rPr>
        <w:t>s and heavy investors in the "rule of law".</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Thanks again- very good post!</w:t>
      </w:r>
      <w:r>
        <w:rPr>
          <w:rFonts w:ascii="Verdana" w:hAnsi="Verdana"/>
          <w:color w:val="000000"/>
          <w:sz w:val="19"/>
          <w:szCs w:val="19"/>
        </w:rPr>
        <w:br/>
      </w:r>
      <w:r>
        <w:rPr>
          <w:rFonts w:ascii="Verdana" w:hAnsi="Verdana"/>
          <w:color w:val="000000"/>
          <w:sz w:val="19"/>
          <w:szCs w:val="19"/>
        </w:rPr>
        <w:br/>
      </w:r>
      <w:r>
        <w:rPr>
          <w:rFonts w:ascii="Verdana" w:hAnsi="Verdana"/>
          <w:color w:val="000000"/>
          <w:sz w:val="19"/>
          <w:szCs w:val="19"/>
          <w:shd w:val="clear" w:color="auto" w:fill="FFFFFF"/>
        </w:rPr>
        <w:t>Steve</w:t>
      </w:r>
    </w:p>
    <w:p w:rsidR="0082317E" w:rsidRPr="0082317E" w:rsidRDefault="0082317E"/>
    <w:sectPr w:rsidR="0082317E" w:rsidRPr="0082317E" w:rsidSect="002E26E7">
      <w:pgSz w:w="12240" w:h="15840"/>
      <w:pgMar w:top="180" w:right="540" w:bottom="9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081"/>
    <w:rsid w:val="001571A0"/>
    <w:rsid w:val="002E26E7"/>
    <w:rsid w:val="003658E1"/>
    <w:rsid w:val="00623081"/>
    <w:rsid w:val="006E2EBF"/>
    <w:rsid w:val="007C1862"/>
    <w:rsid w:val="0082317E"/>
    <w:rsid w:val="009843BC"/>
    <w:rsid w:val="00A87EAC"/>
    <w:rsid w:val="00B42F39"/>
    <w:rsid w:val="00F03BAD"/>
    <w:rsid w:val="00F64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23081"/>
  </w:style>
  <w:style w:type="character" w:styleId="Hyperlink">
    <w:name w:val="Hyperlink"/>
    <w:basedOn w:val="DefaultParagraphFont"/>
    <w:uiPriority w:val="99"/>
    <w:unhideWhenUsed/>
    <w:rsid w:val="00F6494F"/>
    <w:rPr>
      <w:color w:val="0000FF" w:themeColor="hyperlink"/>
      <w:u w:val="single"/>
    </w:rPr>
  </w:style>
  <w:style w:type="character" w:styleId="FollowedHyperlink">
    <w:name w:val="FollowedHyperlink"/>
    <w:basedOn w:val="DefaultParagraphFont"/>
    <w:uiPriority w:val="99"/>
    <w:semiHidden/>
    <w:unhideWhenUsed/>
    <w:rsid w:val="00F6494F"/>
    <w:rPr>
      <w:color w:val="800080" w:themeColor="followedHyperlink"/>
      <w:u w:val="single"/>
    </w:rPr>
  </w:style>
  <w:style w:type="paragraph" w:styleId="BalloonText">
    <w:name w:val="Balloon Text"/>
    <w:basedOn w:val="Normal"/>
    <w:link w:val="BalloonTextChar"/>
    <w:uiPriority w:val="99"/>
    <w:semiHidden/>
    <w:unhideWhenUsed/>
    <w:rsid w:val="00F649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494F"/>
    <w:rPr>
      <w:rFonts w:ascii="Tahoma" w:hAnsi="Tahoma" w:cs="Tahoma"/>
      <w:sz w:val="16"/>
      <w:szCs w:val="16"/>
    </w:rPr>
  </w:style>
  <w:style w:type="paragraph" w:styleId="NormalWeb">
    <w:name w:val="Normal (Web)"/>
    <w:basedOn w:val="Normal"/>
    <w:uiPriority w:val="99"/>
    <w:semiHidden/>
    <w:unhideWhenUsed/>
    <w:rsid w:val="0082317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23081"/>
  </w:style>
  <w:style w:type="character" w:styleId="Hyperlink">
    <w:name w:val="Hyperlink"/>
    <w:basedOn w:val="DefaultParagraphFont"/>
    <w:uiPriority w:val="99"/>
    <w:unhideWhenUsed/>
    <w:rsid w:val="00F6494F"/>
    <w:rPr>
      <w:color w:val="0000FF" w:themeColor="hyperlink"/>
      <w:u w:val="single"/>
    </w:rPr>
  </w:style>
  <w:style w:type="character" w:styleId="FollowedHyperlink">
    <w:name w:val="FollowedHyperlink"/>
    <w:basedOn w:val="DefaultParagraphFont"/>
    <w:uiPriority w:val="99"/>
    <w:semiHidden/>
    <w:unhideWhenUsed/>
    <w:rsid w:val="00F6494F"/>
    <w:rPr>
      <w:color w:val="800080" w:themeColor="followedHyperlink"/>
      <w:u w:val="single"/>
    </w:rPr>
  </w:style>
  <w:style w:type="paragraph" w:styleId="BalloonText">
    <w:name w:val="Balloon Text"/>
    <w:basedOn w:val="Normal"/>
    <w:link w:val="BalloonTextChar"/>
    <w:uiPriority w:val="99"/>
    <w:semiHidden/>
    <w:unhideWhenUsed/>
    <w:rsid w:val="00F649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494F"/>
    <w:rPr>
      <w:rFonts w:ascii="Tahoma" w:hAnsi="Tahoma" w:cs="Tahoma"/>
      <w:sz w:val="16"/>
      <w:szCs w:val="16"/>
    </w:rPr>
  </w:style>
  <w:style w:type="paragraph" w:styleId="NormalWeb">
    <w:name w:val="Normal (Web)"/>
    <w:basedOn w:val="Normal"/>
    <w:uiPriority w:val="99"/>
    <w:semiHidden/>
    <w:unhideWhenUsed/>
    <w:rsid w:val="0082317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66731">
      <w:bodyDiv w:val="1"/>
      <w:marLeft w:val="0"/>
      <w:marRight w:val="0"/>
      <w:marTop w:val="0"/>
      <w:marBottom w:val="0"/>
      <w:divBdr>
        <w:top w:val="none" w:sz="0" w:space="0" w:color="auto"/>
        <w:left w:val="none" w:sz="0" w:space="0" w:color="auto"/>
        <w:bottom w:val="none" w:sz="0" w:space="0" w:color="auto"/>
        <w:right w:val="none" w:sz="0" w:space="0" w:color="auto"/>
      </w:divBdr>
    </w:div>
    <w:div w:id="1303655894">
      <w:bodyDiv w:val="1"/>
      <w:marLeft w:val="0"/>
      <w:marRight w:val="0"/>
      <w:marTop w:val="0"/>
      <w:marBottom w:val="0"/>
      <w:divBdr>
        <w:top w:val="none" w:sz="0" w:space="0" w:color="auto"/>
        <w:left w:val="none" w:sz="0" w:space="0" w:color="auto"/>
        <w:bottom w:val="none" w:sz="0" w:space="0" w:color="auto"/>
        <w:right w:val="none" w:sz="0" w:space="0" w:color="auto"/>
      </w:divBdr>
    </w:div>
    <w:div w:id="1339849611">
      <w:bodyDiv w:val="1"/>
      <w:marLeft w:val="0"/>
      <w:marRight w:val="0"/>
      <w:marTop w:val="0"/>
      <w:marBottom w:val="0"/>
      <w:divBdr>
        <w:top w:val="none" w:sz="0" w:space="0" w:color="auto"/>
        <w:left w:val="none" w:sz="0" w:space="0" w:color="auto"/>
        <w:bottom w:val="none" w:sz="0" w:space="0" w:color="auto"/>
        <w:right w:val="none" w:sz="0" w:space="0" w:color="auto"/>
      </w:divBdr>
    </w:div>
    <w:div w:id="1519587118">
      <w:bodyDiv w:val="1"/>
      <w:marLeft w:val="0"/>
      <w:marRight w:val="0"/>
      <w:marTop w:val="0"/>
      <w:marBottom w:val="0"/>
      <w:divBdr>
        <w:top w:val="none" w:sz="0" w:space="0" w:color="auto"/>
        <w:left w:val="none" w:sz="0" w:space="0" w:color="auto"/>
        <w:bottom w:val="none" w:sz="0" w:space="0" w:color="auto"/>
        <w:right w:val="none" w:sz="0" w:space="0" w:color="auto"/>
      </w:divBdr>
    </w:div>
    <w:div w:id="1592662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setGlobalParametersFordiscussionMemberMenuForNonGradeableTopics('-1',%20'discussionMemberMenuForNonGradeableTopics',%20'-1',%20'346783001');%20showmenu('discussionMemberMenuForNonGradeableTopics-7467856417842566951',%20'discussionMemberMenuForNonGradeableTopics_SDES',1,0);" TargetMode="External"/><Relationship Id="rId3" Type="http://schemas.openxmlformats.org/officeDocument/2006/relationships/settings" Target="settings.xml"/><Relationship Id="rId7" Type="http://schemas.openxmlformats.org/officeDocument/2006/relationships/hyperlink" Target="javascript:setGlobalParametersFordiscussionMemberMenuForNonGradeableTopics('-1',%20'discussionMemberMenuForNonGradeableTopics',%20'-1',%20'346783001');%20showmenu('discussionMemberMenuForNonGradeableTopics1291257799065949284',%20'discussionMemberMenuForNonGradeableTopics_SDES',1,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hyperlink" Target="javascript:setGlobalParametersFordiscussionMemberMenuForNonGradeableTopics('-1',%20'discussionMemberMenuForNonGradeableTopics',%20'-1',%20'4023692139011');%20showmenu('discussionMemberMenuForNonGradeableTopics2610874110643912673',%20'discussionMemberMenuForNonGradeableTopics_SSTU',1,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javascript:setGlobalParametersFordiscussionMemberMenuForNonGradeableTopics('-1',%20'discussionMemberMenuForNonGradeableTopics',%20'-1',%20'346783001');%20showmenu('discussionMemberMenuForNonGradeableTopics-5102567694987763307',%20'discussionMemberMenuForNonGradeableTopics_SDES',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1614</Words>
  <Characters>9204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cp:lastModifiedBy>
  <cp:revision>10</cp:revision>
  <dcterms:created xsi:type="dcterms:W3CDTF">2013-03-21T20:42:00Z</dcterms:created>
  <dcterms:modified xsi:type="dcterms:W3CDTF">2013-03-25T20:40:00Z</dcterms:modified>
</cp:coreProperties>
</file>