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hAnsiTheme="minorHAnsi" w:cstheme="minorHAnsi"/>
          <w:color w:val="auto"/>
          <w:lang w:val="en-GB"/>
        </w:rPr>
        <w:id w:val="9156306"/>
        <w:placeholder>
          <w:docPart w:val="3E5A7272F4A64FA0A88CFD80761120B0"/>
        </w:placeholder>
      </w:sdtPr>
      <w:sdtEndPr/>
      <w:sdtContent>
        <w:p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rsidR="00661532" w:rsidRPr="00BA69E8" w:rsidRDefault="00661532" w:rsidP="00661532">
      <w:pPr>
        <w:rPr>
          <w:rFonts w:asciiTheme="minorHAnsi" w:hAnsiTheme="minorHAnsi" w:cstheme="minorHAnsi"/>
        </w:rPr>
      </w:pPr>
    </w:p>
    <w:sdt>
      <w:sdtPr>
        <w:rPr>
          <w:rFonts w:asciiTheme="minorHAnsi" w:hAnsiTheme="minorHAnsi" w:cstheme="minorHAnsi"/>
          <w:b/>
          <w:bCs/>
          <w:sz w:val="22"/>
          <w:szCs w:val="22"/>
        </w:rPr>
        <w:id w:val="9156218"/>
        <w:placeholder>
          <w:docPart w:val="4301CC6EECE941DD9BDDA4EA99829864"/>
        </w:placeholder>
      </w:sdtPr>
      <w:sdtEndPr/>
      <w:sdtContent>
        <w:p w:rsidR="00F169C7" w:rsidRPr="00BA69E8" w:rsidRDefault="00CD7653" w:rsidP="00AE20F8">
          <w:pPr>
            <w:pStyle w:val="Subtitle"/>
            <w:rPr>
              <w:rFonts w:asciiTheme="minorHAnsi" w:hAnsiTheme="minorHAnsi" w:cstheme="minorHAnsi"/>
              <w:b/>
              <w:bCs/>
              <w:sz w:val="22"/>
              <w:szCs w:val="22"/>
            </w:rPr>
          </w:pPr>
          <w:r>
            <w:rPr>
              <w:rFonts w:asciiTheme="minorHAnsi" w:hAnsiTheme="minorHAnsi" w:cstheme="minorHAnsi"/>
              <w:b/>
              <w:bCs/>
              <w:sz w:val="22"/>
              <w:szCs w:val="22"/>
            </w:rPr>
            <w:t>DAN ZAMORA</w:t>
          </w:r>
        </w:p>
      </w:sdtContent>
    </w:sdt>
    <w:sdt>
      <w:sdtPr>
        <w:rPr>
          <w:rFonts w:asciiTheme="minorHAnsi" w:hAnsiTheme="minorHAnsi" w:cstheme="minorHAnsi"/>
          <w:b/>
          <w:bCs/>
          <w:sz w:val="22"/>
          <w:szCs w:val="22"/>
          <w:lang w:val="en-GB"/>
        </w:rPr>
        <w:id w:val="9156223"/>
        <w:placeholder>
          <w:docPart w:val="5832883963C54CAC9E5ECB4A7AA41411"/>
        </w:placeholder>
      </w:sdtPr>
      <w:sdtEndPr/>
      <w:sdtContent>
        <w:p w:rsidR="004B6320" w:rsidRPr="00E2282A" w:rsidRDefault="00E2282A" w:rsidP="00E2282A">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#1</w:t>
          </w:r>
        </w:p>
      </w:sdtContent>
    </w:sdt>
    <w:p w:rsidR="00BA78BA" w:rsidRPr="0062431A" w:rsidRDefault="0062431A" w:rsidP="00BA69E8">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Assignment</w:t>
      </w:r>
      <w:r w:rsidR="004B6320" w:rsidRPr="00B9663B">
        <w:rPr>
          <w:rFonts w:asciiTheme="minorHAnsi" w:hAnsiTheme="minorHAnsi" w:cstheme="minorHAnsi"/>
          <w:b/>
          <w:bCs/>
          <w:u w:val="single"/>
          <w:lang w:val="en-GB"/>
        </w:rPr>
        <w:t xml:space="preserve"> Title</w:t>
      </w:r>
      <w:r w:rsidR="00BB25A3" w:rsidRPr="00B9663B">
        <w:rPr>
          <w:rFonts w:asciiTheme="minorHAnsi" w:hAnsiTheme="minorHAnsi" w:cstheme="minorHAnsi"/>
          <w:b/>
          <w:bCs/>
          <w:u w:val="single"/>
          <w:lang w:val="en-GB"/>
        </w:rPr>
        <w:t xml:space="preserve">: </w:t>
      </w:r>
      <w:r w:rsidR="00BA78BA" w:rsidRPr="00B9663B">
        <w:rPr>
          <w:rFonts w:asciiTheme="minorHAnsi" w:hAnsiTheme="minorHAnsi" w:cstheme="minorHAnsi"/>
          <w:b/>
          <w:bCs/>
          <w:u w:val="single"/>
          <w:lang w:val="en-GB"/>
        </w:rPr>
        <w:t xml:space="preserve"> </w:t>
      </w:r>
      <w:sdt>
        <w:sdtPr>
          <w:rPr>
            <w:rFonts w:asciiTheme="minorHAnsi" w:hAnsiTheme="minorHAnsi" w:cstheme="minorHAnsi"/>
            <w:b/>
            <w:bCs/>
            <w:u w:val="single"/>
            <w:lang w:val="en-GB"/>
          </w:rPr>
          <w:id w:val="9156252"/>
          <w:placeholder>
            <w:docPart w:val="74C3AF60B96B45A8B4264638F1F94AB1"/>
          </w:placeholder>
        </w:sdtPr>
        <w:sdtEndPr/>
        <w:sdtContent>
          <w:r w:rsidR="00FB6D4B">
            <w:rPr>
              <w:rFonts w:asciiTheme="minorHAnsi" w:hAnsiTheme="minorHAnsi" w:cstheme="minorHAnsi"/>
              <w:b/>
              <w:bCs/>
              <w:u w:val="single"/>
              <w:lang w:val="en-GB"/>
            </w:rPr>
            <w:t>Engineering Reporting</w:t>
          </w:r>
          <w:bookmarkStart w:id="0" w:name="_GoBack"/>
          <w:bookmarkEnd w:id="0"/>
        </w:sdtContent>
      </w:sdt>
    </w:p>
    <w:p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rsidR="00DF6CA7" w:rsidRDefault="00DF6CA7" w:rsidP="005E7ECE">
      <w:pPr>
        <w:rPr>
          <w:rFonts w:asciiTheme="minorHAnsi" w:hAnsiTheme="minorHAnsi" w:cstheme="minorHAnsi"/>
          <w:lang w:val="en-GB"/>
        </w:rPr>
      </w:pPr>
      <w:r w:rsidRPr="00AE20F8">
        <w:rPr>
          <w:rFonts w:asciiTheme="minorHAnsi" w:hAnsiTheme="minorHAnsi" w:cstheme="minorHAnsi"/>
          <w:highlight w:val="lightGray"/>
          <w:lang w:val="en-GB"/>
        </w:rPr>
        <w:t xml:space="preserve">Name: </w:t>
      </w:r>
      <w:sdt>
        <w:sdtPr>
          <w:rPr>
            <w:rFonts w:asciiTheme="minorHAnsi" w:hAnsiTheme="minorHAnsi" w:cstheme="minorHAnsi"/>
            <w:highlight w:val="lightGray"/>
            <w:lang w:val="en-GB"/>
          </w:rPr>
          <w:id w:val="42741986"/>
          <w:placeholder>
            <w:docPart w:val="D3D053CF45D14F4194707CF598FC3627"/>
          </w:placeholder>
        </w:sdtPr>
        <w:sdtEndPr/>
        <w:sdtContent>
          <w:r w:rsidR="00B86796">
            <w:rPr>
              <w:rFonts w:asciiTheme="minorHAnsi" w:hAnsiTheme="minorHAnsi" w:cstheme="minorHAnsi"/>
              <w:highlight w:val="lightGray"/>
              <w:lang w:val="en-GB"/>
            </w:rPr>
            <w:t>Chris Goodie</w:t>
          </w:r>
        </w:sdtContent>
      </w:sdt>
    </w:p>
    <w:p w:rsidR="005E7ECE" w:rsidRDefault="005E7ECE" w:rsidP="004C64F5">
      <w:pPr>
        <w:rPr>
          <w:rFonts w:asciiTheme="minorHAnsi" w:hAnsiTheme="minorHAnsi" w:cstheme="minorHAnsi"/>
          <w:lang w:val="en-GB"/>
        </w:rPr>
      </w:pPr>
      <w:r w:rsidRPr="00AE20F8">
        <w:rPr>
          <w:rFonts w:asciiTheme="minorHAnsi" w:hAnsiTheme="minorHAnsi" w:cstheme="minorHAnsi"/>
          <w:highlight w:val="lightGray"/>
          <w:lang w:val="en-GB"/>
        </w:rPr>
        <w:t xml:space="preserve">Email: </w:t>
      </w:r>
      <w:sdt>
        <w:sdtPr>
          <w:rPr>
            <w:rFonts w:asciiTheme="minorHAnsi" w:hAnsiTheme="minorHAnsi" w:cstheme="minorHAnsi"/>
            <w:highlight w:val="lightGray"/>
            <w:lang w:val="en-GB"/>
          </w:rPr>
          <w:id w:val="42742047"/>
          <w:placeholder>
            <w:docPart w:val="A01A0DBDEA1F482488C4443EF17D63D7"/>
          </w:placeholder>
        </w:sdtPr>
        <w:sdtEndPr/>
        <w:sdtContent>
          <w:r w:rsidR="00CD7653">
            <w:rPr>
              <w:rFonts w:asciiTheme="minorHAnsi" w:hAnsiTheme="minorHAnsi" w:cstheme="minorHAnsi"/>
              <w:highlight w:val="lightGray"/>
              <w:lang w:val="en-GB"/>
            </w:rPr>
            <w:t>christophergoodie@cmail.carleton.ca</w:t>
          </w:r>
          <w:r w:rsidR="004C64F5" w:rsidRPr="00AE20F8">
            <w:rPr>
              <w:rFonts w:asciiTheme="minorHAnsi" w:hAnsiTheme="minorHAnsi" w:cstheme="minorHAnsi"/>
              <w:highlight w:val="lightGray"/>
              <w:lang w:val="en-GB"/>
            </w:rPr>
            <w:t xml:space="preserve"> </w:t>
          </w:r>
        </w:sdtContent>
      </w:sdt>
    </w:p>
    <w:p w:rsidR="005E7ECE" w:rsidRDefault="005E7ECE" w:rsidP="005E7ECE">
      <w:pPr>
        <w:rPr>
          <w:rFonts w:asciiTheme="minorHAnsi" w:hAnsiTheme="minorHAnsi" w:cstheme="minorHAnsi"/>
          <w:lang w:val="en-GB"/>
        </w:rPr>
      </w:pPr>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dtPr>
        <w:sdtEndPr/>
        <w:sdtContent>
          <w:r w:rsidR="00E40D56">
            <w:rPr>
              <w:rFonts w:asciiTheme="minorHAnsi" w:hAnsiTheme="minorHAnsi" w:cstheme="minorHAnsi"/>
              <w:b/>
              <w:bCs/>
              <w:lang w:val="en-GB"/>
            </w:rPr>
            <w:t>B8</w:t>
          </w:r>
        </w:sdtContent>
      </w:sdt>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EndPr/>
        <w:sdtContent>
          <w:r w:rsidR="001349A8" w:rsidRPr="00E40952">
            <w:rPr>
              <w:rFonts w:asciiTheme="minorHAnsi" w:hAnsiTheme="minorHAnsi" w:cstheme="minorHAnsi"/>
              <w:b/>
              <w:bCs/>
              <w:highlight w:val="lightGray"/>
              <w:lang w:val="en-GB"/>
            </w:rPr>
            <w:t>ME2556</w:t>
          </w:r>
          <w:r w:rsidR="001349A8" w:rsidRPr="001349A8">
            <w:rPr>
              <w:rFonts w:asciiTheme="minorHAnsi" w:hAnsiTheme="minorHAnsi" w:cstheme="minorHAnsi"/>
              <w:b/>
              <w:bCs/>
              <w:lang w:val="en-GB"/>
            </w:rPr>
            <w:t xml:space="preserve"> – Carleton University</w:t>
          </w:r>
        </w:sdtContent>
      </w:sdt>
    </w:p>
    <w:p w:rsidR="00DF6CA7" w:rsidRDefault="00DF6CA7" w:rsidP="00BA69E8">
      <w:pPr>
        <w:rPr>
          <w:rFonts w:asciiTheme="minorHAnsi" w:hAnsiTheme="minorHAnsi" w:cstheme="minorHAnsi"/>
          <w:lang w:val="en-GB"/>
        </w:rPr>
      </w:pPr>
    </w:p>
    <w:p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rsidR="00BA78BA" w:rsidRPr="00AE20F8" w:rsidRDefault="0062431A" w:rsidP="004C64F5">
      <w:pPr>
        <w:rPr>
          <w:rFonts w:asciiTheme="minorHAnsi" w:hAnsiTheme="minorHAnsi" w:cstheme="minorHAnsi"/>
          <w:highlight w:val="lightGray"/>
          <w:lang w:val="en-GB"/>
        </w:rPr>
      </w:pPr>
      <w:r w:rsidRPr="00AE20F8">
        <w:rPr>
          <w:rFonts w:asciiTheme="minorHAnsi" w:hAnsiTheme="minorHAnsi" w:cstheme="minorHAnsi"/>
          <w:highlight w:val="lightGray"/>
          <w:lang w:val="en-GB"/>
        </w:rPr>
        <w:t>Email</w:t>
      </w:r>
      <w:r w:rsidR="00BA78BA" w:rsidRPr="00AE20F8">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721"/>
          <w:placeholder>
            <w:docPart w:val="55E9345EE11C4C3FB97DE2859D99AD3C"/>
          </w:placeholder>
        </w:sdtPr>
        <w:sdtEndPr/>
        <w:sdtContent>
          <w:r w:rsidR="00CD7653">
            <w:rPr>
              <w:rFonts w:asciiTheme="minorHAnsi" w:hAnsiTheme="minorHAnsi" w:cstheme="minorHAnsi"/>
              <w:highlight w:val="lightGray"/>
              <w:lang w:val="en-GB"/>
            </w:rPr>
            <w:t>danzamora@cmail.carleton.ca</w:t>
          </w:r>
        </w:sdtContent>
      </w:sdt>
    </w:p>
    <w:p w:rsidR="001349A8" w:rsidRDefault="001349A8" w:rsidP="001349A8">
      <w:pPr>
        <w:rPr>
          <w:rFonts w:asciiTheme="minorHAnsi" w:hAnsiTheme="minorHAnsi" w:cstheme="minorHAnsi"/>
          <w:lang w:val="en-GB"/>
        </w:rPr>
      </w:pPr>
      <w:r w:rsidRPr="00AE20F8">
        <w:rPr>
          <w:rFonts w:asciiTheme="minorHAnsi" w:hAnsiTheme="minorHAnsi" w:cstheme="minorHAnsi"/>
          <w:highlight w:val="lightGray"/>
          <w:lang w:val="en-GB"/>
        </w:rPr>
        <w:t xml:space="preserve">Student Number: </w:t>
      </w:r>
      <w:sdt>
        <w:sdtPr>
          <w:rPr>
            <w:rFonts w:asciiTheme="minorHAnsi" w:hAnsiTheme="minorHAnsi" w:cstheme="minorHAnsi"/>
            <w:highlight w:val="lightGray"/>
            <w:lang w:val="en-GB"/>
          </w:rPr>
          <w:id w:val="42742055"/>
          <w:placeholder>
            <w:docPart w:val="561945C6D35C4CE788355F280E4F1CA3"/>
          </w:placeholder>
        </w:sdtPr>
        <w:sdtEndPr/>
        <w:sdtContent>
          <w:proofErr w:type="spellStart"/>
          <w:r w:rsidR="00E40D56">
            <w:rPr>
              <w:rFonts w:asciiTheme="minorHAnsi" w:hAnsiTheme="minorHAnsi" w:cstheme="minorHAnsi"/>
              <w:highlight w:val="lightGray"/>
              <w:lang w:val="en-GB"/>
            </w:rPr>
            <w:t>xxxxxxxxx</w:t>
          </w:r>
          <w:proofErr w:type="spellEnd"/>
        </w:sdtContent>
      </w:sdt>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Pr="00E2282A" w:rsidRDefault="00DF6CA7" w:rsidP="00BA69E8">
      <w:pPr>
        <w:rPr>
          <w:rFonts w:asciiTheme="minorHAnsi" w:hAnsiTheme="minorHAnsi" w:cstheme="minorHAnsi"/>
          <w:lang w:val="en-GB"/>
        </w:rPr>
      </w:pPr>
    </w:p>
    <w:p w:rsidR="00DE2339" w:rsidRDefault="00DE2339" w:rsidP="00BA69E8">
      <w:pPr>
        <w:rPr>
          <w:rFonts w:asciiTheme="minorHAnsi" w:hAnsiTheme="minorHAnsi" w:cstheme="minorHAnsi"/>
          <w:highlight w:val="lightGray"/>
          <w:lang w:val="en-GB"/>
        </w:rPr>
      </w:pPr>
    </w:p>
    <w:p w:rsidR="00DE2339" w:rsidRDefault="00DE2339" w:rsidP="00BA69E8">
      <w:pPr>
        <w:rPr>
          <w:rFonts w:asciiTheme="minorHAnsi" w:hAnsiTheme="minorHAnsi" w:cstheme="minorHAnsi"/>
          <w:highlight w:val="lightGray"/>
          <w:lang w:val="en-GB"/>
        </w:rPr>
      </w:pPr>
    </w:p>
    <w:p w:rsidR="00BA78BA" w:rsidRPr="00E2282A" w:rsidRDefault="0062431A" w:rsidP="00BA69E8">
      <w:pPr>
        <w:rPr>
          <w:rFonts w:asciiTheme="minorHAnsi" w:hAnsiTheme="minorHAnsi" w:cstheme="minorHAnsi"/>
          <w:lang w:val="en-GB"/>
        </w:rPr>
      </w:pPr>
      <w:r w:rsidRPr="00DF6CA7">
        <w:rPr>
          <w:rFonts w:asciiTheme="minorHAnsi" w:hAnsiTheme="minorHAnsi" w:cstheme="minorHAnsi"/>
          <w:highlight w:val="lightGray"/>
          <w:lang w:val="en-GB"/>
        </w:rPr>
        <w:t xml:space="preserve">Number of </w:t>
      </w:r>
      <w:r w:rsidR="00BA78BA" w:rsidRPr="00DF6CA7">
        <w:rPr>
          <w:rFonts w:asciiTheme="minorHAnsi" w:hAnsiTheme="minorHAnsi" w:cstheme="minorHAnsi"/>
          <w:highlight w:val="lightGray"/>
          <w:lang w:val="en-GB"/>
        </w:rPr>
        <w:t>Figures</w:t>
      </w:r>
      <w:r w:rsidR="00A56970" w:rsidRPr="00DF6CA7">
        <w:rPr>
          <w:rFonts w:asciiTheme="minorHAnsi" w:hAnsiTheme="minorHAnsi" w:cstheme="minorHAnsi"/>
          <w:highlight w:val="lightGray"/>
          <w:lang w:val="en-GB"/>
        </w:rPr>
        <w:t xml:space="preserve"> and Tables</w:t>
      </w:r>
      <w:r w:rsidR="004C64F5">
        <w:rPr>
          <w:rFonts w:asciiTheme="minorHAnsi" w:hAnsiTheme="minorHAnsi" w:cstheme="minorHAnsi"/>
          <w:highlight w:val="lightGray"/>
          <w:lang w:val="en-GB"/>
        </w:rPr>
        <w:t xml:space="preserve"> (Including handwritten ones)</w:t>
      </w:r>
      <w:r w:rsidR="004B6320" w:rsidRPr="00DF6CA7">
        <w:rPr>
          <w:rFonts w:asciiTheme="minorHAnsi" w:hAnsiTheme="minorHAnsi" w:cstheme="minorHAnsi"/>
          <w:highlight w:val="lightGray"/>
          <w:lang w:val="en-GB"/>
        </w:rPr>
        <w:t>:</w:t>
      </w:r>
      <w:r w:rsidR="00DC6DFD" w:rsidRPr="00DF6CA7">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FB1D0BC865974925B311E8BEF0B5A25B"/>
          </w:placeholder>
        </w:sdtPr>
        <w:sdtEndPr/>
        <w:sdtContent>
          <w:r w:rsidR="00B013E4">
            <w:rPr>
              <w:rFonts w:asciiTheme="minorHAnsi" w:hAnsiTheme="minorHAnsi" w:cstheme="minorHAnsi"/>
              <w:highlight w:val="lightGray"/>
              <w:lang w:val="en-GB"/>
            </w:rPr>
            <w:t>5</w:t>
          </w:r>
        </w:sdtContent>
      </w:sdt>
    </w:p>
    <w:p w:rsidR="00650A35" w:rsidRDefault="00650A35" w:rsidP="001349A8">
      <w:pPr>
        <w:rPr>
          <w:rFonts w:asciiTheme="minorHAnsi" w:hAnsiTheme="minorHAnsi" w:cstheme="minorHAnsi"/>
          <w:lang w:val="en-GB"/>
        </w:rPr>
      </w:pPr>
      <w:r w:rsidRPr="00DF6CA7">
        <w:rPr>
          <w:rFonts w:asciiTheme="minorHAnsi" w:hAnsiTheme="minorHAnsi" w:cstheme="minorHAnsi"/>
          <w:highlight w:val="lightGray"/>
          <w:lang w:val="en-GB"/>
        </w:rPr>
        <w:t xml:space="preserve">Last Date </w:t>
      </w:r>
      <w:r w:rsidR="0062431A" w:rsidRPr="00DF6CA7">
        <w:rPr>
          <w:rFonts w:asciiTheme="minorHAnsi" w:hAnsiTheme="minorHAnsi" w:cstheme="minorHAnsi"/>
          <w:highlight w:val="lightGray"/>
          <w:lang w:val="en-GB"/>
        </w:rPr>
        <w:t xml:space="preserve">and Time </w:t>
      </w:r>
      <w:r w:rsidRPr="00DF6CA7">
        <w:rPr>
          <w:rFonts w:asciiTheme="minorHAnsi" w:hAnsiTheme="minorHAnsi" w:cstheme="minorHAnsi"/>
          <w:highlight w:val="lightGray"/>
          <w:lang w:val="en-GB"/>
        </w:rPr>
        <w:t xml:space="preserve">of Revision: </w:t>
      </w:r>
      <w:r w:rsidR="00473BE0">
        <w:rPr>
          <w:rFonts w:asciiTheme="minorHAnsi" w:hAnsiTheme="minorHAnsi" w:cstheme="minorHAnsi"/>
          <w:highlight w:val="lightGray"/>
          <w:lang w:val="en-GB"/>
        </w:rPr>
        <w:fldChar w:fldCharType="begin"/>
      </w:r>
      <w:r w:rsidR="00473BE0">
        <w:rPr>
          <w:rFonts w:asciiTheme="minorHAnsi" w:hAnsiTheme="minorHAnsi" w:cstheme="minorHAnsi"/>
          <w:highlight w:val="lightGray"/>
          <w:lang w:val="en-GB"/>
        </w:rPr>
        <w:instrText xml:space="preserve"> CREATEDATE  \@ "dd/MM/yyyy @ HH:mm (PM)"  \* MERGEFORMAT </w:instrText>
      </w:r>
      <w:r w:rsidR="00473BE0">
        <w:rPr>
          <w:rFonts w:asciiTheme="minorHAnsi" w:hAnsiTheme="minorHAnsi" w:cstheme="minorHAnsi"/>
          <w:highlight w:val="lightGray"/>
          <w:lang w:val="en-GB"/>
        </w:rPr>
        <w:fldChar w:fldCharType="separate"/>
      </w:r>
      <w:r w:rsidR="00473BE0">
        <w:rPr>
          <w:rFonts w:asciiTheme="minorHAnsi" w:hAnsiTheme="minorHAnsi" w:cstheme="minorHAnsi"/>
          <w:noProof/>
          <w:highlight w:val="lightGray"/>
          <w:lang w:val="en-GB"/>
        </w:rPr>
        <w:t>22</w:t>
      </w:r>
      <w:r w:rsidR="000E7C01">
        <w:rPr>
          <w:rFonts w:asciiTheme="minorHAnsi" w:hAnsiTheme="minorHAnsi" w:cstheme="minorHAnsi"/>
          <w:noProof/>
          <w:highlight w:val="lightGray"/>
          <w:lang w:val="en-GB"/>
        </w:rPr>
        <w:t>/09/2013 @ 09:52</w:t>
      </w:r>
      <w:r w:rsidR="00473BE0">
        <w:rPr>
          <w:rFonts w:asciiTheme="minorHAnsi" w:hAnsiTheme="minorHAnsi" w:cstheme="minorHAnsi"/>
          <w:noProof/>
          <w:highlight w:val="lightGray"/>
          <w:lang w:val="en-GB"/>
        </w:rPr>
        <w:t xml:space="preserve"> (PM)</w:t>
      </w:r>
      <w:r w:rsidR="00473BE0">
        <w:rPr>
          <w:rFonts w:asciiTheme="minorHAnsi" w:hAnsiTheme="minorHAnsi" w:cstheme="minorHAnsi"/>
          <w:highlight w:val="lightGray"/>
          <w:lang w:val="en-GB"/>
        </w:rPr>
        <w:fldChar w:fldCharType="end"/>
      </w:r>
    </w:p>
    <w:p w:rsidR="0062431A" w:rsidRDefault="0062431A" w:rsidP="004B6320">
      <w:pPr>
        <w:rPr>
          <w:rFonts w:asciiTheme="minorHAnsi" w:hAnsiTheme="minorHAnsi" w:cstheme="minorHAnsi"/>
          <w:lang w:val="en-GB"/>
        </w:rPr>
      </w:pPr>
    </w:p>
    <w:p w:rsidR="00DE2339" w:rsidRDefault="00DE2339" w:rsidP="004B6320">
      <w:pPr>
        <w:rPr>
          <w:rFonts w:asciiTheme="minorHAnsi" w:hAnsiTheme="minorHAnsi" w:cstheme="minorHAnsi"/>
          <w:lang w:val="en-GB"/>
        </w:rPr>
      </w:pP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p>
    <w:p w:rsidR="009E5786" w:rsidRDefault="00724F18"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With the increasing numbers </w:t>
      </w:r>
      <w:r w:rsidR="00743FD5">
        <w:rPr>
          <w:rFonts w:asciiTheme="minorHAnsi" w:hAnsiTheme="minorHAnsi" w:cstheme="minorHAnsi"/>
          <w:lang w:val="en-GB"/>
        </w:rPr>
        <w:t>in the population, more and more people are using the means of transportation. This creates concerns for energy and the environment.</w:t>
      </w:r>
      <w:r w:rsidR="004E5D10">
        <w:rPr>
          <w:rFonts w:asciiTheme="minorHAnsi" w:hAnsiTheme="minorHAnsi" w:cstheme="minorHAnsi"/>
          <w:lang w:val="en-GB"/>
        </w:rPr>
        <w:t xml:space="preserve"> The aircraft manufacturer claims that fuel consumption is approx. half of the automobile. While the automobile manufacturer claims that they consume less fuel and produce fewer CO2 emissions. </w:t>
      </w:r>
      <w:r w:rsidR="006A3EF6">
        <w:rPr>
          <w:rFonts w:asciiTheme="minorHAnsi" w:hAnsiTheme="minorHAnsi" w:cstheme="minorHAnsi"/>
          <w:lang w:val="en-GB"/>
        </w:rPr>
        <w:t xml:space="preserve"> In this lab report there were calculations done to confirm the</w:t>
      </w:r>
      <w:r w:rsidR="004E5D10">
        <w:rPr>
          <w:rFonts w:asciiTheme="minorHAnsi" w:hAnsiTheme="minorHAnsi" w:cstheme="minorHAnsi"/>
          <w:lang w:val="en-GB"/>
        </w:rPr>
        <w:t>se</w:t>
      </w:r>
      <w:r w:rsidR="006A3EF6">
        <w:rPr>
          <w:rFonts w:asciiTheme="minorHAnsi" w:hAnsiTheme="minorHAnsi" w:cstheme="minorHAnsi"/>
          <w:lang w:val="en-GB"/>
        </w:rPr>
        <w:t xml:space="preserve"> statement</w:t>
      </w:r>
      <w:r w:rsidR="004E5D10">
        <w:rPr>
          <w:rFonts w:asciiTheme="minorHAnsi" w:hAnsiTheme="minorHAnsi" w:cstheme="minorHAnsi"/>
          <w:lang w:val="en-GB"/>
        </w:rPr>
        <w:t xml:space="preserve">. </w:t>
      </w:r>
      <w:r w:rsidR="006A3EF6">
        <w:rPr>
          <w:rFonts w:asciiTheme="minorHAnsi" w:hAnsiTheme="minorHAnsi" w:cstheme="minorHAnsi"/>
          <w:lang w:val="en-GB"/>
        </w:rPr>
        <w:t xml:space="preserve">The </w:t>
      </w:r>
      <w:r w:rsidR="004612AB">
        <w:rPr>
          <w:rFonts w:asciiTheme="minorHAnsi" w:hAnsiTheme="minorHAnsi" w:cstheme="minorHAnsi"/>
          <w:lang w:val="en-GB"/>
        </w:rPr>
        <w:t xml:space="preserve">following calculations provide information </w:t>
      </w:r>
      <w:r w:rsidR="006A3EF6">
        <w:rPr>
          <w:rFonts w:asciiTheme="minorHAnsi" w:hAnsiTheme="minorHAnsi" w:cstheme="minorHAnsi"/>
          <w:lang w:val="en-GB"/>
        </w:rPr>
        <w:t>on fuel efficiency and CO2 production by air travel and automobile.</w:t>
      </w:r>
      <w:r w:rsidR="004612AB">
        <w:rPr>
          <w:rFonts w:asciiTheme="minorHAnsi" w:hAnsiTheme="minorHAnsi" w:cstheme="minorHAnsi"/>
          <w:lang w:val="en-GB"/>
        </w:rPr>
        <w:t xml:space="preserve"> </w:t>
      </w:r>
      <w:r w:rsidR="004E5D10">
        <w:rPr>
          <w:rFonts w:asciiTheme="minorHAnsi" w:hAnsiTheme="minorHAnsi" w:cstheme="minorHAnsi"/>
          <w:lang w:val="en-GB"/>
        </w:rPr>
        <w:t xml:space="preserve">This </w:t>
      </w:r>
      <w:r w:rsidR="004612AB">
        <w:rPr>
          <w:rFonts w:asciiTheme="minorHAnsi" w:hAnsiTheme="minorHAnsi" w:cstheme="minorHAnsi"/>
          <w:lang w:val="en-GB"/>
        </w:rPr>
        <w:t>lab report determines whether air travel or automobile is the ‘best’ mode of transportation.</w:t>
      </w:r>
    </w:p>
    <w:p w:rsidR="007C58D2" w:rsidRPr="00E2282A"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rsidR="009E5786" w:rsidRDefault="0002796B" w:rsidP="005D6F40">
      <w:pPr>
        <w:spacing w:after="0" w:line="240" w:lineRule="auto"/>
        <w:rPr>
          <w:rFonts w:asciiTheme="minorHAnsi" w:hAnsiTheme="minorHAnsi" w:cstheme="minorHAnsi"/>
          <w:lang w:val="en-GB"/>
        </w:rPr>
      </w:pPr>
      <w:r>
        <w:rPr>
          <w:rFonts w:asciiTheme="minorHAnsi" w:hAnsiTheme="minorHAnsi" w:cstheme="minorHAnsi"/>
          <w:lang w:val="en-GB"/>
        </w:rPr>
        <w:t xml:space="preserve">To determine whether the manufacturer’s statement is true, calculations were made to compare between the: E-1010 Aircraft, 4 Passenger Sedan, and a 7 Passenger minivan. </w:t>
      </w:r>
      <w:r w:rsidR="00B2206E">
        <w:rPr>
          <w:rFonts w:asciiTheme="minorHAnsi" w:hAnsiTheme="minorHAnsi" w:cstheme="minorHAnsi"/>
          <w:lang w:val="en-GB"/>
        </w:rPr>
        <w:t>For fuel efficiency, comparisons from ‘Fuel Costs to travel Distance’ to ‘Fuel Consumption per person’ were made. As for the CO2 production, calculations of ‘CO2 Emissions’ were made to analyse the total and per person emissions. All of these calculations were summarized in Appendix A (Table 3)</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rsidR="009E5786" w:rsidRDefault="008E19AB" w:rsidP="008E19AB">
      <w:pPr>
        <w:pStyle w:val="ListParagraph"/>
        <w:numPr>
          <w:ilvl w:val="0"/>
          <w:numId w:val="6"/>
        </w:numPr>
        <w:spacing w:after="0" w:line="240" w:lineRule="auto"/>
        <w:rPr>
          <w:rFonts w:asciiTheme="minorHAnsi" w:hAnsiTheme="minorHAnsi" w:cstheme="minorHAnsi"/>
          <w:lang w:val="en-GB"/>
        </w:rPr>
      </w:pPr>
      <w:r>
        <w:rPr>
          <w:rFonts w:asciiTheme="minorHAnsi" w:hAnsiTheme="minorHAnsi" w:cstheme="minorHAnsi"/>
          <w:lang w:val="en-GB"/>
        </w:rPr>
        <w:t>E-1010 consumes the most fuel every 100km and per person.</w:t>
      </w:r>
    </w:p>
    <w:p w:rsidR="008E19AB" w:rsidRDefault="008E19AB" w:rsidP="008E19AB">
      <w:pPr>
        <w:pStyle w:val="ListParagraph"/>
        <w:numPr>
          <w:ilvl w:val="0"/>
          <w:numId w:val="6"/>
        </w:numPr>
        <w:spacing w:after="0" w:line="240" w:lineRule="auto"/>
        <w:rPr>
          <w:rFonts w:asciiTheme="minorHAnsi" w:hAnsiTheme="minorHAnsi" w:cstheme="minorHAnsi"/>
          <w:lang w:val="en-GB"/>
        </w:rPr>
      </w:pPr>
      <w:r>
        <w:rPr>
          <w:rFonts w:asciiTheme="minorHAnsi" w:hAnsiTheme="minorHAnsi" w:cstheme="minorHAnsi"/>
          <w:lang w:val="en-GB"/>
        </w:rPr>
        <w:t>E-1010 produces 92100kg of CO2 emissions which is the most out of the three.</w:t>
      </w:r>
    </w:p>
    <w:p w:rsidR="008E19AB" w:rsidRDefault="008E19AB" w:rsidP="008E19AB">
      <w:pPr>
        <w:pStyle w:val="ListParagraph"/>
        <w:numPr>
          <w:ilvl w:val="0"/>
          <w:numId w:val="6"/>
        </w:numPr>
        <w:spacing w:after="0" w:line="240" w:lineRule="auto"/>
        <w:rPr>
          <w:rFonts w:asciiTheme="minorHAnsi" w:hAnsiTheme="minorHAnsi" w:cstheme="minorHAnsi"/>
          <w:lang w:val="en-GB"/>
        </w:rPr>
      </w:pPr>
      <w:r>
        <w:rPr>
          <w:rFonts w:asciiTheme="minorHAnsi" w:hAnsiTheme="minorHAnsi" w:cstheme="minorHAnsi"/>
          <w:lang w:val="en-GB"/>
        </w:rPr>
        <w:t>4 Passenger Sedan produces 894 kg of CO2 emissions which is the least of the three.</w:t>
      </w:r>
    </w:p>
    <w:p w:rsidR="008E19AB" w:rsidRDefault="008E19AB" w:rsidP="008E19AB">
      <w:pPr>
        <w:pStyle w:val="ListParagraph"/>
        <w:numPr>
          <w:ilvl w:val="0"/>
          <w:numId w:val="6"/>
        </w:numPr>
        <w:spacing w:after="0" w:line="240" w:lineRule="auto"/>
        <w:rPr>
          <w:rFonts w:asciiTheme="minorHAnsi" w:hAnsiTheme="minorHAnsi" w:cstheme="minorHAnsi"/>
          <w:lang w:val="en-GB"/>
        </w:rPr>
      </w:pPr>
      <w:r>
        <w:rPr>
          <w:rFonts w:asciiTheme="minorHAnsi" w:hAnsiTheme="minorHAnsi" w:cstheme="minorHAnsi"/>
          <w:lang w:val="en-GB"/>
        </w:rPr>
        <w:t>E-1010 has a travel time of 5 hours and 31 minutes which is 5 times less than the two other vehicles.</w:t>
      </w:r>
    </w:p>
    <w:p w:rsidR="008743DF" w:rsidRPr="008743DF" w:rsidRDefault="008E19AB" w:rsidP="008743DF">
      <w:pPr>
        <w:pStyle w:val="ListParagraph"/>
        <w:numPr>
          <w:ilvl w:val="0"/>
          <w:numId w:val="6"/>
        </w:numPr>
        <w:spacing w:after="0" w:line="240" w:lineRule="auto"/>
        <w:rPr>
          <w:rFonts w:asciiTheme="minorHAnsi" w:hAnsiTheme="minorHAnsi" w:cstheme="minorHAnsi"/>
          <w:lang w:val="en-GB"/>
        </w:rPr>
      </w:pPr>
      <w:r>
        <w:rPr>
          <w:rFonts w:asciiTheme="minorHAnsi" w:hAnsiTheme="minorHAnsi" w:cstheme="minorHAnsi"/>
          <w:lang w:val="en-GB"/>
        </w:rPr>
        <w:t>E-1010 has the most CO2 emissions per person.</w:t>
      </w:r>
    </w:p>
    <w:p w:rsidR="008E19AB" w:rsidRDefault="008E19AB" w:rsidP="008E19AB">
      <w:pPr>
        <w:pStyle w:val="ListParagraph"/>
        <w:numPr>
          <w:ilvl w:val="0"/>
          <w:numId w:val="6"/>
        </w:numPr>
        <w:spacing w:after="0" w:line="240" w:lineRule="auto"/>
        <w:rPr>
          <w:rFonts w:asciiTheme="minorHAnsi" w:hAnsiTheme="minorHAnsi" w:cstheme="minorHAnsi"/>
          <w:lang w:val="en-GB"/>
        </w:rPr>
      </w:pPr>
      <w:r>
        <w:rPr>
          <w:rFonts w:asciiTheme="minorHAnsi" w:hAnsiTheme="minorHAnsi" w:cstheme="minorHAnsi"/>
          <w:lang w:val="en-GB"/>
        </w:rPr>
        <w:t>7 Passenger Minivan has the least CO2 emissions per person.</w:t>
      </w:r>
    </w:p>
    <w:p w:rsidR="008743DF" w:rsidRPr="008E19AB" w:rsidRDefault="008743DF" w:rsidP="008E19AB">
      <w:pPr>
        <w:pStyle w:val="ListParagraph"/>
        <w:numPr>
          <w:ilvl w:val="0"/>
          <w:numId w:val="6"/>
        </w:numPr>
        <w:spacing w:after="0" w:line="240" w:lineRule="auto"/>
        <w:rPr>
          <w:rFonts w:asciiTheme="minorHAnsi" w:hAnsiTheme="minorHAnsi" w:cstheme="minorHAnsi"/>
          <w:lang w:val="en-GB"/>
        </w:rPr>
      </w:pPr>
      <w:r>
        <w:rPr>
          <w:rFonts w:asciiTheme="minorHAnsi" w:hAnsiTheme="minorHAnsi" w:cstheme="minorHAnsi"/>
          <w:lang w:val="en-GB"/>
        </w:rPr>
        <w:t>7 Passenger Minivan has cheapest fuel cost per person at $85 and 30 cents.</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rsidR="00DC5051" w:rsidRDefault="00B4006E"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The results listed in Appendix A: Table 3 summarize the core information of CO2 emissions and fuel efficiency. </w:t>
      </w:r>
      <w:r w:rsidR="00C453A6">
        <w:rPr>
          <w:rFonts w:asciiTheme="minorHAnsi" w:hAnsiTheme="minorHAnsi" w:cstheme="minorHAnsi"/>
          <w:lang w:val="en-GB"/>
        </w:rPr>
        <w:t>The fuel consumption made by the air</w:t>
      </w:r>
      <w:r>
        <w:rPr>
          <w:rFonts w:asciiTheme="minorHAnsi" w:hAnsiTheme="minorHAnsi" w:cstheme="minorHAnsi"/>
          <w:lang w:val="en-GB"/>
        </w:rPr>
        <w:t>craft</w:t>
      </w:r>
      <w:r w:rsidR="00C453A6">
        <w:rPr>
          <w:rFonts w:asciiTheme="minorHAnsi" w:hAnsiTheme="minorHAnsi" w:cstheme="minorHAnsi"/>
          <w:lang w:val="en-GB"/>
        </w:rPr>
        <w:t xml:space="preserve"> is about </w:t>
      </w:r>
      <w:r>
        <w:rPr>
          <w:rFonts w:asciiTheme="minorHAnsi" w:hAnsiTheme="minorHAnsi" w:cstheme="minorHAnsi"/>
          <w:lang w:val="en-GB"/>
        </w:rPr>
        <w:t>782L/100km while the two automobiles average out at around 7.50</w:t>
      </w:r>
      <w:r w:rsidR="004E5D10">
        <w:rPr>
          <w:rFonts w:asciiTheme="minorHAnsi" w:hAnsiTheme="minorHAnsi" w:cstheme="minorHAnsi"/>
          <w:lang w:val="en-GB"/>
        </w:rPr>
        <w:t>L/100km (Appendix A: Table 3).</w:t>
      </w:r>
      <w:r>
        <w:rPr>
          <w:rFonts w:asciiTheme="minorHAnsi" w:hAnsiTheme="minorHAnsi" w:cstheme="minorHAnsi"/>
          <w:lang w:val="en-GB"/>
        </w:rPr>
        <w:t xml:space="preserve"> In Appendix A: Table 3</w:t>
      </w:r>
      <w:r w:rsidR="00973E82">
        <w:rPr>
          <w:rFonts w:asciiTheme="minorHAnsi" w:hAnsiTheme="minorHAnsi" w:cstheme="minorHAnsi"/>
          <w:lang w:val="en-GB"/>
        </w:rPr>
        <w:t>, the E-1010 doubles the fuel consumption</w:t>
      </w:r>
      <w:r w:rsidR="004E5D10">
        <w:rPr>
          <w:rFonts w:asciiTheme="minorHAnsi" w:hAnsiTheme="minorHAnsi" w:cstheme="minorHAnsi"/>
          <w:lang w:val="en-GB"/>
        </w:rPr>
        <w:t xml:space="preserve"> of both automobiles per 100km. </w:t>
      </w:r>
      <w:r w:rsidR="00973E82">
        <w:rPr>
          <w:rFonts w:asciiTheme="minorHAnsi" w:hAnsiTheme="minorHAnsi" w:cstheme="minorHAnsi"/>
          <w:lang w:val="en-GB"/>
        </w:rPr>
        <w:t>The</w:t>
      </w:r>
      <w:r w:rsidR="004E5D10">
        <w:rPr>
          <w:rFonts w:asciiTheme="minorHAnsi" w:hAnsiTheme="minorHAnsi" w:cstheme="minorHAnsi"/>
          <w:lang w:val="en-GB"/>
        </w:rPr>
        <w:t xml:space="preserve"> airplane produces</w:t>
      </w:r>
      <w:r w:rsidR="00973E82">
        <w:rPr>
          <w:rFonts w:asciiTheme="minorHAnsi" w:hAnsiTheme="minorHAnsi" w:cstheme="minorHAnsi"/>
          <w:lang w:val="en-GB"/>
        </w:rPr>
        <w:t xml:space="preserve"> more</w:t>
      </w:r>
      <w:r w:rsidR="004E5D10">
        <w:rPr>
          <w:rFonts w:asciiTheme="minorHAnsi" w:hAnsiTheme="minorHAnsi" w:cstheme="minorHAnsi"/>
          <w:lang w:val="en-GB"/>
        </w:rPr>
        <w:t xml:space="preserve"> CO2 emissions and fuel consumption</w:t>
      </w:r>
      <w:r w:rsidR="00973E82">
        <w:rPr>
          <w:rFonts w:asciiTheme="minorHAnsi" w:hAnsiTheme="minorHAnsi" w:cstheme="minorHAnsi"/>
          <w:lang w:val="en-GB"/>
        </w:rPr>
        <w:t xml:space="preserve"> than the automobiles in sacrifice for a faster total time of travel</w:t>
      </w:r>
      <w:r w:rsidR="00D5046C">
        <w:rPr>
          <w:rFonts w:asciiTheme="minorHAnsi" w:hAnsiTheme="minorHAnsi" w:cstheme="minorHAnsi"/>
          <w:lang w:val="en-GB"/>
        </w:rPr>
        <w:t xml:space="preserve"> (Appendix B: (4), (6), and (8)). In a case where the airplane had full occupancy and there was a single driver in one automobile, the airplane would be </w:t>
      </w:r>
      <w:r w:rsidR="00593A47">
        <w:rPr>
          <w:rFonts w:asciiTheme="minorHAnsi" w:hAnsiTheme="minorHAnsi" w:cstheme="minorHAnsi"/>
          <w:lang w:val="en-GB"/>
        </w:rPr>
        <w:t xml:space="preserve">more efficient </w:t>
      </w:r>
      <w:r w:rsidR="00E37508">
        <w:rPr>
          <w:rFonts w:asciiTheme="minorHAnsi" w:hAnsiTheme="minorHAnsi" w:cstheme="minorHAnsi"/>
          <w:lang w:val="en-GB"/>
        </w:rPr>
        <w:t xml:space="preserve">in fuel consumption </w:t>
      </w:r>
      <w:r w:rsidR="00593A47">
        <w:rPr>
          <w:rFonts w:asciiTheme="minorHAnsi" w:hAnsiTheme="minorHAnsi" w:cstheme="minorHAnsi"/>
          <w:lang w:val="en-GB"/>
        </w:rPr>
        <w:t>than the automobile (Appendix A: Table 3). If the automobile was taken at full occupancy, fuel consumption would be half of the airplane per person.</w:t>
      </w:r>
    </w:p>
    <w:p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rsidR="00E0097A" w:rsidRDefault="00E37508" w:rsidP="00E37508">
      <w:pPr>
        <w:pStyle w:val="ListParagraph"/>
        <w:numPr>
          <w:ilvl w:val="0"/>
          <w:numId w:val="7"/>
        </w:numPr>
        <w:spacing w:after="0" w:line="240" w:lineRule="auto"/>
        <w:rPr>
          <w:rFonts w:asciiTheme="minorHAnsi" w:hAnsiTheme="minorHAnsi" w:cstheme="minorHAnsi"/>
          <w:lang w:val="en-GB"/>
        </w:rPr>
      </w:pPr>
      <w:r>
        <w:rPr>
          <w:rFonts w:asciiTheme="minorHAnsi" w:hAnsiTheme="minorHAnsi" w:cstheme="minorHAnsi"/>
          <w:lang w:val="en-GB"/>
        </w:rPr>
        <w:t xml:space="preserve">The airplane </w:t>
      </w:r>
      <w:r w:rsidR="005C28FD">
        <w:rPr>
          <w:rFonts w:asciiTheme="minorHAnsi" w:hAnsiTheme="minorHAnsi" w:cstheme="minorHAnsi"/>
          <w:lang w:val="en-GB"/>
        </w:rPr>
        <w:t>is the ‘best’ choice in respect to the Total Travel Time.</w:t>
      </w:r>
    </w:p>
    <w:p w:rsidR="005C28FD" w:rsidRDefault="005C28FD" w:rsidP="00E37508">
      <w:pPr>
        <w:pStyle w:val="ListParagraph"/>
        <w:numPr>
          <w:ilvl w:val="0"/>
          <w:numId w:val="7"/>
        </w:numPr>
        <w:spacing w:after="0" w:line="240" w:lineRule="auto"/>
        <w:rPr>
          <w:rFonts w:asciiTheme="minorHAnsi" w:hAnsiTheme="minorHAnsi" w:cstheme="minorHAnsi"/>
          <w:lang w:val="en-GB"/>
        </w:rPr>
      </w:pPr>
      <w:r>
        <w:rPr>
          <w:rFonts w:asciiTheme="minorHAnsi" w:hAnsiTheme="minorHAnsi" w:cstheme="minorHAnsi"/>
          <w:lang w:val="en-GB"/>
        </w:rPr>
        <w:t>Both manufacturer statements are true in their specific situations.</w:t>
      </w:r>
    </w:p>
    <w:p w:rsidR="005C28FD" w:rsidRDefault="005C28FD" w:rsidP="00E37508">
      <w:pPr>
        <w:pStyle w:val="ListParagraph"/>
        <w:numPr>
          <w:ilvl w:val="0"/>
          <w:numId w:val="7"/>
        </w:numPr>
        <w:spacing w:after="0" w:line="240" w:lineRule="auto"/>
        <w:rPr>
          <w:rFonts w:asciiTheme="minorHAnsi" w:hAnsiTheme="minorHAnsi" w:cstheme="minorHAnsi"/>
          <w:lang w:val="en-GB"/>
        </w:rPr>
      </w:pPr>
      <w:r>
        <w:rPr>
          <w:rFonts w:asciiTheme="minorHAnsi" w:hAnsiTheme="minorHAnsi" w:cstheme="minorHAnsi"/>
          <w:lang w:val="en-GB"/>
        </w:rPr>
        <w:t>The airplane produces the most CO2 emissions and the 4 Passenger Sedan produces the least.</w:t>
      </w:r>
    </w:p>
    <w:p w:rsidR="005C28FD" w:rsidRDefault="005C28FD" w:rsidP="00E37508">
      <w:pPr>
        <w:pStyle w:val="ListParagraph"/>
        <w:numPr>
          <w:ilvl w:val="0"/>
          <w:numId w:val="7"/>
        </w:numPr>
        <w:spacing w:after="0" w:line="240" w:lineRule="auto"/>
        <w:rPr>
          <w:rFonts w:asciiTheme="minorHAnsi" w:hAnsiTheme="minorHAnsi" w:cstheme="minorHAnsi"/>
          <w:lang w:val="en-GB"/>
        </w:rPr>
      </w:pPr>
      <w:r>
        <w:rPr>
          <w:rFonts w:asciiTheme="minorHAnsi" w:hAnsiTheme="minorHAnsi" w:cstheme="minorHAnsi"/>
          <w:lang w:val="en-GB"/>
        </w:rPr>
        <w:t>The automobiles are the most fuel efficient.</w:t>
      </w:r>
    </w:p>
    <w:p w:rsidR="005C28FD" w:rsidRDefault="005C28FD" w:rsidP="00E37508">
      <w:pPr>
        <w:pStyle w:val="ListParagraph"/>
        <w:numPr>
          <w:ilvl w:val="0"/>
          <w:numId w:val="7"/>
        </w:numPr>
        <w:spacing w:after="0" w:line="240" w:lineRule="auto"/>
        <w:rPr>
          <w:rFonts w:asciiTheme="minorHAnsi" w:hAnsiTheme="minorHAnsi" w:cstheme="minorHAnsi"/>
          <w:lang w:val="en-GB"/>
        </w:rPr>
      </w:pPr>
      <w:r>
        <w:rPr>
          <w:rFonts w:asciiTheme="minorHAnsi" w:hAnsiTheme="minorHAnsi" w:cstheme="minorHAnsi"/>
          <w:lang w:val="en-GB"/>
        </w:rPr>
        <w:t>The aircraft are the most CO2 emissions efficient.</w:t>
      </w:r>
    </w:p>
    <w:p w:rsidR="00E0097A" w:rsidRDefault="00E0097A" w:rsidP="00E2282A">
      <w:pPr>
        <w:rPr>
          <w:rFonts w:asciiTheme="minorHAnsi" w:hAnsiTheme="minorHAnsi" w:cstheme="minorHAnsi"/>
          <w:lang w:val="en-GB"/>
        </w:rPr>
      </w:pPr>
    </w:p>
    <w:p w:rsidR="00BA78BA" w:rsidRPr="00E2282A" w:rsidRDefault="00B86796" w:rsidP="006352DC">
      <w:pPr>
        <w:pStyle w:val="Heading1"/>
        <w:rPr>
          <w:rFonts w:asciiTheme="minorHAnsi" w:hAnsiTheme="minorHAnsi" w:cstheme="minorHAnsi"/>
          <w:color w:val="auto"/>
        </w:rPr>
      </w:pPr>
      <w:r>
        <w:rPr>
          <w:rFonts w:asciiTheme="minorHAnsi" w:hAnsiTheme="minorHAnsi" w:cstheme="minorHAnsi"/>
          <w:color w:val="auto"/>
        </w:rPr>
        <w:lastRenderedPageBreak/>
        <w:t xml:space="preserve">APPENDIX A </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rsidR="00DE50D3" w:rsidRDefault="00DE50D3" w:rsidP="006352DC">
      <w:pPr>
        <w:jc w:val="center"/>
        <w:rPr>
          <w:rFonts w:asciiTheme="minorHAnsi" w:hAnsiTheme="minorHAnsi" w:cstheme="minorHAnsi"/>
          <w:b/>
          <w:bCs/>
        </w:rPr>
      </w:pPr>
    </w:p>
    <w:p w:rsidR="00DE50D3" w:rsidRDefault="00DE50D3" w:rsidP="006352DC">
      <w:pPr>
        <w:jc w:val="center"/>
        <w:rPr>
          <w:rFonts w:asciiTheme="minorHAnsi" w:hAnsiTheme="minorHAnsi" w:cstheme="minorHAnsi"/>
          <w:b/>
          <w:bCs/>
        </w:rPr>
      </w:pPr>
    </w:p>
    <w:p w:rsidR="006352DC" w:rsidRPr="006352DC" w:rsidRDefault="006352DC" w:rsidP="006352DC">
      <w:pPr>
        <w:jc w:val="center"/>
        <w:rPr>
          <w:rFonts w:asciiTheme="minorHAnsi" w:hAnsiTheme="minorHAnsi" w:cstheme="minorHAnsi"/>
          <w:b/>
          <w:bCs/>
        </w:rPr>
      </w:pPr>
      <w:r w:rsidRPr="006352DC">
        <w:rPr>
          <w:rFonts w:asciiTheme="minorHAnsi" w:hAnsiTheme="minorHAnsi" w:cstheme="minorHAnsi"/>
          <w:b/>
          <w:bCs/>
        </w:rPr>
        <w:t>Table 1: “</w:t>
      </w:r>
      <w:proofErr w:type="spellStart"/>
      <w:r w:rsidRPr="006352DC">
        <w:rPr>
          <w:rFonts w:asciiTheme="minorHAnsi" w:hAnsiTheme="minorHAnsi" w:cstheme="minorHAnsi"/>
          <w:b/>
          <w:bCs/>
        </w:rPr>
        <w:t>BlueSky</w:t>
      </w:r>
      <w:proofErr w:type="spellEnd"/>
      <w:r w:rsidRPr="006352DC">
        <w:rPr>
          <w:rFonts w:asciiTheme="minorHAnsi" w:hAnsiTheme="minorHAnsi" w:cstheme="minorHAnsi"/>
          <w:b/>
          <w:bCs/>
        </w:rPr>
        <w:t>” model E-1010 airplane specifications.</w:t>
      </w:r>
    </w:p>
    <w:tbl>
      <w:tblPr>
        <w:tblW w:w="8928" w:type="dxa"/>
        <w:jc w:val="center"/>
        <w:tblInd w:w="93" w:type="dxa"/>
        <w:tblLook w:val="04A0" w:firstRow="1" w:lastRow="0" w:firstColumn="1" w:lastColumn="0" w:noHBand="0" w:noVBand="1"/>
      </w:tblPr>
      <w:tblGrid>
        <w:gridCol w:w="1698"/>
        <w:gridCol w:w="1446"/>
        <w:gridCol w:w="1446"/>
        <w:gridCol w:w="1446"/>
        <w:gridCol w:w="1446"/>
        <w:gridCol w:w="1446"/>
      </w:tblGrid>
      <w:tr w:rsidR="006352DC" w:rsidTr="006352DC">
        <w:trPr>
          <w:trHeight w:val="482"/>
          <w:jc w:val="center"/>
        </w:trPr>
        <w:tc>
          <w:tcPr>
            <w:tcW w:w="1698" w:type="dxa"/>
            <w:vMerge w:val="restart"/>
            <w:tcBorders>
              <w:top w:val="single" w:sz="8" w:space="0" w:color="auto"/>
              <w:left w:val="single" w:sz="8" w:space="0" w:color="auto"/>
              <w:bottom w:val="single" w:sz="8" w:space="0" w:color="4F81BD"/>
              <w:right w:val="nil"/>
            </w:tcBorders>
            <w:shd w:val="clear" w:color="000000" w:fill="4F81BD"/>
            <w:vAlign w:val="bottom"/>
            <w:hideMark/>
          </w:tcPr>
          <w:p w:rsidR="006352DC" w:rsidRDefault="006352DC" w:rsidP="00D669BB">
            <w:pPr>
              <w:jc w:val="center"/>
              <w:rPr>
                <w:rFonts w:ascii="Calibri" w:hAnsi="Calibri" w:cs="Calibri"/>
                <w:b/>
                <w:bCs/>
                <w:color w:val="FFFFFF"/>
              </w:rPr>
            </w:pPr>
            <w:r>
              <w:rPr>
                <w:rFonts w:ascii="Calibri" w:hAnsi="Calibri" w:cs="Calibri"/>
                <w:b/>
                <w:bCs/>
                <w:color w:val="FFFFFF"/>
              </w:rPr>
              <w:t>Aircraft model</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D669BB">
            <w:pPr>
              <w:jc w:val="center"/>
              <w:rPr>
                <w:rFonts w:ascii="Calibri" w:hAnsi="Calibri" w:cs="Calibri"/>
                <w:b/>
                <w:bCs/>
                <w:color w:val="FFFFFF"/>
              </w:rPr>
            </w:pPr>
            <w:r>
              <w:rPr>
                <w:rFonts w:ascii="Calibri" w:hAnsi="Calibri" w:cs="Calibri"/>
                <w:b/>
                <w:bCs/>
                <w:color w:val="FFFFFF"/>
              </w:rPr>
              <w:t>Max. no. of seats</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D669BB">
            <w:pPr>
              <w:jc w:val="center"/>
              <w:rPr>
                <w:rFonts w:ascii="Calibri" w:hAnsi="Calibri" w:cs="Calibri"/>
                <w:b/>
                <w:bCs/>
                <w:color w:val="FFFFFF"/>
              </w:rPr>
            </w:pPr>
            <w:r>
              <w:rPr>
                <w:rFonts w:ascii="Calibri" w:hAnsi="Calibri" w:cs="Calibri"/>
                <w:b/>
                <w:bCs/>
                <w:color w:val="FFFFFF"/>
              </w:rPr>
              <w:t>Max. range*</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D669BB">
            <w:pPr>
              <w:jc w:val="center"/>
              <w:rPr>
                <w:rFonts w:ascii="Calibri" w:hAnsi="Calibri" w:cs="Calibri"/>
                <w:b/>
                <w:bCs/>
                <w:color w:val="FFFFFF"/>
              </w:rPr>
            </w:pPr>
            <w:r>
              <w:rPr>
                <w:rFonts w:ascii="Calibri" w:hAnsi="Calibri" w:cs="Calibri"/>
                <w:b/>
                <w:bCs/>
                <w:color w:val="FFFFFF"/>
              </w:rPr>
              <w:t>Max. takeoff weight</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D669BB">
            <w:pPr>
              <w:jc w:val="center"/>
              <w:rPr>
                <w:rFonts w:ascii="Calibri" w:hAnsi="Calibri" w:cs="Calibri"/>
                <w:b/>
                <w:bCs/>
                <w:color w:val="FFFFFF"/>
              </w:rPr>
            </w:pPr>
            <w:r>
              <w:rPr>
                <w:rFonts w:ascii="Calibri" w:hAnsi="Calibri" w:cs="Calibri"/>
                <w:b/>
                <w:bCs/>
                <w:color w:val="FFFFFF"/>
              </w:rPr>
              <w:t>Max fuel capacity**</w:t>
            </w:r>
          </w:p>
        </w:tc>
        <w:tc>
          <w:tcPr>
            <w:tcW w:w="1446" w:type="dxa"/>
            <w:vMerge w:val="restart"/>
            <w:tcBorders>
              <w:top w:val="single" w:sz="8" w:space="0" w:color="auto"/>
              <w:left w:val="nil"/>
              <w:bottom w:val="single" w:sz="8" w:space="0" w:color="000000"/>
              <w:right w:val="single" w:sz="8" w:space="0" w:color="auto"/>
            </w:tcBorders>
            <w:shd w:val="clear" w:color="000000" w:fill="4F81BD"/>
            <w:vAlign w:val="bottom"/>
            <w:hideMark/>
          </w:tcPr>
          <w:p w:rsidR="006352DC" w:rsidRDefault="006352DC" w:rsidP="00D669BB">
            <w:pPr>
              <w:jc w:val="center"/>
              <w:rPr>
                <w:rFonts w:ascii="Calibri" w:hAnsi="Calibri" w:cs="Calibri"/>
                <w:b/>
                <w:bCs/>
                <w:color w:val="FFFFFF"/>
              </w:rPr>
            </w:pPr>
            <w:r>
              <w:rPr>
                <w:rFonts w:ascii="Calibri" w:hAnsi="Calibri" w:cs="Calibri"/>
                <w:b/>
                <w:bCs/>
                <w:color w:val="FFFFFF"/>
              </w:rPr>
              <w:t>Cruise speed @ 35,000 feet ***</w:t>
            </w:r>
          </w:p>
        </w:tc>
      </w:tr>
      <w:tr w:rsidR="006352DC" w:rsidTr="006352DC">
        <w:trPr>
          <w:trHeight w:val="482"/>
          <w:jc w:val="center"/>
        </w:trPr>
        <w:tc>
          <w:tcPr>
            <w:tcW w:w="1698" w:type="dxa"/>
            <w:vMerge/>
            <w:tcBorders>
              <w:top w:val="single" w:sz="8" w:space="0" w:color="auto"/>
              <w:left w:val="single" w:sz="8" w:space="0" w:color="auto"/>
              <w:bottom w:val="single" w:sz="8" w:space="0" w:color="4F81BD"/>
              <w:right w:val="nil"/>
            </w:tcBorders>
            <w:vAlign w:val="center"/>
            <w:hideMark/>
          </w:tcPr>
          <w:p w:rsidR="006352DC" w:rsidRDefault="006352DC" w:rsidP="00D669BB">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D669BB">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D669BB">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D669BB">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D669BB">
            <w:pPr>
              <w:rPr>
                <w:rFonts w:ascii="Calibri" w:hAnsi="Calibri" w:cs="Calibri"/>
                <w:b/>
                <w:bCs/>
                <w:color w:val="FFFFFF"/>
              </w:rPr>
            </w:pPr>
          </w:p>
        </w:tc>
        <w:tc>
          <w:tcPr>
            <w:tcW w:w="1446" w:type="dxa"/>
            <w:vMerge/>
            <w:tcBorders>
              <w:top w:val="single" w:sz="8" w:space="0" w:color="auto"/>
              <w:left w:val="nil"/>
              <w:bottom w:val="single" w:sz="8" w:space="0" w:color="000000"/>
              <w:right w:val="single" w:sz="8" w:space="0" w:color="auto"/>
            </w:tcBorders>
            <w:vAlign w:val="center"/>
            <w:hideMark/>
          </w:tcPr>
          <w:p w:rsidR="006352DC" w:rsidRDefault="006352DC" w:rsidP="00D669BB">
            <w:pPr>
              <w:rPr>
                <w:rFonts w:ascii="Calibri" w:hAnsi="Calibri" w:cs="Calibri"/>
                <w:b/>
                <w:bCs/>
                <w:color w:val="FFFFFF"/>
              </w:rPr>
            </w:pPr>
          </w:p>
        </w:tc>
      </w:tr>
      <w:tr w:rsidR="006352DC" w:rsidTr="006352DC">
        <w:trPr>
          <w:trHeight w:val="247"/>
          <w:jc w:val="center"/>
        </w:trPr>
        <w:tc>
          <w:tcPr>
            <w:tcW w:w="1698" w:type="dxa"/>
            <w:vMerge w:val="restart"/>
            <w:tcBorders>
              <w:top w:val="nil"/>
              <w:left w:val="single" w:sz="8" w:space="0" w:color="auto"/>
              <w:bottom w:val="single" w:sz="8" w:space="0" w:color="000000"/>
              <w:right w:val="single" w:sz="8" w:space="0" w:color="auto"/>
            </w:tcBorders>
            <w:shd w:val="clear" w:color="auto" w:fill="auto"/>
            <w:vAlign w:val="center"/>
            <w:hideMark/>
          </w:tcPr>
          <w:p w:rsidR="006352DC" w:rsidRDefault="006352DC" w:rsidP="00D669BB">
            <w:pPr>
              <w:jc w:val="center"/>
              <w:rPr>
                <w:rFonts w:ascii="Calibri" w:hAnsi="Calibri" w:cs="Calibri"/>
                <w:b/>
                <w:bCs/>
                <w:color w:val="000000"/>
              </w:rPr>
            </w:pPr>
            <w:r>
              <w:rPr>
                <w:rFonts w:ascii="Calibri" w:hAnsi="Calibri" w:cs="Calibri"/>
                <w:b/>
                <w:bCs/>
                <w:color w:val="000000"/>
              </w:rPr>
              <w:t>E-1010</w:t>
            </w:r>
          </w:p>
        </w:tc>
        <w:tc>
          <w:tcPr>
            <w:tcW w:w="1446" w:type="dxa"/>
            <w:vMerge w:val="restart"/>
            <w:tcBorders>
              <w:top w:val="nil"/>
              <w:left w:val="single" w:sz="8" w:space="0" w:color="auto"/>
              <w:bottom w:val="single" w:sz="8" w:space="0" w:color="000000"/>
              <w:right w:val="single" w:sz="8" w:space="0" w:color="auto"/>
            </w:tcBorders>
            <w:shd w:val="clear" w:color="auto" w:fill="auto"/>
            <w:vAlign w:val="center"/>
            <w:hideMark/>
          </w:tcPr>
          <w:p w:rsidR="006352DC" w:rsidRDefault="006352DC" w:rsidP="00D669BB">
            <w:pPr>
              <w:jc w:val="center"/>
              <w:rPr>
                <w:rFonts w:ascii="Calibri" w:hAnsi="Calibri" w:cs="Calibri"/>
                <w:color w:val="000000"/>
              </w:rPr>
            </w:pPr>
            <w:r>
              <w:rPr>
                <w:rFonts w:ascii="Calibri" w:hAnsi="Calibri" w:cs="Calibri"/>
                <w:color w:val="000000"/>
              </w:rPr>
              <w:t>250</w:t>
            </w:r>
          </w:p>
        </w:tc>
        <w:tc>
          <w:tcPr>
            <w:tcW w:w="1446" w:type="dxa"/>
            <w:tcBorders>
              <w:top w:val="nil"/>
              <w:left w:val="nil"/>
              <w:bottom w:val="single" w:sz="8" w:space="0" w:color="auto"/>
              <w:right w:val="single" w:sz="8" w:space="0" w:color="auto"/>
            </w:tcBorders>
            <w:shd w:val="clear" w:color="auto" w:fill="auto"/>
            <w:hideMark/>
          </w:tcPr>
          <w:p w:rsidR="006352DC" w:rsidRDefault="006352DC" w:rsidP="00D669BB">
            <w:pPr>
              <w:jc w:val="center"/>
              <w:rPr>
                <w:rFonts w:ascii="Calibri" w:hAnsi="Calibri" w:cs="Calibri"/>
                <w:b/>
                <w:bCs/>
                <w:color w:val="000000"/>
                <w:u w:val="single"/>
              </w:rPr>
            </w:pPr>
            <w:r>
              <w:rPr>
                <w:rFonts w:ascii="Calibri" w:hAnsi="Calibri" w:cs="Calibri"/>
                <w:b/>
                <w:bCs/>
                <w:color w:val="000000"/>
                <w:u w:val="single"/>
              </w:rPr>
              <w:t>(Km)</w:t>
            </w:r>
          </w:p>
        </w:tc>
        <w:tc>
          <w:tcPr>
            <w:tcW w:w="1446" w:type="dxa"/>
            <w:tcBorders>
              <w:top w:val="nil"/>
              <w:left w:val="nil"/>
              <w:bottom w:val="single" w:sz="8" w:space="0" w:color="auto"/>
              <w:right w:val="single" w:sz="8" w:space="0" w:color="auto"/>
            </w:tcBorders>
            <w:shd w:val="clear" w:color="auto" w:fill="auto"/>
            <w:hideMark/>
          </w:tcPr>
          <w:p w:rsidR="006352DC" w:rsidRDefault="006352DC" w:rsidP="00D669BB">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rsidR="006352DC" w:rsidRDefault="006352DC" w:rsidP="00D669BB">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rsidR="006352DC" w:rsidRDefault="006352DC" w:rsidP="00D669BB">
            <w:pPr>
              <w:jc w:val="center"/>
              <w:rPr>
                <w:rFonts w:ascii="Calibri" w:hAnsi="Calibri" w:cs="Calibri"/>
                <w:b/>
                <w:bCs/>
                <w:color w:val="000000"/>
                <w:u w:val="single"/>
              </w:rPr>
            </w:pPr>
            <w:r>
              <w:rPr>
                <w:rFonts w:ascii="Calibri" w:hAnsi="Calibri" w:cs="Calibri"/>
                <w:b/>
                <w:bCs/>
                <w:color w:val="000000"/>
                <w:u w:val="single"/>
              </w:rPr>
              <w:t>(Km/h)</w:t>
            </w:r>
          </w:p>
        </w:tc>
      </w:tr>
      <w:tr w:rsidR="006352DC" w:rsidTr="00DE50D3">
        <w:trPr>
          <w:trHeight w:val="307"/>
          <w:jc w:val="center"/>
        </w:trPr>
        <w:tc>
          <w:tcPr>
            <w:tcW w:w="1698" w:type="dxa"/>
            <w:vMerge/>
            <w:tcBorders>
              <w:top w:val="nil"/>
              <w:left w:val="single" w:sz="8" w:space="0" w:color="auto"/>
              <w:bottom w:val="single" w:sz="8" w:space="0" w:color="000000"/>
              <w:right w:val="single" w:sz="8" w:space="0" w:color="auto"/>
            </w:tcBorders>
            <w:vAlign w:val="center"/>
            <w:hideMark/>
          </w:tcPr>
          <w:p w:rsidR="006352DC" w:rsidRDefault="006352DC" w:rsidP="00D669BB">
            <w:pPr>
              <w:rPr>
                <w:rFonts w:ascii="Calibri" w:hAnsi="Calibri" w:cs="Calibri"/>
                <w:b/>
                <w:bCs/>
                <w:color w:val="000000"/>
              </w:rPr>
            </w:pPr>
          </w:p>
        </w:tc>
        <w:tc>
          <w:tcPr>
            <w:tcW w:w="1446" w:type="dxa"/>
            <w:vMerge/>
            <w:tcBorders>
              <w:top w:val="nil"/>
              <w:left w:val="single" w:sz="8" w:space="0" w:color="auto"/>
              <w:bottom w:val="single" w:sz="8" w:space="0" w:color="000000"/>
              <w:right w:val="single" w:sz="8" w:space="0" w:color="auto"/>
            </w:tcBorders>
            <w:vAlign w:val="center"/>
            <w:hideMark/>
          </w:tcPr>
          <w:p w:rsidR="006352DC" w:rsidRDefault="006352DC" w:rsidP="00D669BB">
            <w:pPr>
              <w:rPr>
                <w:rFonts w:ascii="Calibri" w:hAnsi="Calibri" w:cs="Calibri"/>
                <w:color w:val="000000"/>
              </w:rPr>
            </w:pPr>
          </w:p>
        </w:tc>
        <w:tc>
          <w:tcPr>
            <w:tcW w:w="1446" w:type="dxa"/>
            <w:tcBorders>
              <w:top w:val="nil"/>
              <w:left w:val="nil"/>
              <w:bottom w:val="single" w:sz="8" w:space="0" w:color="auto"/>
              <w:right w:val="single" w:sz="8" w:space="0" w:color="auto"/>
            </w:tcBorders>
            <w:shd w:val="clear" w:color="auto" w:fill="auto"/>
            <w:hideMark/>
          </w:tcPr>
          <w:p w:rsidR="006352DC" w:rsidRDefault="006352DC" w:rsidP="00D669BB">
            <w:pPr>
              <w:jc w:val="center"/>
              <w:rPr>
                <w:rFonts w:ascii="Calibri" w:hAnsi="Calibri" w:cs="Calibri"/>
                <w:color w:val="000000"/>
              </w:rPr>
            </w:pPr>
            <w:r>
              <w:rPr>
                <w:rFonts w:ascii="Calibri" w:hAnsi="Calibri" w:cs="Calibri"/>
                <w:color w:val="000000"/>
              </w:rPr>
              <w:t>4</w:t>
            </w:r>
            <w:r w:rsidR="00516284">
              <w:rPr>
                <w:rFonts w:ascii="Calibri" w:hAnsi="Calibri" w:cs="Calibri"/>
                <w:color w:val="000000"/>
              </w:rPr>
              <w:t xml:space="preserve"> </w:t>
            </w:r>
            <w:r>
              <w:rPr>
                <w:rFonts w:ascii="Calibri" w:hAnsi="Calibri" w:cs="Calibri"/>
                <w:color w:val="000000"/>
              </w:rPr>
              <w:t>655</w:t>
            </w:r>
          </w:p>
        </w:tc>
        <w:tc>
          <w:tcPr>
            <w:tcW w:w="1446" w:type="dxa"/>
            <w:tcBorders>
              <w:top w:val="nil"/>
              <w:left w:val="nil"/>
              <w:bottom w:val="single" w:sz="8" w:space="0" w:color="auto"/>
              <w:right w:val="single" w:sz="8" w:space="0" w:color="auto"/>
            </w:tcBorders>
            <w:shd w:val="clear" w:color="auto" w:fill="auto"/>
            <w:hideMark/>
          </w:tcPr>
          <w:p w:rsidR="006352DC" w:rsidRDefault="006352DC" w:rsidP="00D669BB">
            <w:pPr>
              <w:jc w:val="center"/>
              <w:rPr>
                <w:rFonts w:ascii="Calibri" w:hAnsi="Calibri" w:cs="Calibri"/>
                <w:color w:val="000000"/>
              </w:rPr>
            </w:pPr>
            <w:r>
              <w:rPr>
                <w:rFonts w:ascii="Calibri" w:hAnsi="Calibri" w:cs="Calibri"/>
                <w:color w:val="000000"/>
              </w:rPr>
              <w:t>67</w:t>
            </w:r>
            <w:r w:rsidR="00516284">
              <w:rPr>
                <w:rFonts w:ascii="Calibri" w:hAnsi="Calibri" w:cs="Calibri"/>
                <w:color w:val="000000"/>
              </w:rPr>
              <w:t xml:space="preserve"> </w:t>
            </w:r>
            <w:r>
              <w:rPr>
                <w:rFonts w:ascii="Calibri" w:hAnsi="Calibri" w:cs="Calibri"/>
                <w:color w:val="000000"/>
              </w:rPr>
              <w:t>775</w:t>
            </w:r>
          </w:p>
        </w:tc>
        <w:tc>
          <w:tcPr>
            <w:tcW w:w="1446" w:type="dxa"/>
            <w:tcBorders>
              <w:top w:val="nil"/>
              <w:left w:val="nil"/>
              <w:bottom w:val="single" w:sz="8" w:space="0" w:color="auto"/>
              <w:right w:val="single" w:sz="8" w:space="0" w:color="auto"/>
            </w:tcBorders>
            <w:shd w:val="clear" w:color="auto" w:fill="auto"/>
            <w:hideMark/>
          </w:tcPr>
          <w:p w:rsidR="006352DC" w:rsidRDefault="006352DC" w:rsidP="00D669BB">
            <w:pPr>
              <w:jc w:val="center"/>
              <w:rPr>
                <w:rFonts w:ascii="Calibri" w:hAnsi="Calibri" w:cs="Calibri"/>
                <w:color w:val="000000"/>
              </w:rPr>
            </w:pPr>
            <w:r>
              <w:rPr>
                <w:rFonts w:ascii="Calibri" w:hAnsi="Calibri" w:cs="Calibri"/>
                <w:color w:val="000000"/>
              </w:rPr>
              <w:t>32</w:t>
            </w:r>
            <w:r w:rsidR="00516284">
              <w:rPr>
                <w:rFonts w:ascii="Calibri" w:hAnsi="Calibri" w:cs="Calibri"/>
                <w:color w:val="000000"/>
              </w:rPr>
              <w:t xml:space="preserve"> </w:t>
            </w:r>
            <w:r>
              <w:rPr>
                <w:rFonts w:ascii="Calibri" w:hAnsi="Calibri" w:cs="Calibri"/>
                <w:color w:val="000000"/>
              </w:rPr>
              <w:t>389</w:t>
            </w:r>
          </w:p>
        </w:tc>
        <w:tc>
          <w:tcPr>
            <w:tcW w:w="1446" w:type="dxa"/>
            <w:tcBorders>
              <w:top w:val="nil"/>
              <w:left w:val="nil"/>
              <w:bottom w:val="single" w:sz="8" w:space="0" w:color="auto"/>
              <w:right w:val="single" w:sz="8" w:space="0" w:color="auto"/>
            </w:tcBorders>
            <w:shd w:val="clear" w:color="auto" w:fill="auto"/>
            <w:vAlign w:val="bottom"/>
            <w:hideMark/>
          </w:tcPr>
          <w:p w:rsidR="006352DC" w:rsidRPr="004B7606" w:rsidRDefault="004B7606" w:rsidP="00D669BB">
            <w:pPr>
              <w:jc w:val="center"/>
              <w:rPr>
                <w:rFonts w:ascii="Calibri" w:hAnsi="Calibri" w:cs="Calibri"/>
                <w:bCs/>
              </w:rPr>
            </w:pPr>
            <w:r w:rsidRPr="004B7606">
              <w:rPr>
                <w:rFonts w:ascii="Calibri" w:hAnsi="Calibri" w:cs="Calibri"/>
                <w:bCs/>
              </w:rPr>
              <w:t>890</w:t>
            </w:r>
          </w:p>
        </w:tc>
      </w:tr>
    </w:tbl>
    <w:p w:rsidR="006352DC" w:rsidRDefault="006352DC" w:rsidP="006352DC">
      <w:pPr>
        <w:autoSpaceDE w:val="0"/>
        <w:autoSpaceDN w:val="0"/>
        <w:adjustRightInd w:val="0"/>
        <w:ind w:left="142"/>
        <w:rPr>
          <w:rFonts w:asciiTheme="minorHAnsi" w:hAnsiTheme="minorHAnsi" w:cstheme="minorHAnsi"/>
        </w:rPr>
      </w:pPr>
    </w:p>
    <w:p w:rsidR="00DE50D3" w:rsidRDefault="00DE50D3" w:rsidP="006352DC">
      <w:pPr>
        <w:autoSpaceDE w:val="0"/>
        <w:autoSpaceDN w:val="0"/>
        <w:adjustRightInd w:val="0"/>
        <w:ind w:left="142"/>
        <w:rPr>
          <w:rFonts w:asciiTheme="minorHAnsi" w:hAnsiTheme="minorHAnsi" w:cstheme="minorHAnsi"/>
        </w:rPr>
      </w:pPr>
    </w:p>
    <w:p w:rsidR="006352DC" w:rsidRPr="006352DC" w:rsidRDefault="006352DC" w:rsidP="006352DC">
      <w:pPr>
        <w:jc w:val="center"/>
        <w:rPr>
          <w:rFonts w:asciiTheme="minorHAnsi" w:hAnsiTheme="minorHAnsi" w:cstheme="minorHAnsi"/>
          <w:b/>
          <w:bCs/>
        </w:rPr>
      </w:pPr>
      <w:r w:rsidRPr="006352DC">
        <w:rPr>
          <w:rFonts w:asciiTheme="minorHAnsi" w:hAnsiTheme="minorHAnsi" w:cstheme="minorHAnsi"/>
          <w:b/>
          <w:bCs/>
        </w:rPr>
        <w:t>Table 2: Useful Information</w:t>
      </w:r>
    </w:p>
    <w:tbl>
      <w:tblPr>
        <w:tblW w:w="7627" w:type="dxa"/>
        <w:jc w:val="center"/>
        <w:tblInd w:w="93" w:type="dxa"/>
        <w:tblLook w:val="04A0" w:firstRow="1" w:lastRow="0" w:firstColumn="1" w:lastColumn="0" w:noHBand="0" w:noVBand="1"/>
      </w:tblPr>
      <w:tblGrid>
        <w:gridCol w:w="4029"/>
        <w:gridCol w:w="1799"/>
        <w:gridCol w:w="1799"/>
      </w:tblGrid>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669BB">
            <w:pPr>
              <w:rPr>
                <w:rFonts w:ascii="Calibri" w:hAnsi="Calibri" w:cs="Calibri"/>
                <w:b/>
                <w:bCs/>
              </w:rPr>
            </w:pPr>
            <w:r w:rsidRPr="00DE50D3">
              <w:rPr>
                <w:rFonts w:ascii="Calibri" w:hAnsi="Calibri" w:cs="Calibri"/>
                <w:b/>
                <w:bCs/>
              </w:rPr>
              <w:t>Automobile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Pr="00DE50D3" w:rsidRDefault="004B7606" w:rsidP="00D669BB">
            <w:pPr>
              <w:jc w:val="center"/>
              <w:rPr>
                <w:rFonts w:ascii="Calibri" w:hAnsi="Calibri" w:cs="Calibri"/>
                <w:b/>
                <w:bCs/>
                <w:sz w:val="28"/>
                <w:szCs w:val="28"/>
              </w:rPr>
            </w:pPr>
            <w:r>
              <w:rPr>
                <w:rFonts w:ascii="Calibri" w:hAnsi="Calibri" w:cs="Calibri"/>
                <w:b/>
                <w:bCs/>
                <w:sz w:val="28"/>
                <w:szCs w:val="28"/>
              </w:rPr>
              <w:t>1.20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$/L</w:t>
            </w:r>
          </w:p>
        </w:tc>
      </w:tr>
      <w:tr w:rsidR="006352DC" w:rsidTr="00DE50D3">
        <w:trPr>
          <w:trHeight w:val="306"/>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669BB">
            <w:pPr>
              <w:rPr>
                <w:rFonts w:ascii="Calibri" w:hAnsi="Calibri" w:cs="Calibri"/>
                <w:b/>
                <w:bCs/>
              </w:rPr>
            </w:pPr>
            <w:r w:rsidRPr="00DE50D3">
              <w:rPr>
                <w:rFonts w:ascii="Calibri" w:hAnsi="Calibri" w:cs="Calibri"/>
                <w:b/>
                <w:bCs/>
              </w:rPr>
              <w:t>Fuel density (aircraft and automobile)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669BB">
            <w:pPr>
              <w:jc w:val="center"/>
              <w:rPr>
                <w:rFonts w:ascii="Calibri" w:hAnsi="Calibri" w:cs="Calibri"/>
                <w:b/>
                <w:bCs/>
                <w:sz w:val="28"/>
                <w:szCs w:val="28"/>
              </w:rPr>
            </w:pPr>
            <w:r w:rsidRPr="00DE50D3">
              <w:rPr>
                <w:rFonts w:ascii="Calibri" w:hAnsi="Calibri" w:cs="Calibri"/>
                <w:b/>
                <w:bCs/>
                <w:sz w:val="28"/>
                <w:szCs w:val="28"/>
              </w:rPr>
              <w:t>0.80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DE50D3" w:rsidTr="00DE50D3">
        <w:trPr>
          <w:trHeight w:val="321"/>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rPr>
                <w:rFonts w:ascii="Calibri" w:hAnsi="Calibri" w:cs="Calibri"/>
                <w:b/>
                <w:bCs/>
              </w:rPr>
            </w:pPr>
            <w:r w:rsidRPr="00DE50D3">
              <w:rPr>
                <w:rFonts w:ascii="Calibri" w:hAnsi="Calibri" w:cs="Calibri"/>
                <w:b/>
                <w:bCs/>
              </w:rPr>
              <w:t>Aircraft reserve fuel</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50D3" w:rsidRPr="00DE50D3" w:rsidRDefault="004B7606" w:rsidP="00D669BB">
            <w:pPr>
              <w:jc w:val="center"/>
              <w:rPr>
                <w:rFonts w:ascii="Calibri" w:hAnsi="Calibri" w:cs="Calibri"/>
                <w:b/>
                <w:bCs/>
                <w:sz w:val="28"/>
                <w:szCs w:val="28"/>
              </w:rPr>
            </w:pPr>
            <w:r>
              <w:rPr>
                <w:rFonts w:ascii="Calibri" w:hAnsi="Calibri" w:cs="Calibri"/>
                <w:b/>
                <w:bCs/>
                <w:sz w:val="28"/>
                <w:szCs w:val="28"/>
              </w:rPr>
              <w:t>10.00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w:t>
            </w:r>
          </w:p>
        </w:tc>
      </w:tr>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669BB">
            <w:pPr>
              <w:rPr>
                <w:rFonts w:ascii="Calibri" w:hAnsi="Calibri" w:cs="Calibri"/>
                <w:b/>
                <w:bCs/>
              </w:rPr>
            </w:pPr>
            <w:r w:rsidRPr="00DE50D3">
              <w:rPr>
                <w:rFonts w:ascii="Calibri" w:hAnsi="Calibri" w:cs="Calibri"/>
                <w:b/>
                <w:bCs/>
              </w:rPr>
              <w:t>Automobile average speed</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Pr="00DE50D3" w:rsidRDefault="004B7606" w:rsidP="00D669BB">
            <w:pPr>
              <w:jc w:val="center"/>
              <w:rPr>
                <w:rFonts w:ascii="Calibri" w:hAnsi="Calibri" w:cs="Calibri"/>
                <w:b/>
                <w:bCs/>
                <w:sz w:val="28"/>
                <w:szCs w:val="28"/>
              </w:rPr>
            </w:pPr>
            <w:r>
              <w:rPr>
                <w:rFonts w:ascii="Calibri" w:hAnsi="Calibri" w:cs="Calibri"/>
                <w:b/>
                <w:bCs/>
                <w:sz w:val="28"/>
                <w:szCs w:val="28"/>
              </w:rPr>
              <w:t>80.00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km/</w:t>
            </w:r>
            <w:proofErr w:type="spellStart"/>
            <w:r w:rsidRPr="00DE50D3">
              <w:rPr>
                <w:rFonts w:ascii="Calibri" w:hAnsi="Calibri" w:cs="Calibri"/>
                <w:b/>
                <w:bCs/>
                <w:color w:val="000000"/>
              </w:rPr>
              <w:t>hr</w:t>
            </w:r>
            <w:proofErr w:type="spellEnd"/>
          </w:p>
        </w:tc>
      </w:tr>
      <w:tr w:rsidR="00DE50D3" w:rsidTr="00DE50D3">
        <w:trPr>
          <w:trHeight w:val="354"/>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rPr>
                <w:rFonts w:ascii="Calibri" w:hAnsi="Calibri" w:cs="Calibri"/>
                <w:b/>
                <w:bCs/>
              </w:rPr>
            </w:pPr>
            <w:r w:rsidRPr="00DE50D3">
              <w:rPr>
                <w:rFonts w:ascii="Calibri" w:hAnsi="Calibri" w:cs="Calibri"/>
                <w:b/>
                <w:bCs/>
              </w:rPr>
              <w:t>Aircraft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4B7606" w:rsidP="00D669BB">
            <w:pPr>
              <w:jc w:val="center"/>
              <w:rPr>
                <w:rFonts w:ascii="Calibri" w:hAnsi="Calibri" w:cs="Calibri"/>
                <w:b/>
                <w:bCs/>
                <w:sz w:val="28"/>
                <w:szCs w:val="28"/>
              </w:rPr>
            </w:pPr>
            <w:r>
              <w:rPr>
                <w:rFonts w:ascii="Calibri" w:hAnsi="Calibri" w:cs="Calibri"/>
                <w:b/>
                <w:bCs/>
                <w:sz w:val="28"/>
                <w:szCs w:val="28"/>
              </w:rPr>
              <w:t>0.82</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669BB">
            <w:pPr>
              <w:rPr>
                <w:rFonts w:ascii="Calibri" w:hAnsi="Calibri" w:cs="Calibri"/>
                <w:b/>
                <w:bCs/>
              </w:rPr>
            </w:pPr>
            <w:r w:rsidRPr="00DE50D3">
              <w:rPr>
                <w:rFonts w:ascii="Calibri" w:hAnsi="Calibri" w:cs="Calibri"/>
                <w:b/>
                <w:bCs/>
              </w:rPr>
              <w:t>Automobile CO2 emission</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669BB">
            <w:pPr>
              <w:jc w:val="center"/>
              <w:rPr>
                <w:rFonts w:ascii="Calibri" w:hAnsi="Calibri" w:cs="Calibri"/>
                <w:b/>
                <w:bCs/>
                <w:sz w:val="28"/>
                <w:szCs w:val="28"/>
              </w:rPr>
            </w:pPr>
            <w:r w:rsidRPr="00DE50D3">
              <w:rPr>
                <w:rFonts w:ascii="Calibri" w:hAnsi="Calibri" w:cs="Calibri"/>
                <w:b/>
                <w:bCs/>
                <w:sz w:val="28"/>
                <w:szCs w:val="28"/>
              </w:rPr>
              <w:t>2.35</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669BB">
            <w:pPr>
              <w:rPr>
                <w:rFonts w:ascii="Calibri" w:hAnsi="Calibri" w:cs="Calibri"/>
                <w:b/>
                <w:bCs/>
              </w:rPr>
            </w:pPr>
            <w:r w:rsidRPr="00DE50D3">
              <w:rPr>
                <w:rFonts w:ascii="Calibri" w:hAnsi="Calibri" w:cs="Calibri"/>
                <w:b/>
                <w:bCs/>
              </w:rPr>
              <w:t xml:space="preserve">Airplane CO2 emission </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669BB">
            <w:pPr>
              <w:jc w:val="center"/>
              <w:rPr>
                <w:rFonts w:ascii="Calibri" w:hAnsi="Calibri" w:cs="Calibri"/>
                <w:b/>
                <w:bCs/>
                <w:sz w:val="28"/>
                <w:szCs w:val="28"/>
              </w:rPr>
            </w:pPr>
            <w:r w:rsidRPr="00DE50D3">
              <w:rPr>
                <w:rFonts w:ascii="Calibri" w:hAnsi="Calibri" w:cs="Calibri"/>
                <w:b/>
                <w:bCs/>
                <w:sz w:val="28"/>
                <w:szCs w:val="28"/>
              </w:rPr>
              <w:t>3.16</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 CO2/kg Fuel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669BB">
            <w:pPr>
              <w:rPr>
                <w:rFonts w:ascii="Calibri" w:hAnsi="Calibri" w:cs="Calibri"/>
                <w:b/>
                <w:bCs/>
              </w:rPr>
            </w:pPr>
            <w:r w:rsidRPr="00DE50D3">
              <w:rPr>
                <w:rFonts w:ascii="Calibri" w:hAnsi="Calibri" w:cs="Calibri"/>
                <w:b/>
                <w:bCs/>
              </w:rPr>
              <w:t>Halifax to Vancouver distance by car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792679">
            <w:pPr>
              <w:jc w:val="center"/>
              <w:rPr>
                <w:rFonts w:ascii="Calibri" w:hAnsi="Calibri" w:cs="Calibri"/>
                <w:b/>
                <w:bCs/>
                <w:sz w:val="28"/>
                <w:szCs w:val="28"/>
              </w:rPr>
            </w:pPr>
            <w:r w:rsidRPr="00DE50D3">
              <w:rPr>
                <w:rFonts w:ascii="Calibri" w:hAnsi="Calibri" w:cs="Calibri"/>
                <w:b/>
                <w:bCs/>
                <w:sz w:val="28"/>
                <w:szCs w:val="28"/>
              </w:rPr>
              <w:t>5</w:t>
            </w:r>
            <w:r w:rsidR="00516284">
              <w:rPr>
                <w:rFonts w:ascii="Calibri" w:hAnsi="Calibri" w:cs="Calibri"/>
                <w:b/>
                <w:bCs/>
                <w:sz w:val="28"/>
                <w:szCs w:val="28"/>
              </w:rPr>
              <w:t xml:space="preserve"> </w:t>
            </w:r>
            <w:r w:rsidRPr="00DE50D3">
              <w:rPr>
                <w:rFonts w:ascii="Calibri" w:hAnsi="Calibri" w:cs="Calibri"/>
                <w:b/>
                <w:bCs/>
                <w:sz w:val="28"/>
                <w:szCs w:val="28"/>
              </w:rPr>
              <w:t>8</w:t>
            </w:r>
            <w:r w:rsidR="00792679">
              <w:rPr>
                <w:rFonts w:ascii="Calibri" w:hAnsi="Calibri" w:cs="Calibri"/>
                <w:b/>
                <w:bCs/>
                <w:sz w:val="28"/>
                <w:szCs w:val="28"/>
              </w:rPr>
              <w:t>5</w:t>
            </w:r>
            <w:r w:rsidRPr="00DE50D3">
              <w:rPr>
                <w:rFonts w:ascii="Calibri" w:hAnsi="Calibri" w:cs="Calibri"/>
                <w:b/>
                <w:bCs/>
                <w:sz w:val="28"/>
                <w:szCs w:val="28"/>
              </w:rPr>
              <w:t>1</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km</w:t>
            </w:r>
          </w:p>
        </w:tc>
      </w:tr>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669BB">
            <w:pPr>
              <w:rPr>
                <w:rFonts w:ascii="Calibri" w:hAnsi="Calibri" w:cs="Calibri"/>
                <w:b/>
                <w:bCs/>
              </w:rPr>
            </w:pPr>
            <w:r w:rsidRPr="00DE50D3">
              <w:rPr>
                <w:rFonts w:ascii="Calibri" w:hAnsi="Calibri" w:cs="Calibri"/>
                <w:b/>
                <w:bCs/>
              </w:rPr>
              <w:t>CO2 fixed by the average tree per year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669BB">
            <w:pPr>
              <w:jc w:val="center"/>
              <w:rPr>
                <w:rFonts w:ascii="Calibri" w:hAnsi="Calibri" w:cs="Calibri"/>
                <w:b/>
                <w:bCs/>
                <w:sz w:val="28"/>
                <w:szCs w:val="28"/>
              </w:rPr>
            </w:pPr>
            <w:r w:rsidRPr="00DE50D3">
              <w:rPr>
                <w:rFonts w:ascii="Calibri" w:hAnsi="Calibri" w:cs="Calibri"/>
                <w:b/>
                <w:bCs/>
                <w:sz w:val="28"/>
                <w:szCs w:val="28"/>
              </w:rPr>
              <w:t>50.0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proofErr w:type="spellStart"/>
            <w:r w:rsidRPr="00DE50D3">
              <w:rPr>
                <w:rFonts w:ascii="Calibri" w:hAnsi="Calibri" w:cs="Calibri"/>
                <w:b/>
                <w:bCs/>
                <w:color w:val="000000"/>
              </w:rPr>
              <w:t>lb</w:t>
            </w:r>
            <w:proofErr w:type="spellEnd"/>
            <w:r w:rsidRPr="00DE50D3">
              <w:rPr>
                <w:rFonts w:ascii="Calibri" w:hAnsi="Calibri" w:cs="Calibri"/>
                <w:b/>
                <w:bCs/>
                <w:color w:val="000000"/>
              </w:rPr>
              <w:t xml:space="preserve"> CO2/tree/year</w:t>
            </w:r>
          </w:p>
        </w:tc>
      </w:tr>
    </w:tbl>
    <w:p w:rsidR="006352DC" w:rsidRDefault="006352DC" w:rsidP="006352DC">
      <w:pPr>
        <w:jc w:val="center"/>
        <w:rPr>
          <w:rFonts w:asciiTheme="minorHAnsi" w:hAnsiTheme="minorHAnsi" w:cstheme="minorHAnsi"/>
          <w:b/>
          <w:bCs/>
        </w:rPr>
        <w:sectPr w:rsidR="006352DC" w:rsidSect="00DE2339">
          <w:headerReference w:type="default" r:id="rId11"/>
          <w:footerReference w:type="default" r:id="rId12"/>
          <w:headerReference w:type="first" r:id="rId13"/>
          <w:footerReference w:type="first" r:id="rId14"/>
          <w:footnotePr>
            <w:numFmt w:val="chicago"/>
          </w:footnotePr>
          <w:pgSz w:w="12240" w:h="15840" w:code="1"/>
          <w:pgMar w:top="720" w:right="720" w:bottom="720" w:left="720" w:header="706" w:footer="706" w:gutter="0"/>
          <w:cols w:space="708"/>
          <w:titlePg/>
          <w:docGrid w:linePitch="360"/>
        </w:sectPr>
      </w:pPr>
    </w:p>
    <w:p w:rsidR="00DE50D3" w:rsidRDefault="00DE50D3" w:rsidP="006352DC">
      <w:pPr>
        <w:jc w:val="center"/>
        <w:rPr>
          <w:rFonts w:asciiTheme="minorHAnsi" w:hAnsiTheme="minorHAnsi" w:cstheme="minorHAnsi"/>
          <w:b/>
          <w:bCs/>
        </w:rPr>
      </w:pPr>
    </w:p>
    <w:p w:rsidR="00DE50D3" w:rsidRDefault="00DE50D3" w:rsidP="006352DC">
      <w:pPr>
        <w:jc w:val="center"/>
        <w:rPr>
          <w:rFonts w:asciiTheme="minorHAnsi" w:hAnsiTheme="minorHAnsi" w:cstheme="minorHAnsi"/>
          <w:b/>
          <w:bCs/>
        </w:rPr>
      </w:pPr>
    </w:p>
    <w:p w:rsidR="006352DC" w:rsidRDefault="006352DC" w:rsidP="006352DC">
      <w:pPr>
        <w:jc w:val="center"/>
        <w:rPr>
          <w:rFonts w:asciiTheme="minorHAnsi" w:hAnsiTheme="minorHAnsi" w:cstheme="minorHAnsi"/>
          <w:b/>
          <w:bCs/>
        </w:rPr>
      </w:pPr>
      <w:r>
        <w:rPr>
          <w:rFonts w:asciiTheme="minorHAnsi" w:hAnsiTheme="minorHAnsi" w:cstheme="minorHAnsi"/>
          <w:b/>
          <w:bCs/>
        </w:rPr>
        <w:t>Table 3: Calculation S</w:t>
      </w:r>
      <w:r w:rsidRPr="004950F4">
        <w:rPr>
          <w:rFonts w:asciiTheme="minorHAnsi" w:hAnsiTheme="minorHAnsi" w:cstheme="minorHAnsi"/>
          <w:b/>
          <w:bCs/>
        </w:rPr>
        <w:t>ummary</w:t>
      </w:r>
      <w:r>
        <w:rPr>
          <w:rFonts w:asciiTheme="minorHAnsi" w:hAnsiTheme="minorHAnsi" w:cstheme="minorHAnsi"/>
          <w:b/>
          <w:bCs/>
        </w:rPr>
        <w:t xml:space="preserve"> Table</w:t>
      </w:r>
    </w:p>
    <w:p w:rsidR="006352DC" w:rsidRDefault="006352DC" w:rsidP="006352DC">
      <w:pPr>
        <w:autoSpaceDE w:val="0"/>
        <w:autoSpaceDN w:val="0"/>
        <w:adjustRightInd w:val="0"/>
        <w:ind w:left="142"/>
        <w:rPr>
          <w:rFonts w:asciiTheme="minorHAnsi" w:hAnsiTheme="minorHAnsi" w:cstheme="minorHAnsi"/>
        </w:rPr>
      </w:pPr>
    </w:p>
    <w:tbl>
      <w:tblPr>
        <w:tblW w:w="14095" w:type="dxa"/>
        <w:jc w:val="center"/>
        <w:tblInd w:w="-1119" w:type="dxa"/>
        <w:tblLook w:val="04A0" w:firstRow="1" w:lastRow="0" w:firstColumn="1" w:lastColumn="0" w:noHBand="0" w:noVBand="1"/>
      </w:tblPr>
      <w:tblGrid>
        <w:gridCol w:w="1555"/>
        <w:gridCol w:w="1328"/>
        <w:gridCol w:w="1458"/>
        <w:gridCol w:w="1649"/>
        <w:gridCol w:w="1364"/>
        <w:gridCol w:w="1411"/>
        <w:gridCol w:w="1302"/>
        <w:gridCol w:w="1172"/>
        <w:gridCol w:w="642"/>
        <w:gridCol w:w="752"/>
        <w:gridCol w:w="1462"/>
      </w:tblGrid>
      <w:tr w:rsidR="00BD5385" w:rsidTr="000D23F4">
        <w:trPr>
          <w:trHeight w:val="727"/>
          <w:jc w:val="center"/>
        </w:trPr>
        <w:tc>
          <w:tcPr>
            <w:tcW w:w="161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18"/>
                <w:szCs w:val="18"/>
              </w:rPr>
            </w:pPr>
          </w:p>
        </w:tc>
        <w:tc>
          <w:tcPr>
            <w:tcW w:w="13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L/100 km</w:t>
            </w:r>
          </w:p>
        </w:tc>
        <w:tc>
          <w:tcPr>
            <w:tcW w:w="14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for the vehicle to travel the distance ($)</w:t>
            </w:r>
          </w:p>
        </w:tc>
        <w:tc>
          <w:tcPr>
            <w:tcW w:w="1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per person: 100% occupied seats L/100 km</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per person: 100% occupied seats ($)</w:t>
            </w:r>
          </w:p>
        </w:tc>
        <w:tc>
          <w:tcPr>
            <w:tcW w:w="2340" w:type="dxa"/>
            <w:gridSpan w:val="2"/>
            <w:tcBorders>
              <w:top w:val="single" w:sz="4" w:space="0" w:color="auto"/>
              <w:left w:val="nil"/>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CO2 Emission (kg)</w:t>
            </w:r>
          </w:p>
        </w:tc>
        <w:tc>
          <w:tcPr>
            <w:tcW w:w="123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Total Travel Time  (</w:t>
            </w:r>
            <w:proofErr w:type="spellStart"/>
            <w:r>
              <w:rPr>
                <w:rFonts w:ascii="Calibri" w:hAnsi="Calibri" w:cs="Calibri"/>
                <w:b/>
                <w:bCs/>
                <w:color w:val="365F91"/>
                <w:sz w:val="20"/>
                <w:szCs w:val="20"/>
              </w:rPr>
              <w:t>hr</w:t>
            </w:r>
            <w:proofErr w:type="spellEnd"/>
            <w:r>
              <w:rPr>
                <w:rFonts w:ascii="Calibri" w:hAnsi="Calibri" w:cs="Calibri"/>
                <w:b/>
                <w:bCs/>
                <w:color w:val="365F91"/>
                <w:sz w:val="20"/>
                <w:szCs w:val="20"/>
              </w:rPr>
              <w:t>)</w:t>
            </w:r>
          </w:p>
        </w:tc>
        <w:tc>
          <w:tcPr>
            <w:tcW w:w="1411" w:type="dxa"/>
            <w:gridSpan w:val="2"/>
            <w:tcBorders>
              <w:top w:val="single" w:sz="4" w:space="0" w:color="auto"/>
              <w:left w:val="nil"/>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Total Travel Time</w:t>
            </w:r>
          </w:p>
        </w:tc>
        <w:tc>
          <w:tcPr>
            <w:tcW w:w="15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No. of trees to offset CO2 emission /</w:t>
            </w:r>
            <w:proofErr w:type="spellStart"/>
            <w:r>
              <w:rPr>
                <w:rFonts w:ascii="Calibri" w:hAnsi="Calibri" w:cs="Calibri"/>
                <w:b/>
                <w:bCs/>
                <w:color w:val="365F91"/>
                <w:sz w:val="20"/>
                <w:szCs w:val="20"/>
              </w:rPr>
              <w:t>yr</w:t>
            </w:r>
            <w:proofErr w:type="spellEnd"/>
            <w:r>
              <w:rPr>
                <w:rFonts w:ascii="Calibri" w:hAnsi="Calibri" w:cs="Calibri"/>
                <w:b/>
                <w:bCs/>
                <w:color w:val="365F91"/>
                <w:sz w:val="20"/>
                <w:szCs w:val="20"/>
              </w:rPr>
              <w:t>/person</w:t>
            </w:r>
          </w:p>
        </w:tc>
      </w:tr>
      <w:tr w:rsidR="00BD5385" w:rsidTr="000D23F4">
        <w:trPr>
          <w:trHeight w:val="733"/>
          <w:jc w:val="center"/>
        </w:trPr>
        <w:tc>
          <w:tcPr>
            <w:tcW w:w="1616" w:type="dxa"/>
            <w:vMerge/>
            <w:tcBorders>
              <w:top w:val="single" w:sz="4" w:space="0" w:color="auto"/>
              <w:left w:val="single" w:sz="4" w:space="0" w:color="auto"/>
              <w:bottom w:val="single" w:sz="4" w:space="0" w:color="000000"/>
              <w:right w:val="single" w:sz="4" w:space="0" w:color="auto"/>
            </w:tcBorders>
            <w:vAlign w:val="center"/>
            <w:hideMark/>
          </w:tcPr>
          <w:p w:rsidR="006352DC" w:rsidRDefault="006352DC" w:rsidP="00DE50D3">
            <w:pPr>
              <w:jc w:val="center"/>
              <w:rPr>
                <w:rFonts w:ascii="Calibri" w:hAnsi="Calibri" w:cs="Calibri"/>
                <w:b/>
                <w:bCs/>
                <w:color w:val="365F91"/>
                <w:sz w:val="18"/>
                <w:szCs w:val="18"/>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494"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710"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990"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Total</w:t>
            </w:r>
          </w:p>
        </w:tc>
        <w:tc>
          <w:tcPr>
            <w:tcW w:w="1350"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ind w:left="88"/>
              <w:jc w:val="center"/>
              <w:rPr>
                <w:rFonts w:ascii="Calibri" w:hAnsi="Calibri" w:cs="Calibri"/>
                <w:b/>
                <w:bCs/>
                <w:i/>
                <w:iCs/>
                <w:color w:val="365F91"/>
                <w:sz w:val="20"/>
                <w:szCs w:val="20"/>
              </w:rPr>
            </w:pPr>
            <w:r w:rsidRPr="00DD27E5">
              <w:rPr>
                <w:rFonts w:ascii="Calibri" w:hAnsi="Calibri" w:cs="Calibri"/>
                <w:b/>
                <w:bCs/>
                <w:iCs/>
                <w:color w:val="365F91"/>
                <w:sz w:val="20"/>
                <w:szCs w:val="20"/>
              </w:rPr>
              <w:t>per person:</w:t>
            </w:r>
            <w:r>
              <w:rPr>
                <w:rFonts w:ascii="Calibri" w:hAnsi="Calibri" w:cs="Calibri"/>
                <w:b/>
                <w:bCs/>
                <w:i/>
                <w:iCs/>
                <w:color w:val="365F91"/>
                <w:sz w:val="20"/>
                <w:szCs w:val="20"/>
              </w:rPr>
              <w:t xml:space="preserve"> </w:t>
            </w:r>
            <w:r>
              <w:rPr>
                <w:rFonts w:ascii="Calibri" w:hAnsi="Calibri" w:cs="Calibri"/>
                <w:b/>
                <w:bCs/>
                <w:color w:val="365F91"/>
                <w:sz w:val="20"/>
                <w:szCs w:val="20"/>
              </w:rPr>
              <w:t>100% occupied seats</w:t>
            </w:r>
          </w:p>
        </w:tc>
        <w:tc>
          <w:tcPr>
            <w:tcW w:w="1231" w:type="dxa"/>
            <w:vMerge/>
            <w:tcBorders>
              <w:top w:val="single" w:sz="4" w:space="0" w:color="auto"/>
              <w:left w:val="single" w:sz="4" w:space="0" w:color="auto"/>
              <w:bottom w:val="single" w:sz="4" w:space="0" w:color="000000"/>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618"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proofErr w:type="spellStart"/>
            <w:r>
              <w:rPr>
                <w:rFonts w:ascii="Calibri" w:hAnsi="Calibri" w:cs="Calibri"/>
                <w:b/>
                <w:bCs/>
                <w:i/>
                <w:iCs/>
                <w:color w:val="365F91"/>
                <w:sz w:val="20"/>
                <w:szCs w:val="20"/>
              </w:rPr>
              <w:t>hr</w:t>
            </w:r>
            <w:proofErr w:type="spellEnd"/>
          </w:p>
        </w:tc>
        <w:tc>
          <w:tcPr>
            <w:tcW w:w="793"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min</w:t>
            </w:r>
          </w:p>
        </w:tc>
        <w:tc>
          <w:tcPr>
            <w:tcW w:w="1525"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r>
      <w:tr w:rsidR="00BD5385" w:rsidTr="000D23F4">
        <w:trPr>
          <w:trHeight w:val="462"/>
          <w:jc w:val="center"/>
        </w:trPr>
        <w:tc>
          <w:tcPr>
            <w:tcW w:w="1616" w:type="dxa"/>
            <w:tcBorders>
              <w:top w:val="nil"/>
              <w:left w:val="single" w:sz="4" w:space="0" w:color="auto"/>
              <w:bottom w:val="single" w:sz="4" w:space="0" w:color="auto"/>
              <w:right w:val="single" w:sz="4" w:space="0" w:color="auto"/>
            </w:tcBorders>
            <w:shd w:val="clear" w:color="auto" w:fill="auto"/>
            <w:vAlign w:val="center"/>
            <w:hideMark/>
          </w:tcPr>
          <w:p w:rsidR="000D23F4" w:rsidRDefault="006352DC" w:rsidP="000D23F4">
            <w:pPr>
              <w:jc w:val="center"/>
              <w:rPr>
                <w:rFonts w:ascii="Calibri" w:hAnsi="Calibri" w:cs="Calibri"/>
                <w:b/>
                <w:bCs/>
                <w:color w:val="365F91"/>
              </w:rPr>
            </w:pPr>
            <w:r>
              <w:rPr>
                <w:rFonts w:ascii="Calibri" w:hAnsi="Calibri" w:cs="Calibri"/>
                <w:b/>
                <w:bCs/>
                <w:color w:val="365F91"/>
              </w:rPr>
              <w:t>E-1010</w:t>
            </w:r>
          </w:p>
          <w:p w:rsidR="006352DC" w:rsidRDefault="006352DC" w:rsidP="000D23F4">
            <w:pPr>
              <w:jc w:val="center"/>
              <w:rPr>
                <w:rFonts w:ascii="Calibri" w:hAnsi="Calibri" w:cs="Calibri"/>
                <w:b/>
                <w:bCs/>
                <w:color w:val="365F91"/>
              </w:rPr>
            </w:pPr>
            <w:r>
              <w:rPr>
                <w:rFonts w:ascii="Calibri" w:hAnsi="Calibri" w:cs="Calibri"/>
                <w:b/>
                <w:bCs/>
                <w:color w:val="365F91"/>
              </w:rPr>
              <w:t>250 passengers</w:t>
            </w:r>
          </w:p>
        </w:tc>
        <w:tc>
          <w:tcPr>
            <w:tcW w:w="1328" w:type="dxa"/>
            <w:tcBorders>
              <w:top w:val="nil"/>
              <w:left w:val="nil"/>
              <w:bottom w:val="single" w:sz="4" w:space="0" w:color="auto"/>
              <w:right w:val="single" w:sz="4" w:space="0" w:color="auto"/>
            </w:tcBorders>
            <w:shd w:val="clear" w:color="000000" w:fill="FFFFFF"/>
            <w:vAlign w:val="center"/>
            <w:hideMark/>
          </w:tcPr>
          <w:p w:rsidR="006352DC" w:rsidRPr="001604CA" w:rsidRDefault="004B7606" w:rsidP="00DE50D3">
            <w:pPr>
              <w:jc w:val="center"/>
              <w:rPr>
                <w:rFonts w:ascii="Calibri" w:hAnsi="Calibri" w:cs="Calibri"/>
                <w:b/>
                <w:bCs/>
                <w:sz w:val="28"/>
                <w:szCs w:val="28"/>
              </w:rPr>
            </w:pPr>
            <w:r>
              <w:rPr>
                <w:rFonts w:ascii="Calibri" w:hAnsi="Calibri" w:cs="Calibri"/>
                <w:b/>
                <w:bCs/>
                <w:sz w:val="28"/>
                <w:szCs w:val="28"/>
              </w:rPr>
              <w:t>782.76</w:t>
            </w:r>
          </w:p>
        </w:tc>
        <w:tc>
          <w:tcPr>
            <w:tcW w:w="1494" w:type="dxa"/>
            <w:tcBorders>
              <w:top w:val="nil"/>
              <w:left w:val="nil"/>
              <w:bottom w:val="single" w:sz="4" w:space="0" w:color="auto"/>
              <w:right w:val="single" w:sz="4" w:space="0" w:color="auto"/>
            </w:tcBorders>
            <w:shd w:val="clear" w:color="000000" w:fill="FFFFFF"/>
            <w:vAlign w:val="center"/>
            <w:hideMark/>
          </w:tcPr>
          <w:p w:rsidR="006352DC" w:rsidRPr="001604CA" w:rsidRDefault="00BD5385" w:rsidP="00DE50D3">
            <w:pPr>
              <w:jc w:val="center"/>
              <w:rPr>
                <w:rFonts w:ascii="Calibri" w:hAnsi="Calibri" w:cs="Calibri"/>
                <w:b/>
                <w:bCs/>
                <w:sz w:val="28"/>
                <w:szCs w:val="28"/>
              </w:rPr>
            </w:pPr>
            <w:r>
              <w:rPr>
                <w:rFonts w:ascii="Calibri" w:hAnsi="Calibri" w:cs="Calibri"/>
                <w:b/>
                <w:bCs/>
                <w:sz w:val="28"/>
                <w:szCs w:val="28"/>
              </w:rPr>
              <w:t>2.9</w:t>
            </w:r>
            <w:r w:rsidR="002D1EAC">
              <w:rPr>
                <w:rFonts w:ascii="Calibri" w:hAnsi="Calibri" w:cs="Calibri"/>
                <w:b/>
                <w:bCs/>
                <w:sz w:val="28"/>
                <w:szCs w:val="28"/>
              </w:rPr>
              <w:t>x10^4</w:t>
            </w:r>
          </w:p>
        </w:tc>
        <w:tc>
          <w:tcPr>
            <w:tcW w:w="1710" w:type="dxa"/>
            <w:tcBorders>
              <w:top w:val="nil"/>
              <w:left w:val="nil"/>
              <w:bottom w:val="single" w:sz="4" w:space="0" w:color="auto"/>
              <w:right w:val="single" w:sz="4" w:space="0" w:color="auto"/>
            </w:tcBorders>
            <w:shd w:val="clear" w:color="000000" w:fill="FFFFFF"/>
            <w:vAlign w:val="center"/>
            <w:hideMark/>
          </w:tcPr>
          <w:p w:rsidR="006352DC" w:rsidRPr="001604CA" w:rsidRDefault="002D1EAC" w:rsidP="00DE50D3">
            <w:pPr>
              <w:jc w:val="center"/>
              <w:rPr>
                <w:rFonts w:ascii="Calibri" w:hAnsi="Calibri" w:cs="Calibri"/>
                <w:b/>
                <w:bCs/>
                <w:sz w:val="28"/>
                <w:szCs w:val="28"/>
              </w:rPr>
            </w:pPr>
            <w:r>
              <w:rPr>
                <w:rFonts w:ascii="Calibri" w:hAnsi="Calibri" w:cs="Calibri"/>
                <w:b/>
                <w:bCs/>
                <w:sz w:val="28"/>
                <w:szCs w:val="28"/>
              </w:rPr>
              <w:t>3.13</w:t>
            </w:r>
          </w:p>
        </w:tc>
        <w:tc>
          <w:tcPr>
            <w:tcW w:w="1440" w:type="dxa"/>
            <w:tcBorders>
              <w:top w:val="nil"/>
              <w:left w:val="nil"/>
              <w:bottom w:val="single" w:sz="4" w:space="0" w:color="auto"/>
              <w:right w:val="single" w:sz="4" w:space="0" w:color="auto"/>
            </w:tcBorders>
            <w:shd w:val="clear" w:color="000000" w:fill="FFFFFF"/>
            <w:vAlign w:val="center"/>
            <w:hideMark/>
          </w:tcPr>
          <w:p w:rsidR="006352DC" w:rsidRPr="001604CA" w:rsidRDefault="002D1EAC" w:rsidP="00DE50D3">
            <w:pPr>
              <w:jc w:val="center"/>
              <w:rPr>
                <w:rFonts w:ascii="Calibri" w:hAnsi="Calibri" w:cs="Calibri"/>
                <w:b/>
                <w:bCs/>
                <w:sz w:val="28"/>
                <w:szCs w:val="28"/>
              </w:rPr>
            </w:pPr>
            <w:r>
              <w:rPr>
                <w:rFonts w:ascii="Calibri" w:hAnsi="Calibri" w:cs="Calibri"/>
                <w:b/>
                <w:bCs/>
                <w:sz w:val="28"/>
                <w:szCs w:val="28"/>
              </w:rPr>
              <w:t>116</w:t>
            </w:r>
          </w:p>
        </w:tc>
        <w:tc>
          <w:tcPr>
            <w:tcW w:w="990" w:type="dxa"/>
            <w:tcBorders>
              <w:top w:val="nil"/>
              <w:left w:val="nil"/>
              <w:bottom w:val="single" w:sz="4" w:space="0" w:color="auto"/>
              <w:right w:val="single" w:sz="4" w:space="0" w:color="auto"/>
            </w:tcBorders>
            <w:shd w:val="clear" w:color="000000" w:fill="FFFFFF"/>
            <w:vAlign w:val="center"/>
            <w:hideMark/>
          </w:tcPr>
          <w:p w:rsidR="006352DC" w:rsidRPr="001604CA" w:rsidRDefault="00BD5385" w:rsidP="00DE50D3">
            <w:pPr>
              <w:jc w:val="center"/>
              <w:rPr>
                <w:rFonts w:ascii="Calibri" w:hAnsi="Calibri" w:cs="Calibri"/>
                <w:b/>
                <w:bCs/>
                <w:sz w:val="28"/>
                <w:szCs w:val="28"/>
              </w:rPr>
            </w:pPr>
            <w:r>
              <w:rPr>
                <w:rFonts w:ascii="Calibri" w:hAnsi="Calibri" w:cs="Calibri"/>
                <w:b/>
                <w:bCs/>
                <w:sz w:val="28"/>
                <w:szCs w:val="28"/>
              </w:rPr>
              <w:t>9.21</w:t>
            </w:r>
            <w:r w:rsidR="002D1EAC">
              <w:rPr>
                <w:rFonts w:ascii="Calibri" w:hAnsi="Calibri" w:cs="Calibri"/>
                <w:b/>
                <w:bCs/>
                <w:sz w:val="28"/>
                <w:szCs w:val="28"/>
              </w:rPr>
              <w:t>x10^4</w:t>
            </w:r>
          </w:p>
        </w:tc>
        <w:tc>
          <w:tcPr>
            <w:tcW w:w="1350" w:type="dxa"/>
            <w:tcBorders>
              <w:top w:val="nil"/>
              <w:left w:val="nil"/>
              <w:bottom w:val="single" w:sz="4" w:space="0" w:color="auto"/>
              <w:right w:val="single" w:sz="4" w:space="0" w:color="auto"/>
            </w:tcBorders>
            <w:shd w:val="clear" w:color="000000" w:fill="FFFFFF"/>
            <w:vAlign w:val="center"/>
            <w:hideMark/>
          </w:tcPr>
          <w:p w:rsidR="006352DC" w:rsidRPr="001604CA" w:rsidRDefault="002D1EAC" w:rsidP="00DE50D3">
            <w:pPr>
              <w:jc w:val="center"/>
              <w:rPr>
                <w:rFonts w:ascii="Calibri" w:hAnsi="Calibri" w:cs="Calibri"/>
                <w:b/>
                <w:bCs/>
                <w:sz w:val="28"/>
                <w:szCs w:val="28"/>
              </w:rPr>
            </w:pPr>
            <w:r>
              <w:rPr>
                <w:rFonts w:ascii="Calibri" w:hAnsi="Calibri" w:cs="Calibri"/>
                <w:b/>
                <w:bCs/>
                <w:sz w:val="28"/>
                <w:szCs w:val="28"/>
              </w:rPr>
              <w:t>368</w:t>
            </w:r>
          </w:p>
        </w:tc>
        <w:tc>
          <w:tcPr>
            <w:tcW w:w="1231" w:type="dxa"/>
            <w:tcBorders>
              <w:top w:val="nil"/>
              <w:left w:val="nil"/>
              <w:bottom w:val="single" w:sz="4" w:space="0" w:color="auto"/>
              <w:right w:val="single" w:sz="4" w:space="0" w:color="auto"/>
            </w:tcBorders>
            <w:shd w:val="clear" w:color="000000" w:fill="FFFFFF"/>
            <w:vAlign w:val="center"/>
            <w:hideMark/>
          </w:tcPr>
          <w:p w:rsidR="006352DC" w:rsidRPr="001604CA" w:rsidRDefault="002D1EAC" w:rsidP="00DE50D3">
            <w:pPr>
              <w:jc w:val="center"/>
              <w:rPr>
                <w:rFonts w:ascii="Calibri" w:hAnsi="Calibri" w:cs="Calibri"/>
                <w:b/>
                <w:bCs/>
                <w:sz w:val="28"/>
                <w:szCs w:val="28"/>
              </w:rPr>
            </w:pPr>
            <w:r>
              <w:rPr>
                <w:rFonts w:ascii="Calibri" w:hAnsi="Calibri" w:cs="Calibri"/>
                <w:b/>
                <w:bCs/>
                <w:sz w:val="28"/>
                <w:szCs w:val="28"/>
              </w:rPr>
              <w:t>30.6</w:t>
            </w:r>
          </w:p>
        </w:tc>
        <w:tc>
          <w:tcPr>
            <w:tcW w:w="618" w:type="dxa"/>
            <w:tcBorders>
              <w:top w:val="nil"/>
              <w:left w:val="nil"/>
              <w:bottom w:val="single" w:sz="4" w:space="0" w:color="auto"/>
              <w:right w:val="single" w:sz="4" w:space="0" w:color="auto"/>
            </w:tcBorders>
            <w:shd w:val="clear" w:color="000000" w:fill="FFFFFF"/>
            <w:vAlign w:val="center"/>
            <w:hideMark/>
          </w:tcPr>
          <w:p w:rsidR="006352DC" w:rsidRPr="001604CA" w:rsidRDefault="002D1EAC" w:rsidP="00DE50D3">
            <w:pPr>
              <w:jc w:val="center"/>
              <w:rPr>
                <w:rFonts w:ascii="Calibri" w:hAnsi="Calibri" w:cs="Calibri"/>
                <w:b/>
                <w:bCs/>
                <w:sz w:val="28"/>
                <w:szCs w:val="28"/>
              </w:rPr>
            </w:pPr>
            <w:r>
              <w:rPr>
                <w:rFonts w:ascii="Calibri" w:hAnsi="Calibri" w:cs="Calibri"/>
                <w:b/>
                <w:bCs/>
                <w:sz w:val="28"/>
                <w:szCs w:val="28"/>
              </w:rPr>
              <w:t>5</w:t>
            </w:r>
          </w:p>
        </w:tc>
        <w:tc>
          <w:tcPr>
            <w:tcW w:w="793" w:type="dxa"/>
            <w:tcBorders>
              <w:top w:val="nil"/>
              <w:left w:val="nil"/>
              <w:bottom w:val="single" w:sz="4" w:space="0" w:color="auto"/>
              <w:right w:val="single" w:sz="4" w:space="0" w:color="auto"/>
            </w:tcBorders>
            <w:shd w:val="clear" w:color="000000" w:fill="FFFFFF"/>
            <w:vAlign w:val="center"/>
            <w:hideMark/>
          </w:tcPr>
          <w:p w:rsidR="006352DC" w:rsidRPr="001604CA" w:rsidRDefault="00533758" w:rsidP="00DE50D3">
            <w:pPr>
              <w:jc w:val="center"/>
              <w:rPr>
                <w:rFonts w:ascii="Calibri" w:hAnsi="Calibri" w:cs="Calibri"/>
                <w:b/>
                <w:bCs/>
                <w:sz w:val="28"/>
                <w:szCs w:val="28"/>
              </w:rPr>
            </w:pPr>
            <w:r>
              <w:rPr>
                <w:rFonts w:ascii="Calibri" w:hAnsi="Calibri" w:cs="Calibri"/>
                <w:b/>
                <w:bCs/>
                <w:sz w:val="28"/>
                <w:szCs w:val="28"/>
              </w:rPr>
              <w:t>31</w:t>
            </w:r>
          </w:p>
        </w:tc>
        <w:tc>
          <w:tcPr>
            <w:tcW w:w="1525" w:type="dxa"/>
            <w:tcBorders>
              <w:top w:val="nil"/>
              <w:left w:val="nil"/>
              <w:bottom w:val="single" w:sz="4" w:space="0" w:color="auto"/>
              <w:right w:val="single" w:sz="4" w:space="0" w:color="auto"/>
            </w:tcBorders>
            <w:shd w:val="clear" w:color="000000" w:fill="FFFFFF"/>
            <w:vAlign w:val="center"/>
            <w:hideMark/>
          </w:tcPr>
          <w:p w:rsidR="006352DC" w:rsidRPr="001604CA" w:rsidRDefault="002D1EAC" w:rsidP="00DE50D3">
            <w:pPr>
              <w:jc w:val="center"/>
              <w:rPr>
                <w:rFonts w:ascii="Calibri" w:hAnsi="Calibri" w:cs="Calibri"/>
                <w:b/>
                <w:bCs/>
                <w:sz w:val="28"/>
                <w:szCs w:val="28"/>
              </w:rPr>
            </w:pPr>
            <w:r>
              <w:rPr>
                <w:rFonts w:ascii="Calibri" w:hAnsi="Calibri" w:cs="Calibri"/>
                <w:b/>
                <w:bCs/>
                <w:sz w:val="28"/>
                <w:szCs w:val="28"/>
              </w:rPr>
              <w:t>16</w:t>
            </w:r>
          </w:p>
        </w:tc>
      </w:tr>
      <w:tr w:rsidR="00BD5385" w:rsidTr="000D23F4">
        <w:trPr>
          <w:trHeight w:val="482"/>
          <w:jc w:val="center"/>
        </w:trPr>
        <w:tc>
          <w:tcPr>
            <w:tcW w:w="1616"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color w:val="365F91"/>
              </w:rPr>
            </w:pPr>
            <w:r>
              <w:rPr>
                <w:rFonts w:ascii="Calibri" w:hAnsi="Calibri" w:cs="Calibri"/>
                <w:b/>
                <w:bCs/>
                <w:color w:val="365F91"/>
              </w:rPr>
              <w:t>Car– Sedan                              4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4B7606" w:rsidP="00DE50D3">
            <w:pPr>
              <w:jc w:val="center"/>
              <w:rPr>
                <w:rFonts w:ascii="Calibri" w:hAnsi="Calibri" w:cs="Calibri"/>
                <w:b/>
                <w:bCs/>
                <w:sz w:val="28"/>
                <w:szCs w:val="28"/>
              </w:rPr>
            </w:pPr>
            <w:r>
              <w:rPr>
                <w:rFonts w:ascii="Calibri" w:hAnsi="Calibri" w:cs="Calibri"/>
                <w:b/>
                <w:bCs/>
                <w:sz w:val="28"/>
                <w:szCs w:val="28"/>
              </w:rPr>
              <w:t>6.50</w:t>
            </w:r>
          </w:p>
        </w:tc>
        <w:tc>
          <w:tcPr>
            <w:tcW w:w="1494"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EB6CEE" w:rsidP="00DE50D3">
            <w:pPr>
              <w:jc w:val="center"/>
              <w:rPr>
                <w:rFonts w:ascii="Calibri" w:hAnsi="Calibri" w:cs="Calibri"/>
                <w:b/>
                <w:bCs/>
                <w:sz w:val="28"/>
                <w:szCs w:val="28"/>
              </w:rPr>
            </w:pPr>
            <w:r>
              <w:rPr>
                <w:rFonts w:ascii="Calibri" w:hAnsi="Calibri" w:cs="Calibri"/>
                <w:b/>
                <w:bCs/>
                <w:sz w:val="28"/>
                <w:szCs w:val="28"/>
              </w:rPr>
              <w:t>456</w:t>
            </w:r>
          </w:p>
        </w:tc>
        <w:tc>
          <w:tcPr>
            <w:tcW w:w="171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DD4C1C" w:rsidP="00DE50D3">
            <w:pPr>
              <w:jc w:val="center"/>
              <w:rPr>
                <w:rFonts w:ascii="Calibri" w:hAnsi="Calibri" w:cs="Calibri"/>
                <w:b/>
                <w:bCs/>
                <w:sz w:val="28"/>
                <w:szCs w:val="28"/>
              </w:rPr>
            </w:pPr>
            <w:r>
              <w:rPr>
                <w:rFonts w:ascii="Calibri" w:hAnsi="Calibri" w:cs="Calibri"/>
                <w:b/>
                <w:bCs/>
                <w:sz w:val="28"/>
                <w:szCs w:val="28"/>
              </w:rPr>
              <w:t>1.63</w:t>
            </w:r>
          </w:p>
        </w:tc>
        <w:tc>
          <w:tcPr>
            <w:tcW w:w="144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DD4C1C" w:rsidP="00DE50D3">
            <w:pPr>
              <w:jc w:val="center"/>
              <w:rPr>
                <w:rFonts w:ascii="Calibri" w:hAnsi="Calibri" w:cs="Calibri"/>
                <w:b/>
                <w:bCs/>
                <w:sz w:val="28"/>
                <w:szCs w:val="28"/>
              </w:rPr>
            </w:pPr>
            <w:r>
              <w:rPr>
                <w:rFonts w:ascii="Calibri" w:hAnsi="Calibri" w:cs="Calibri"/>
                <w:b/>
                <w:bCs/>
                <w:sz w:val="28"/>
                <w:szCs w:val="28"/>
              </w:rPr>
              <w:t>114</w:t>
            </w:r>
          </w:p>
        </w:tc>
        <w:tc>
          <w:tcPr>
            <w:tcW w:w="99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533758" w:rsidP="00DE50D3">
            <w:pPr>
              <w:jc w:val="center"/>
              <w:rPr>
                <w:rFonts w:ascii="Calibri" w:hAnsi="Calibri" w:cs="Calibri"/>
                <w:b/>
                <w:bCs/>
                <w:sz w:val="28"/>
                <w:szCs w:val="28"/>
              </w:rPr>
            </w:pPr>
            <w:r>
              <w:rPr>
                <w:rFonts w:ascii="Calibri" w:hAnsi="Calibri" w:cs="Calibri"/>
                <w:b/>
                <w:bCs/>
                <w:sz w:val="28"/>
                <w:szCs w:val="28"/>
              </w:rPr>
              <w:t>894</w:t>
            </w:r>
          </w:p>
        </w:tc>
        <w:tc>
          <w:tcPr>
            <w:tcW w:w="135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533758" w:rsidP="00DE50D3">
            <w:pPr>
              <w:jc w:val="center"/>
              <w:rPr>
                <w:rFonts w:ascii="Calibri" w:hAnsi="Calibri" w:cs="Calibri"/>
                <w:b/>
                <w:bCs/>
                <w:sz w:val="28"/>
                <w:szCs w:val="28"/>
              </w:rPr>
            </w:pPr>
            <w:r>
              <w:rPr>
                <w:rFonts w:ascii="Calibri" w:hAnsi="Calibri" w:cs="Calibri"/>
                <w:b/>
                <w:bCs/>
                <w:sz w:val="28"/>
                <w:szCs w:val="28"/>
              </w:rPr>
              <w:t>224</w:t>
            </w:r>
          </w:p>
        </w:tc>
        <w:tc>
          <w:tcPr>
            <w:tcW w:w="1231"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533758" w:rsidP="00DE50D3">
            <w:pPr>
              <w:jc w:val="center"/>
              <w:rPr>
                <w:rFonts w:ascii="Calibri" w:hAnsi="Calibri" w:cs="Calibri"/>
                <w:b/>
                <w:bCs/>
                <w:sz w:val="28"/>
                <w:szCs w:val="28"/>
              </w:rPr>
            </w:pPr>
            <w:r>
              <w:rPr>
                <w:rFonts w:ascii="Calibri" w:hAnsi="Calibri" w:cs="Calibri"/>
                <w:b/>
                <w:bCs/>
                <w:sz w:val="28"/>
                <w:szCs w:val="28"/>
              </w:rPr>
              <w:t>160.9</w:t>
            </w:r>
          </w:p>
        </w:tc>
        <w:tc>
          <w:tcPr>
            <w:tcW w:w="61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352DC" w:rsidRPr="001604CA" w:rsidRDefault="00533758" w:rsidP="00DE50D3">
            <w:pPr>
              <w:jc w:val="center"/>
              <w:rPr>
                <w:rFonts w:ascii="Calibri" w:hAnsi="Calibri" w:cs="Calibri"/>
                <w:b/>
                <w:bCs/>
                <w:sz w:val="28"/>
                <w:szCs w:val="28"/>
              </w:rPr>
            </w:pPr>
            <w:r>
              <w:rPr>
                <w:rFonts w:ascii="Calibri" w:hAnsi="Calibri" w:cs="Calibri"/>
                <w:b/>
                <w:bCs/>
                <w:sz w:val="28"/>
                <w:szCs w:val="28"/>
              </w:rPr>
              <w:t>160</w:t>
            </w:r>
          </w:p>
        </w:tc>
        <w:tc>
          <w:tcPr>
            <w:tcW w:w="793"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533758" w:rsidP="00DE50D3">
            <w:pPr>
              <w:jc w:val="center"/>
              <w:rPr>
                <w:rFonts w:ascii="Calibri" w:hAnsi="Calibri" w:cs="Calibri"/>
                <w:b/>
                <w:bCs/>
                <w:sz w:val="28"/>
                <w:szCs w:val="28"/>
              </w:rPr>
            </w:pPr>
            <w:r>
              <w:rPr>
                <w:rFonts w:ascii="Calibri" w:hAnsi="Calibri" w:cs="Calibri"/>
                <w:b/>
                <w:bCs/>
                <w:sz w:val="28"/>
                <w:szCs w:val="28"/>
              </w:rPr>
              <w:t>54</w:t>
            </w:r>
          </w:p>
        </w:tc>
        <w:tc>
          <w:tcPr>
            <w:tcW w:w="1525"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723CCE" w:rsidP="00DE50D3">
            <w:pPr>
              <w:jc w:val="center"/>
              <w:rPr>
                <w:rFonts w:ascii="Calibri" w:hAnsi="Calibri" w:cs="Calibri"/>
                <w:b/>
                <w:bCs/>
                <w:sz w:val="28"/>
                <w:szCs w:val="28"/>
              </w:rPr>
            </w:pPr>
            <w:r>
              <w:rPr>
                <w:rFonts w:ascii="Calibri" w:hAnsi="Calibri" w:cs="Calibri"/>
                <w:b/>
                <w:bCs/>
                <w:sz w:val="28"/>
                <w:szCs w:val="28"/>
              </w:rPr>
              <w:t>9.9</w:t>
            </w:r>
          </w:p>
        </w:tc>
      </w:tr>
      <w:tr w:rsidR="00BD5385" w:rsidTr="000D23F4">
        <w:trPr>
          <w:trHeight w:val="482"/>
          <w:jc w:val="center"/>
        </w:trPr>
        <w:tc>
          <w:tcPr>
            <w:tcW w:w="1616" w:type="dxa"/>
            <w:vMerge/>
            <w:tcBorders>
              <w:top w:val="nil"/>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494"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710"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440"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990"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350"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231"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618" w:type="dxa"/>
            <w:vMerge/>
            <w:tcBorders>
              <w:top w:val="nil"/>
              <w:left w:val="single" w:sz="4" w:space="0" w:color="auto"/>
              <w:bottom w:val="single" w:sz="4" w:space="0" w:color="000000"/>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793"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525"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r>
      <w:tr w:rsidR="00BD5385" w:rsidTr="000D23F4">
        <w:trPr>
          <w:trHeight w:val="482"/>
          <w:jc w:val="center"/>
        </w:trPr>
        <w:tc>
          <w:tcPr>
            <w:tcW w:w="1616" w:type="dxa"/>
            <w:vMerge w:val="restart"/>
            <w:tcBorders>
              <w:top w:val="nil"/>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rPr>
            </w:pPr>
            <w:r>
              <w:rPr>
                <w:rFonts w:ascii="Calibri" w:hAnsi="Calibri" w:cs="Calibri"/>
                <w:b/>
                <w:bCs/>
                <w:color w:val="365F91"/>
              </w:rPr>
              <w:t>Minivan                            7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4B7606" w:rsidP="00DE50D3">
            <w:pPr>
              <w:jc w:val="center"/>
              <w:rPr>
                <w:rFonts w:ascii="Calibri" w:hAnsi="Calibri" w:cs="Calibri"/>
                <w:b/>
                <w:bCs/>
                <w:sz w:val="28"/>
                <w:szCs w:val="28"/>
              </w:rPr>
            </w:pPr>
            <w:r>
              <w:rPr>
                <w:rFonts w:ascii="Calibri" w:hAnsi="Calibri" w:cs="Calibri"/>
                <w:b/>
                <w:bCs/>
                <w:sz w:val="28"/>
                <w:szCs w:val="28"/>
              </w:rPr>
              <w:t>8.50</w:t>
            </w:r>
          </w:p>
        </w:tc>
        <w:tc>
          <w:tcPr>
            <w:tcW w:w="1494"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BD5385" w:rsidP="00DE50D3">
            <w:pPr>
              <w:jc w:val="center"/>
              <w:rPr>
                <w:rFonts w:ascii="Calibri" w:hAnsi="Calibri" w:cs="Calibri"/>
                <w:b/>
                <w:bCs/>
                <w:sz w:val="28"/>
                <w:szCs w:val="28"/>
              </w:rPr>
            </w:pPr>
            <w:r>
              <w:rPr>
                <w:rFonts w:ascii="Calibri" w:hAnsi="Calibri" w:cs="Calibri"/>
                <w:b/>
                <w:bCs/>
                <w:sz w:val="28"/>
                <w:szCs w:val="28"/>
              </w:rPr>
              <w:t>597</w:t>
            </w:r>
          </w:p>
        </w:tc>
        <w:tc>
          <w:tcPr>
            <w:tcW w:w="171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BD5385" w:rsidP="00DE50D3">
            <w:pPr>
              <w:jc w:val="center"/>
              <w:rPr>
                <w:rFonts w:ascii="Calibri" w:hAnsi="Calibri" w:cs="Calibri"/>
                <w:b/>
                <w:bCs/>
                <w:sz w:val="28"/>
                <w:szCs w:val="28"/>
              </w:rPr>
            </w:pPr>
            <w:r>
              <w:rPr>
                <w:rFonts w:ascii="Calibri" w:hAnsi="Calibri" w:cs="Calibri"/>
                <w:b/>
                <w:bCs/>
                <w:sz w:val="28"/>
                <w:szCs w:val="28"/>
              </w:rPr>
              <w:t>1.24</w:t>
            </w:r>
          </w:p>
        </w:tc>
        <w:tc>
          <w:tcPr>
            <w:tcW w:w="144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BD5385" w:rsidP="00DE50D3">
            <w:pPr>
              <w:jc w:val="center"/>
              <w:rPr>
                <w:rFonts w:ascii="Calibri" w:hAnsi="Calibri" w:cs="Calibri"/>
                <w:b/>
                <w:bCs/>
                <w:sz w:val="28"/>
                <w:szCs w:val="28"/>
              </w:rPr>
            </w:pPr>
            <w:r>
              <w:rPr>
                <w:rFonts w:ascii="Calibri" w:hAnsi="Calibri" w:cs="Calibri"/>
                <w:b/>
                <w:bCs/>
                <w:sz w:val="28"/>
                <w:szCs w:val="28"/>
              </w:rPr>
              <w:t>85.3</w:t>
            </w:r>
          </w:p>
        </w:tc>
        <w:tc>
          <w:tcPr>
            <w:tcW w:w="99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BD5385" w:rsidP="00DE50D3">
            <w:pPr>
              <w:jc w:val="center"/>
              <w:rPr>
                <w:rFonts w:ascii="Calibri" w:hAnsi="Calibri" w:cs="Calibri"/>
                <w:b/>
                <w:bCs/>
                <w:sz w:val="28"/>
                <w:szCs w:val="28"/>
              </w:rPr>
            </w:pPr>
            <w:r>
              <w:rPr>
                <w:rFonts w:ascii="Calibri" w:hAnsi="Calibri" w:cs="Calibri"/>
                <w:b/>
                <w:bCs/>
                <w:sz w:val="28"/>
                <w:szCs w:val="28"/>
              </w:rPr>
              <w:t>1.17x10^3</w:t>
            </w:r>
          </w:p>
        </w:tc>
        <w:tc>
          <w:tcPr>
            <w:tcW w:w="135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BD5385" w:rsidP="00DE50D3">
            <w:pPr>
              <w:jc w:val="center"/>
              <w:rPr>
                <w:rFonts w:ascii="Calibri" w:hAnsi="Calibri" w:cs="Calibri"/>
                <w:b/>
                <w:bCs/>
                <w:sz w:val="28"/>
                <w:szCs w:val="28"/>
              </w:rPr>
            </w:pPr>
            <w:r>
              <w:rPr>
                <w:rFonts w:ascii="Calibri" w:hAnsi="Calibri" w:cs="Calibri"/>
                <w:b/>
                <w:bCs/>
                <w:sz w:val="28"/>
                <w:szCs w:val="28"/>
              </w:rPr>
              <w:t>167</w:t>
            </w:r>
          </w:p>
        </w:tc>
        <w:tc>
          <w:tcPr>
            <w:tcW w:w="1231"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BD5385" w:rsidP="00DE50D3">
            <w:pPr>
              <w:jc w:val="center"/>
              <w:rPr>
                <w:rFonts w:ascii="Calibri" w:hAnsi="Calibri" w:cs="Calibri"/>
                <w:b/>
                <w:bCs/>
                <w:sz w:val="28"/>
                <w:szCs w:val="28"/>
              </w:rPr>
            </w:pPr>
            <w:r>
              <w:rPr>
                <w:rFonts w:ascii="Calibri" w:hAnsi="Calibri" w:cs="Calibri"/>
                <w:b/>
                <w:bCs/>
                <w:sz w:val="28"/>
                <w:szCs w:val="28"/>
              </w:rPr>
              <w:t>160.9</w:t>
            </w:r>
          </w:p>
        </w:tc>
        <w:tc>
          <w:tcPr>
            <w:tcW w:w="61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352DC" w:rsidRPr="001604CA" w:rsidRDefault="00BD5385" w:rsidP="00DE50D3">
            <w:pPr>
              <w:jc w:val="center"/>
              <w:rPr>
                <w:rFonts w:ascii="Calibri" w:hAnsi="Calibri" w:cs="Calibri"/>
                <w:b/>
                <w:bCs/>
                <w:sz w:val="28"/>
                <w:szCs w:val="28"/>
              </w:rPr>
            </w:pPr>
            <w:r>
              <w:rPr>
                <w:rFonts w:ascii="Calibri" w:hAnsi="Calibri" w:cs="Calibri"/>
                <w:b/>
                <w:bCs/>
                <w:sz w:val="28"/>
                <w:szCs w:val="28"/>
              </w:rPr>
              <w:t>160</w:t>
            </w:r>
          </w:p>
        </w:tc>
        <w:tc>
          <w:tcPr>
            <w:tcW w:w="793"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BD5385" w:rsidP="00DE50D3">
            <w:pPr>
              <w:jc w:val="center"/>
              <w:rPr>
                <w:rFonts w:ascii="Calibri" w:hAnsi="Calibri" w:cs="Calibri"/>
                <w:b/>
                <w:bCs/>
                <w:sz w:val="28"/>
                <w:szCs w:val="28"/>
              </w:rPr>
            </w:pPr>
            <w:r>
              <w:rPr>
                <w:rFonts w:ascii="Calibri" w:hAnsi="Calibri" w:cs="Calibri"/>
                <w:b/>
                <w:bCs/>
                <w:sz w:val="28"/>
                <w:szCs w:val="28"/>
              </w:rPr>
              <w:t>54</w:t>
            </w:r>
          </w:p>
        </w:tc>
        <w:tc>
          <w:tcPr>
            <w:tcW w:w="1525"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BD5385" w:rsidP="00DE50D3">
            <w:pPr>
              <w:jc w:val="center"/>
              <w:rPr>
                <w:rFonts w:ascii="Calibri" w:hAnsi="Calibri" w:cs="Calibri"/>
                <w:b/>
                <w:bCs/>
                <w:sz w:val="28"/>
                <w:szCs w:val="28"/>
              </w:rPr>
            </w:pPr>
            <w:r>
              <w:rPr>
                <w:rFonts w:ascii="Calibri" w:hAnsi="Calibri" w:cs="Calibri"/>
                <w:b/>
                <w:bCs/>
                <w:sz w:val="28"/>
                <w:szCs w:val="28"/>
              </w:rPr>
              <w:t>7.3</w:t>
            </w:r>
          </w:p>
        </w:tc>
      </w:tr>
      <w:tr w:rsidR="00BD5385" w:rsidTr="000D23F4">
        <w:trPr>
          <w:trHeight w:val="482"/>
          <w:jc w:val="center"/>
        </w:trPr>
        <w:tc>
          <w:tcPr>
            <w:tcW w:w="1616" w:type="dxa"/>
            <w:vMerge/>
            <w:tcBorders>
              <w:top w:val="nil"/>
              <w:left w:val="single" w:sz="4" w:space="0" w:color="auto"/>
              <w:bottom w:val="single" w:sz="4" w:space="0" w:color="auto"/>
              <w:right w:val="single" w:sz="4" w:space="0" w:color="auto"/>
            </w:tcBorders>
            <w:vAlign w:val="center"/>
            <w:hideMark/>
          </w:tcPr>
          <w:p w:rsidR="006352DC" w:rsidRDefault="006352DC" w:rsidP="00D669BB">
            <w:pP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rsidR="006352DC" w:rsidRDefault="006352DC" w:rsidP="00D669BB">
            <w:pPr>
              <w:rPr>
                <w:rFonts w:ascii="Calibri" w:hAnsi="Calibri" w:cs="Calibri"/>
                <w:b/>
                <w:bCs/>
                <w:color w:val="FFFFFF"/>
                <w:sz w:val="28"/>
                <w:szCs w:val="28"/>
              </w:rPr>
            </w:pPr>
          </w:p>
        </w:tc>
        <w:tc>
          <w:tcPr>
            <w:tcW w:w="1494" w:type="dxa"/>
            <w:vMerge/>
            <w:tcBorders>
              <w:top w:val="nil"/>
              <w:left w:val="single" w:sz="4" w:space="0" w:color="auto"/>
              <w:bottom w:val="single" w:sz="4" w:space="0" w:color="auto"/>
              <w:right w:val="single" w:sz="4" w:space="0" w:color="auto"/>
            </w:tcBorders>
            <w:vAlign w:val="center"/>
            <w:hideMark/>
          </w:tcPr>
          <w:p w:rsidR="006352DC" w:rsidRDefault="006352DC" w:rsidP="00D669BB">
            <w:pPr>
              <w:rPr>
                <w:rFonts w:ascii="Calibri" w:hAnsi="Calibri" w:cs="Calibri"/>
                <w:b/>
                <w:bCs/>
                <w:color w:val="FFFFFF"/>
                <w:sz w:val="28"/>
                <w:szCs w:val="28"/>
              </w:rPr>
            </w:pPr>
          </w:p>
        </w:tc>
        <w:tc>
          <w:tcPr>
            <w:tcW w:w="1710" w:type="dxa"/>
            <w:vMerge/>
            <w:tcBorders>
              <w:top w:val="nil"/>
              <w:left w:val="single" w:sz="4" w:space="0" w:color="auto"/>
              <w:bottom w:val="single" w:sz="4" w:space="0" w:color="auto"/>
              <w:right w:val="single" w:sz="4" w:space="0" w:color="auto"/>
            </w:tcBorders>
            <w:vAlign w:val="center"/>
            <w:hideMark/>
          </w:tcPr>
          <w:p w:rsidR="006352DC" w:rsidRDefault="006352DC" w:rsidP="00D669BB">
            <w:pPr>
              <w:rPr>
                <w:rFonts w:ascii="Calibri" w:hAnsi="Calibri" w:cs="Calibri"/>
                <w:b/>
                <w:bCs/>
                <w:color w:val="FFFFFF"/>
                <w:sz w:val="28"/>
                <w:szCs w:val="28"/>
              </w:rPr>
            </w:pPr>
          </w:p>
        </w:tc>
        <w:tc>
          <w:tcPr>
            <w:tcW w:w="1440" w:type="dxa"/>
            <w:vMerge/>
            <w:tcBorders>
              <w:top w:val="nil"/>
              <w:left w:val="single" w:sz="4" w:space="0" w:color="auto"/>
              <w:bottom w:val="single" w:sz="4" w:space="0" w:color="auto"/>
              <w:right w:val="single" w:sz="4" w:space="0" w:color="auto"/>
            </w:tcBorders>
            <w:vAlign w:val="center"/>
            <w:hideMark/>
          </w:tcPr>
          <w:p w:rsidR="006352DC" w:rsidRDefault="006352DC" w:rsidP="00D669BB">
            <w:pPr>
              <w:rPr>
                <w:rFonts w:ascii="Calibri" w:hAnsi="Calibri" w:cs="Calibri"/>
                <w:b/>
                <w:bCs/>
                <w:color w:val="FFFFFF"/>
                <w:sz w:val="28"/>
                <w:szCs w:val="28"/>
              </w:rPr>
            </w:pPr>
          </w:p>
        </w:tc>
        <w:tc>
          <w:tcPr>
            <w:tcW w:w="990" w:type="dxa"/>
            <w:vMerge/>
            <w:tcBorders>
              <w:top w:val="nil"/>
              <w:left w:val="single" w:sz="4" w:space="0" w:color="auto"/>
              <w:bottom w:val="single" w:sz="4" w:space="0" w:color="auto"/>
              <w:right w:val="single" w:sz="4" w:space="0" w:color="auto"/>
            </w:tcBorders>
            <w:vAlign w:val="center"/>
            <w:hideMark/>
          </w:tcPr>
          <w:p w:rsidR="006352DC" w:rsidRDefault="006352DC" w:rsidP="00D669BB">
            <w:pPr>
              <w:rPr>
                <w:rFonts w:ascii="Calibri" w:hAnsi="Calibri" w:cs="Calibri"/>
                <w:b/>
                <w:bCs/>
                <w:color w:val="FFFFFF"/>
                <w:sz w:val="28"/>
                <w:szCs w:val="28"/>
              </w:rPr>
            </w:pPr>
          </w:p>
        </w:tc>
        <w:tc>
          <w:tcPr>
            <w:tcW w:w="1350" w:type="dxa"/>
            <w:vMerge/>
            <w:tcBorders>
              <w:top w:val="nil"/>
              <w:left w:val="single" w:sz="4" w:space="0" w:color="auto"/>
              <w:bottom w:val="single" w:sz="4" w:space="0" w:color="auto"/>
              <w:right w:val="single" w:sz="4" w:space="0" w:color="auto"/>
            </w:tcBorders>
            <w:vAlign w:val="center"/>
            <w:hideMark/>
          </w:tcPr>
          <w:p w:rsidR="006352DC" w:rsidRDefault="006352DC" w:rsidP="00D669BB">
            <w:pPr>
              <w:rPr>
                <w:rFonts w:ascii="Calibri" w:hAnsi="Calibri" w:cs="Calibri"/>
                <w:b/>
                <w:bCs/>
                <w:color w:val="FFFFFF"/>
                <w:sz w:val="28"/>
                <w:szCs w:val="28"/>
              </w:rPr>
            </w:pPr>
          </w:p>
        </w:tc>
        <w:tc>
          <w:tcPr>
            <w:tcW w:w="1231" w:type="dxa"/>
            <w:vMerge/>
            <w:tcBorders>
              <w:top w:val="nil"/>
              <w:left w:val="single" w:sz="4" w:space="0" w:color="auto"/>
              <w:bottom w:val="single" w:sz="4" w:space="0" w:color="auto"/>
              <w:right w:val="single" w:sz="4" w:space="0" w:color="auto"/>
            </w:tcBorders>
            <w:vAlign w:val="center"/>
            <w:hideMark/>
          </w:tcPr>
          <w:p w:rsidR="006352DC" w:rsidRDefault="006352DC" w:rsidP="00D669BB">
            <w:pPr>
              <w:rPr>
                <w:rFonts w:ascii="Calibri" w:hAnsi="Calibri" w:cs="Calibri"/>
                <w:b/>
                <w:bCs/>
                <w:color w:val="FFFFFF"/>
                <w:sz w:val="28"/>
                <w:szCs w:val="28"/>
              </w:rPr>
            </w:pPr>
          </w:p>
        </w:tc>
        <w:tc>
          <w:tcPr>
            <w:tcW w:w="618" w:type="dxa"/>
            <w:vMerge/>
            <w:tcBorders>
              <w:top w:val="nil"/>
              <w:left w:val="single" w:sz="4" w:space="0" w:color="auto"/>
              <w:bottom w:val="single" w:sz="4" w:space="0" w:color="000000"/>
              <w:right w:val="single" w:sz="4" w:space="0" w:color="auto"/>
            </w:tcBorders>
            <w:vAlign w:val="center"/>
            <w:hideMark/>
          </w:tcPr>
          <w:p w:rsidR="006352DC" w:rsidRDefault="006352DC" w:rsidP="00D669BB">
            <w:pPr>
              <w:rPr>
                <w:rFonts w:ascii="Calibri" w:hAnsi="Calibri" w:cs="Calibri"/>
                <w:b/>
                <w:bCs/>
                <w:color w:val="FFFFFF"/>
                <w:sz w:val="28"/>
                <w:szCs w:val="28"/>
              </w:rPr>
            </w:pPr>
          </w:p>
        </w:tc>
        <w:tc>
          <w:tcPr>
            <w:tcW w:w="793" w:type="dxa"/>
            <w:vMerge/>
            <w:tcBorders>
              <w:top w:val="nil"/>
              <w:left w:val="single" w:sz="4" w:space="0" w:color="auto"/>
              <w:bottom w:val="single" w:sz="4" w:space="0" w:color="auto"/>
              <w:right w:val="single" w:sz="4" w:space="0" w:color="auto"/>
            </w:tcBorders>
            <w:vAlign w:val="center"/>
            <w:hideMark/>
          </w:tcPr>
          <w:p w:rsidR="006352DC" w:rsidRDefault="006352DC" w:rsidP="00D669BB">
            <w:pPr>
              <w:rPr>
                <w:rFonts w:ascii="Calibri" w:hAnsi="Calibri" w:cs="Calibri"/>
                <w:b/>
                <w:bCs/>
                <w:color w:val="FFFFFF"/>
                <w:sz w:val="28"/>
                <w:szCs w:val="28"/>
              </w:rPr>
            </w:pPr>
          </w:p>
        </w:tc>
        <w:tc>
          <w:tcPr>
            <w:tcW w:w="1525" w:type="dxa"/>
            <w:vMerge/>
            <w:tcBorders>
              <w:top w:val="nil"/>
              <w:left w:val="single" w:sz="4" w:space="0" w:color="auto"/>
              <w:bottom w:val="single" w:sz="4" w:space="0" w:color="auto"/>
              <w:right w:val="single" w:sz="4" w:space="0" w:color="auto"/>
            </w:tcBorders>
            <w:vAlign w:val="center"/>
            <w:hideMark/>
          </w:tcPr>
          <w:p w:rsidR="006352DC" w:rsidRDefault="006352DC" w:rsidP="00D669BB">
            <w:pPr>
              <w:rPr>
                <w:rFonts w:ascii="Calibri" w:hAnsi="Calibri" w:cs="Calibri"/>
                <w:b/>
                <w:bCs/>
                <w:color w:val="FFFFFF"/>
                <w:sz w:val="28"/>
                <w:szCs w:val="28"/>
              </w:rPr>
            </w:pPr>
          </w:p>
        </w:tc>
      </w:tr>
    </w:tbl>
    <w:p w:rsidR="00B86796" w:rsidRDefault="00B86796" w:rsidP="00DE50D3">
      <w:pPr>
        <w:tabs>
          <w:tab w:val="left" w:pos="3315"/>
        </w:tabs>
        <w:rPr>
          <w:rFonts w:asciiTheme="minorHAnsi" w:hAnsiTheme="minorHAnsi" w:cstheme="minorHAnsi"/>
        </w:rPr>
      </w:pPr>
    </w:p>
    <w:p w:rsidR="006352DC" w:rsidRDefault="009A41FD" w:rsidP="00B86796">
      <w:r>
        <w:rPr>
          <w:noProof/>
          <w:lang w:bidi="ar-SA"/>
        </w:rPr>
        <w:lastRenderedPageBreak/>
        <w:drawing>
          <wp:inline distT="0" distB="0" distL="0" distR="0" wp14:anchorId="33019574" wp14:editId="5ECF6392">
            <wp:extent cx="9328616" cy="5593278"/>
            <wp:effectExtent l="0" t="0" r="635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349244" cy="5605646"/>
                    </a:xfrm>
                    <a:prstGeom prst="rect">
                      <a:avLst/>
                    </a:prstGeom>
                    <a:noFill/>
                    <a:ln>
                      <a:noFill/>
                    </a:ln>
                  </pic:spPr>
                </pic:pic>
              </a:graphicData>
            </a:graphic>
          </wp:inline>
        </w:drawing>
      </w:r>
    </w:p>
    <w:p w:rsidR="009A41FD" w:rsidRPr="009A41FD" w:rsidRDefault="009A41FD" w:rsidP="00B86796">
      <w:pPr>
        <w:rPr>
          <w:rFonts w:asciiTheme="minorHAnsi" w:hAnsiTheme="minorHAnsi"/>
          <w:b/>
        </w:rPr>
      </w:pPr>
      <w:r w:rsidRPr="009A41FD">
        <w:rPr>
          <w:rFonts w:asciiTheme="minorHAnsi" w:hAnsiTheme="minorHAnsi"/>
          <w:b/>
        </w:rPr>
        <w:t>Figure 1: Jet fuel monthly price in Canada ($/L)</w:t>
      </w:r>
    </w:p>
    <w:sectPr w:rsidR="009A41FD" w:rsidRPr="009A41FD" w:rsidSect="00B86796">
      <w:footnotePr>
        <w:numFmt w:val="chicago"/>
      </w:footnotePr>
      <w:pgSz w:w="15840" w:h="12240" w:orient="landscape"/>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6240" w:rsidRDefault="00686240" w:rsidP="00F169C7">
      <w:pPr>
        <w:spacing w:after="0" w:line="240" w:lineRule="auto"/>
      </w:pPr>
      <w:r>
        <w:separator/>
      </w:r>
    </w:p>
  </w:endnote>
  <w:endnote w:type="continuationSeparator" w:id="0">
    <w:p w:rsidR="00686240" w:rsidRDefault="00686240"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56154"/>
      <w:docPartObj>
        <w:docPartGallery w:val="Page Numbers (Bottom of Page)"/>
        <w:docPartUnique/>
      </w:docPartObj>
    </w:sdtPr>
    <w:sdtEndPr/>
    <w:sdtContent>
      <w:p w:rsidR="00973E82" w:rsidRDefault="00973E82" w:rsidP="00DE2339">
        <w:pPr>
          <w:pStyle w:val="Footer"/>
          <w:jc w:val="center"/>
        </w:pPr>
        <w:r>
          <w:fldChar w:fldCharType="begin"/>
        </w:r>
        <w:r>
          <w:instrText xml:space="preserve"> PAGE   \* MERGEFORMAT </w:instrText>
        </w:r>
        <w:r>
          <w:fldChar w:fldCharType="separate"/>
        </w:r>
        <w:r w:rsidR="00FB6D4B">
          <w:rPr>
            <w:noProof/>
          </w:rPr>
          <w:t>3</w:t>
        </w:r>
        <w:r>
          <w:rPr>
            <w:noProof/>
          </w:rPr>
          <w:fldChar w:fldCharType="end"/>
        </w:r>
      </w:p>
    </w:sdtContent>
  </w:sdt>
  <w:p w:rsidR="00973E82" w:rsidRDefault="00973E8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0218067"/>
      <w:docPartObj>
        <w:docPartGallery w:val="Page Numbers (Bottom of Page)"/>
        <w:docPartUnique/>
      </w:docPartObj>
    </w:sdtPr>
    <w:sdtEndPr/>
    <w:sdtContent>
      <w:p w:rsidR="00973E82" w:rsidRDefault="00973E82" w:rsidP="00DE2339">
        <w:pPr>
          <w:pStyle w:val="Footer"/>
        </w:pPr>
      </w:p>
      <w:p w:rsidR="00973E82" w:rsidRDefault="00686240" w:rsidP="00DE2339">
        <w:pPr>
          <w:pStyle w:val="Footer"/>
        </w:pPr>
      </w:p>
    </w:sdtContent>
  </w:sdt>
  <w:p w:rsidR="00973E82" w:rsidRDefault="00973E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6240" w:rsidRDefault="00686240" w:rsidP="00F169C7">
      <w:pPr>
        <w:spacing w:after="0" w:line="240" w:lineRule="auto"/>
      </w:pPr>
      <w:r>
        <w:separator/>
      </w:r>
    </w:p>
  </w:footnote>
  <w:footnote w:type="continuationSeparator" w:id="0">
    <w:p w:rsidR="00686240" w:rsidRDefault="00686240" w:rsidP="00F169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E82" w:rsidRPr="00F169C7" w:rsidRDefault="00686240" w:rsidP="00070012">
    <w:pPr>
      <w:pStyle w:val="Header"/>
      <w:shd w:val="clear" w:color="auto" w:fill="EEECE1" w:themeFill="background2"/>
      <w:jc w:val="center"/>
      <w:rPr>
        <w:lang w:val="en-GB"/>
      </w:rPr>
    </w:pPr>
    <w:sdt>
      <w:sdtPr>
        <w:rPr>
          <w:lang w:val="en-GB"/>
        </w:rPr>
        <w:id w:val="9156366"/>
        <w:placeholder>
          <w:docPart w:val="CAF56045091147509395B204E55F0029"/>
        </w:placeholder>
      </w:sdtPr>
      <w:sdtEndPr/>
      <w:sdtContent>
        <w:r w:rsidR="00973E82">
          <w:rPr>
            <w:lang w:val="en-GB"/>
          </w:rPr>
          <w:t>Zamora, Dan</w:t>
        </w:r>
      </w:sdtContent>
    </w:sdt>
    <w:r w:rsidR="00973E82">
      <w:rPr>
        <w:lang w:val="en-GB"/>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7B0" w:rsidRPr="00B227B0" w:rsidRDefault="00686240" w:rsidP="00B227B0">
    <w:pPr>
      <w:pStyle w:val="Header"/>
      <w:shd w:val="clear" w:color="auto" w:fill="EEECE1" w:themeFill="background2"/>
      <w:jc w:val="center"/>
      <w:rPr>
        <w:lang w:val="en-GB"/>
      </w:rPr>
    </w:pPr>
    <w:sdt>
      <w:sdtPr>
        <w:rPr>
          <w:lang w:val="en-GB"/>
        </w:rPr>
        <w:id w:val="-669335278"/>
      </w:sdtPr>
      <w:sdtEndPr/>
      <w:sdtContent>
        <w:r w:rsidR="00B227B0">
          <w:rPr>
            <w:lang w:val="en-GB"/>
          </w:rPr>
          <w:t>Zamora, Dan</w:t>
        </w:r>
      </w:sdtContent>
    </w:sdt>
    <w:r w:rsidR="00B227B0">
      <w:rPr>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2053F48"/>
    <w:multiLevelType w:val="hybridMultilevel"/>
    <w:tmpl w:val="E7CE8D3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nsid w:val="5C197BD1"/>
    <w:multiLevelType w:val="hybridMultilevel"/>
    <w:tmpl w:val="9F18D04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6A825858"/>
    <w:multiLevelType w:val="hybridMultilevel"/>
    <w:tmpl w:val="E1B472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6C710887"/>
    <w:multiLevelType w:val="hybridMultilevel"/>
    <w:tmpl w:val="A1F830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5"/>
  </w:num>
  <w:num w:numId="5">
    <w:abstractNumId w:val="4"/>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5"/>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3A8"/>
    <w:rsid w:val="0002796B"/>
    <w:rsid w:val="00052BBE"/>
    <w:rsid w:val="00070012"/>
    <w:rsid w:val="000D23F4"/>
    <w:rsid w:val="000E3CBD"/>
    <w:rsid w:val="000E7C01"/>
    <w:rsid w:val="00112765"/>
    <w:rsid w:val="001349A8"/>
    <w:rsid w:val="00163E6D"/>
    <w:rsid w:val="00194044"/>
    <w:rsid w:val="001B30EF"/>
    <w:rsid w:val="001C790E"/>
    <w:rsid w:val="001E0B4D"/>
    <w:rsid w:val="001E67D0"/>
    <w:rsid w:val="002073EC"/>
    <w:rsid w:val="002138B0"/>
    <w:rsid w:val="00272AF3"/>
    <w:rsid w:val="002D1EAC"/>
    <w:rsid w:val="002F760C"/>
    <w:rsid w:val="00303505"/>
    <w:rsid w:val="003036B3"/>
    <w:rsid w:val="00325755"/>
    <w:rsid w:val="0033129A"/>
    <w:rsid w:val="003B30A1"/>
    <w:rsid w:val="003E6E99"/>
    <w:rsid w:val="003F23A8"/>
    <w:rsid w:val="003F251F"/>
    <w:rsid w:val="00402E3D"/>
    <w:rsid w:val="00415701"/>
    <w:rsid w:val="004473A8"/>
    <w:rsid w:val="004612AB"/>
    <w:rsid w:val="00462FE8"/>
    <w:rsid w:val="00473BE0"/>
    <w:rsid w:val="00486660"/>
    <w:rsid w:val="004A6B4B"/>
    <w:rsid w:val="004B6320"/>
    <w:rsid w:val="004B7606"/>
    <w:rsid w:val="004C64BF"/>
    <w:rsid w:val="004C64F5"/>
    <w:rsid w:val="004D69BD"/>
    <w:rsid w:val="004E5D10"/>
    <w:rsid w:val="004E63CC"/>
    <w:rsid w:val="0050427F"/>
    <w:rsid w:val="005053D3"/>
    <w:rsid w:val="00510167"/>
    <w:rsid w:val="00511A9A"/>
    <w:rsid w:val="00516284"/>
    <w:rsid w:val="00533758"/>
    <w:rsid w:val="00584AAA"/>
    <w:rsid w:val="00593A47"/>
    <w:rsid w:val="00595163"/>
    <w:rsid w:val="005C28FD"/>
    <w:rsid w:val="005D6F40"/>
    <w:rsid w:val="005E7ECE"/>
    <w:rsid w:val="00613329"/>
    <w:rsid w:val="006215C8"/>
    <w:rsid w:val="0062431A"/>
    <w:rsid w:val="00631052"/>
    <w:rsid w:val="006352DC"/>
    <w:rsid w:val="00642BA2"/>
    <w:rsid w:val="00650A35"/>
    <w:rsid w:val="00661532"/>
    <w:rsid w:val="00666405"/>
    <w:rsid w:val="00686240"/>
    <w:rsid w:val="006A3EF6"/>
    <w:rsid w:val="006A7C16"/>
    <w:rsid w:val="006C54F7"/>
    <w:rsid w:val="00701059"/>
    <w:rsid w:val="00723CCE"/>
    <w:rsid w:val="00724F18"/>
    <w:rsid w:val="00733452"/>
    <w:rsid w:val="00741440"/>
    <w:rsid w:val="00743FD5"/>
    <w:rsid w:val="00774060"/>
    <w:rsid w:val="00792679"/>
    <w:rsid w:val="007C58D2"/>
    <w:rsid w:val="007D328B"/>
    <w:rsid w:val="008177E0"/>
    <w:rsid w:val="00852762"/>
    <w:rsid w:val="00867D4C"/>
    <w:rsid w:val="00870065"/>
    <w:rsid w:val="008743DF"/>
    <w:rsid w:val="0087451E"/>
    <w:rsid w:val="008B1790"/>
    <w:rsid w:val="008B4D09"/>
    <w:rsid w:val="008B77B1"/>
    <w:rsid w:val="008E19AB"/>
    <w:rsid w:val="008F3117"/>
    <w:rsid w:val="009445F6"/>
    <w:rsid w:val="00973E82"/>
    <w:rsid w:val="009A41FD"/>
    <w:rsid w:val="009A5C67"/>
    <w:rsid w:val="009C3843"/>
    <w:rsid w:val="009E53B5"/>
    <w:rsid w:val="009E5786"/>
    <w:rsid w:val="00A0240F"/>
    <w:rsid w:val="00A077D5"/>
    <w:rsid w:val="00A22562"/>
    <w:rsid w:val="00A26D0F"/>
    <w:rsid w:val="00A56970"/>
    <w:rsid w:val="00A7300F"/>
    <w:rsid w:val="00AA0D49"/>
    <w:rsid w:val="00AE20F8"/>
    <w:rsid w:val="00B013E4"/>
    <w:rsid w:val="00B2206E"/>
    <w:rsid w:val="00B227B0"/>
    <w:rsid w:val="00B23EC7"/>
    <w:rsid w:val="00B245E2"/>
    <w:rsid w:val="00B273B6"/>
    <w:rsid w:val="00B4006E"/>
    <w:rsid w:val="00B46409"/>
    <w:rsid w:val="00B5032E"/>
    <w:rsid w:val="00B82F95"/>
    <w:rsid w:val="00B8449B"/>
    <w:rsid w:val="00B86796"/>
    <w:rsid w:val="00B9663B"/>
    <w:rsid w:val="00BA69E8"/>
    <w:rsid w:val="00BA78BA"/>
    <w:rsid w:val="00BB25A3"/>
    <w:rsid w:val="00BD1EF5"/>
    <w:rsid w:val="00BD5385"/>
    <w:rsid w:val="00BE43B6"/>
    <w:rsid w:val="00C453A6"/>
    <w:rsid w:val="00C53E0F"/>
    <w:rsid w:val="00CB3A9E"/>
    <w:rsid w:val="00CD7653"/>
    <w:rsid w:val="00D43CD7"/>
    <w:rsid w:val="00D5046C"/>
    <w:rsid w:val="00D53D56"/>
    <w:rsid w:val="00D669BB"/>
    <w:rsid w:val="00DA46A6"/>
    <w:rsid w:val="00DC5051"/>
    <w:rsid w:val="00DC6DFD"/>
    <w:rsid w:val="00DD4C1C"/>
    <w:rsid w:val="00DE02EB"/>
    <w:rsid w:val="00DE2339"/>
    <w:rsid w:val="00DE50D3"/>
    <w:rsid w:val="00DF6CA7"/>
    <w:rsid w:val="00E0097A"/>
    <w:rsid w:val="00E2282A"/>
    <w:rsid w:val="00E37508"/>
    <w:rsid w:val="00E40952"/>
    <w:rsid w:val="00E40D56"/>
    <w:rsid w:val="00EA211A"/>
    <w:rsid w:val="00EB6CEE"/>
    <w:rsid w:val="00ED04DD"/>
    <w:rsid w:val="00ED64A1"/>
    <w:rsid w:val="00EE5838"/>
    <w:rsid w:val="00F169C7"/>
    <w:rsid w:val="00F2508C"/>
    <w:rsid w:val="00F46F5C"/>
    <w:rsid w:val="00F5292F"/>
    <w:rsid w:val="00F5663E"/>
    <w:rsid w:val="00FB6D4B"/>
    <w:rsid w:val="00FD0A30"/>
    <w:rsid w:val="00FF0B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image" Target="media/image1.emf"/><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74C3AF60B96B45A8B4264638F1F94AB1"/>
        <w:category>
          <w:name w:val="General"/>
          <w:gallery w:val="placeholder"/>
        </w:category>
        <w:types>
          <w:type w:val="bbPlcHdr"/>
        </w:types>
        <w:behaviors>
          <w:behavior w:val="content"/>
        </w:behaviors>
        <w:guid w:val="{D10CE5E9-CB19-4BE3-B0B1-D71EFE440894}"/>
      </w:docPartPr>
      <w:docPartBody>
        <w:p w:rsidR="00EE2BCC" w:rsidRDefault="007856D4">
          <w:pPr>
            <w:pStyle w:val="74C3AF60B96B45A8B4264638F1F94AB1"/>
          </w:pPr>
          <w:r>
            <w:rPr>
              <w:rStyle w:val="PlaceholderText"/>
            </w:rPr>
            <w:t>[Type Abbreviated Title]</w:t>
          </w:r>
        </w:p>
      </w:docPartBody>
    </w:docPart>
    <w:docPart>
      <w:docPartPr>
        <w:name w:val="55E9345EE11C4C3FB97DE2859D99AD3C"/>
        <w:category>
          <w:name w:val="General"/>
          <w:gallery w:val="placeholder"/>
        </w:category>
        <w:types>
          <w:type w:val="bbPlcHdr"/>
        </w:types>
        <w:behaviors>
          <w:behavior w:val="content"/>
        </w:behaviors>
        <w:guid w:val="{0CD7A0BC-E7C2-47FD-A8CB-5BB3FE43D81A}"/>
      </w:docPartPr>
      <w:docPartBody>
        <w:p w:rsidR="00EE2BCC" w:rsidRDefault="007856D4">
          <w:pPr>
            <w:pStyle w:val="55E9345EE11C4C3FB97DE2859D99AD3C"/>
          </w:pPr>
          <w:r>
            <w:rPr>
              <w:rStyle w:val="PlaceholderText"/>
            </w:rPr>
            <w:t>[Email]</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CAF56045091147509395B204E55F0029"/>
        <w:category>
          <w:name w:val="General"/>
          <w:gallery w:val="placeholder"/>
        </w:category>
        <w:types>
          <w:type w:val="bbPlcHdr"/>
        </w:types>
        <w:behaviors>
          <w:behavior w:val="content"/>
        </w:behaviors>
        <w:guid w:val="{FBE5E1AE-B963-488C-BF59-88A1C5ED8F1B}"/>
      </w:docPartPr>
      <w:docPartBody>
        <w:p w:rsidR="00EE2BCC" w:rsidRDefault="007856D4">
          <w:pPr>
            <w:pStyle w:val="CAF56045091147509395B204E55F0029"/>
          </w:pPr>
          <w:r>
            <w:rPr>
              <w:rStyle w:val="PlaceholderText"/>
            </w:rPr>
            <w:t>[Author Surnames]</w:t>
          </w:r>
        </w:p>
      </w:docPartBody>
    </w:docPart>
    <w:docPart>
      <w:docPartPr>
        <w:name w:val="D3D053CF45D14F4194707CF598FC3627"/>
        <w:category>
          <w:name w:val="General"/>
          <w:gallery w:val="placeholder"/>
        </w:category>
        <w:types>
          <w:type w:val="bbPlcHdr"/>
        </w:types>
        <w:behaviors>
          <w:behavior w:val="content"/>
        </w:behaviors>
        <w:guid w:val="{6F7F4C4C-BBB1-4AE9-BE2E-611B8395D26A}"/>
      </w:docPartPr>
      <w:docPartBody>
        <w:p w:rsidR="00325852" w:rsidRDefault="00EE2BCC" w:rsidP="00EE2BCC">
          <w:pPr>
            <w:pStyle w:val="D3D053CF45D14F4194707CF598FC3627"/>
          </w:pPr>
          <w:r>
            <w:rPr>
              <w:rStyle w:val="PlaceholderText"/>
            </w:rPr>
            <w:t>[Email]</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
      <w:docPartPr>
        <w:name w:val="561945C6D35C4CE788355F280E4F1CA3"/>
        <w:category>
          <w:name w:val="General"/>
          <w:gallery w:val="placeholder"/>
        </w:category>
        <w:types>
          <w:type w:val="bbPlcHdr"/>
        </w:types>
        <w:behaviors>
          <w:behavior w:val="content"/>
        </w:behaviors>
        <w:guid w:val="{B2958698-FF93-4FCD-A1CF-BB8CDD8E7F36}"/>
      </w:docPartPr>
      <w:docPartBody>
        <w:p w:rsidR="00325852" w:rsidRDefault="00EE2BCC" w:rsidP="00EE2BCC">
          <w:pPr>
            <w:pStyle w:val="561945C6D35C4CE788355F280E4F1CA3"/>
          </w:pPr>
          <w:r>
            <w:rPr>
              <w:rStyle w:val="PlaceholderText"/>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7856D4"/>
    <w:rsid w:val="001D0586"/>
    <w:rsid w:val="00211A8D"/>
    <w:rsid w:val="0024090D"/>
    <w:rsid w:val="00325852"/>
    <w:rsid w:val="006010E3"/>
    <w:rsid w:val="007856D4"/>
    <w:rsid w:val="00964650"/>
    <w:rsid w:val="00CD2A80"/>
    <w:rsid w:val="00DC091F"/>
    <w:rsid w:val="00DF7A37"/>
    <w:rsid w:val="00EE2BCC"/>
    <w:rsid w:val="00EF2570"/>
    <w:rsid w:val="00F224C2"/>
    <w:rsid w:val="00F311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2B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64650"/>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 w:type="paragraph" w:customStyle="1" w:styleId="00264124F61445318FC5770670FCF849">
    <w:name w:val="00264124F61445318FC5770670FCF849"/>
    <w:rsid w:val="00964650"/>
    <w:rPr>
      <w:lang w:val="en-CA" w:eastAsia="en-CA"/>
    </w:rPr>
  </w:style>
  <w:style w:type="paragraph" w:customStyle="1" w:styleId="0C37C067C9AD4222A4437960FB3A50F4">
    <w:name w:val="0C37C067C9AD4222A4437960FB3A50F4"/>
    <w:rsid w:val="00964650"/>
    <w:rPr>
      <w:lang w:val="en-CA" w:eastAsia="en-CA"/>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91BF540E-5ECD-4DA6-AA27-380730418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Template>
  <TotalTime>1438</TotalTime>
  <Pages>5</Pages>
  <Words>707</Words>
  <Characters>4032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4730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dc:creator>
  <cp:lastModifiedBy>Dan Zamora</cp:lastModifiedBy>
  <cp:revision>23</cp:revision>
  <dcterms:created xsi:type="dcterms:W3CDTF">2013-09-22T01:54:00Z</dcterms:created>
  <dcterms:modified xsi:type="dcterms:W3CDTF">2013-12-07T04:52:00Z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