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795" w:rsidRPr="00746795" w:rsidRDefault="00746795" w:rsidP="00746795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Chapter 3 - Truth versus logical strength</w:t>
      </w:r>
    </w:p>
    <w:p w:rsidR="00746795" w:rsidRPr="00746795" w:rsidRDefault="00746795" w:rsidP="007467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Premises and conclusions may be truth or they may be false</w:t>
      </w:r>
    </w:p>
    <w:p w:rsidR="00746795" w:rsidRPr="00746795" w:rsidRDefault="00746795" w:rsidP="007467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Evaluating the truth - value of premises and conclusions  is </w:t>
      </w:r>
      <w:r w:rsidRPr="00746795">
        <w:rPr>
          <w:rFonts w:ascii="Tahoma" w:eastAsia="Times New Roman" w:hAnsi="Tahoma" w:cs="Tahoma"/>
          <w:color w:val="000000"/>
          <w:sz w:val="27"/>
          <w:szCs w:val="27"/>
          <w:u w:val="single"/>
          <w:lang w:eastAsia="en-CA"/>
        </w:rPr>
        <w:t>distinct</w:t>
      </w: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 from evaluating the logical strength of arguments</w:t>
      </w:r>
    </w:p>
    <w:p w:rsidR="00746795" w:rsidRPr="00746795" w:rsidRDefault="00746795" w:rsidP="007467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proofErr w:type="spellStart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Eample</w:t>
      </w:r>
      <w:proofErr w:type="spellEnd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:</w:t>
      </w:r>
    </w:p>
    <w:p w:rsidR="00746795" w:rsidRPr="00746795" w:rsidRDefault="00746795" w:rsidP="0074679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Ryerson University is in </w:t>
      </w:r>
      <w:proofErr w:type="spellStart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Guelph,On</w:t>
      </w:r>
      <w:proofErr w:type="spellEnd"/>
    </w:p>
    <w:p w:rsidR="00746795" w:rsidRPr="00746795" w:rsidRDefault="00746795" w:rsidP="0074679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The RAC is </w:t>
      </w:r>
      <w:proofErr w:type="spellStart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locsted</w:t>
      </w:r>
      <w:proofErr w:type="spellEnd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 within Ryerson U</w:t>
      </w:r>
    </w:p>
    <w:p w:rsidR="00746795" w:rsidRPr="00746795" w:rsidRDefault="00746795" w:rsidP="0074679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Therefore,  the RAC is located within Ryerson U</w:t>
      </w:r>
    </w:p>
    <w:p w:rsidR="00746795" w:rsidRPr="00746795" w:rsidRDefault="00746795" w:rsidP="0074679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This is a deductive and valid argument,</w:t>
      </w:r>
    </w:p>
    <w:p w:rsidR="00746795" w:rsidRPr="00746795" w:rsidRDefault="00746795" w:rsidP="0074679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all the premises could be false</w:t>
      </w:r>
    </w:p>
    <w:p w:rsidR="00746795" w:rsidRPr="00746795" w:rsidRDefault="00746795" w:rsidP="0074679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The logical strength is really good</w:t>
      </w:r>
    </w:p>
    <w:p w:rsidR="00746795" w:rsidRPr="00746795" w:rsidRDefault="00746795" w:rsidP="00746795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What is deductive </w:t>
      </w:r>
      <w:proofErr w:type="gramStart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validity</w:t>
      </w:r>
      <w:proofErr w:type="gramEnd"/>
    </w:p>
    <w:p w:rsidR="00746795" w:rsidRPr="00746795" w:rsidRDefault="00746795" w:rsidP="0074679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An argument is deductively valid  if and only if it is not possible for the premises to be true and the conclusion false</w:t>
      </w: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br/>
      </w:r>
      <w:proofErr w:type="spellStart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I.e</w:t>
      </w:r>
      <w:proofErr w:type="spellEnd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 if all the premises Were true, the conclusion would also have to be true too</w:t>
      </w: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br/>
        <w:t>an argument is deductively invalid if and only if it is not deductively valid.</w:t>
      </w:r>
    </w:p>
    <w:p w:rsidR="00746795" w:rsidRPr="00746795" w:rsidRDefault="00746795" w:rsidP="0074679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A deductively valid argument is truth preserving, if you put true premises in you get a true conclusion</w:t>
      </w:r>
    </w:p>
    <w:p w:rsidR="00746795" w:rsidRPr="00746795" w:rsidRDefault="00746795" w:rsidP="00746795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A deductively </w:t>
      </w:r>
      <w:r w:rsidRPr="00746795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en-CA"/>
        </w:rPr>
        <w:t>valid</w:t>
      </w: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 argument</w:t>
      </w:r>
    </w:p>
    <w:p w:rsidR="00746795" w:rsidRPr="00746795" w:rsidRDefault="00746795" w:rsidP="0074679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All bachelors are unmarried</w:t>
      </w:r>
    </w:p>
    <w:p w:rsidR="00746795" w:rsidRPr="00746795" w:rsidRDefault="00746795" w:rsidP="0074679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Ivan is a bachelor</w:t>
      </w:r>
    </w:p>
    <w:p w:rsidR="00746795" w:rsidRPr="00746795" w:rsidRDefault="00746795" w:rsidP="0074679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Therefore, </w:t>
      </w:r>
      <w:proofErr w:type="spellStart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ivan</w:t>
      </w:r>
      <w:proofErr w:type="spellEnd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 is unmarried</w:t>
      </w:r>
    </w:p>
    <w:p w:rsidR="00746795" w:rsidRPr="00746795" w:rsidRDefault="00746795" w:rsidP="0074679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Its valid </w:t>
      </w:r>
      <w:proofErr w:type="spellStart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bc</w:t>
      </w:r>
      <w:proofErr w:type="spellEnd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 the premises would guarantee the truth of the conclusion</w:t>
      </w:r>
    </w:p>
    <w:p w:rsidR="00746795" w:rsidRPr="00746795" w:rsidRDefault="00746795" w:rsidP="0074679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746795">
        <w:rPr>
          <w:rFonts w:ascii="Tahoma" w:eastAsia="Times New Roman" w:hAnsi="Tahoma" w:cs="Tahoma"/>
          <w:color w:val="000000"/>
          <w:sz w:val="27"/>
          <w:szCs w:val="27"/>
          <w:u w:val="single"/>
          <w:lang w:eastAsia="en-CA"/>
        </w:rPr>
        <w:t>Is this valid or invalid explain</w:t>
      </w:r>
    </w:p>
    <w:p w:rsidR="00746795" w:rsidRPr="00746795" w:rsidRDefault="00746795" w:rsidP="00746795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An </w:t>
      </w:r>
      <w:r w:rsidRPr="00746795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en-CA"/>
        </w:rPr>
        <w:t>invalid</w:t>
      </w: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 argument</w:t>
      </w:r>
    </w:p>
    <w:p w:rsidR="00746795" w:rsidRPr="00746795" w:rsidRDefault="00746795" w:rsidP="0074679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Some politicians smoke marijuana</w:t>
      </w:r>
    </w:p>
    <w:p w:rsidR="00746795" w:rsidRPr="00746795" w:rsidRDefault="00746795" w:rsidP="0074679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James is a politician</w:t>
      </w:r>
    </w:p>
    <w:p w:rsidR="00746795" w:rsidRPr="00746795" w:rsidRDefault="00746795" w:rsidP="0074679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Therefore, Jones smokes marijuana</w:t>
      </w:r>
    </w:p>
    <w:p w:rsidR="00746795" w:rsidRPr="00746795" w:rsidRDefault="00746795" w:rsidP="0074679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lastRenderedPageBreak/>
        <w:t xml:space="preserve">This is invalid </w:t>
      </w:r>
      <w:proofErr w:type="spellStart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bc</w:t>
      </w:r>
      <w:proofErr w:type="spellEnd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 of the use of the word some and the premises </w:t>
      </w:r>
      <w:proofErr w:type="spellStart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dont</w:t>
      </w:r>
      <w:proofErr w:type="spellEnd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 </w:t>
      </w:r>
      <w:proofErr w:type="spellStart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gurantee</w:t>
      </w:r>
      <w:proofErr w:type="spellEnd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 the conclusion </w:t>
      </w:r>
    </w:p>
    <w:p w:rsidR="00746795" w:rsidRPr="00746795" w:rsidRDefault="00746795" w:rsidP="00746795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If </w:t>
      </w:r>
      <w:proofErr w:type="spellStart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anargument</w:t>
      </w:r>
      <w:proofErr w:type="spellEnd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 is </w:t>
      </w:r>
      <w:proofErr w:type="spellStart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calid</w:t>
      </w:r>
      <w:proofErr w:type="spellEnd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 must the premises be true. Explain.</w:t>
      </w: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br/>
        <w:t xml:space="preserve">No, valid </w:t>
      </w:r>
      <w:proofErr w:type="spellStart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doesnt</w:t>
      </w:r>
      <w:proofErr w:type="spellEnd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 mean that the </w:t>
      </w:r>
      <w:proofErr w:type="gramStart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premises is</w:t>
      </w:r>
      <w:proofErr w:type="gramEnd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 true...</w:t>
      </w: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br/>
        <w:t xml:space="preserve">In order to be valid an </w:t>
      </w:r>
      <w:proofErr w:type="spellStart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argumemt</w:t>
      </w:r>
      <w:proofErr w:type="spellEnd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 does not have to </w:t>
      </w:r>
      <w:proofErr w:type="spellStart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hace</w:t>
      </w:r>
      <w:proofErr w:type="spellEnd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 true premises and it </w:t>
      </w:r>
      <w:proofErr w:type="spellStart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doesnt</w:t>
      </w:r>
      <w:proofErr w:type="spellEnd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 have to have true conclusions: </w:t>
      </w:r>
      <w:proofErr w:type="spellStart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whats</w:t>
      </w:r>
      <w:proofErr w:type="spellEnd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 important is the logical Relationship </w:t>
      </w:r>
      <w:proofErr w:type="spellStart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betweem</w:t>
      </w:r>
      <w:proofErr w:type="spellEnd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 the premises and conclusion </w:t>
      </w:r>
    </w:p>
    <w:p w:rsidR="00746795" w:rsidRPr="00746795" w:rsidRDefault="00746795" w:rsidP="00746795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</w:p>
    <w:p w:rsidR="00746795" w:rsidRPr="00746795" w:rsidRDefault="00746795" w:rsidP="00746795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Deductive soundness</w:t>
      </w: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br/>
      </w:r>
      <w:r w:rsidRPr="00746795">
        <w:rPr>
          <w:rFonts w:ascii="Tahoma" w:eastAsia="Times New Roman" w:hAnsi="Tahoma" w:cs="Tahoma"/>
          <w:color w:val="000000"/>
          <w:sz w:val="27"/>
          <w:szCs w:val="27"/>
          <w:u w:val="single"/>
          <w:lang w:eastAsia="en-CA"/>
        </w:rPr>
        <w:t>True</w:t>
      </w: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 </w:t>
      </w:r>
      <w:r w:rsidRPr="00746795">
        <w:rPr>
          <w:rFonts w:ascii="Tahoma" w:eastAsia="Times New Roman" w:hAnsi="Tahoma" w:cs="Tahoma"/>
          <w:color w:val="000000"/>
          <w:sz w:val="27"/>
          <w:szCs w:val="27"/>
          <w:u w:val="single"/>
          <w:lang w:eastAsia="en-CA"/>
        </w:rPr>
        <w:t>or</w:t>
      </w: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 </w:t>
      </w:r>
      <w:r w:rsidRPr="00746795">
        <w:rPr>
          <w:rFonts w:ascii="Tahoma" w:eastAsia="Times New Roman" w:hAnsi="Tahoma" w:cs="Tahoma"/>
          <w:color w:val="000000"/>
          <w:sz w:val="27"/>
          <w:szCs w:val="27"/>
          <w:u w:val="single"/>
          <w:lang w:eastAsia="en-CA"/>
        </w:rPr>
        <w:t>false</w:t>
      </w: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 </w:t>
      </w:r>
      <w:r w:rsidRPr="00746795">
        <w:rPr>
          <w:rFonts w:ascii="Tahoma" w:eastAsia="Times New Roman" w:hAnsi="Tahoma" w:cs="Tahoma"/>
          <w:color w:val="000000"/>
          <w:sz w:val="27"/>
          <w:szCs w:val="27"/>
          <w:u w:val="single"/>
          <w:lang w:eastAsia="en-CA"/>
        </w:rPr>
        <w:t>a</w:t>
      </w: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 </w:t>
      </w:r>
      <w:r w:rsidRPr="00746795">
        <w:rPr>
          <w:rFonts w:ascii="Tahoma" w:eastAsia="Times New Roman" w:hAnsi="Tahoma" w:cs="Tahoma"/>
          <w:color w:val="000000"/>
          <w:sz w:val="27"/>
          <w:szCs w:val="27"/>
          <w:u w:val="single"/>
          <w:lang w:eastAsia="en-CA"/>
        </w:rPr>
        <w:t>sound</w:t>
      </w: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 </w:t>
      </w:r>
      <w:r w:rsidRPr="00746795">
        <w:rPr>
          <w:rFonts w:ascii="Tahoma" w:eastAsia="Times New Roman" w:hAnsi="Tahoma" w:cs="Tahoma"/>
          <w:color w:val="000000"/>
          <w:sz w:val="27"/>
          <w:szCs w:val="27"/>
          <w:u w:val="single"/>
          <w:lang w:eastAsia="en-CA"/>
        </w:rPr>
        <w:t>argument</w:t>
      </w: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 </w:t>
      </w:r>
      <w:r w:rsidRPr="00746795">
        <w:rPr>
          <w:rFonts w:ascii="Tahoma" w:eastAsia="Times New Roman" w:hAnsi="Tahoma" w:cs="Tahoma"/>
          <w:color w:val="000000"/>
          <w:sz w:val="27"/>
          <w:szCs w:val="27"/>
          <w:u w:val="single"/>
          <w:lang w:eastAsia="en-CA"/>
        </w:rPr>
        <w:t>with</w:t>
      </w: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 </w:t>
      </w:r>
      <w:r w:rsidRPr="00746795">
        <w:rPr>
          <w:rFonts w:ascii="Tahoma" w:eastAsia="Times New Roman" w:hAnsi="Tahoma" w:cs="Tahoma"/>
          <w:color w:val="000000"/>
          <w:sz w:val="27"/>
          <w:szCs w:val="27"/>
          <w:u w:val="single"/>
          <w:lang w:eastAsia="en-CA"/>
        </w:rPr>
        <w:t>true</w:t>
      </w: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 </w:t>
      </w:r>
      <w:r w:rsidRPr="00746795">
        <w:rPr>
          <w:rFonts w:ascii="Tahoma" w:eastAsia="Times New Roman" w:hAnsi="Tahoma" w:cs="Tahoma"/>
          <w:color w:val="000000"/>
          <w:sz w:val="27"/>
          <w:szCs w:val="27"/>
          <w:u w:val="single"/>
          <w:lang w:eastAsia="en-CA"/>
        </w:rPr>
        <w:t>premises</w:t>
      </w: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  </w:t>
      </w:r>
      <w:r w:rsidRPr="00746795">
        <w:rPr>
          <w:rFonts w:ascii="Tahoma" w:eastAsia="Times New Roman" w:hAnsi="Tahoma" w:cs="Tahoma"/>
          <w:color w:val="000000"/>
          <w:sz w:val="27"/>
          <w:szCs w:val="27"/>
          <w:u w:val="single"/>
          <w:lang w:eastAsia="en-CA"/>
        </w:rPr>
        <w:t>could it have</w:t>
      </w: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 </w:t>
      </w:r>
      <w:r w:rsidRPr="00746795">
        <w:rPr>
          <w:rFonts w:ascii="Tahoma" w:eastAsia="Times New Roman" w:hAnsi="Tahoma" w:cs="Tahoma"/>
          <w:color w:val="000000"/>
          <w:sz w:val="27"/>
          <w:szCs w:val="27"/>
          <w:u w:val="single"/>
          <w:lang w:eastAsia="en-CA"/>
        </w:rPr>
        <w:t>a false</w:t>
      </w: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 </w:t>
      </w:r>
      <w:r w:rsidRPr="00746795">
        <w:rPr>
          <w:rFonts w:ascii="Tahoma" w:eastAsia="Times New Roman" w:hAnsi="Tahoma" w:cs="Tahoma"/>
          <w:color w:val="000000"/>
          <w:sz w:val="27"/>
          <w:szCs w:val="27"/>
          <w:u w:val="single"/>
          <w:lang w:eastAsia="en-CA"/>
        </w:rPr>
        <w:t>conclusions</w:t>
      </w: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 </w:t>
      </w: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br/>
        <w:t>false, </w:t>
      </w: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br/>
        <w:t xml:space="preserve">An argument is deductively sound if and only if it is deductively valid </w:t>
      </w:r>
      <w:proofErr w:type="spellStart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andall</w:t>
      </w:r>
      <w:proofErr w:type="spellEnd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 its premises are true</w:t>
      </w: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br/>
        <w:t>if its sound that means it valid if its valid it means the conclusion ,</w:t>
      </w: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br/>
        <w:t>must true</w:t>
      </w:r>
    </w:p>
    <w:p w:rsidR="00746795" w:rsidRPr="00746795" w:rsidRDefault="00746795" w:rsidP="0074679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Some politicians are male</w:t>
      </w:r>
    </w:p>
    <w:p w:rsidR="00746795" w:rsidRPr="00746795" w:rsidRDefault="00746795" w:rsidP="0074679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Some males are bachelors</w:t>
      </w:r>
    </w:p>
    <w:p w:rsidR="00746795" w:rsidRPr="00746795" w:rsidRDefault="00746795" w:rsidP="0074679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Therefore, some politicians are bachelors</w:t>
      </w:r>
    </w:p>
    <w:p w:rsidR="00746795" w:rsidRPr="00746795" w:rsidRDefault="00746795" w:rsidP="0074679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Its invalid because </w:t>
      </w:r>
      <w:proofErr w:type="spellStart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its</w:t>
      </w:r>
      <w:proofErr w:type="spellEnd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 not enough info</w:t>
      </w:r>
    </w:p>
    <w:p w:rsidR="00746795" w:rsidRPr="00746795" w:rsidRDefault="00746795" w:rsidP="00746795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Valid with false premises and a true conclusion</w:t>
      </w:r>
    </w:p>
    <w:p w:rsidR="00746795" w:rsidRPr="00746795" w:rsidRDefault="00746795" w:rsidP="0074679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All politicians are make</w:t>
      </w:r>
    </w:p>
    <w:p w:rsidR="00746795" w:rsidRPr="00746795" w:rsidRDefault="00746795" w:rsidP="0074679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proofErr w:type="spellStart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Alll</w:t>
      </w:r>
      <w:proofErr w:type="spellEnd"/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 males are bachelors</w:t>
      </w:r>
    </w:p>
    <w:p w:rsidR="00746795" w:rsidRPr="00746795" w:rsidRDefault="00746795" w:rsidP="0074679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746795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Therefore, some politicians are bachelors</w:t>
      </w:r>
    </w:p>
    <w:p w:rsidR="006D4CE6" w:rsidRDefault="006D4CE6">
      <w:bookmarkStart w:id="0" w:name="_GoBack"/>
      <w:bookmarkEnd w:id="0"/>
    </w:p>
    <w:sectPr w:rsidR="006D4C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A5DBE"/>
    <w:multiLevelType w:val="multilevel"/>
    <w:tmpl w:val="F9AA8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C360D8"/>
    <w:multiLevelType w:val="multilevel"/>
    <w:tmpl w:val="FC60A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150331"/>
    <w:multiLevelType w:val="multilevel"/>
    <w:tmpl w:val="1A6C1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88203AF"/>
    <w:multiLevelType w:val="multilevel"/>
    <w:tmpl w:val="13003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EEF4899"/>
    <w:multiLevelType w:val="multilevel"/>
    <w:tmpl w:val="B70824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2879E1"/>
    <w:multiLevelType w:val="multilevel"/>
    <w:tmpl w:val="F09AEA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AF76702"/>
    <w:multiLevelType w:val="multilevel"/>
    <w:tmpl w:val="EAC62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E74673"/>
    <w:multiLevelType w:val="multilevel"/>
    <w:tmpl w:val="FEFA8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A0A2B74"/>
    <w:multiLevelType w:val="multilevel"/>
    <w:tmpl w:val="72D28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ED179AE"/>
    <w:multiLevelType w:val="multilevel"/>
    <w:tmpl w:val="CDA0F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8"/>
  </w:num>
  <w:num w:numId="7">
    <w:abstractNumId w:val="5"/>
  </w:num>
  <w:num w:numId="8">
    <w:abstractNumId w:val="7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795"/>
    <w:rsid w:val="006D4CE6"/>
    <w:rsid w:val="00746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90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07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99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0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82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86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11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641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28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2013-11-22T01:00:00Z</dcterms:created>
  <dcterms:modified xsi:type="dcterms:W3CDTF">2013-11-22T01:01:00Z</dcterms:modified>
</cp:coreProperties>
</file>