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1C0" w:rsidRDefault="001662CD" w:rsidP="001662CD">
      <w:pPr>
        <w:pStyle w:val="Title"/>
      </w:pPr>
      <w:r>
        <w:t>Research Methods</w:t>
      </w:r>
    </w:p>
    <w:p w:rsidR="001662CD" w:rsidRDefault="001662CD" w:rsidP="00080DE5">
      <w:pPr>
        <w:pStyle w:val="Heading1"/>
      </w:pPr>
      <w:r>
        <w:t>Experimental Designs – Between Subjects Design</w:t>
      </w:r>
    </w:p>
    <w:p w:rsidR="001662CD" w:rsidRDefault="00080DE5" w:rsidP="001662CD">
      <w:r>
        <w:t>Also known as independent measures experimental design</w:t>
      </w:r>
      <w:r>
        <w:br/>
      </w:r>
      <w:r w:rsidR="001662CD">
        <w:t>Researcher compares scores from each treatment with all other treatments. If consistent differences occur between treatments</w:t>
      </w:r>
      <w:proofErr w:type="gramStart"/>
      <w:r w:rsidR="001662CD">
        <w:t>,  you</w:t>
      </w:r>
      <w:proofErr w:type="gramEnd"/>
      <w:r w:rsidR="001662CD">
        <w:t xml:space="preserve"> can conclude that the differences have been caused by the treatment conditions. </w:t>
      </w:r>
    </w:p>
    <w:p w:rsidR="001662CD" w:rsidRDefault="001662CD" w:rsidP="001662CD">
      <w:r>
        <w:t>Two different types of designs:</w:t>
      </w:r>
    </w:p>
    <w:p w:rsidR="001662CD" w:rsidRDefault="001662CD" w:rsidP="001662CD">
      <w:pPr>
        <w:pStyle w:val="ListParagraph"/>
        <w:numPr>
          <w:ilvl w:val="0"/>
          <w:numId w:val="1"/>
        </w:numPr>
      </w:pPr>
      <w:r>
        <w:t>Within subjects design – Different groups of scores can be obtained from the same group of participants. Two treatments or more on same people (</w:t>
      </w:r>
      <w:proofErr w:type="spellStart"/>
      <w:r>
        <w:t>Ch</w:t>
      </w:r>
      <w:proofErr w:type="spellEnd"/>
      <w:r>
        <w:t xml:space="preserve"> 9)</w:t>
      </w:r>
    </w:p>
    <w:p w:rsidR="001662CD" w:rsidRDefault="001662CD" w:rsidP="001662CD">
      <w:pPr>
        <w:pStyle w:val="ListParagraph"/>
        <w:numPr>
          <w:ilvl w:val="0"/>
          <w:numId w:val="1"/>
        </w:numPr>
      </w:pPr>
      <w:r>
        <w:t xml:space="preserve">Between subjects design – Obtain each of the different groups of scores from a separate group of participants. </w:t>
      </w:r>
    </w:p>
    <w:p w:rsidR="001662CD" w:rsidRDefault="001662CD" w:rsidP="001662CD">
      <w:r>
        <w:t>Goal of between subjects design is to determine whethe</w:t>
      </w:r>
      <w:r w:rsidR="00080DE5">
        <w:t xml:space="preserve">r differences exist between two or more treatment conditions.  We are talking about experimental designs but it can be used for </w:t>
      </w:r>
      <w:proofErr w:type="spellStart"/>
      <w:r w:rsidR="00080DE5">
        <w:t>nonexperimental</w:t>
      </w:r>
      <w:proofErr w:type="spellEnd"/>
      <w:r w:rsidR="00080DE5">
        <w:t xml:space="preserve"> and quasi –experimental.</w:t>
      </w:r>
    </w:p>
    <w:p w:rsidR="00080DE5" w:rsidRDefault="00080DE5" w:rsidP="00080DE5">
      <w:pPr>
        <w:pStyle w:val="Heading2"/>
      </w:pPr>
      <w:r>
        <w:t xml:space="preserve">Independent scores </w:t>
      </w:r>
    </w:p>
    <w:p w:rsidR="00080DE5" w:rsidRDefault="00080DE5" w:rsidP="00080DE5">
      <w:pPr>
        <w:pStyle w:val="ListParagraph"/>
        <w:numPr>
          <w:ilvl w:val="0"/>
          <w:numId w:val="2"/>
        </w:numPr>
      </w:pPr>
      <w:r>
        <w:t>Allows for only one score per participant</w:t>
      </w:r>
    </w:p>
    <w:p w:rsidR="00080DE5" w:rsidRDefault="00080DE5" w:rsidP="00080DE5">
      <w:pPr>
        <w:pStyle w:val="ListParagraph"/>
        <w:numPr>
          <w:ilvl w:val="0"/>
          <w:numId w:val="2"/>
        </w:numPr>
      </w:pPr>
      <w:r>
        <w:t>Each score represents a separate participant</w:t>
      </w:r>
    </w:p>
    <w:p w:rsidR="00080DE5" w:rsidRDefault="00080DE5" w:rsidP="00080DE5">
      <w:pPr>
        <w:pStyle w:val="ListParagraph"/>
        <w:numPr>
          <w:ilvl w:val="0"/>
          <w:numId w:val="2"/>
        </w:numPr>
      </w:pPr>
      <w:r>
        <w:t>Design uses a different group of participants for each level of the IV</w:t>
      </w:r>
    </w:p>
    <w:p w:rsidR="00080DE5" w:rsidRDefault="00080DE5" w:rsidP="00080DE5">
      <w:pPr>
        <w:pStyle w:val="ListParagraph"/>
        <w:numPr>
          <w:ilvl w:val="0"/>
          <w:numId w:val="2"/>
        </w:numPr>
      </w:pPr>
      <w:r>
        <w:t>Each participant is exposed to only one level of IV</w:t>
      </w:r>
    </w:p>
    <w:p w:rsidR="00080DE5" w:rsidRDefault="00080DE5" w:rsidP="00080DE5">
      <w:pPr>
        <w:pStyle w:val="Heading2"/>
      </w:pPr>
      <w:r>
        <w:t>Advantages:</w:t>
      </w:r>
    </w:p>
    <w:p w:rsidR="00080DE5" w:rsidRDefault="00080DE5" w:rsidP="00080DE5">
      <w:pPr>
        <w:pStyle w:val="ListParagraph"/>
        <w:numPr>
          <w:ilvl w:val="0"/>
          <w:numId w:val="2"/>
        </w:numPr>
      </w:pPr>
      <w:r>
        <w:t>Each individual score is independent from other scores. Clean and uncontaminated from other treatment factors</w:t>
      </w:r>
    </w:p>
    <w:p w:rsidR="00080DE5" w:rsidRDefault="00080DE5" w:rsidP="00080DE5">
      <w:pPr>
        <w:pStyle w:val="ListParagraph"/>
        <w:numPr>
          <w:ilvl w:val="0"/>
          <w:numId w:val="2"/>
        </w:numPr>
      </w:pPr>
      <w:r>
        <w:t>Participant’s score is not influence by practise in other treatments,</w:t>
      </w:r>
    </w:p>
    <w:p w:rsidR="00080DE5" w:rsidRDefault="00080DE5" w:rsidP="00080DE5">
      <w:pPr>
        <w:pStyle w:val="ListParagraph"/>
        <w:numPr>
          <w:ilvl w:val="0"/>
          <w:numId w:val="2"/>
        </w:numPr>
      </w:pPr>
      <w:r>
        <w:t xml:space="preserve">Fatigue or </w:t>
      </w:r>
      <w:proofErr w:type="spellStart"/>
      <w:r>
        <w:t>boredome</w:t>
      </w:r>
      <w:proofErr w:type="spellEnd"/>
    </w:p>
    <w:p w:rsidR="00080DE5" w:rsidRDefault="00080DE5" w:rsidP="00080DE5">
      <w:pPr>
        <w:pStyle w:val="ListParagraph"/>
        <w:numPr>
          <w:ilvl w:val="0"/>
          <w:numId w:val="2"/>
        </w:numPr>
      </w:pPr>
      <w:r>
        <w:t>Contrast effects from comparing two treatments</w:t>
      </w:r>
    </w:p>
    <w:p w:rsidR="00080DE5" w:rsidRDefault="00080DE5" w:rsidP="00080DE5">
      <w:pPr>
        <w:pStyle w:val="ListParagraph"/>
        <w:numPr>
          <w:ilvl w:val="0"/>
          <w:numId w:val="2"/>
        </w:numPr>
      </w:pPr>
      <w:r>
        <w:t>Can be used for a wide variety of research questions</w:t>
      </w:r>
    </w:p>
    <w:p w:rsidR="00080DE5" w:rsidRDefault="002E5BC3" w:rsidP="002E5BC3">
      <w:pPr>
        <w:pStyle w:val="Heading2"/>
      </w:pPr>
      <w:r>
        <w:t>Disadvantages:</w:t>
      </w:r>
    </w:p>
    <w:p w:rsidR="002E5BC3" w:rsidRDefault="002E5BC3" w:rsidP="002E5BC3">
      <w:pPr>
        <w:pStyle w:val="ListParagraph"/>
        <w:numPr>
          <w:ilvl w:val="0"/>
          <w:numId w:val="2"/>
        </w:numPr>
      </w:pPr>
      <w:r>
        <w:t xml:space="preserve">Require relatively large number of </w:t>
      </w:r>
      <w:proofErr w:type="spellStart"/>
      <w:r>
        <w:t>particpants</w:t>
      </w:r>
      <w:proofErr w:type="spellEnd"/>
      <w:r>
        <w:t xml:space="preserve"> – this is a problem for research involving specific populations</w:t>
      </w:r>
    </w:p>
    <w:p w:rsidR="002E5BC3" w:rsidRDefault="002E5BC3" w:rsidP="002E5BC3">
      <w:pPr>
        <w:pStyle w:val="ListParagraph"/>
        <w:numPr>
          <w:ilvl w:val="0"/>
          <w:numId w:val="2"/>
        </w:numPr>
      </w:pPr>
      <w:r>
        <w:t>Individual differences – each score is obtained from a unique individual with their own personal characteristics, problem is that individual differences can explain why two different individuals produce two different scores in a research study.</w:t>
      </w:r>
    </w:p>
    <w:p w:rsidR="009779AE" w:rsidRDefault="009779AE" w:rsidP="002E5BC3">
      <w:pPr>
        <w:pStyle w:val="ListParagraph"/>
        <w:numPr>
          <w:ilvl w:val="0"/>
          <w:numId w:val="3"/>
        </w:numPr>
      </w:pPr>
      <w:r>
        <w:t>Individual difference can become confounding variables. This threatens internal validity and is called assignment bias</w:t>
      </w:r>
    </w:p>
    <w:p w:rsidR="002E5BC3" w:rsidRDefault="009779AE" w:rsidP="009779AE">
      <w:pPr>
        <w:pStyle w:val="ListParagraph"/>
        <w:numPr>
          <w:ilvl w:val="0"/>
          <w:numId w:val="3"/>
        </w:numPr>
      </w:pPr>
      <w:r>
        <w:lastRenderedPageBreak/>
        <w:t xml:space="preserve">Individual differences </w:t>
      </w:r>
      <w:r w:rsidR="002E5BC3">
        <w:t xml:space="preserve"> </w:t>
      </w:r>
      <w:r>
        <w:t>can produce high variability in the scores, making it difficult to determine whether the treatment is effective</w:t>
      </w:r>
    </w:p>
    <w:p w:rsidR="009779AE" w:rsidRDefault="009779AE" w:rsidP="009779AE">
      <w:pPr>
        <w:pStyle w:val="Heading2"/>
      </w:pPr>
      <w:r>
        <w:t>Individual Differences as confounding variables</w:t>
      </w:r>
    </w:p>
    <w:p w:rsidR="009779AE" w:rsidRDefault="00107B25" w:rsidP="009779AE">
      <w:r>
        <w:t xml:space="preserve">A primary concern for this design is to ensure that the different groups are as similar as possible except for the IV used to differentiate the groups. Any extraneous variable that systematically differentiates the groups is a confounding variable. </w:t>
      </w:r>
    </w:p>
    <w:p w:rsidR="00A449CC" w:rsidRDefault="00A449CC" w:rsidP="009779AE">
      <w:r>
        <w:t xml:space="preserve">Environmental variables are another way of confounding. There are characteristics of the environment that may differ. </w:t>
      </w:r>
    </w:p>
    <w:p w:rsidR="00CC4FC3" w:rsidRDefault="00A449CC" w:rsidP="009779AE">
      <w:r>
        <w:t>Equivalent groups, groups must be</w:t>
      </w:r>
      <w:proofErr w:type="gramStart"/>
      <w:r>
        <w:t>:</w:t>
      </w:r>
      <w:proofErr w:type="gramEnd"/>
      <w:r>
        <w:br/>
        <w:t xml:space="preserve">1. Created equally – process used to obtain </w:t>
      </w:r>
      <w:proofErr w:type="spellStart"/>
      <w:r>
        <w:t>partcipants</w:t>
      </w:r>
      <w:proofErr w:type="spellEnd"/>
      <w:r>
        <w:t xml:space="preserve"> should be as similar as possible for all groups</w:t>
      </w:r>
      <w:r>
        <w:br/>
        <w:t xml:space="preserve">2. </w:t>
      </w:r>
      <w:r w:rsidR="00CC4FC3">
        <w:t xml:space="preserve">Treated equally – except for treatment conditions, </w:t>
      </w:r>
      <w:proofErr w:type="spellStart"/>
      <w:r w:rsidR="00CC4FC3">
        <w:t>partcipants</w:t>
      </w:r>
      <w:proofErr w:type="spellEnd"/>
      <w:r w:rsidR="00CC4FC3">
        <w:t xml:space="preserve"> should receive exact experience</w:t>
      </w:r>
      <w:r w:rsidR="00CC4FC3">
        <w:br/>
        <w:t>3. Composed of equivalent individuals – characteristics should be as similar as possible.</w:t>
      </w:r>
    </w:p>
    <w:p w:rsidR="00AF3F65" w:rsidRDefault="00607115" w:rsidP="00AF3F65">
      <w:pPr>
        <w:pStyle w:val="Heading2"/>
      </w:pPr>
      <w:r>
        <w:t>Limiting Confou</w:t>
      </w:r>
      <w:r w:rsidR="00AF3F65">
        <w:t>n</w:t>
      </w:r>
      <w:r>
        <w:t>d</w:t>
      </w:r>
      <w:r w:rsidR="00AF3F65">
        <w:t>ing by individual difference</w:t>
      </w:r>
    </w:p>
    <w:p w:rsidR="00AF3F65" w:rsidRDefault="00AF3F65" w:rsidP="00AF3F65">
      <w:proofErr w:type="gramStart"/>
      <w:r>
        <w:t>Random assignment – using a random process to assign individuals to groups.</w:t>
      </w:r>
      <w:proofErr w:type="gramEnd"/>
      <w:r>
        <w:t xml:space="preserve"> Ensure all individuals have the same chance of being put in a group. The potential for confounding is reduced because the odds of systematic differences (older, smarter) are reduced. </w:t>
      </w:r>
      <w:r>
        <w:br/>
        <w:t xml:space="preserve">Restricted random assignment is when your groups have predetermined </w:t>
      </w:r>
      <w:proofErr w:type="spellStart"/>
      <w:r>
        <w:t>caracteristics</w:t>
      </w:r>
      <w:proofErr w:type="spellEnd"/>
      <w:r>
        <w:t xml:space="preserve"> (like equal number of </w:t>
      </w:r>
      <w:proofErr w:type="spellStart"/>
      <w:r>
        <w:t>particpants</w:t>
      </w:r>
      <w:proofErr w:type="spellEnd"/>
      <w:r>
        <w:t>.</w:t>
      </w:r>
      <w:r w:rsidR="002526E7">
        <w:br/>
      </w:r>
      <w:r>
        <w:br/>
      </w:r>
      <w:proofErr w:type="gramStart"/>
      <w:r w:rsidR="002526E7">
        <w:t>Matching Groups (matched assignment) -</w:t>
      </w:r>
      <w:r w:rsidR="002526E7">
        <w:br/>
        <w:t>1.</w:t>
      </w:r>
      <w:proofErr w:type="gramEnd"/>
      <w:r w:rsidR="002526E7">
        <w:t xml:space="preserve"> </w:t>
      </w:r>
      <w:proofErr w:type="gramStart"/>
      <w:r w:rsidR="002526E7">
        <w:t>Identification of the variables to be matched across groups that could potentially be confounding</w:t>
      </w:r>
      <w:r w:rsidR="002526E7">
        <w:br/>
        <w:t>2.</w:t>
      </w:r>
      <w:proofErr w:type="gramEnd"/>
      <w:r w:rsidR="002526E7">
        <w:t xml:space="preserve"> </w:t>
      </w:r>
      <w:proofErr w:type="gramStart"/>
      <w:r w:rsidR="002526E7">
        <w:t>Measurement of the matching variable for each participant</w:t>
      </w:r>
      <w:r w:rsidR="002526E7">
        <w:br/>
        <w:t>3.</w:t>
      </w:r>
      <w:proofErr w:type="gramEnd"/>
      <w:r w:rsidR="002526E7">
        <w:t xml:space="preserve"> </w:t>
      </w:r>
      <w:proofErr w:type="gramStart"/>
      <w:r w:rsidR="002526E7">
        <w:t>Assignment of participants to groups by means of a restricted random assignment that ensures a balance between groups.</w:t>
      </w:r>
      <w:proofErr w:type="gramEnd"/>
      <w:r w:rsidR="002526E7">
        <w:t xml:space="preserve"> </w:t>
      </w:r>
      <w:r w:rsidR="002526E7">
        <w:br/>
        <w:t xml:space="preserve">The overall intent is to create equal groups. </w:t>
      </w:r>
    </w:p>
    <w:p w:rsidR="002526E7" w:rsidRDefault="002526E7" w:rsidP="00AF3F65">
      <w:r>
        <w:t xml:space="preserve">Holding variables constant or restricting range of variability- Thinking eliminating variable. </w:t>
      </w:r>
      <w:r>
        <w:br/>
      </w:r>
      <w:proofErr w:type="gramStart"/>
      <w:r>
        <w:t>Ex.</w:t>
      </w:r>
      <w:proofErr w:type="gramEnd"/>
      <w:r>
        <w:t xml:space="preserve"> If researcher thinks gender is a possibly confounding variable, only test females. This guarantees that all participants are equivalent for gender. </w:t>
      </w:r>
      <w:r w:rsidR="005019DC">
        <w:br/>
        <w:t>- An alternative to holding variables constant is to restrict the range of values to ensure equivalency</w:t>
      </w:r>
      <w:r w:rsidR="005019DC">
        <w:br/>
      </w:r>
      <w:r w:rsidR="007464E9">
        <w:t xml:space="preserve">Drawback of holding variables constant – whenever a variable is prevented from reaching its natural range of variation, the external validity of the research is limited. </w:t>
      </w:r>
    </w:p>
    <w:p w:rsidR="00602CA5" w:rsidRDefault="00FB4593" w:rsidP="00602CA5">
      <w:pPr>
        <w:pStyle w:val="Heading2"/>
      </w:pPr>
      <w:r>
        <w:t>Minimizing variance with treatments</w:t>
      </w:r>
    </w:p>
    <w:p w:rsidR="00FB4593" w:rsidRDefault="000D0CD2" w:rsidP="00602CA5">
      <w:r>
        <w:t>-It is important that there are differences between treatments and not within treatments.</w:t>
      </w:r>
      <w:r>
        <w:br/>
        <w:t>-Researchers try to increase the difference between treatments in order to decrease variance within treatments</w:t>
      </w:r>
      <w:r>
        <w:br/>
        <w:t xml:space="preserve">-Variance within treatments is also variance within groups </w:t>
      </w:r>
      <w:r w:rsidR="00FB4593">
        <w:br/>
      </w:r>
      <w:r w:rsidR="00FB4593">
        <w:tab/>
        <w:t xml:space="preserve">- Any attempt to minimize the differences between </w:t>
      </w:r>
      <w:proofErr w:type="spellStart"/>
      <w:r w:rsidR="00FB4593">
        <w:t>particpants</w:t>
      </w:r>
      <w:proofErr w:type="spellEnd"/>
      <w:r w:rsidR="00FB4593">
        <w:t xml:space="preserve"> within a group tends to reduce </w:t>
      </w:r>
      <w:r w:rsidR="00FB4593">
        <w:lastRenderedPageBreak/>
        <w:t>the variance within the group.</w:t>
      </w:r>
      <w:r w:rsidR="00FB4593">
        <w:br/>
        <w:t>- random assignment and matching does not reduce variance within groups</w:t>
      </w:r>
      <w:r w:rsidR="00FB4593">
        <w:br/>
        <w:t xml:space="preserve">- using a large </w:t>
      </w:r>
      <w:proofErr w:type="spellStart"/>
      <w:r w:rsidR="00FB4593">
        <w:t>smaple</w:t>
      </w:r>
      <w:proofErr w:type="spellEnd"/>
      <w:r w:rsidR="00FB4593">
        <w:t xml:space="preserve"> size can help minimize the problems associated w/ high variance</w:t>
      </w:r>
      <w:r w:rsidR="00FB4593">
        <w:br/>
      </w:r>
      <w:r w:rsidR="00FB4593">
        <w:tab/>
        <w:t xml:space="preserve">- This technique has limitations because of the influence of sample size occurs in relation to the </w:t>
      </w:r>
      <w:r w:rsidR="00FB4593">
        <w:tab/>
      </w:r>
      <w:r w:rsidR="00FB4593">
        <w:br/>
      </w:r>
      <w:r w:rsidR="00FB4593">
        <w:tab/>
        <w:t>square root of the sample size.</w:t>
      </w:r>
      <w:r w:rsidR="00FB4593">
        <w:br/>
      </w:r>
      <w:r w:rsidR="00FB4593">
        <w:tab/>
        <w:t xml:space="preserve">- </w:t>
      </w:r>
      <w:r w:rsidR="00E172CF">
        <w:t xml:space="preserve">IE it takes a dramatic increase in size for it to have a dramatic effect. </w:t>
      </w:r>
      <w:r w:rsidR="00E172CF">
        <w:br/>
        <w:t xml:space="preserve">Best techniques for minimizing negative </w:t>
      </w:r>
      <w:proofErr w:type="spellStart"/>
      <w:r w:rsidR="00E172CF">
        <w:t>consequneces</w:t>
      </w:r>
      <w:proofErr w:type="spellEnd"/>
      <w:r w:rsidR="00E172CF">
        <w:t xml:space="preserve"> of high variance is standardizing treatments and minimizing individual differences</w:t>
      </w:r>
    </w:p>
    <w:p w:rsidR="00E172CF" w:rsidRDefault="00E172CF" w:rsidP="00602CA5">
      <w:r>
        <w:t xml:space="preserve">Differential attrition </w:t>
      </w:r>
      <w:r>
        <w:br/>
      </w:r>
      <w:proofErr w:type="spellStart"/>
      <w:r>
        <w:t>Attrition</w:t>
      </w:r>
      <w:proofErr w:type="spellEnd"/>
      <w:r>
        <w:t xml:space="preserve"> is the premature withdrawal from experiment</w:t>
      </w:r>
      <w:r>
        <w:br/>
      </w:r>
      <w:proofErr w:type="gramStart"/>
      <w:r>
        <w:t>It</w:t>
      </w:r>
      <w:proofErr w:type="gramEnd"/>
      <w:r>
        <w:t xml:space="preserve"> is fine if the experiment has consistent attrition rates but not okay when it is difference between studies</w:t>
      </w:r>
      <w:r w:rsidR="00963725">
        <w:br/>
        <w:t>When groups are no longer similar to others (representative) it is a threat to internal validity</w:t>
      </w:r>
      <w:r w:rsidR="00963725">
        <w:br/>
      </w:r>
      <w:r w:rsidR="00963725">
        <w:tab/>
        <w:t>- Ex. Diet study, low-motivated people drop out, control group is no longer the same as the experimental group</w:t>
      </w:r>
    </w:p>
    <w:p w:rsidR="00963725" w:rsidRDefault="00963725" w:rsidP="00602CA5">
      <w:r>
        <w:t xml:space="preserve">Diffusion refers to the spread of the treatment effects from the experimental group to the control which tends to reduce the difference between the two conditions.  (Talking between participants of other treatments when they actually use the others treatment) </w:t>
      </w:r>
      <w:r>
        <w:br/>
      </w:r>
      <w:r>
        <w:tab/>
        <w:t>- Threatens internal validity</w:t>
      </w:r>
    </w:p>
    <w:p w:rsidR="00963725" w:rsidRDefault="00963725" w:rsidP="00602CA5">
      <w:r>
        <w:t>Compensatory equalization is when the untreated group hears about the treatment others receive and demand the same.</w:t>
      </w:r>
      <w:r>
        <w:br/>
      </w:r>
      <w:r>
        <w:br/>
        <w:t xml:space="preserve">Compensatory rivalry – when untreated participants try extra hard when they find out about the treated group </w:t>
      </w:r>
    </w:p>
    <w:p w:rsidR="00963725" w:rsidRDefault="00963725" w:rsidP="00602CA5">
      <w:r>
        <w:t>Resentful demoralization – the untreated participants give up when they find out about the treated group</w:t>
      </w:r>
      <w:r>
        <w:br/>
        <w:t>The above is a problem to the internal validity because the observed differences can be explained by factors other than the effects of the treatment.</w:t>
      </w:r>
    </w:p>
    <w:p w:rsidR="002D11B2" w:rsidRDefault="002D11B2" w:rsidP="002D11B2">
      <w:pPr>
        <w:pStyle w:val="Heading2"/>
      </w:pPr>
      <w:r>
        <w:t>Applications and statistical analyses of between subjects designs</w:t>
      </w:r>
    </w:p>
    <w:p w:rsidR="002D11B2" w:rsidRDefault="002D11B2" w:rsidP="002D11B2">
      <w:pPr>
        <w:pStyle w:val="Heading3"/>
      </w:pPr>
      <w:r>
        <w:t>Two group mean differences</w:t>
      </w:r>
    </w:p>
    <w:p w:rsidR="002D11B2" w:rsidRDefault="002D11B2" w:rsidP="002D11B2">
      <w:r>
        <w:t xml:space="preserve">Single factor two group design (or two group design) </w:t>
      </w:r>
      <w:proofErr w:type="gramStart"/>
      <w:r>
        <w:t>-  two</w:t>
      </w:r>
      <w:proofErr w:type="gramEnd"/>
      <w:r>
        <w:t xml:space="preserve"> groups of participants, one IV with only two levels.</w:t>
      </w:r>
      <w:r>
        <w:br/>
      </w:r>
      <w:r>
        <w:tab/>
        <w:t xml:space="preserve">- </w:t>
      </w:r>
      <w:proofErr w:type="gramStart"/>
      <w:r>
        <w:t>a</w:t>
      </w:r>
      <w:proofErr w:type="gramEnd"/>
      <w:r>
        <w:t xml:space="preserve"> mean is computed for each group of participants </w:t>
      </w:r>
      <w:r>
        <w:br/>
      </w:r>
      <w:r>
        <w:tab/>
        <w:t xml:space="preserve">- then an independent measures t-test is used to </w:t>
      </w:r>
      <w:proofErr w:type="spellStart"/>
      <w:r>
        <w:t>determined</w:t>
      </w:r>
      <w:proofErr w:type="spellEnd"/>
      <w:r>
        <w:t xml:space="preserve"> if </w:t>
      </w:r>
      <w:proofErr w:type="spellStart"/>
      <w:r>
        <w:t>theres</w:t>
      </w:r>
      <w:proofErr w:type="spellEnd"/>
      <w:r>
        <w:t xml:space="preserve"> a significant difference between the means.</w:t>
      </w:r>
      <w:r>
        <w:br/>
        <w:t>Advantage of this design: simplicity, groups are different or they are not</w:t>
      </w:r>
      <w:r w:rsidR="004D1184">
        <w:br/>
        <w:t>allows researcher to maximize and minimize IV</w:t>
      </w:r>
      <w:r>
        <w:br/>
      </w:r>
      <w:r>
        <w:lastRenderedPageBreak/>
        <w:t>Disadvantage: relatively little information</w:t>
      </w:r>
      <w:r>
        <w:br/>
      </w:r>
    </w:p>
    <w:p w:rsidR="002D11B2" w:rsidRDefault="002D11B2" w:rsidP="002D11B2">
      <w:pPr>
        <w:pStyle w:val="Heading3"/>
      </w:pPr>
      <w:r>
        <w:t>Comparing means for more than two groups</w:t>
      </w:r>
    </w:p>
    <w:p w:rsidR="002D11B2" w:rsidRDefault="002D11B2" w:rsidP="002D11B2">
      <w:r>
        <w:t xml:space="preserve">Single factor multiple-group design </w:t>
      </w:r>
      <w:r w:rsidR="004D1184">
        <w:t>–</w:t>
      </w:r>
      <w:r>
        <w:t xml:space="preserve"> </w:t>
      </w:r>
      <w:r w:rsidR="004D1184">
        <w:t>mean is computed for each group of participants and a single-factor analysis of variance (ANOVA) (independent measures</w:t>
      </w:r>
      <w:proofErr w:type="gramStart"/>
      <w:r w:rsidR="004D1184">
        <w:t>)  and</w:t>
      </w:r>
      <w:proofErr w:type="gramEnd"/>
      <w:r w:rsidR="004D1184">
        <w:t xml:space="preserve"> is used to determine any meaningful differences among the means. </w:t>
      </w:r>
    </w:p>
    <w:p w:rsidR="004D1184" w:rsidRPr="002D11B2" w:rsidRDefault="004D1184" w:rsidP="004D1184">
      <w:pPr>
        <w:pStyle w:val="ListParagraph"/>
        <w:numPr>
          <w:ilvl w:val="0"/>
          <w:numId w:val="2"/>
        </w:numPr>
      </w:pPr>
      <w:r>
        <w:t>Provide stronger evidence for a real cause and effect relationship</w:t>
      </w:r>
    </w:p>
    <w:p w:rsidR="007464E9" w:rsidRDefault="004D1184" w:rsidP="004D1184">
      <w:pPr>
        <w:pStyle w:val="ListParagraph"/>
        <w:numPr>
          <w:ilvl w:val="0"/>
          <w:numId w:val="2"/>
        </w:numPr>
      </w:pPr>
      <w:r>
        <w:t>It is important to make sure that the many levels of IV are different enough to distinguish</w:t>
      </w:r>
    </w:p>
    <w:p w:rsidR="004D1184" w:rsidRDefault="004D1184" w:rsidP="004D1184">
      <w:pPr>
        <w:pStyle w:val="Heading3"/>
      </w:pPr>
      <w:r>
        <w:t>Comparing Proportions for two or more groups</w:t>
      </w:r>
    </w:p>
    <w:p w:rsidR="0043140E" w:rsidRDefault="004D1184" w:rsidP="004D1184">
      <w:r>
        <w:t xml:space="preserve">When using nominal or ordinal DV’s, participants are categorized with no numerical value.  Data then relies on frequency counting. </w:t>
      </w:r>
      <w:r>
        <w:br/>
        <w:t>Cannot use t-test or ANOVA (f-test</w:t>
      </w:r>
      <w:proofErr w:type="gramStart"/>
      <w:r>
        <w:t>)</w:t>
      </w:r>
      <w:proofErr w:type="gramEnd"/>
      <w:r>
        <w:br/>
        <w:t>You use a chi-square test to compare proportions</w:t>
      </w:r>
      <w:r w:rsidR="0043140E">
        <w:t xml:space="preserve"> (</w:t>
      </w:r>
      <w:proofErr w:type="spellStart"/>
      <w:r w:rsidR="0043140E">
        <w:t>pg</w:t>
      </w:r>
      <w:proofErr w:type="spellEnd"/>
      <w:r w:rsidR="0043140E">
        <w:t xml:space="preserve"> 249)</w:t>
      </w:r>
    </w:p>
    <w:p w:rsidR="0043140E" w:rsidRDefault="0043140E" w:rsidP="004D1184">
      <w:proofErr w:type="gramStart"/>
      <w:r>
        <w:t>A significant outcomes means that proportions in a row are different from another row and not due to systematic effects.</w:t>
      </w:r>
      <w:proofErr w:type="gramEnd"/>
      <w:r>
        <w:t xml:space="preserve"> </w:t>
      </w:r>
    </w:p>
    <w:p w:rsidR="0043140E" w:rsidRDefault="0043140E" w:rsidP="004D1184"/>
    <w:p w:rsidR="0043140E" w:rsidRDefault="0043140E" w:rsidP="004D1184"/>
    <w:p w:rsidR="0043140E" w:rsidRDefault="0043140E" w:rsidP="004D1184"/>
    <w:p w:rsidR="0043140E" w:rsidRDefault="0043140E" w:rsidP="004D1184"/>
    <w:p w:rsidR="0043140E" w:rsidRDefault="0043140E" w:rsidP="004D1184"/>
    <w:p w:rsidR="0043140E" w:rsidRDefault="0043140E" w:rsidP="004D1184"/>
    <w:p w:rsidR="0043140E" w:rsidRDefault="0043140E" w:rsidP="004D1184"/>
    <w:p w:rsidR="0043140E" w:rsidRDefault="0043140E" w:rsidP="004D1184"/>
    <w:p w:rsidR="0043140E" w:rsidRDefault="0043140E" w:rsidP="004D1184"/>
    <w:p w:rsidR="0043140E" w:rsidRDefault="0043140E" w:rsidP="004D1184"/>
    <w:p w:rsidR="0043140E" w:rsidRDefault="0043140E" w:rsidP="004D1184"/>
    <w:p w:rsidR="0043140E" w:rsidRDefault="0043140E" w:rsidP="004D1184"/>
    <w:p w:rsidR="0043140E" w:rsidRDefault="0043140E" w:rsidP="004D1184"/>
    <w:p w:rsidR="00DC6E07" w:rsidRDefault="00DC6E07" w:rsidP="004D1184"/>
    <w:p w:rsidR="00DC6E07" w:rsidRDefault="00DC6E07" w:rsidP="00DC6E07">
      <w:pPr>
        <w:pStyle w:val="Heading1"/>
      </w:pPr>
      <w:proofErr w:type="spellStart"/>
      <w:r>
        <w:lastRenderedPageBreak/>
        <w:t>Ch</w:t>
      </w:r>
      <w:proofErr w:type="spellEnd"/>
      <w:r>
        <w:t xml:space="preserve"> 9 – Experimental Designs: Within-subject Design</w:t>
      </w:r>
    </w:p>
    <w:p w:rsidR="00152AFD" w:rsidRDefault="00DC6E07" w:rsidP="00DC6E07">
      <w:r>
        <w:t>Single group of participants and tests or observes each individual in all of the different treatments in question.</w:t>
      </w:r>
      <w:r w:rsidR="00AB2199">
        <w:br/>
        <w:t>Also called a repeated measures design</w:t>
      </w:r>
      <w:r w:rsidR="00AB2199">
        <w:br/>
        <w:t>Advantages: requires relatively few participants</w:t>
      </w:r>
      <w:r w:rsidR="00AB2199">
        <w:br/>
        <w:t>- Essentially eliminates all of the problems based on individual differences</w:t>
      </w:r>
      <w:r w:rsidR="00AB2199">
        <w:br/>
        <w:t>- Individual serves as control or placebo</w:t>
      </w:r>
      <w:r w:rsidR="00AB2199">
        <w:br/>
        <w:t>-Treatment and individual differences are not connect and can be separated</w:t>
      </w:r>
      <w:r w:rsidR="00AB2199">
        <w:br/>
        <w:t xml:space="preserve">-it is possible to measure the difference between treatments without involving any individual differences. </w:t>
      </w:r>
      <w:r w:rsidR="00AB2199">
        <w:br/>
        <w:t>- It is possible to measure the</w:t>
      </w:r>
      <w:r w:rsidR="009F02A0">
        <w:t xml:space="preserve"> differences between </w:t>
      </w:r>
      <w:proofErr w:type="spellStart"/>
      <w:r w:rsidR="009F02A0">
        <w:t>indviduals</w:t>
      </w:r>
      <w:proofErr w:type="spellEnd"/>
      <w:r w:rsidR="009F02A0">
        <w:t xml:space="preserve"> and eliminate them.</w:t>
      </w:r>
      <w:r w:rsidR="009F02A0">
        <w:br/>
        <w:t xml:space="preserve">- a </w:t>
      </w:r>
      <w:proofErr w:type="spellStart"/>
      <w:r w:rsidR="009F02A0">
        <w:t>withing</w:t>
      </w:r>
      <w:proofErr w:type="spellEnd"/>
      <w:r w:rsidR="009F02A0">
        <w:t xml:space="preserve"> subject design is more likely to detect a treatment effect</w:t>
      </w:r>
      <w:r w:rsidR="009F02A0">
        <w:br/>
      </w:r>
      <w:r w:rsidR="009F02A0">
        <w:br/>
        <w:t>Analysis of variance (ANOVA)</w:t>
      </w:r>
      <w:r w:rsidR="009F02A0">
        <w:br/>
        <w:t>-first computes a variance that measures size of actual mean differences, bigger the differences, bigger the variance</w:t>
      </w:r>
      <w:r w:rsidR="009F02A0">
        <w:br/>
        <w:t>- Then computes a second variance, called error variance, this estimates the size of the mean difference that would be expected if there were no treatment effects. This is influenced by individual differences.</w:t>
      </w:r>
      <w:r w:rsidR="009F02A0">
        <w:br/>
        <w:t>- Finally, analysis compares two variances to determine if actual mean differences are significant bigger than mean differences that would be expect with no treatment effects.</w:t>
      </w:r>
      <w:r w:rsidR="009F02A0">
        <w:br/>
      </w:r>
      <w:r w:rsidR="009F02A0">
        <w:br/>
        <w:t>Disadvantages of within subject design</w:t>
      </w:r>
      <w:proofErr w:type="gramStart"/>
      <w:r w:rsidR="009F02A0">
        <w:t>:</w:t>
      </w:r>
      <w:proofErr w:type="gramEnd"/>
      <w:r w:rsidR="009F02A0">
        <w:br/>
        <w:t>- Time related factors – fatigue, weather, (threatens internal validity)</w:t>
      </w:r>
      <w:r w:rsidR="009F02A0">
        <w:br/>
        <w:t xml:space="preserve">- </w:t>
      </w:r>
      <w:proofErr w:type="spellStart"/>
      <w:r w:rsidR="009F02A0">
        <w:t>Particpant</w:t>
      </w:r>
      <w:proofErr w:type="spellEnd"/>
      <w:r w:rsidR="009F02A0">
        <w:t xml:space="preserve"> attrition – may leave experiment, also emphasizes volunteer bias</w:t>
      </w:r>
    </w:p>
    <w:p w:rsidR="00152AFD" w:rsidRDefault="00152AFD" w:rsidP="00152AFD">
      <w:pPr>
        <w:pStyle w:val="Heading2"/>
      </w:pPr>
      <w:r>
        <w:t>Threats to internal validity for within-subjects designs</w:t>
      </w:r>
    </w:p>
    <w:p w:rsidR="00152AFD" w:rsidRDefault="00152AFD" w:rsidP="00152AFD">
      <w:r>
        <w:t xml:space="preserve">-Confounding from environmental variables. Ex room temperature when treatments are </w:t>
      </w:r>
      <w:proofErr w:type="spellStart"/>
      <w:r>
        <w:t>administiered</w:t>
      </w:r>
      <w:proofErr w:type="spellEnd"/>
      <w:r>
        <w:t xml:space="preserve"> in different rooms</w:t>
      </w:r>
      <w:r>
        <w:br/>
        <w:t xml:space="preserve">- Confounding from time-related factors – during the period of time participants receive treatments a variety of factors can affect scores. </w:t>
      </w:r>
    </w:p>
    <w:p w:rsidR="00152AFD" w:rsidRDefault="00152AFD" w:rsidP="00152AFD">
      <w:pPr>
        <w:ind w:left="720"/>
      </w:pPr>
      <w:r>
        <w:t>- History – personal events outside study</w:t>
      </w:r>
      <w:r>
        <w:br/>
        <w:t>- Maturation – Psychological or physiological changes</w:t>
      </w:r>
      <w:r>
        <w:br/>
        <w:t>- Instrumentation – Changes in measuring instrument</w:t>
      </w:r>
      <w:r>
        <w:br/>
        <w:t>- Testing effects – Scores are effect by experience in previous treatments (order effects)</w:t>
      </w:r>
      <w:r>
        <w:br/>
        <w:t>- Statistical Regression – Extreme scores may become less extreme as a result of statistical regression</w:t>
      </w:r>
    </w:p>
    <w:p w:rsidR="00F94973" w:rsidRDefault="00152AFD" w:rsidP="00152AFD">
      <w:proofErr w:type="spellStart"/>
      <w:r>
        <w:t>Seperating</w:t>
      </w:r>
      <w:proofErr w:type="spellEnd"/>
      <w:r>
        <w:t xml:space="preserve"> Time-related Factors and Order Effects</w:t>
      </w:r>
      <w:r>
        <w:br/>
        <w:t>Researcher’s often separate testing effects from other time-related factors</w:t>
      </w:r>
      <w:r w:rsidR="00AB2199">
        <w:br/>
      </w:r>
      <w:r>
        <w:t xml:space="preserve">Progressive error – order </w:t>
      </w:r>
      <w:proofErr w:type="gramStart"/>
      <w:r>
        <w:t>effects  dependent</w:t>
      </w:r>
      <w:proofErr w:type="gramEnd"/>
      <w:r>
        <w:t xml:space="preserve"> on experience accumulated during the study.</w:t>
      </w:r>
      <w:r w:rsidR="00F94973">
        <w:t xml:space="preserve"> (Not related directly to treatment but general effects of participating in a study)</w:t>
      </w:r>
      <w:r>
        <w:br/>
      </w:r>
      <w:r>
        <w:lastRenderedPageBreak/>
        <w:t>Practice effects (progressive improvement over course of study</w:t>
      </w:r>
      <w:proofErr w:type="gramStart"/>
      <w:r>
        <w:t>)</w:t>
      </w:r>
      <w:proofErr w:type="gramEnd"/>
      <w:r>
        <w:br/>
        <w:t>Fatigue (progressive decline in performance over study)</w:t>
      </w:r>
    </w:p>
    <w:p w:rsidR="00F94973" w:rsidRDefault="00F94973" w:rsidP="00152AFD">
      <w:r>
        <w:t>Order effects as a confounding variable</w:t>
      </w:r>
      <w:r>
        <w:br/>
        <w:t xml:space="preserve">Order effects must be systematic </w:t>
      </w:r>
      <w:proofErr w:type="spellStart"/>
      <w:r>
        <w:t>inorder</w:t>
      </w:r>
      <w:proofErr w:type="spellEnd"/>
      <w:r>
        <w:t xml:space="preserve"> to be considered </w:t>
      </w:r>
      <w:proofErr w:type="gramStart"/>
      <w:r>
        <w:t>a confound</w:t>
      </w:r>
      <w:proofErr w:type="gramEnd"/>
      <w:r>
        <w:t>.</w:t>
      </w:r>
    </w:p>
    <w:p w:rsidR="00F94973" w:rsidRDefault="00F94973" w:rsidP="00F94973">
      <w:pPr>
        <w:pStyle w:val="Heading2"/>
      </w:pPr>
      <w:r>
        <w:t>Dealing with time-related threats and order effects</w:t>
      </w:r>
    </w:p>
    <w:p w:rsidR="00B961DF" w:rsidRDefault="00F94973" w:rsidP="00F94973">
      <w:r>
        <w:t>Environmental factors can be controlled by randomization, holding them constant, and matching across treatment conditions</w:t>
      </w:r>
      <w:r>
        <w:br/>
      </w:r>
      <w:r>
        <w:br/>
      </w:r>
      <w:proofErr w:type="gramStart"/>
      <w:r>
        <w:t>Controlling</w:t>
      </w:r>
      <w:proofErr w:type="gramEnd"/>
      <w:r>
        <w:t xml:space="preserve"> time </w:t>
      </w:r>
      <w:r w:rsidR="003C3DF4">
        <w:t>–</w:t>
      </w:r>
      <w:r>
        <w:t xml:space="preserve"> </w:t>
      </w:r>
      <w:r w:rsidR="003C3DF4">
        <w:t>reducing time between treatments can decrease odds of time-related threats</w:t>
      </w:r>
      <w:r w:rsidR="003C3DF4">
        <w:br/>
        <w:t xml:space="preserve">But this could lead to fatigue and order effects will not have time to dissipate. </w:t>
      </w:r>
      <w:r w:rsidR="003C3DF4">
        <w:br/>
        <w:t>In some situations order effects are so strong and obvious that a researcher wouldn’t consider using within-subject design.</w:t>
      </w:r>
      <w:r w:rsidR="003C3DF4">
        <w:br/>
      </w:r>
      <w:r w:rsidR="003C3DF4">
        <w:br/>
        <w:t xml:space="preserve">Counterbalancing – matching treatments with respect to time. Different participants undergo different treatments in different orders. Time related effects affect only half for second treatment. </w:t>
      </w:r>
      <w:proofErr w:type="gramStart"/>
      <w:r w:rsidR="003C3DF4">
        <w:t>Also effective for factors such as history and maturation.</w:t>
      </w:r>
      <w:proofErr w:type="gramEnd"/>
      <w:r w:rsidR="003C3DF4">
        <w:br/>
      </w:r>
      <w:r w:rsidR="003C3DF4">
        <w:br/>
        <w:t xml:space="preserve">Order </w:t>
      </w:r>
      <w:proofErr w:type="gramStart"/>
      <w:r w:rsidR="003C3DF4">
        <w:t>effects  are</w:t>
      </w:r>
      <w:proofErr w:type="gramEnd"/>
      <w:r w:rsidR="003C3DF4">
        <w:t xml:space="preserve"> not eliminated entirely from counterbalancing, counterbalancing makes the effects equal across treatments. </w:t>
      </w:r>
    </w:p>
    <w:p w:rsidR="00B961DF" w:rsidRDefault="00B961DF" w:rsidP="00F94973">
      <w:r>
        <w:t xml:space="preserve">Counterbalancing and variance – order effects can still distort the treatment means. </w:t>
      </w:r>
      <w:r>
        <w:br/>
        <w:t>Counterbalancing adds order effects to some individuals within each treatment but not all individuals.</w:t>
      </w:r>
    </w:p>
    <w:p w:rsidR="007315F4" w:rsidRDefault="00B961DF" w:rsidP="00F94973">
      <w:r>
        <w:t xml:space="preserve">Asymmetrical Order </w:t>
      </w:r>
      <w:r w:rsidR="005A002B">
        <w:t xml:space="preserve">– we assume that order </w:t>
      </w:r>
      <w:proofErr w:type="gramStart"/>
      <w:r w:rsidR="005A002B">
        <w:t>effect are</w:t>
      </w:r>
      <w:proofErr w:type="gramEnd"/>
      <w:r w:rsidR="005A002B">
        <w:t xml:space="preserve"> symmetrical which is not necessarily justified. One treatment might produce more of an order effect than the other. </w:t>
      </w:r>
      <w:r w:rsidR="005A002B">
        <w:br/>
      </w:r>
      <w:r w:rsidR="005A002B">
        <w:br/>
        <w:t xml:space="preserve">Complete counterbalancing is to present the treatments in every possible sequence to prevent any treatment sequence from creating its own order effect. </w:t>
      </w:r>
      <w:r w:rsidR="005A002B">
        <w:br/>
        <w:t xml:space="preserve">Sometimes complete counterbalancing can be ridiculous and strenuous. So we use partial counterbalancing. </w:t>
      </w:r>
      <w:r w:rsidR="005A002B">
        <w:br/>
        <w:t xml:space="preserve">An unbiased way of selecting order of treatments is to apply the Latin Square.  Start with ABCD then move last letter (d) to beginning of next row and so on. </w:t>
      </w:r>
      <w:r w:rsidR="007315F4">
        <w:t xml:space="preserve"> Not overly efficient because B comes after A 3 times.</w:t>
      </w:r>
    </w:p>
    <w:p w:rsidR="007315F4" w:rsidRDefault="007315F4" w:rsidP="007315F4">
      <w:pPr>
        <w:pStyle w:val="Heading2"/>
      </w:pPr>
      <w:r>
        <w:t>Applications and statistical analyses of with-subjects designs</w:t>
      </w:r>
    </w:p>
    <w:p w:rsidR="007315F4" w:rsidRDefault="007315F4" w:rsidP="007315F4">
      <w:r>
        <w:t xml:space="preserve">Two-treatment designs have many same advantages and disadvantages as two-group designs. </w:t>
      </w:r>
      <w:proofErr w:type="gramStart"/>
      <w:r>
        <w:t>Easy to conduct with easy results.</w:t>
      </w:r>
      <w:proofErr w:type="gramEnd"/>
      <w:r>
        <w:t xml:space="preserve"> </w:t>
      </w:r>
      <w:r>
        <w:br/>
        <w:t>- Researcher can maximize and minimize treatments by selecting very different conditions.</w:t>
      </w:r>
      <w:r>
        <w:br/>
        <w:t>- Easy to counterbalance</w:t>
      </w:r>
      <w:r>
        <w:br/>
      </w:r>
    </w:p>
    <w:p w:rsidR="00C56E11" w:rsidRDefault="007315F4" w:rsidP="007315F4">
      <w:r>
        <w:lastRenderedPageBreak/>
        <w:t xml:space="preserve">-negative: </w:t>
      </w:r>
      <w:r>
        <w:br/>
        <w:t>only provides two data points, data does not provide functional relationship between DV and IV</w:t>
      </w:r>
      <w:r w:rsidR="0043140E">
        <w:br/>
      </w:r>
      <w:r w:rsidR="00C56E11">
        <w:t>non incremental, no ratio</w:t>
      </w:r>
      <w:r w:rsidR="00C56E11">
        <w:br/>
      </w:r>
      <w:r w:rsidR="00C56E11">
        <w:br/>
      </w:r>
      <w:proofErr w:type="gramStart"/>
      <w:r w:rsidR="00C56E11">
        <w:t>Multiple</w:t>
      </w:r>
      <w:proofErr w:type="gramEnd"/>
      <w:r w:rsidR="00C56E11">
        <w:t xml:space="preserve"> treatments design:</w:t>
      </w:r>
      <w:r w:rsidR="00C56E11">
        <w:br/>
        <w:t xml:space="preserve"> Data is more likely to reveal functional relationship when gradual amounts of treatment are applied</w:t>
      </w:r>
      <w:r w:rsidR="00C56E11">
        <w:br/>
        <w:t>Produces cause and effect explanation</w:t>
      </w:r>
    </w:p>
    <w:p w:rsidR="00C56E11" w:rsidRDefault="00C56E11" w:rsidP="00C56E11">
      <w:pPr>
        <w:pStyle w:val="Heading2"/>
      </w:pPr>
      <w:r>
        <w:t>Comparing within subjects and between subjects designs</w:t>
      </w:r>
    </w:p>
    <w:p w:rsidR="00163F2E" w:rsidRDefault="00C56E11" w:rsidP="00C56E11">
      <w:r>
        <w:t>Individual differences</w:t>
      </w:r>
      <w:r>
        <w:br/>
        <w:t>Time related factors and order effects</w:t>
      </w:r>
      <w:r>
        <w:br/>
        <w:t>Fewer participants</w:t>
      </w:r>
      <w:r>
        <w:br/>
      </w:r>
      <w:r>
        <w:br/>
        <w:t xml:space="preserve">Matched subjects </w:t>
      </w:r>
      <w:proofErr w:type="spellStart"/>
      <w:r>
        <w:t>desings</w:t>
      </w:r>
      <w:proofErr w:type="spellEnd"/>
      <w:r>
        <w:t xml:space="preserve"> – uses a separate group for </w:t>
      </w:r>
      <w:proofErr w:type="spellStart"/>
      <w:r>
        <w:t>eachtreatment</w:t>
      </w:r>
      <w:proofErr w:type="spellEnd"/>
      <w:r>
        <w:t xml:space="preserve"> </w:t>
      </w:r>
      <w:proofErr w:type="spellStart"/>
      <w:r>
        <w:t>condiciton</w:t>
      </w:r>
      <w:proofErr w:type="spellEnd"/>
      <w:r>
        <w:t xml:space="preserve"> but each </w:t>
      </w:r>
      <w:proofErr w:type="spellStart"/>
      <w:r>
        <w:t>indivudal</w:t>
      </w:r>
      <w:proofErr w:type="spellEnd"/>
      <w:r>
        <w:t xml:space="preserve"> in one group is matched one-to-one with an individual in every other group. Matching is based on variable relevant to study. </w:t>
      </w:r>
      <w:r>
        <w:br/>
        <w:t xml:space="preserve">Statistics for matched subjects design is same as within subjects design. </w:t>
      </w:r>
    </w:p>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C56E11"/>
    <w:p w:rsidR="00163F2E" w:rsidRDefault="00163F2E" w:rsidP="00163F2E">
      <w:pPr>
        <w:pStyle w:val="Heading1"/>
      </w:pPr>
      <w:r>
        <w:lastRenderedPageBreak/>
        <w:t xml:space="preserve">Chapter 10: The </w:t>
      </w:r>
      <w:proofErr w:type="spellStart"/>
      <w:r>
        <w:t>Nonexperimental</w:t>
      </w:r>
      <w:proofErr w:type="spellEnd"/>
      <w:r>
        <w:t xml:space="preserve"> and Quasi-Experimental Strategies:</w:t>
      </w:r>
    </w:p>
    <w:p w:rsidR="00BC5F61" w:rsidRDefault="00713142" w:rsidP="00163F2E">
      <w:r>
        <w:t>Difference between the two is degree which research strategy limits confounding and controls threats to internal validity. Makes an attempt is quasi-</w:t>
      </w:r>
      <w:proofErr w:type="spellStart"/>
      <w:r>
        <w:t>experiemental</w:t>
      </w:r>
      <w:proofErr w:type="spellEnd"/>
      <w:r>
        <w:t xml:space="preserve">. No attempt is </w:t>
      </w:r>
      <w:proofErr w:type="spellStart"/>
      <w:r>
        <w:t>nonexperimental</w:t>
      </w:r>
      <w:proofErr w:type="spellEnd"/>
      <w:r>
        <w:t>.</w:t>
      </w:r>
      <w:r>
        <w:br/>
      </w:r>
      <w:r>
        <w:br/>
        <w:t xml:space="preserve">Both of these appear like experimental studies. They produce groups of scores to be compared for differences.  However, different groups are not created based on manipulating a variable. Instead groups are defined in terms </w:t>
      </w:r>
      <w:proofErr w:type="gramStart"/>
      <w:r>
        <w:t>of a participant characteristics</w:t>
      </w:r>
      <w:proofErr w:type="gramEnd"/>
      <w:r>
        <w:t xml:space="preserve"> (</w:t>
      </w:r>
      <w:proofErr w:type="spellStart"/>
      <w:r>
        <w:t>ie</w:t>
      </w:r>
      <w:proofErr w:type="spellEnd"/>
      <w:r>
        <w:t xml:space="preserve">. Male female) </w:t>
      </w:r>
      <w:r>
        <w:br/>
      </w:r>
      <w:r>
        <w:br/>
      </w:r>
      <w:proofErr w:type="gramStart"/>
      <w:r>
        <w:t>There</w:t>
      </w:r>
      <w:proofErr w:type="gramEnd"/>
      <w:r>
        <w:t xml:space="preserve"> is between subjects designs known as </w:t>
      </w:r>
      <w:proofErr w:type="spellStart"/>
      <w:r>
        <w:t>nonequivolent</w:t>
      </w:r>
      <w:proofErr w:type="spellEnd"/>
      <w:r>
        <w:t xml:space="preserve"> group designs</w:t>
      </w:r>
      <w:r>
        <w:br/>
        <w:t xml:space="preserve">And within-subjects designs, also known as pre-post </w:t>
      </w:r>
      <w:proofErr w:type="spellStart"/>
      <w:r>
        <w:t>desings</w:t>
      </w:r>
      <w:proofErr w:type="spellEnd"/>
      <w:r>
        <w:t xml:space="preserve">. See </w:t>
      </w:r>
      <w:proofErr w:type="spellStart"/>
      <w:r>
        <w:t>pg</w:t>
      </w:r>
      <w:proofErr w:type="spellEnd"/>
      <w:r>
        <w:t xml:space="preserve"> 284 for examples</w:t>
      </w:r>
      <w:r>
        <w:br/>
      </w:r>
      <w:r>
        <w:br/>
      </w:r>
      <w:proofErr w:type="spellStart"/>
      <w:r>
        <w:t>Nonequivolent</w:t>
      </w:r>
      <w:proofErr w:type="spellEnd"/>
      <w:r>
        <w:t xml:space="preserve"> group designs – because researcher has no control over how participants are distributed in groups you cannot guarantee they will be equal</w:t>
      </w:r>
      <w:r w:rsidR="00BC5F61">
        <w:t xml:space="preserve">. In this design there is no random assignment and no assurance of equivalent groups. </w:t>
      </w:r>
      <w:proofErr w:type="gramStart"/>
      <w:r w:rsidR="00BC5F61">
        <w:t>Quasi-experimental.</w:t>
      </w:r>
      <w:proofErr w:type="gramEnd"/>
    </w:p>
    <w:p w:rsidR="00BC5F61" w:rsidRDefault="00BC5F61" w:rsidP="00BC5F61">
      <w:pPr>
        <w:pStyle w:val="Heading2"/>
      </w:pPr>
      <w:r>
        <w:t>The Differential Research Design</w:t>
      </w:r>
    </w:p>
    <w:p w:rsidR="00BC5F61" w:rsidRDefault="00BC5F61" w:rsidP="00BC5F61">
      <w:r>
        <w:t xml:space="preserve">Differential research design compares </w:t>
      </w:r>
      <w:proofErr w:type="spellStart"/>
      <w:r>
        <w:t>prexisting</w:t>
      </w:r>
      <w:proofErr w:type="spellEnd"/>
      <w:r>
        <w:t xml:space="preserve"> groups and establishes differences between them.</w:t>
      </w:r>
      <w:r>
        <w:br/>
      </w:r>
      <w:proofErr w:type="gramStart"/>
      <w:r>
        <w:t>Also called ex post facto research.</w:t>
      </w:r>
      <w:proofErr w:type="gramEnd"/>
      <w:r>
        <w:t xml:space="preserve"> It is </w:t>
      </w:r>
      <w:proofErr w:type="spellStart"/>
      <w:r>
        <w:t>nonexperimental</w:t>
      </w:r>
      <w:proofErr w:type="spellEnd"/>
      <w:r>
        <w:t xml:space="preserve">. </w:t>
      </w:r>
      <w:r>
        <w:br/>
        <w:t xml:space="preserve">Similar to correlational research, both observe two naturally occurring variables without interference or manipulation.  The distinction is whether one of the variables is used to establish separate groups to be compared.  Correlational research looks at all participants as a single group and measures the two variables for each individuals </w:t>
      </w:r>
      <w:proofErr w:type="spellStart"/>
      <w:r>
        <w:t>where as</w:t>
      </w:r>
      <w:proofErr w:type="spellEnd"/>
      <w:r>
        <w:t xml:space="preserve"> differential research, groups are made based on one variable and then the second variable is measured within both groups.</w:t>
      </w:r>
    </w:p>
    <w:p w:rsidR="002B0053" w:rsidRDefault="002B0053" w:rsidP="002B0053">
      <w:pPr>
        <w:pStyle w:val="Heading2"/>
      </w:pPr>
      <w:r>
        <w:t xml:space="preserve">The </w:t>
      </w:r>
      <w:proofErr w:type="spellStart"/>
      <w:r>
        <w:t>Posttest</w:t>
      </w:r>
      <w:proofErr w:type="spellEnd"/>
      <w:r>
        <w:t>-Only non-equivalent Control Group Design</w:t>
      </w:r>
    </w:p>
    <w:p w:rsidR="002B0053" w:rsidRDefault="002B0053" w:rsidP="002B0053">
      <w:proofErr w:type="spellStart"/>
      <w:r>
        <w:t>Nonequivolent</w:t>
      </w:r>
      <w:proofErr w:type="spellEnd"/>
      <w:r>
        <w:t xml:space="preserve"> groups are frequently used in applied research situations in which the goal to evaluate effectiveness of treatment administered to a pre-existing group of participants. The second group of similar but not equivalent participants is used for the control condition.</w:t>
      </w:r>
    </w:p>
    <w:p w:rsidR="0048744A" w:rsidRDefault="002B0053" w:rsidP="002B0053">
      <w:r>
        <w:t xml:space="preserve">A subcategory of this type of design is the </w:t>
      </w:r>
      <w:proofErr w:type="spellStart"/>
      <w:r>
        <w:t>posttest</w:t>
      </w:r>
      <w:proofErr w:type="spellEnd"/>
      <w:r>
        <w:t>-only non-equivalent control group design (static group comparison</w:t>
      </w:r>
      <w:proofErr w:type="gramStart"/>
      <w:r>
        <w:t>)One</w:t>
      </w:r>
      <w:proofErr w:type="gramEnd"/>
      <w:r>
        <w:t xml:space="preserve"> group of participants is given a treatment and then is measured after the treatment (post-test). Scores from treated group are then compared with scores from non-equivalent group that has not received treatment.  </w:t>
      </w:r>
      <w:proofErr w:type="gramStart"/>
      <w:r>
        <w:t>X-treatments.</w:t>
      </w:r>
      <w:proofErr w:type="gramEnd"/>
      <w:r>
        <w:t xml:space="preserve"> </w:t>
      </w:r>
      <w:proofErr w:type="gramStart"/>
      <w:r>
        <w:t>O-observations or measures.</w:t>
      </w:r>
      <w:proofErr w:type="gramEnd"/>
      <w:r>
        <w:t xml:space="preserve"> </w:t>
      </w:r>
      <w:r w:rsidR="0048744A">
        <w:br/>
        <w:t>X O –treatment group</w:t>
      </w:r>
      <w:r w:rsidR="0048744A">
        <w:br/>
        <w:t>O – non-equivalent control group</w:t>
      </w:r>
      <w:r>
        <w:br/>
        <w:t xml:space="preserve">- This is usually used when a treatment is given to a </w:t>
      </w:r>
      <w:proofErr w:type="spellStart"/>
      <w:r>
        <w:t>well defined</w:t>
      </w:r>
      <w:proofErr w:type="spellEnd"/>
      <w:r>
        <w:t xml:space="preserve"> isolated cluster of individuals,</w:t>
      </w:r>
      <w:r>
        <w:br/>
        <w:t xml:space="preserve">- Although it appears to ask a cause and effect questions (does the treatment cause a difference?) the research design does not </w:t>
      </w:r>
      <w:proofErr w:type="spellStart"/>
      <w:r>
        <w:t>protext</w:t>
      </w:r>
      <w:proofErr w:type="spellEnd"/>
      <w:r>
        <w:t xml:space="preserve"> against assignment bias. </w:t>
      </w:r>
      <w:r w:rsidR="0048744A">
        <w:br/>
        <w:t>-</w:t>
      </w:r>
      <w:proofErr w:type="spellStart"/>
      <w:r w:rsidR="0048744A">
        <w:t>nonexperimental</w:t>
      </w:r>
      <w:proofErr w:type="spellEnd"/>
      <w:r w:rsidR="0048744A">
        <w:t xml:space="preserve"> design</w:t>
      </w:r>
    </w:p>
    <w:p w:rsidR="0048744A" w:rsidRDefault="0048744A" w:rsidP="0048744A">
      <w:pPr>
        <w:pStyle w:val="Heading2"/>
      </w:pPr>
      <w:r>
        <w:lastRenderedPageBreak/>
        <w:t>The pretest-</w:t>
      </w:r>
      <w:proofErr w:type="spellStart"/>
      <w:r>
        <w:t>posttest</w:t>
      </w:r>
      <w:proofErr w:type="spellEnd"/>
      <w:r>
        <w:t xml:space="preserve"> </w:t>
      </w:r>
      <w:proofErr w:type="spellStart"/>
      <w:r>
        <w:t>Nonequivalent</w:t>
      </w:r>
      <w:proofErr w:type="spellEnd"/>
      <w:r>
        <w:t xml:space="preserve"> Control Group Design</w:t>
      </w:r>
    </w:p>
    <w:p w:rsidR="0048744A" w:rsidRDefault="0048744A" w:rsidP="0048744A">
      <w:r>
        <w:t>A stronger version of a non-equivalent control group design</w:t>
      </w:r>
      <w:r w:rsidR="00BC5F61">
        <w:br/>
      </w:r>
      <w:r>
        <w:t>O X O treatment group</w:t>
      </w:r>
      <w:r>
        <w:br/>
        <w:t xml:space="preserve">O    </w:t>
      </w:r>
      <w:proofErr w:type="spellStart"/>
      <w:r>
        <w:t>O</w:t>
      </w:r>
      <w:proofErr w:type="spellEnd"/>
      <w:r>
        <w:t xml:space="preserve"> non-equivalent control group</w:t>
      </w:r>
      <w:r>
        <w:br/>
        <w:t xml:space="preserve">- First step is to measure and observe both groups. Treatment is administered to one group and following that, both groups are observed again. </w:t>
      </w:r>
      <w:r>
        <w:br/>
        <w:t>- Pretest allows researchers to address assignment bias – researcher can establish if groups really are similar (reduced but not eliminated</w:t>
      </w:r>
      <w:proofErr w:type="gramStart"/>
      <w:r>
        <w:t>)</w:t>
      </w:r>
      <w:proofErr w:type="gramEnd"/>
      <w:r>
        <w:br/>
        <w:t>- post and pretest also allow researchers to see if treatment worked or it was other factors (time related</w:t>
      </w:r>
      <w:r>
        <w:br/>
        <w:t>-quasi-experimental</w:t>
      </w:r>
    </w:p>
    <w:p w:rsidR="0048744A" w:rsidRDefault="0048744A" w:rsidP="0048744A">
      <w:pPr>
        <w:pStyle w:val="Heading2"/>
      </w:pPr>
      <w:r>
        <w:t>Threats from differential effects</w:t>
      </w:r>
    </w:p>
    <w:p w:rsidR="00C54067" w:rsidRDefault="00C54067" w:rsidP="0048744A">
      <w:r>
        <w:t>Time-related threats may affect groups differently. Ex. Different groups may experience outside events specific to that group</w:t>
      </w:r>
    </w:p>
    <w:p w:rsidR="00C54067" w:rsidRDefault="00C54067" w:rsidP="00C54067">
      <w:pPr>
        <w:pStyle w:val="Heading2"/>
      </w:pPr>
      <w:r>
        <w:t xml:space="preserve">Within subjects </w:t>
      </w:r>
      <w:proofErr w:type="spellStart"/>
      <w:r>
        <w:t>nonexperimental</w:t>
      </w:r>
      <w:proofErr w:type="spellEnd"/>
      <w:r>
        <w:t xml:space="preserve"> and quasi-experimental designs: </w:t>
      </w:r>
      <w:proofErr w:type="spellStart"/>
      <w:r>
        <w:t>prepost</w:t>
      </w:r>
      <w:proofErr w:type="spellEnd"/>
      <w:r>
        <w:t xml:space="preserve"> designs</w:t>
      </w:r>
    </w:p>
    <w:p w:rsidR="008B7C52" w:rsidRDefault="008C19C5" w:rsidP="008C19C5">
      <w:r>
        <w:t>A series of observations made over time</w:t>
      </w:r>
      <w:r>
        <w:br/>
        <w:t xml:space="preserve">- One group of participants is observed before and after event. </w:t>
      </w:r>
      <w:r>
        <w:br/>
        <w:t xml:space="preserve">- Goal is to evaluate influence of intervening treatment by comparing the observations made before treatment with observations made after treatment. </w:t>
      </w:r>
      <w:r>
        <w:br/>
        <w:t>- there is no control group</w:t>
      </w:r>
      <w:r>
        <w:br/>
        <w:t>Goal is to focus on scores not compare groups (as there are non</w:t>
      </w:r>
      <w:r w:rsidR="008B7C52">
        <w:t>e</w:t>
      </w:r>
      <w:proofErr w:type="gramStart"/>
      <w:r>
        <w:t>)</w:t>
      </w:r>
      <w:proofErr w:type="gramEnd"/>
      <w:r w:rsidR="008B7C52">
        <w:br/>
        <w:t>Threats to internal validity: since it’s the same group of individuals over time w/ nothing to compare it to, time-related threats (history, maturation, instrumentation, testing-effect, and statistical regression)</w:t>
      </w:r>
      <w:r w:rsidR="008B7C52">
        <w:br/>
        <w:t xml:space="preserve">It is impossible to counterbalance in this study </w:t>
      </w:r>
      <w:r w:rsidR="008B7C52">
        <w:br/>
        <w:t>- Threats must be resolved by ensuring a good design</w:t>
      </w:r>
    </w:p>
    <w:p w:rsidR="008B7C52" w:rsidRDefault="008B7C52" w:rsidP="008B7C52">
      <w:pPr>
        <w:pStyle w:val="Heading2"/>
      </w:pPr>
      <w:r>
        <w:t>One-group Pre-test-</w:t>
      </w:r>
      <w:proofErr w:type="spellStart"/>
      <w:r>
        <w:t>posttest</w:t>
      </w:r>
      <w:proofErr w:type="spellEnd"/>
      <w:r>
        <w:t xml:space="preserve"> design</w:t>
      </w:r>
    </w:p>
    <w:p w:rsidR="008B7C52" w:rsidRDefault="008B7C52" w:rsidP="008B7C52">
      <w:r>
        <w:t>OXO</w:t>
      </w:r>
    </w:p>
    <w:p w:rsidR="008B7C52" w:rsidRDefault="008B7C52" w:rsidP="008B7C52">
      <w:pPr>
        <w:pStyle w:val="ListParagraph"/>
        <w:numPr>
          <w:ilvl w:val="0"/>
          <w:numId w:val="2"/>
        </w:numPr>
      </w:pPr>
      <w:r>
        <w:t>Simplest version of pre-post design, uses one observation for each participant before and after treatment</w:t>
      </w:r>
    </w:p>
    <w:p w:rsidR="008B7C52" w:rsidRDefault="008B7C52" w:rsidP="008B7C52">
      <w:pPr>
        <w:pStyle w:val="ListParagraph"/>
        <w:numPr>
          <w:ilvl w:val="0"/>
          <w:numId w:val="2"/>
        </w:numPr>
      </w:pPr>
      <w:proofErr w:type="spellStart"/>
      <w:r>
        <w:t>Nonexperimental</w:t>
      </w:r>
      <w:proofErr w:type="spellEnd"/>
      <w:r>
        <w:t xml:space="preserve"> as it makes no effort to resolves threats to internal validity</w:t>
      </w:r>
    </w:p>
    <w:p w:rsidR="008B7C52" w:rsidRDefault="008B7C52" w:rsidP="008B7C52">
      <w:pPr>
        <w:pStyle w:val="Heading2"/>
      </w:pPr>
      <w:r>
        <w:t>Time series Design</w:t>
      </w:r>
    </w:p>
    <w:p w:rsidR="00ED6875" w:rsidRDefault="008B7C52" w:rsidP="008B7C52">
      <w:proofErr w:type="gramStart"/>
      <w:r>
        <w:t>OOOXOOO</w:t>
      </w:r>
      <w:r>
        <w:br/>
        <w:t>A series of observations for each participant before and after treatment.</w:t>
      </w:r>
      <w:proofErr w:type="gramEnd"/>
      <w:r>
        <w:t xml:space="preserve"> </w:t>
      </w:r>
      <w:r>
        <w:br/>
        <w:t>Treatment may or may not be influenced and manipulated by researchers</w:t>
      </w:r>
      <w:r>
        <w:br/>
      </w:r>
      <w:r w:rsidR="00ED6875">
        <w:t>- Interrupted time-series design is when the intervening event is not manipulated by researchers (</w:t>
      </w:r>
      <w:proofErr w:type="spellStart"/>
      <w:r w:rsidR="00ED6875">
        <w:t>ie</w:t>
      </w:r>
      <w:proofErr w:type="spellEnd"/>
      <w:r w:rsidR="00ED6875">
        <w:t xml:space="preserve"> earthquake or used to investigate legal change in drinking age) however it can be difficult to measure beforehand events that you cannot predict. Researchers can then rely on archival data. </w:t>
      </w:r>
    </w:p>
    <w:p w:rsidR="00ED6875" w:rsidRDefault="00ED6875" w:rsidP="008B7C52">
      <w:r>
        <w:lastRenderedPageBreak/>
        <w:t xml:space="preserve">It is possible for history to threaten internal validity but only if it occurs just as treatment begins. Otherwise </w:t>
      </w:r>
      <w:proofErr w:type="spellStart"/>
      <w:r>
        <w:t>observatiosn</w:t>
      </w:r>
      <w:proofErr w:type="spellEnd"/>
      <w:r>
        <w:t xml:space="preserve"> should be able to pick it up and determine how it </w:t>
      </w:r>
      <w:proofErr w:type="spellStart"/>
      <w:proofErr w:type="gramStart"/>
      <w:r>
        <w:t>effected</w:t>
      </w:r>
      <w:proofErr w:type="spellEnd"/>
      <w:proofErr w:type="gramEnd"/>
      <w:r>
        <w:t xml:space="preserve"> the results.</w:t>
      </w:r>
      <w:r w:rsidR="00C827E2">
        <w:br/>
      </w:r>
      <w:r w:rsidR="00C827E2">
        <w:br/>
        <w:t xml:space="preserve">Single subject or single case is same as above but only applied to one general group (ex a </w:t>
      </w:r>
      <w:proofErr w:type="spellStart"/>
      <w:r w:rsidR="00C827E2">
        <w:t>highschool</w:t>
      </w:r>
      <w:proofErr w:type="spellEnd"/>
      <w:r w:rsidR="00C827E2">
        <w:t xml:space="preserve"> bully intervention program) or one individual (how effective a therapy is on one client)</w:t>
      </w:r>
    </w:p>
    <w:p w:rsidR="00C827E2" w:rsidRDefault="00C827E2" w:rsidP="00C827E2">
      <w:pPr>
        <w:pStyle w:val="Heading2"/>
      </w:pPr>
      <w:r>
        <w:t>Developmental Designs</w:t>
      </w:r>
    </w:p>
    <w:p w:rsidR="00C827E2" w:rsidRDefault="00C827E2" w:rsidP="00C827E2">
      <w:r>
        <w:t xml:space="preserve">Used to examine </w:t>
      </w:r>
      <w:proofErr w:type="spellStart"/>
      <w:r>
        <w:t>changesi</w:t>
      </w:r>
      <w:proofErr w:type="spellEnd"/>
      <w:r>
        <w:t xml:space="preserve"> n behavior in relation to age</w:t>
      </w:r>
    </w:p>
    <w:p w:rsidR="00C827E2" w:rsidRPr="00C827E2" w:rsidRDefault="00C827E2" w:rsidP="00C827E2">
      <w:r>
        <w:t>Cross sectional developmental research design – between-subjects design that uses separate group for each of the ages being compared. DV is measure and groups are compared to determine if there are differences within age categories.</w:t>
      </w:r>
      <w:r>
        <w:br/>
        <w:t>- No manipulation, just pre-existing participant variable (Age</w:t>
      </w:r>
      <w:proofErr w:type="gramStart"/>
      <w:r>
        <w:t>)</w:t>
      </w:r>
      <w:proofErr w:type="gramEnd"/>
      <w:r>
        <w:br/>
        <w:t xml:space="preserve">- No random assignment </w:t>
      </w:r>
      <w:r>
        <w:br/>
        <w:t>Advantage: researcher can observe differences in ages without having to wait for participants to get older</w:t>
      </w:r>
      <w:r>
        <w:br/>
        <w:t>Weakness- Researcher cannot say anything about how individuals develop</w:t>
      </w:r>
      <w:r w:rsidR="00110627">
        <w:br/>
        <w:t>Cohorts- individuals who are the same age and live in similar environments</w:t>
      </w:r>
      <w:r w:rsidR="00110627">
        <w:br/>
        <w:t>Cohort effects – environmental factors that differentiate one group from another</w:t>
      </w:r>
      <w:r w:rsidR="00110627">
        <w:br/>
        <w:t>- Problem is that results may be influenced by cohort effect (IE. Groups are not only different age but growing up in different decades)</w:t>
      </w:r>
    </w:p>
    <w:p w:rsidR="00D31254" w:rsidRPr="006B4F2C" w:rsidRDefault="00D31254" w:rsidP="00D31254">
      <w:pPr>
        <w:pStyle w:val="NoSpacing"/>
        <w:jc w:val="center"/>
        <w:rPr>
          <w:b/>
          <w:sz w:val="28"/>
          <w:u w:val="single"/>
          <w:lang w:val="en-CA"/>
        </w:rPr>
      </w:pPr>
      <w:r w:rsidRPr="006B4F2C">
        <w:rPr>
          <w:b/>
          <w:sz w:val="28"/>
          <w:u w:val="single"/>
          <w:lang w:val="en-CA"/>
        </w:rPr>
        <w:t xml:space="preserve">Chapter 10 – The </w:t>
      </w:r>
      <w:proofErr w:type="spellStart"/>
      <w:r w:rsidRPr="006B4F2C">
        <w:rPr>
          <w:b/>
          <w:sz w:val="28"/>
          <w:u w:val="single"/>
          <w:lang w:val="en-CA"/>
        </w:rPr>
        <w:t>Nonexperimental</w:t>
      </w:r>
      <w:proofErr w:type="spellEnd"/>
      <w:r w:rsidRPr="006B4F2C">
        <w:rPr>
          <w:b/>
          <w:sz w:val="28"/>
          <w:u w:val="single"/>
          <w:lang w:val="en-CA"/>
        </w:rPr>
        <w:t xml:space="preserve"> and Quasi-Experimental Strategies:</w:t>
      </w:r>
    </w:p>
    <w:p w:rsidR="00D31254" w:rsidRPr="006B4F2C" w:rsidRDefault="00D31254" w:rsidP="00D31254">
      <w:pPr>
        <w:pStyle w:val="NoSpacing"/>
        <w:jc w:val="center"/>
        <w:rPr>
          <w:b/>
          <w:sz w:val="28"/>
          <w:u w:val="single"/>
          <w:lang w:val="en-CA"/>
        </w:rPr>
      </w:pPr>
      <w:proofErr w:type="spellStart"/>
      <w:r w:rsidRPr="006B4F2C">
        <w:rPr>
          <w:sz w:val="28"/>
          <w:u w:val="single"/>
          <w:lang w:val="en-CA"/>
        </w:rPr>
        <w:t>Nonequivalent</w:t>
      </w:r>
      <w:proofErr w:type="spellEnd"/>
      <w:r w:rsidRPr="006B4F2C">
        <w:rPr>
          <w:sz w:val="28"/>
          <w:u w:val="single"/>
          <w:lang w:val="en-CA"/>
        </w:rPr>
        <w:t xml:space="preserve"> Group, Pre-Post, and Developmental Designs</w:t>
      </w:r>
    </w:p>
    <w:p w:rsidR="00D31254" w:rsidRDefault="00D31254" w:rsidP="00D31254">
      <w:pPr>
        <w:pStyle w:val="NoSpacing"/>
        <w:rPr>
          <w:u w:val="single"/>
          <w:lang w:val="en-CA"/>
        </w:rPr>
      </w:pPr>
    </w:p>
    <w:p w:rsidR="00D31254" w:rsidRDefault="00D31254" w:rsidP="00D31254">
      <w:pPr>
        <w:pStyle w:val="NoSpacing"/>
        <w:rPr>
          <w:b/>
          <w:u w:val="single"/>
          <w:lang w:val="en-CA"/>
        </w:rPr>
      </w:pPr>
      <w:r>
        <w:rPr>
          <w:b/>
          <w:u w:val="single"/>
          <w:lang w:val="en-CA"/>
        </w:rPr>
        <w:t xml:space="preserve">10.1 </w:t>
      </w:r>
      <w:proofErr w:type="spellStart"/>
      <w:r>
        <w:rPr>
          <w:b/>
          <w:u w:val="single"/>
          <w:lang w:val="en-CA"/>
        </w:rPr>
        <w:t>Nonexperimental</w:t>
      </w:r>
      <w:proofErr w:type="spellEnd"/>
      <w:r>
        <w:rPr>
          <w:b/>
          <w:u w:val="single"/>
          <w:lang w:val="en-CA"/>
        </w:rPr>
        <w:t xml:space="preserve"> and Quasi-Experimental Research Strategies</w:t>
      </w:r>
    </w:p>
    <w:p w:rsidR="00D31254" w:rsidRDefault="00D31254" w:rsidP="00D31254">
      <w:pPr>
        <w:pStyle w:val="NoSpacing"/>
        <w:rPr>
          <w:b/>
          <w:u w:val="single"/>
          <w:lang w:val="en-CA"/>
        </w:rPr>
      </w:pPr>
    </w:p>
    <w:p w:rsidR="00D31254" w:rsidRDefault="00D31254" w:rsidP="00D31254">
      <w:pPr>
        <w:pStyle w:val="NoSpacing"/>
        <w:rPr>
          <w:lang w:val="en-CA"/>
        </w:rPr>
      </w:pPr>
      <w:r>
        <w:rPr>
          <w:lang w:val="en-CA"/>
        </w:rPr>
        <w:t xml:space="preserve">Remember – the experimental research strategy is distinguished from other research strategies by two basic requirements: manipulation of one variable and control of the other, extraneous variables. </w:t>
      </w:r>
    </w:p>
    <w:p w:rsidR="00D31254" w:rsidRDefault="00D31254" w:rsidP="00D31254">
      <w:pPr>
        <w:pStyle w:val="NoSpacing"/>
        <w:rPr>
          <w:lang w:val="en-CA"/>
        </w:rPr>
      </w:pPr>
    </w:p>
    <w:p w:rsidR="00D31254" w:rsidRDefault="00D31254" w:rsidP="00D31254">
      <w:pPr>
        <w:pStyle w:val="NoSpacing"/>
        <w:rPr>
          <w:lang w:val="en-CA"/>
        </w:rPr>
      </w:pPr>
      <w:r>
        <w:rPr>
          <w:lang w:val="en-CA"/>
        </w:rPr>
        <w:t xml:space="preserve">In many research situations, it is difficult to completely fulfill the rigorous requirements of an experiment. This is especially true for applied research in natural settings and clinical research with real clients. Often a research strategy can be devised for these situations but they often fall short of one of the experimental design requirements. </w:t>
      </w:r>
    </w:p>
    <w:p w:rsidR="00D31254" w:rsidRDefault="00D31254" w:rsidP="00D31254">
      <w:pPr>
        <w:pStyle w:val="NoSpacing"/>
        <w:rPr>
          <w:lang w:val="en-CA"/>
        </w:rPr>
      </w:pPr>
    </w:p>
    <w:p w:rsidR="00D31254" w:rsidRDefault="00D31254" w:rsidP="00D31254">
      <w:pPr>
        <w:pStyle w:val="NoSpacing"/>
        <w:rPr>
          <w:lang w:val="en-CA"/>
        </w:rPr>
      </w:pPr>
      <w:r w:rsidRPr="00A816B3">
        <w:rPr>
          <w:lang w:val="en-CA"/>
        </w:rPr>
        <w:t xml:space="preserve">These studies are often referred to as </w:t>
      </w:r>
      <w:proofErr w:type="spellStart"/>
      <w:r w:rsidRPr="00A816B3">
        <w:rPr>
          <w:lang w:val="en-CA"/>
        </w:rPr>
        <w:t>nonexperimental</w:t>
      </w:r>
      <w:proofErr w:type="spellEnd"/>
      <w:r w:rsidRPr="00A816B3">
        <w:rPr>
          <w:lang w:val="en-CA"/>
        </w:rPr>
        <w:t xml:space="preserve"> or quasi-experimental research studies. Unlike experimental studies, </w:t>
      </w:r>
      <w:r w:rsidRPr="00A816B3">
        <w:rPr>
          <w:i/>
          <w:lang w:val="en-CA"/>
        </w:rPr>
        <w:t>these type of studies always contain a confounding variable or other threat to internal validity</w:t>
      </w:r>
      <w:r w:rsidRPr="00A816B3">
        <w:rPr>
          <w:lang w:val="en-CA"/>
        </w:rPr>
        <w:t xml:space="preserve"> that is an integral </w:t>
      </w:r>
      <w:r w:rsidRPr="00A816B3">
        <w:rPr>
          <w:i/>
          <w:lang w:val="en-CA"/>
        </w:rPr>
        <w:t>part of the design and simply can-not be removed</w:t>
      </w:r>
      <w:r w:rsidRPr="00A816B3">
        <w:rPr>
          <w:lang w:val="en-CA"/>
        </w:rPr>
        <w:t xml:space="preserve">. </w:t>
      </w:r>
      <w:proofErr w:type="gramStart"/>
      <w:r w:rsidRPr="00A816B3">
        <w:rPr>
          <w:lang w:val="en-CA"/>
        </w:rPr>
        <w:t>The existence of a confounding variable means that these studies cannot establish unambiguous cause-and-effect relationships and, therefore, are not true experiments.</w:t>
      </w:r>
      <w:proofErr w:type="gramEnd"/>
    </w:p>
    <w:p w:rsidR="00D31254" w:rsidRDefault="00D31254" w:rsidP="00D31254">
      <w:pPr>
        <w:pStyle w:val="NoSpacing"/>
        <w:rPr>
          <w:lang w:val="en-CA"/>
        </w:rPr>
      </w:pPr>
    </w:p>
    <w:p w:rsidR="00D31254" w:rsidRDefault="00D31254" w:rsidP="00D31254">
      <w:pPr>
        <w:pStyle w:val="NoSpacing"/>
        <w:rPr>
          <w:lang w:val="en-CA"/>
        </w:rPr>
      </w:pPr>
      <w:r>
        <w:rPr>
          <w:lang w:val="en-CA"/>
        </w:rPr>
        <w:t xml:space="preserve">The difference between </w:t>
      </w:r>
      <w:proofErr w:type="spellStart"/>
      <w:r>
        <w:rPr>
          <w:lang w:val="en-CA"/>
        </w:rPr>
        <w:t>nonexperimental</w:t>
      </w:r>
      <w:proofErr w:type="spellEnd"/>
      <w:r>
        <w:rPr>
          <w:lang w:val="en-CA"/>
        </w:rPr>
        <w:t xml:space="preserve"> and quasi-experimental research designs:</w:t>
      </w:r>
    </w:p>
    <w:p w:rsidR="00D31254" w:rsidRDefault="00D31254" w:rsidP="00D31254">
      <w:pPr>
        <w:pStyle w:val="NoSpacing"/>
        <w:rPr>
          <w:lang w:val="en-CA"/>
        </w:rPr>
      </w:pPr>
    </w:p>
    <w:p w:rsidR="00D31254" w:rsidRDefault="00D31254" w:rsidP="00D31254">
      <w:pPr>
        <w:pStyle w:val="NoSpacing"/>
        <w:rPr>
          <w:lang w:val="en-CA"/>
        </w:rPr>
      </w:pPr>
      <w:proofErr w:type="spellStart"/>
      <w:r w:rsidRPr="00A816B3">
        <w:rPr>
          <w:b/>
          <w:lang w:val="en-CA"/>
        </w:rPr>
        <w:t>Nonexperimental</w:t>
      </w:r>
      <w:proofErr w:type="spellEnd"/>
      <w:r w:rsidRPr="00A816B3">
        <w:rPr>
          <w:b/>
          <w:lang w:val="en-CA"/>
        </w:rPr>
        <w:t xml:space="preserve"> designs</w:t>
      </w:r>
      <w:r>
        <w:rPr>
          <w:lang w:val="en-CA"/>
        </w:rPr>
        <w:t xml:space="preserve"> – occurs when there is little to no attempt to minimize the threats.</w:t>
      </w:r>
    </w:p>
    <w:p w:rsidR="00D31254" w:rsidRDefault="00D31254" w:rsidP="00D31254">
      <w:pPr>
        <w:pStyle w:val="NoSpacing"/>
        <w:rPr>
          <w:lang w:val="en-CA"/>
        </w:rPr>
      </w:pPr>
      <w:r w:rsidRPr="00A816B3">
        <w:rPr>
          <w:b/>
          <w:lang w:val="en-CA"/>
        </w:rPr>
        <w:lastRenderedPageBreak/>
        <w:t>Quasi-experimental designs</w:t>
      </w:r>
      <w:r>
        <w:rPr>
          <w:lang w:val="en-CA"/>
        </w:rPr>
        <w:t xml:space="preserve"> – occurs when some attempt occurs to minimize threats to internal validity and approaches the rigour of a true experiment. </w:t>
      </w:r>
    </w:p>
    <w:p w:rsidR="00D31254" w:rsidRDefault="00D31254" w:rsidP="00D31254">
      <w:pPr>
        <w:pStyle w:val="NoSpacing"/>
        <w:rPr>
          <w:lang w:val="en-CA"/>
        </w:rPr>
      </w:pPr>
    </w:p>
    <w:p w:rsidR="00D31254" w:rsidRPr="00A816B3" w:rsidRDefault="00D31254" w:rsidP="00D31254">
      <w:pPr>
        <w:pStyle w:val="NoSpacing"/>
        <w:jc w:val="center"/>
        <w:rPr>
          <w:b/>
          <w:u w:val="single"/>
          <w:lang w:val="en-CA"/>
        </w:rPr>
      </w:pPr>
      <w:r>
        <w:rPr>
          <w:b/>
          <w:u w:val="single"/>
          <w:lang w:val="en-CA"/>
        </w:rPr>
        <w:t xml:space="preserve">The Structure of </w:t>
      </w:r>
      <w:proofErr w:type="spellStart"/>
      <w:r>
        <w:rPr>
          <w:b/>
          <w:u w:val="single"/>
          <w:lang w:val="en-CA"/>
        </w:rPr>
        <w:t>Nonexperimental</w:t>
      </w:r>
      <w:proofErr w:type="spellEnd"/>
      <w:r>
        <w:rPr>
          <w:b/>
          <w:u w:val="single"/>
          <w:lang w:val="en-CA"/>
        </w:rPr>
        <w:t xml:space="preserve"> and Quasi-experimental Designs</w:t>
      </w:r>
    </w:p>
    <w:p w:rsidR="00D31254" w:rsidRDefault="00D31254" w:rsidP="00D31254">
      <w:pPr>
        <w:pStyle w:val="NoSpacing"/>
        <w:rPr>
          <w:lang w:val="en-CA"/>
        </w:rPr>
      </w:pPr>
    </w:p>
    <w:p w:rsidR="00D31254" w:rsidRDefault="00D31254" w:rsidP="00D31254">
      <w:pPr>
        <w:pStyle w:val="NoSpacing"/>
        <w:rPr>
          <w:lang w:val="en-CA"/>
        </w:rPr>
      </w:pPr>
      <w:r>
        <w:rPr>
          <w:lang w:val="en-CA"/>
        </w:rPr>
        <w:t xml:space="preserve">Like experimental studies, </w:t>
      </w:r>
      <w:proofErr w:type="spellStart"/>
      <w:r>
        <w:rPr>
          <w:lang w:val="en-CA"/>
        </w:rPr>
        <w:t>nonexperimental</w:t>
      </w:r>
      <w:proofErr w:type="spellEnd"/>
      <w:r>
        <w:rPr>
          <w:lang w:val="en-CA"/>
        </w:rPr>
        <w:t xml:space="preserve"> and quasi- experimental studies both </w:t>
      </w:r>
      <w:r w:rsidRPr="00094E5A">
        <w:rPr>
          <w:lang w:val="en-CA"/>
        </w:rPr>
        <w:t>prod</w:t>
      </w:r>
      <w:r>
        <w:rPr>
          <w:lang w:val="en-CA"/>
        </w:rPr>
        <w:t>uce</w:t>
      </w:r>
      <w:r w:rsidRPr="00094E5A">
        <w:rPr>
          <w:lang w:val="en-CA"/>
        </w:rPr>
        <w:t xml:space="preserve"> groups of scores to be compared for significant differences. </w:t>
      </w:r>
    </w:p>
    <w:p w:rsidR="00D31254" w:rsidRDefault="00D31254" w:rsidP="00D31254">
      <w:pPr>
        <w:pStyle w:val="NoSpacing"/>
        <w:numPr>
          <w:ilvl w:val="0"/>
          <w:numId w:val="5"/>
        </w:numPr>
        <w:rPr>
          <w:lang w:val="en-CA"/>
        </w:rPr>
      </w:pPr>
      <w:r w:rsidRPr="00094E5A">
        <w:rPr>
          <w:lang w:val="en-CA"/>
        </w:rPr>
        <w:t>One variable is used to create the g</w:t>
      </w:r>
      <w:r>
        <w:rPr>
          <w:lang w:val="en-CA"/>
        </w:rPr>
        <w:t>roups or condition.</w:t>
      </w:r>
    </w:p>
    <w:p w:rsidR="00D31254" w:rsidRDefault="00D31254" w:rsidP="00D31254">
      <w:pPr>
        <w:pStyle w:val="NoSpacing"/>
        <w:numPr>
          <w:ilvl w:val="0"/>
          <w:numId w:val="5"/>
        </w:numPr>
        <w:rPr>
          <w:lang w:val="en-CA"/>
        </w:rPr>
      </w:pPr>
      <w:r>
        <w:rPr>
          <w:lang w:val="en-CA"/>
        </w:rPr>
        <w:t xml:space="preserve">The </w:t>
      </w:r>
      <w:r w:rsidRPr="00094E5A">
        <w:rPr>
          <w:lang w:val="en-CA"/>
        </w:rPr>
        <w:t>second variable is me</w:t>
      </w:r>
      <w:r>
        <w:rPr>
          <w:lang w:val="en-CA"/>
        </w:rPr>
        <w:t>a</w:t>
      </w:r>
      <w:r w:rsidRPr="00094E5A">
        <w:rPr>
          <w:lang w:val="en-CA"/>
        </w:rPr>
        <w:t xml:space="preserve">sured to obtain a set of scores within each condition. </w:t>
      </w:r>
    </w:p>
    <w:p w:rsidR="00D31254" w:rsidRDefault="00D31254" w:rsidP="00D31254">
      <w:pPr>
        <w:pStyle w:val="NoSpacing"/>
        <w:rPr>
          <w:lang w:val="en-CA"/>
        </w:rPr>
      </w:pPr>
      <w:r w:rsidRPr="00094E5A">
        <w:rPr>
          <w:lang w:val="en-CA"/>
        </w:rPr>
        <w:t xml:space="preserve">In </w:t>
      </w:r>
      <w:proofErr w:type="spellStart"/>
      <w:r w:rsidRPr="00094E5A">
        <w:rPr>
          <w:lang w:val="en-CA"/>
        </w:rPr>
        <w:t>nonexperimental</w:t>
      </w:r>
      <w:proofErr w:type="spellEnd"/>
      <w:r w:rsidRPr="00094E5A">
        <w:rPr>
          <w:lang w:val="en-CA"/>
        </w:rPr>
        <w:t xml:space="preserve"> and quasi- experimental studies, however, the different groups or conditions are not created by manipulating an independent variable. Instead, the groups are usually defined in terms of a specific participant cha</w:t>
      </w:r>
      <w:r>
        <w:rPr>
          <w:lang w:val="en-CA"/>
        </w:rPr>
        <w:t>racteristic (for example, male/</w:t>
      </w:r>
      <w:r w:rsidRPr="00094E5A">
        <w:rPr>
          <w:lang w:val="en-CA"/>
        </w:rPr>
        <w:t xml:space="preserve">female) or in terms of time (for example, before and after treatment). </w:t>
      </w:r>
    </w:p>
    <w:p w:rsidR="00D31254" w:rsidRDefault="00D31254" w:rsidP="00D31254">
      <w:pPr>
        <w:pStyle w:val="NoSpacing"/>
        <w:rPr>
          <w:lang w:val="en-CA"/>
        </w:rPr>
      </w:pPr>
    </w:p>
    <w:p w:rsidR="00D31254" w:rsidRDefault="00D31254" w:rsidP="00D31254">
      <w:pPr>
        <w:pStyle w:val="NoSpacing"/>
        <w:rPr>
          <w:lang w:val="en-CA"/>
        </w:rPr>
      </w:pPr>
      <w:r w:rsidRPr="00094E5A">
        <w:rPr>
          <w:lang w:val="en-CA"/>
        </w:rPr>
        <w:t xml:space="preserve">These two methods of defining groups produce two general categories of </w:t>
      </w:r>
      <w:proofErr w:type="spellStart"/>
      <w:r w:rsidRPr="00094E5A">
        <w:rPr>
          <w:lang w:val="en-CA"/>
        </w:rPr>
        <w:t>nonexperimental</w:t>
      </w:r>
      <w:proofErr w:type="spellEnd"/>
      <w:r w:rsidRPr="00094E5A">
        <w:rPr>
          <w:lang w:val="en-CA"/>
        </w:rPr>
        <w:t xml:space="preserve"> and quasi- experimental designs. </w:t>
      </w:r>
    </w:p>
    <w:p w:rsidR="00D31254" w:rsidRDefault="00D31254" w:rsidP="00D31254">
      <w:pPr>
        <w:pStyle w:val="NoSpacing"/>
        <w:rPr>
          <w:lang w:val="en-CA"/>
        </w:rPr>
      </w:pPr>
      <w:r w:rsidRPr="00094E5A">
        <w:rPr>
          <w:lang w:val="en-CA"/>
        </w:rPr>
        <w:t xml:space="preserve">1. Between- subjects designs, also known as </w:t>
      </w:r>
      <w:proofErr w:type="spellStart"/>
      <w:r w:rsidRPr="00094E5A">
        <w:rPr>
          <w:lang w:val="en-CA"/>
        </w:rPr>
        <w:t>nonequivalent</w:t>
      </w:r>
      <w:proofErr w:type="spellEnd"/>
      <w:r w:rsidRPr="00094E5A">
        <w:rPr>
          <w:lang w:val="en-CA"/>
        </w:rPr>
        <w:t xml:space="preserve"> group designs </w:t>
      </w:r>
    </w:p>
    <w:p w:rsidR="00D31254" w:rsidRDefault="00D31254" w:rsidP="00D31254">
      <w:pPr>
        <w:pStyle w:val="NoSpacing"/>
        <w:rPr>
          <w:lang w:val="en-CA"/>
        </w:rPr>
      </w:pPr>
      <w:r w:rsidRPr="00094E5A">
        <w:rPr>
          <w:lang w:val="en-CA"/>
        </w:rPr>
        <w:t>2. Within- subjects designs, also known as pre–post designs.</w:t>
      </w:r>
    </w:p>
    <w:p w:rsidR="00D31254" w:rsidRDefault="00D31254" w:rsidP="00D31254">
      <w:pPr>
        <w:pStyle w:val="NoSpacing"/>
        <w:rPr>
          <w:b/>
          <w:u w:val="single"/>
          <w:lang w:val="en-CA"/>
        </w:rPr>
      </w:pPr>
    </w:p>
    <w:p w:rsidR="00D31254" w:rsidRDefault="00D31254" w:rsidP="00D31254">
      <w:pPr>
        <w:pStyle w:val="NoSpacing"/>
        <w:rPr>
          <w:b/>
          <w:u w:val="single"/>
          <w:lang w:val="en-CA"/>
        </w:rPr>
      </w:pPr>
    </w:p>
    <w:p w:rsidR="00D31254" w:rsidRDefault="00D31254" w:rsidP="00D31254">
      <w:pPr>
        <w:pStyle w:val="NoSpacing"/>
        <w:rPr>
          <w:b/>
          <w:u w:val="single"/>
          <w:lang w:val="en-CA"/>
        </w:rPr>
      </w:pPr>
      <w:r>
        <w:rPr>
          <w:b/>
          <w:u w:val="single"/>
          <w:lang w:val="en-CA"/>
        </w:rPr>
        <w:t xml:space="preserve">10.2 Between-subject </w:t>
      </w:r>
      <w:proofErr w:type="spellStart"/>
      <w:r>
        <w:rPr>
          <w:b/>
          <w:u w:val="single"/>
          <w:lang w:val="en-CA"/>
        </w:rPr>
        <w:t>Nonexperimental</w:t>
      </w:r>
      <w:proofErr w:type="spellEnd"/>
      <w:r>
        <w:rPr>
          <w:b/>
          <w:u w:val="single"/>
          <w:lang w:val="en-CA"/>
        </w:rPr>
        <w:t xml:space="preserve"> and Quasi-experimental Designs: </w:t>
      </w:r>
    </w:p>
    <w:p w:rsidR="00D31254" w:rsidRPr="00094E5A" w:rsidRDefault="00D31254" w:rsidP="00D31254">
      <w:pPr>
        <w:pStyle w:val="NoSpacing"/>
        <w:rPr>
          <w:b/>
          <w:u w:val="single"/>
          <w:lang w:val="en-CA"/>
        </w:rPr>
      </w:pPr>
      <w:r>
        <w:rPr>
          <w:b/>
          <w:u w:val="single"/>
          <w:lang w:val="en-CA"/>
        </w:rPr>
        <w:t>Non-equivalent Group Designs</w:t>
      </w:r>
    </w:p>
    <w:p w:rsidR="00D31254" w:rsidRDefault="00D31254" w:rsidP="00D31254">
      <w:pPr>
        <w:pStyle w:val="NoSpacing"/>
        <w:rPr>
          <w:lang w:val="en-CA"/>
        </w:rPr>
      </w:pPr>
      <w:r>
        <w:rPr>
          <w:lang w:val="en-CA"/>
        </w:rPr>
        <w:t xml:space="preserve"> </w:t>
      </w:r>
    </w:p>
    <w:p w:rsidR="00D31254" w:rsidRDefault="00D31254" w:rsidP="00D31254">
      <w:pPr>
        <w:pStyle w:val="NoSpacing"/>
        <w:rPr>
          <w:lang w:val="en-CA"/>
        </w:rPr>
      </w:pPr>
      <w:r w:rsidRPr="00120195">
        <w:rPr>
          <w:b/>
          <w:lang w:val="en-CA"/>
        </w:rPr>
        <w:t>Between-subjects experimental design</w:t>
      </w:r>
      <w:r w:rsidRPr="00094E5A">
        <w:rPr>
          <w:lang w:val="en-CA"/>
        </w:rPr>
        <w:t xml:space="preserve"> </w:t>
      </w:r>
      <w:r>
        <w:rPr>
          <w:lang w:val="en-CA"/>
        </w:rPr>
        <w:t>– i</w:t>
      </w:r>
      <w:r w:rsidRPr="00094E5A">
        <w:rPr>
          <w:lang w:val="en-CA"/>
        </w:rPr>
        <w:t>s a method of comparing two or more treatment conditions using a different group of participants in each condition. A common element to between-subjects experiments is the control of individual differences by assigning participants to specific treatment conditions.</w:t>
      </w:r>
      <w:r w:rsidRPr="00120195">
        <w:t xml:space="preserve"> </w:t>
      </w:r>
      <w:r w:rsidRPr="00120195">
        <w:rPr>
          <w:lang w:val="en-CA"/>
        </w:rPr>
        <w:t>The goal is to balance or equalize the groups by using a random assignment process or by deliberately matching participants across treatment conditions.</w:t>
      </w:r>
    </w:p>
    <w:p w:rsidR="00D31254" w:rsidRDefault="00D31254" w:rsidP="00D31254">
      <w:pPr>
        <w:pStyle w:val="NoSpacing"/>
        <w:rPr>
          <w:lang w:val="en-CA"/>
        </w:rPr>
      </w:pPr>
    </w:p>
    <w:p w:rsidR="00D31254" w:rsidRDefault="00D31254" w:rsidP="00D31254">
      <w:pPr>
        <w:pStyle w:val="NoSpacing"/>
        <w:rPr>
          <w:lang w:val="en-CA"/>
        </w:rPr>
      </w:pPr>
      <w:r w:rsidRPr="00120195">
        <w:rPr>
          <w:b/>
          <w:lang w:val="en-CA"/>
        </w:rPr>
        <w:t xml:space="preserve">A </w:t>
      </w:r>
      <w:proofErr w:type="spellStart"/>
      <w:r w:rsidRPr="00120195">
        <w:rPr>
          <w:b/>
          <w:lang w:val="en-CA"/>
        </w:rPr>
        <w:t>nonequivalent</w:t>
      </w:r>
      <w:proofErr w:type="spellEnd"/>
      <w:r w:rsidRPr="00120195">
        <w:rPr>
          <w:b/>
          <w:lang w:val="en-CA"/>
        </w:rPr>
        <w:t xml:space="preserve"> group design</w:t>
      </w:r>
      <w:r w:rsidRPr="00120195">
        <w:rPr>
          <w:lang w:val="en-CA"/>
        </w:rPr>
        <w:t xml:space="preserve"> </w:t>
      </w:r>
      <w:r>
        <w:rPr>
          <w:lang w:val="en-CA"/>
        </w:rPr>
        <w:t>–</w:t>
      </w:r>
      <w:r w:rsidRPr="00120195">
        <w:rPr>
          <w:lang w:val="en-CA"/>
        </w:rPr>
        <w:t xml:space="preserve"> is a research study in which the different groups of participants are formed under circumstances that do not permit the researcher to control the assignment of individuals to groups, and the groups of participants are, therefore, considered </w:t>
      </w:r>
      <w:proofErr w:type="spellStart"/>
      <w:r w:rsidRPr="00120195">
        <w:rPr>
          <w:lang w:val="en-CA"/>
        </w:rPr>
        <w:t>nonequivalent</w:t>
      </w:r>
      <w:proofErr w:type="spellEnd"/>
      <w:r w:rsidRPr="00120195">
        <w:rPr>
          <w:lang w:val="en-CA"/>
        </w:rPr>
        <w:t>. The researcher is unable to use random assignment to create groups of participants.</w:t>
      </w:r>
    </w:p>
    <w:p w:rsidR="00D31254" w:rsidRDefault="00D31254" w:rsidP="00D31254">
      <w:pPr>
        <w:pStyle w:val="NoSpacing"/>
        <w:rPr>
          <w:lang w:val="en-CA"/>
        </w:rPr>
      </w:pPr>
    </w:p>
    <w:p w:rsidR="00D31254" w:rsidRDefault="00D31254" w:rsidP="00D31254">
      <w:pPr>
        <w:pStyle w:val="NoSpacing"/>
        <w:jc w:val="center"/>
        <w:rPr>
          <w:b/>
          <w:u w:val="single"/>
          <w:lang w:val="en-CA"/>
        </w:rPr>
      </w:pPr>
      <w:r w:rsidRPr="00120195">
        <w:rPr>
          <w:b/>
          <w:u w:val="single"/>
          <w:lang w:val="en-CA"/>
        </w:rPr>
        <w:t xml:space="preserve">Threats to Internal Validity for </w:t>
      </w:r>
      <w:proofErr w:type="spellStart"/>
      <w:r w:rsidRPr="00120195">
        <w:rPr>
          <w:b/>
          <w:u w:val="single"/>
          <w:lang w:val="en-CA"/>
        </w:rPr>
        <w:t>Nonequivalent</w:t>
      </w:r>
      <w:proofErr w:type="spellEnd"/>
      <w:r w:rsidRPr="00120195">
        <w:rPr>
          <w:b/>
          <w:u w:val="single"/>
          <w:lang w:val="en-CA"/>
        </w:rPr>
        <w:t xml:space="preserve"> Group Designs</w:t>
      </w:r>
    </w:p>
    <w:p w:rsidR="00D31254" w:rsidRDefault="00D31254" w:rsidP="00D31254">
      <w:pPr>
        <w:pStyle w:val="NoSpacing"/>
        <w:rPr>
          <w:lang w:val="en-CA"/>
        </w:rPr>
      </w:pPr>
    </w:p>
    <w:p w:rsidR="00D31254" w:rsidRDefault="00D31254" w:rsidP="00D31254">
      <w:pPr>
        <w:pStyle w:val="NoSpacing"/>
        <w:rPr>
          <w:lang w:val="en-CA"/>
        </w:rPr>
      </w:pPr>
      <w:proofErr w:type="spellStart"/>
      <w:r w:rsidRPr="00C31EF6">
        <w:rPr>
          <w:lang w:val="en-CA"/>
        </w:rPr>
        <w:t>Nonequivalent</w:t>
      </w:r>
      <w:proofErr w:type="spellEnd"/>
      <w:r w:rsidRPr="00C31EF6">
        <w:rPr>
          <w:lang w:val="en-CA"/>
        </w:rPr>
        <w:t xml:space="preserve"> group designs have a built- in threat to internal validity that precludes an unambiguous cause-and-effect explanation. This threat is </w:t>
      </w:r>
      <w:r>
        <w:rPr>
          <w:lang w:val="en-CA"/>
        </w:rPr>
        <w:t>referred to as an</w:t>
      </w:r>
      <w:r w:rsidRPr="00C31EF6">
        <w:rPr>
          <w:lang w:val="en-CA"/>
        </w:rPr>
        <w:t xml:space="preserve"> </w:t>
      </w:r>
      <w:r w:rsidRPr="00C31EF6">
        <w:rPr>
          <w:b/>
          <w:lang w:val="en-CA"/>
        </w:rPr>
        <w:t>assignment bias</w:t>
      </w:r>
      <w:r w:rsidRPr="00C31EF6">
        <w:rPr>
          <w:lang w:val="en-CA"/>
        </w:rPr>
        <w:t xml:space="preserve"> which occurs whenever the assignment procedure produces groups that have</w:t>
      </w:r>
      <w:r>
        <w:rPr>
          <w:lang w:val="en-CA"/>
        </w:rPr>
        <w:t xml:space="preserve"> different participant characteristics. </w:t>
      </w:r>
    </w:p>
    <w:p w:rsidR="00D31254" w:rsidRPr="00120195" w:rsidRDefault="00D31254" w:rsidP="00D31254">
      <w:pPr>
        <w:pStyle w:val="NoSpacing"/>
        <w:rPr>
          <w:lang w:val="en-CA"/>
        </w:rPr>
      </w:pPr>
    </w:p>
    <w:p w:rsidR="00D31254" w:rsidRDefault="00D31254" w:rsidP="00D31254">
      <w:pPr>
        <w:pStyle w:val="NoSpacing"/>
        <w:rPr>
          <w:lang w:val="en-CA"/>
        </w:rPr>
      </w:pPr>
      <w:r w:rsidRPr="00C31EF6">
        <w:rPr>
          <w:lang w:val="en-CA"/>
        </w:rPr>
        <w:t>Different participant characteristics such as student IQs, socioeconomic background, or racial mixture are all potentially confounding variables because any one of them could explain the differences between the two groups.</w:t>
      </w:r>
    </w:p>
    <w:p w:rsidR="00D31254" w:rsidRDefault="00D31254" w:rsidP="00D31254">
      <w:pPr>
        <w:pStyle w:val="NoSpacing"/>
        <w:rPr>
          <w:lang w:val="en-CA"/>
        </w:rPr>
      </w:pPr>
    </w:p>
    <w:p w:rsidR="00D31254" w:rsidRDefault="00D31254" w:rsidP="00D31254">
      <w:pPr>
        <w:pStyle w:val="NoSpacing"/>
        <w:rPr>
          <w:lang w:val="en-CA"/>
        </w:rPr>
      </w:pPr>
      <w:r>
        <w:rPr>
          <w:lang w:val="en-CA"/>
        </w:rPr>
        <w:lastRenderedPageBreak/>
        <w:t>E</w:t>
      </w:r>
      <w:r w:rsidRPr="00C31EF6">
        <w:rPr>
          <w:lang w:val="en-CA"/>
        </w:rPr>
        <w:t>xperimental design</w:t>
      </w:r>
      <w:r>
        <w:rPr>
          <w:lang w:val="en-CA"/>
        </w:rPr>
        <w:t>s always use</w:t>
      </w:r>
      <w:r w:rsidRPr="00C31EF6">
        <w:rPr>
          <w:lang w:val="en-CA"/>
        </w:rPr>
        <w:t xml:space="preserve"> some form of random assignment to ensure equivalent groups. In a </w:t>
      </w:r>
      <w:proofErr w:type="spellStart"/>
      <w:r w:rsidRPr="00C31EF6">
        <w:rPr>
          <w:lang w:val="en-CA"/>
        </w:rPr>
        <w:t>nonequivalent</w:t>
      </w:r>
      <w:proofErr w:type="spellEnd"/>
      <w:r w:rsidRPr="00C31EF6">
        <w:rPr>
          <w:lang w:val="en-CA"/>
        </w:rPr>
        <w:t xml:space="preserve"> groups design, there is no random assignment and there is no assurance of equivalent groups.</w:t>
      </w:r>
    </w:p>
    <w:p w:rsidR="00D31254" w:rsidRDefault="00D31254" w:rsidP="00D31254">
      <w:pPr>
        <w:pStyle w:val="NoSpacing"/>
        <w:rPr>
          <w:lang w:val="en-CA"/>
        </w:rPr>
      </w:pPr>
    </w:p>
    <w:p w:rsidR="00D31254" w:rsidRDefault="00D31254" w:rsidP="00D31254">
      <w:pPr>
        <w:pStyle w:val="NoSpacing"/>
        <w:rPr>
          <w:lang w:val="en-CA"/>
        </w:rPr>
      </w:pPr>
      <w:r>
        <w:rPr>
          <w:lang w:val="en-CA"/>
        </w:rPr>
        <w:t xml:space="preserve"> T</w:t>
      </w:r>
      <w:r w:rsidRPr="001A552B">
        <w:rPr>
          <w:lang w:val="en-CA"/>
        </w:rPr>
        <w:t>hree common examples of</w:t>
      </w:r>
      <w:r>
        <w:rPr>
          <w:lang w:val="en-CA"/>
        </w:rPr>
        <w:t xml:space="preserve"> </w:t>
      </w:r>
      <w:proofErr w:type="spellStart"/>
      <w:r>
        <w:rPr>
          <w:lang w:val="en-CA"/>
        </w:rPr>
        <w:t>nonequivalent</w:t>
      </w:r>
      <w:proofErr w:type="spellEnd"/>
      <w:r>
        <w:rPr>
          <w:lang w:val="en-CA"/>
        </w:rPr>
        <w:t xml:space="preserve"> group designs: </w:t>
      </w:r>
    </w:p>
    <w:p w:rsidR="00D31254" w:rsidRDefault="00D31254" w:rsidP="00D31254">
      <w:pPr>
        <w:pStyle w:val="NoSpacing"/>
        <w:rPr>
          <w:lang w:val="en-CA"/>
        </w:rPr>
      </w:pPr>
    </w:p>
    <w:p w:rsidR="00D31254" w:rsidRPr="001A552B" w:rsidRDefault="00D31254" w:rsidP="00D31254">
      <w:pPr>
        <w:pStyle w:val="NoSpacing"/>
        <w:rPr>
          <w:b/>
          <w:lang w:val="en-CA"/>
        </w:rPr>
      </w:pPr>
      <w:proofErr w:type="spellStart"/>
      <w:r>
        <w:rPr>
          <w:b/>
          <w:lang w:val="en-CA"/>
        </w:rPr>
        <w:t>Nonexperimental</w:t>
      </w:r>
      <w:proofErr w:type="spellEnd"/>
      <w:r>
        <w:rPr>
          <w:b/>
          <w:lang w:val="en-CA"/>
        </w:rPr>
        <w:t xml:space="preserve"> designs:</w:t>
      </w:r>
    </w:p>
    <w:p w:rsidR="00D31254" w:rsidRDefault="00D31254" w:rsidP="00D31254">
      <w:pPr>
        <w:pStyle w:val="NoSpacing"/>
        <w:rPr>
          <w:lang w:val="en-CA"/>
        </w:rPr>
      </w:pPr>
      <w:r>
        <w:rPr>
          <w:lang w:val="en-CA"/>
        </w:rPr>
        <w:t>1. T</w:t>
      </w:r>
      <w:r w:rsidRPr="001A552B">
        <w:rPr>
          <w:lang w:val="en-CA"/>
        </w:rPr>
        <w:t xml:space="preserve">he </w:t>
      </w:r>
      <w:r>
        <w:rPr>
          <w:lang w:val="en-CA"/>
        </w:rPr>
        <w:t>differential research design.</w:t>
      </w:r>
    </w:p>
    <w:p w:rsidR="00D31254" w:rsidRDefault="00D31254" w:rsidP="00D31254">
      <w:pPr>
        <w:pStyle w:val="NoSpacing"/>
        <w:rPr>
          <w:lang w:val="en-CA"/>
        </w:rPr>
      </w:pPr>
      <w:r>
        <w:rPr>
          <w:lang w:val="en-CA"/>
        </w:rPr>
        <w:t>2. T</w:t>
      </w:r>
      <w:r w:rsidRPr="001A552B">
        <w:rPr>
          <w:lang w:val="en-CA"/>
        </w:rPr>
        <w:t xml:space="preserve">he </w:t>
      </w:r>
      <w:proofErr w:type="spellStart"/>
      <w:r w:rsidRPr="001A552B">
        <w:rPr>
          <w:lang w:val="en-CA"/>
        </w:rPr>
        <w:t>posttest</w:t>
      </w:r>
      <w:proofErr w:type="spellEnd"/>
      <w:r w:rsidRPr="001A552B">
        <w:rPr>
          <w:lang w:val="en-CA"/>
        </w:rPr>
        <w:t>- only non-equival</w:t>
      </w:r>
      <w:r>
        <w:rPr>
          <w:lang w:val="en-CA"/>
        </w:rPr>
        <w:t>ent control group design.</w:t>
      </w:r>
    </w:p>
    <w:p w:rsidR="00D31254" w:rsidRPr="001A552B" w:rsidRDefault="00D31254" w:rsidP="00D31254">
      <w:pPr>
        <w:pStyle w:val="NoSpacing"/>
        <w:rPr>
          <w:b/>
          <w:lang w:val="en-CA"/>
        </w:rPr>
      </w:pPr>
      <w:r>
        <w:rPr>
          <w:b/>
          <w:lang w:val="en-CA"/>
        </w:rPr>
        <w:t>Quasi-experimental designs:</w:t>
      </w:r>
    </w:p>
    <w:p w:rsidR="00D31254" w:rsidRDefault="00D31254" w:rsidP="00D31254">
      <w:pPr>
        <w:pStyle w:val="NoSpacing"/>
        <w:rPr>
          <w:lang w:val="en-CA"/>
        </w:rPr>
      </w:pPr>
      <w:r>
        <w:rPr>
          <w:lang w:val="en-CA"/>
        </w:rPr>
        <w:t>3.</w:t>
      </w:r>
      <w:r w:rsidRPr="001A552B">
        <w:rPr>
          <w:lang w:val="en-CA"/>
        </w:rPr>
        <w:t xml:space="preserve"> </w:t>
      </w:r>
      <w:r>
        <w:rPr>
          <w:lang w:val="en-CA"/>
        </w:rPr>
        <w:t>T</w:t>
      </w:r>
      <w:r w:rsidRPr="001A552B">
        <w:rPr>
          <w:lang w:val="en-CA"/>
        </w:rPr>
        <w:t xml:space="preserve">he pretest– </w:t>
      </w:r>
      <w:proofErr w:type="spellStart"/>
      <w:r w:rsidRPr="001A552B">
        <w:rPr>
          <w:lang w:val="en-CA"/>
        </w:rPr>
        <w:t>posttest</w:t>
      </w:r>
      <w:proofErr w:type="spellEnd"/>
      <w:r w:rsidRPr="001A552B">
        <w:rPr>
          <w:lang w:val="en-CA"/>
        </w:rPr>
        <w:t xml:space="preserve"> </w:t>
      </w:r>
      <w:proofErr w:type="spellStart"/>
      <w:r w:rsidRPr="001A552B">
        <w:rPr>
          <w:lang w:val="en-CA"/>
        </w:rPr>
        <w:t>nonequivalent</w:t>
      </w:r>
      <w:proofErr w:type="spellEnd"/>
      <w:r w:rsidRPr="001A552B">
        <w:rPr>
          <w:lang w:val="en-CA"/>
        </w:rPr>
        <w:t xml:space="preserve"> control group design.</w:t>
      </w:r>
    </w:p>
    <w:p w:rsidR="00D31254" w:rsidRDefault="00D31254" w:rsidP="00D31254">
      <w:pPr>
        <w:pStyle w:val="NoSpacing"/>
        <w:rPr>
          <w:lang w:val="en-CA"/>
        </w:rPr>
      </w:pPr>
    </w:p>
    <w:p w:rsidR="00D31254" w:rsidRDefault="00D31254" w:rsidP="00D31254">
      <w:pPr>
        <w:pStyle w:val="NoSpacing"/>
        <w:jc w:val="center"/>
        <w:rPr>
          <w:b/>
          <w:u w:val="single"/>
          <w:lang w:val="en-CA"/>
        </w:rPr>
      </w:pPr>
      <w:r>
        <w:rPr>
          <w:b/>
          <w:u w:val="single"/>
          <w:lang w:val="en-CA"/>
        </w:rPr>
        <w:t>The Differential Research Designs</w:t>
      </w:r>
    </w:p>
    <w:p w:rsidR="00D31254" w:rsidRDefault="00D31254" w:rsidP="00D31254">
      <w:pPr>
        <w:pStyle w:val="NoSpacing"/>
        <w:jc w:val="center"/>
        <w:rPr>
          <w:b/>
          <w:u w:val="single"/>
          <w:lang w:val="en-CA"/>
        </w:rPr>
      </w:pPr>
    </w:p>
    <w:p w:rsidR="00D31254" w:rsidRDefault="00D31254" w:rsidP="00D31254">
      <w:pPr>
        <w:pStyle w:val="NoSpacing"/>
        <w:rPr>
          <w:lang w:val="en-CA"/>
        </w:rPr>
      </w:pPr>
      <w:r>
        <w:rPr>
          <w:b/>
          <w:lang w:val="en-CA"/>
        </w:rPr>
        <w:t>Differential designs</w:t>
      </w:r>
      <w:r>
        <w:rPr>
          <w:lang w:val="en-CA"/>
        </w:rPr>
        <w:t xml:space="preserve"> – </w:t>
      </w:r>
      <w:r w:rsidRPr="001A552B">
        <w:rPr>
          <w:lang w:val="en-CA"/>
        </w:rPr>
        <w:t>simply comp</w:t>
      </w:r>
      <w:r>
        <w:rPr>
          <w:lang w:val="en-CA"/>
        </w:rPr>
        <w:t xml:space="preserve">ares </w:t>
      </w:r>
      <w:proofErr w:type="spellStart"/>
      <w:r>
        <w:rPr>
          <w:lang w:val="en-CA"/>
        </w:rPr>
        <w:t>preexisting</w:t>
      </w:r>
      <w:proofErr w:type="spellEnd"/>
      <w:r>
        <w:rPr>
          <w:lang w:val="en-CA"/>
        </w:rPr>
        <w:t xml:space="preserve"> groups</w:t>
      </w:r>
      <w:r w:rsidRPr="001A552B">
        <w:rPr>
          <w:lang w:val="en-CA"/>
        </w:rPr>
        <w:t xml:space="preserve">. </w:t>
      </w:r>
    </w:p>
    <w:p w:rsidR="00D31254" w:rsidRDefault="00D31254" w:rsidP="00D31254">
      <w:pPr>
        <w:pStyle w:val="NoSpacing"/>
        <w:numPr>
          <w:ilvl w:val="0"/>
          <w:numId w:val="4"/>
        </w:numPr>
        <w:rPr>
          <w:lang w:val="en-CA"/>
        </w:rPr>
      </w:pPr>
      <w:r w:rsidRPr="001A552B">
        <w:rPr>
          <w:lang w:val="en-CA"/>
        </w:rPr>
        <w:t xml:space="preserve">A differential study uses a participant characteristic such as gender, race, or personality to automatically assign participants to groups. </w:t>
      </w:r>
    </w:p>
    <w:p w:rsidR="00D31254" w:rsidRDefault="00D31254" w:rsidP="00D31254">
      <w:pPr>
        <w:pStyle w:val="NoSpacing"/>
        <w:numPr>
          <w:ilvl w:val="0"/>
          <w:numId w:val="4"/>
        </w:numPr>
        <w:rPr>
          <w:lang w:val="en-CA"/>
        </w:rPr>
      </w:pPr>
      <w:r w:rsidRPr="001A552B">
        <w:rPr>
          <w:lang w:val="en-CA"/>
        </w:rPr>
        <w:t xml:space="preserve">The researcher does not randomly assign individuals to groups. </w:t>
      </w:r>
    </w:p>
    <w:p w:rsidR="00D31254" w:rsidRDefault="00D31254" w:rsidP="00D31254">
      <w:pPr>
        <w:pStyle w:val="NoSpacing"/>
        <w:numPr>
          <w:ilvl w:val="0"/>
          <w:numId w:val="4"/>
        </w:numPr>
        <w:rPr>
          <w:lang w:val="en-CA"/>
        </w:rPr>
      </w:pPr>
      <w:r w:rsidRPr="001A552B">
        <w:rPr>
          <w:lang w:val="en-CA"/>
        </w:rPr>
        <w:t xml:space="preserve">A dependent variable is then measured for each participant to obtain a set of scores within each group. </w:t>
      </w:r>
    </w:p>
    <w:p w:rsidR="00D31254" w:rsidRDefault="00D31254" w:rsidP="00D31254">
      <w:pPr>
        <w:pStyle w:val="NoSpacing"/>
        <w:numPr>
          <w:ilvl w:val="0"/>
          <w:numId w:val="4"/>
        </w:numPr>
        <w:rPr>
          <w:lang w:val="en-CA"/>
        </w:rPr>
      </w:pPr>
      <w:r w:rsidRPr="001A552B">
        <w:rPr>
          <w:lang w:val="en-CA"/>
        </w:rPr>
        <w:t>The goal of the study is to determine</w:t>
      </w:r>
      <w:r>
        <w:rPr>
          <w:lang w:val="en-CA"/>
        </w:rPr>
        <w:t xml:space="preserve"> </w:t>
      </w:r>
      <w:r w:rsidRPr="005429FB">
        <w:rPr>
          <w:lang w:val="en-CA"/>
        </w:rPr>
        <w:t xml:space="preserve">whether the scores for one group are consistently different from the scores of another group. </w:t>
      </w:r>
    </w:p>
    <w:p w:rsidR="00D31254" w:rsidRDefault="00D31254" w:rsidP="00D31254">
      <w:pPr>
        <w:pStyle w:val="NoSpacing"/>
        <w:ind w:left="720"/>
        <w:rPr>
          <w:lang w:val="en-CA"/>
        </w:rPr>
      </w:pPr>
    </w:p>
    <w:p w:rsidR="00D31254" w:rsidRDefault="00D31254" w:rsidP="00D31254">
      <w:pPr>
        <w:pStyle w:val="NoSpacing"/>
        <w:jc w:val="center"/>
        <w:rPr>
          <w:b/>
          <w:u w:val="single"/>
          <w:lang w:val="en-CA"/>
        </w:rPr>
      </w:pPr>
      <w:r>
        <w:rPr>
          <w:b/>
          <w:u w:val="single"/>
          <w:lang w:val="en-CA"/>
        </w:rPr>
        <w:t>Differential Research and Correlational Research</w:t>
      </w:r>
    </w:p>
    <w:p w:rsidR="00D31254" w:rsidRDefault="00D31254" w:rsidP="00D31254">
      <w:pPr>
        <w:pStyle w:val="NoSpacing"/>
        <w:rPr>
          <w:lang w:val="en-CA"/>
        </w:rPr>
      </w:pPr>
    </w:p>
    <w:p w:rsidR="00D31254" w:rsidRPr="00DC4D73" w:rsidRDefault="00D31254" w:rsidP="00D31254">
      <w:pPr>
        <w:pStyle w:val="NoSpacing"/>
        <w:rPr>
          <w:lang w:val="en-CA"/>
        </w:rPr>
      </w:pPr>
      <w:r>
        <w:rPr>
          <w:lang w:val="en-CA"/>
        </w:rPr>
        <w:t xml:space="preserve">In differential and correlational studies, a researcher simply observes two naturally occurring variables without any interference or manipulation. The subtle distinction between differential research and correlational research is whether one of the variables is used to establish separate groups to be compared. </w:t>
      </w:r>
    </w:p>
    <w:p w:rsidR="00D31254" w:rsidRDefault="00D31254" w:rsidP="00D31254">
      <w:pPr>
        <w:pStyle w:val="NoSpacing"/>
        <w:rPr>
          <w:b/>
          <w:lang w:val="en-CA"/>
        </w:rPr>
      </w:pPr>
    </w:p>
    <w:p w:rsidR="00D31254" w:rsidRDefault="00D31254" w:rsidP="00D31254">
      <w:pPr>
        <w:pStyle w:val="NoSpacing"/>
        <w:rPr>
          <w:b/>
          <w:lang w:val="en-CA"/>
        </w:rPr>
      </w:pPr>
      <w:r>
        <w:rPr>
          <w:b/>
          <w:lang w:val="en-CA"/>
        </w:rPr>
        <w:t>Differential Research</w:t>
      </w:r>
    </w:p>
    <w:p w:rsidR="00D31254" w:rsidRDefault="00D31254" w:rsidP="00D31254">
      <w:pPr>
        <w:pStyle w:val="NoSpacing"/>
        <w:rPr>
          <w:b/>
          <w:lang w:val="en-CA"/>
        </w:rPr>
      </w:pPr>
    </w:p>
    <w:p w:rsidR="00D31254" w:rsidRDefault="00D31254" w:rsidP="00D31254">
      <w:pPr>
        <w:pStyle w:val="NoSpacing"/>
        <w:rPr>
          <w:lang w:val="en-CA"/>
        </w:rPr>
      </w:pPr>
      <w:r w:rsidRPr="00DC4D73">
        <w:rPr>
          <w:lang w:val="en-CA"/>
        </w:rPr>
        <w:t>In differential research, participant differences in one variable are used to create separate groups, and measurements of the second variable are made within each group. The researcher then compares the measurements for one group with the measurements for another group, typically looking at mean difference</w:t>
      </w:r>
      <w:r>
        <w:rPr>
          <w:lang w:val="en-CA"/>
        </w:rPr>
        <w:t>s between groups</w:t>
      </w:r>
      <w:r w:rsidRPr="00DC4D73">
        <w:rPr>
          <w:lang w:val="en-CA"/>
        </w:rPr>
        <w:t xml:space="preserve">. </w:t>
      </w:r>
    </w:p>
    <w:p w:rsidR="00D31254" w:rsidRDefault="00D31254" w:rsidP="00D31254">
      <w:pPr>
        <w:pStyle w:val="NoSpacing"/>
        <w:rPr>
          <w:b/>
          <w:lang w:val="en-CA"/>
        </w:rPr>
      </w:pPr>
    </w:p>
    <w:p w:rsidR="00D31254" w:rsidRDefault="00D31254" w:rsidP="00D31254">
      <w:pPr>
        <w:pStyle w:val="NoSpacing"/>
        <w:rPr>
          <w:b/>
          <w:lang w:val="en-CA"/>
        </w:rPr>
      </w:pPr>
      <w:r>
        <w:rPr>
          <w:b/>
          <w:lang w:val="en-CA"/>
        </w:rPr>
        <w:t>Correlational Research</w:t>
      </w:r>
    </w:p>
    <w:p w:rsidR="00D31254" w:rsidRPr="00DC4D73" w:rsidRDefault="00D31254" w:rsidP="00D31254">
      <w:pPr>
        <w:pStyle w:val="NoSpacing"/>
        <w:rPr>
          <w:b/>
          <w:lang w:val="en-CA"/>
        </w:rPr>
      </w:pPr>
    </w:p>
    <w:p w:rsidR="00D31254" w:rsidRPr="00DC4D73" w:rsidRDefault="00D31254" w:rsidP="00D31254">
      <w:pPr>
        <w:pStyle w:val="NoSpacing"/>
        <w:rPr>
          <w:lang w:val="en-CA"/>
        </w:rPr>
      </w:pPr>
      <w:r w:rsidRPr="00DC4D73">
        <w:rPr>
          <w:lang w:val="en-CA"/>
        </w:rPr>
        <w:t>A correlat</w:t>
      </w:r>
      <w:r>
        <w:rPr>
          <w:lang w:val="en-CA"/>
        </w:rPr>
        <w:t xml:space="preserve">ional study </w:t>
      </w:r>
      <w:r w:rsidRPr="00DC4D73">
        <w:rPr>
          <w:lang w:val="en-CA"/>
        </w:rPr>
        <w:t>treats all the participants as a single group and simply measures the two variables for each individual</w:t>
      </w:r>
      <w:r>
        <w:rPr>
          <w:lang w:val="en-CA"/>
        </w:rPr>
        <w:t>.</w:t>
      </w:r>
    </w:p>
    <w:p w:rsidR="00D31254" w:rsidRDefault="00D31254" w:rsidP="00D31254">
      <w:pPr>
        <w:pStyle w:val="NoSpacing"/>
        <w:rPr>
          <w:b/>
          <w:u w:val="single"/>
          <w:lang w:val="en-CA"/>
        </w:rPr>
      </w:pPr>
    </w:p>
    <w:p w:rsidR="00D31254" w:rsidRDefault="00D31254" w:rsidP="00D31254">
      <w:pPr>
        <w:pStyle w:val="NoSpacing"/>
        <w:jc w:val="center"/>
        <w:rPr>
          <w:b/>
          <w:u w:val="single"/>
          <w:lang w:val="en-CA"/>
        </w:rPr>
      </w:pPr>
      <w:r>
        <w:rPr>
          <w:b/>
          <w:u w:val="single"/>
          <w:lang w:val="en-CA"/>
        </w:rPr>
        <w:t xml:space="preserve">The </w:t>
      </w:r>
      <w:proofErr w:type="spellStart"/>
      <w:r>
        <w:rPr>
          <w:b/>
          <w:u w:val="single"/>
          <w:lang w:val="en-CA"/>
        </w:rPr>
        <w:t>Posttest</w:t>
      </w:r>
      <w:proofErr w:type="spellEnd"/>
      <w:r>
        <w:rPr>
          <w:b/>
          <w:u w:val="single"/>
          <w:lang w:val="en-CA"/>
        </w:rPr>
        <w:t>-</w:t>
      </w:r>
      <w:r w:rsidRPr="006B06EF">
        <w:rPr>
          <w:b/>
          <w:u w:val="single"/>
          <w:lang w:val="en-CA"/>
        </w:rPr>
        <w:t xml:space="preserve">Only </w:t>
      </w:r>
      <w:proofErr w:type="spellStart"/>
      <w:r w:rsidRPr="006B06EF">
        <w:rPr>
          <w:b/>
          <w:u w:val="single"/>
          <w:lang w:val="en-CA"/>
        </w:rPr>
        <w:t>Nonequivalent</w:t>
      </w:r>
      <w:proofErr w:type="spellEnd"/>
      <w:r w:rsidRPr="006B06EF">
        <w:rPr>
          <w:b/>
          <w:u w:val="single"/>
          <w:lang w:val="en-CA"/>
        </w:rPr>
        <w:t xml:space="preserve"> Control Group Design</w:t>
      </w:r>
    </w:p>
    <w:p w:rsidR="00D31254" w:rsidRDefault="00D31254" w:rsidP="00D31254">
      <w:pPr>
        <w:pStyle w:val="NoSpacing"/>
        <w:rPr>
          <w:lang w:val="en-CA"/>
        </w:rPr>
      </w:pPr>
    </w:p>
    <w:p w:rsidR="00D31254" w:rsidRPr="006B06EF" w:rsidRDefault="00D31254" w:rsidP="00D31254">
      <w:pPr>
        <w:pStyle w:val="NoSpacing"/>
        <w:rPr>
          <w:lang w:val="en-CA"/>
        </w:rPr>
      </w:pPr>
      <w:r w:rsidRPr="006B06EF">
        <w:rPr>
          <w:lang w:val="en-CA"/>
        </w:rPr>
        <w:lastRenderedPageBreak/>
        <w:t xml:space="preserve">A </w:t>
      </w:r>
      <w:proofErr w:type="spellStart"/>
      <w:r w:rsidRPr="006B06EF">
        <w:rPr>
          <w:b/>
          <w:lang w:val="en-CA"/>
        </w:rPr>
        <w:t>nonequivalent</w:t>
      </w:r>
      <w:proofErr w:type="spellEnd"/>
      <w:r w:rsidRPr="006B06EF">
        <w:rPr>
          <w:b/>
          <w:lang w:val="en-CA"/>
        </w:rPr>
        <w:t xml:space="preserve"> control group design</w:t>
      </w:r>
      <w:r>
        <w:rPr>
          <w:lang w:val="en-CA"/>
        </w:rPr>
        <w:t xml:space="preserve"> uses </w:t>
      </w:r>
      <w:proofErr w:type="spellStart"/>
      <w:r>
        <w:rPr>
          <w:lang w:val="en-CA"/>
        </w:rPr>
        <w:t>preexisting</w:t>
      </w:r>
      <w:proofErr w:type="spellEnd"/>
      <w:r>
        <w:rPr>
          <w:lang w:val="en-CA"/>
        </w:rPr>
        <w:t xml:space="preserve"> groups. One is</w:t>
      </w:r>
      <w:r w:rsidRPr="006B06EF">
        <w:rPr>
          <w:lang w:val="en-CA"/>
        </w:rPr>
        <w:t xml:space="preserve"> the trea</w:t>
      </w:r>
      <w:r>
        <w:rPr>
          <w:lang w:val="en-CA"/>
        </w:rPr>
        <w:t>tment condition and the other is</w:t>
      </w:r>
      <w:r w:rsidRPr="006B06EF">
        <w:rPr>
          <w:lang w:val="en-CA"/>
        </w:rPr>
        <w:t xml:space="preserve"> the control condition. The researcher does not randomly assign individuals to the groups.</w:t>
      </w:r>
    </w:p>
    <w:p w:rsidR="00D31254" w:rsidRDefault="00D31254" w:rsidP="00D31254">
      <w:pPr>
        <w:pStyle w:val="NoSpacing"/>
        <w:rPr>
          <w:lang w:val="en-CA"/>
        </w:rPr>
      </w:pPr>
    </w:p>
    <w:p w:rsidR="00D31254" w:rsidRDefault="00D31254" w:rsidP="00D31254">
      <w:pPr>
        <w:pStyle w:val="NoSpacing"/>
        <w:rPr>
          <w:lang w:val="en-CA"/>
        </w:rPr>
      </w:pPr>
      <w:r w:rsidRPr="001C01DB">
        <w:rPr>
          <w:lang w:val="en-CA"/>
        </w:rPr>
        <w:t xml:space="preserve">One common example of a </w:t>
      </w:r>
      <w:proofErr w:type="spellStart"/>
      <w:r w:rsidRPr="001C01DB">
        <w:rPr>
          <w:lang w:val="en-CA"/>
        </w:rPr>
        <w:t>nonequivalent</w:t>
      </w:r>
      <w:proofErr w:type="spellEnd"/>
      <w:r w:rsidRPr="001C01DB">
        <w:rPr>
          <w:lang w:val="en-CA"/>
        </w:rPr>
        <w:t xml:space="preserve"> control group design is called a </w:t>
      </w:r>
      <w:proofErr w:type="spellStart"/>
      <w:r>
        <w:rPr>
          <w:b/>
          <w:lang w:val="en-CA"/>
        </w:rPr>
        <w:t>posttest</w:t>
      </w:r>
      <w:proofErr w:type="spellEnd"/>
      <w:r>
        <w:rPr>
          <w:b/>
          <w:lang w:val="en-CA"/>
        </w:rPr>
        <w:t>-</w:t>
      </w:r>
      <w:r w:rsidRPr="001C01DB">
        <w:rPr>
          <w:b/>
          <w:lang w:val="en-CA"/>
        </w:rPr>
        <w:t xml:space="preserve">only </w:t>
      </w:r>
      <w:proofErr w:type="spellStart"/>
      <w:r w:rsidRPr="001C01DB">
        <w:rPr>
          <w:b/>
          <w:lang w:val="en-CA"/>
        </w:rPr>
        <w:t>nonequivalent</w:t>
      </w:r>
      <w:proofErr w:type="spellEnd"/>
      <w:r w:rsidRPr="001C01DB">
        <w:rPr>
          <w:b/>
          <w:lang w:val="en-CA"/>
        </w:rPr>
        <w:t xml:space="preserve"> control group design</w:t>
      </w:r>
      <w:r w:rsidRPr="001C01DB">
        <w:rPr>
          <w:lang w:val="en-CA"/>
        </w:rPr>
        <w:t>. This type of study is</w:t>
      </w:r>
      <w:r>
        <w:rPr>
          <w:lang w:val="en-CA"/>
        </w:rPr>
        <w:t xml:space="preserve"> </w:t>
      </w:r>
      <w:r w:rsidRPr="001C01DB">
        <w:rPr>
          <w:lang w:val="en-CA"/>
        </w:rPr>
        <w:t xml:space="preserve">occasionally called a </w:t>
      </w:r>
      <w:r w:rsidRPr="001C01DB">
        <w:rPr>
          <w:i/>
          <w:lang w:val="en-CA"/>
        </w:rPr>
        <w:t>static group</w:t>
      </w:r>
      <w:r w:rsidRPr="001C01DB">
        <w:rPr>
          <w:lang w:val="en-CA"/>
        </w:rPr>
        <w:t xml:space="preserve"> comparison. In this design, one group of participants is given a treatment and then is measured after the treatment (this is the </w:t>
      </w:r>
      <w:proofErr w:type="spellStart"/>
      <w:r w:rsidRPr="001C01DB">
        <w:rPr>
          <w:lang w:val="en-CA"/>
        </w:rPr>
        <w:t>posttest</w:t>
      </w:r>
      <w:proofErr w:type="spellEnd"/>
      <w:r w:rsidRPr="001C01DB">
        <w:rPr>
          <w:lang w:val="en-CA"/>
        </w:rPr>
        <w:t xml:space="preserve">). The scores for the treated group are then compared with the scores from a </w:t>
      </w:r>
      <w:proofErr w:type="spellStart"/>
      <w:r w:rsidRPr="001C01DB">
        <w:rPr>
          <w:lang w:val="en-CA"/>
        </w:rPr>
        <w:t>nonequivalent</w:t>
      </w:r>
      <w:proofErr w:type="spellEnd"/>
      <w:r w:rsidRPr="001C01DB">
        <w:rPr>
          <w:lang w:val="en-CA"/>
        </w:rPr>
        <w:t xml:space="preserve"> group that has not received the treatment (this is the control group).</w:t>
      </w:r>
    </w:p>
    <w:p w:rsidR="00D31254" w:rsidRDefault="00D31254" w:rsidP="00D31254">
      <w:pPr>
        <w:pStyle w:val="NoSpacing"/>
        <w:rPr>
          <w:lang w:val="en-CA"/>
        </w:rPr>
      </w:pPr>
    </w:p>
    <w:p w:rsidR="00D31254" w:rsidRDefault="00D31254" w:rsidP="00D31254">
      <w:pPr>
        <w:pStyle w:val="NoSpacing"/>
        <w:rPr>
          <w:lang w:val="en-CA"/>
        </w:rPr>
      </w:pPr>
      <w:r w:rsidRPr="006B4F2C">
        <w:rPr>
          <w:lang w:val="en-CA"/>
        </w:rPr>
        <w:t xml:space="preserve">This design can be represented using a series of </w:t>
      </w:r>
      <w:proofErr w:type="spellStart"/>
      <w:r w:rsidRPr="006B4F2C">
        <w:rPr>
          <w:lang w:val="en-CA"/>
        </w:rPr>
        <w:t>Xs</w:t>
      </w:r>
      <w:proofErr w:type="spellEnd"/>
      <w:r w:rsidRPr="006B4F2C">
        <w:rPr>
          <w:lang w:val="en-CA"/>
        </w:rPr>
        <w:t xml:space="preserve"> and </w:t>
      </w:r>
      <w:proofErr w:type="spellStart"/>
      <w:r w:rsidRPr="006B4F2C">
        <w:rPr>
          <w:lang w:val="en-CA"/>
        </w:rPr>
        <w:t>Os</w:t>
      </w:r>
      <w:proofErr w:type="spellEnd"/>
      <w:r w:rsidRPr="006B4F2C">
        <w:rPr>
          <w:lang w:val="en-CA"/>
        </w:rPr>
        <w:t xml:space="preserve"> to represent the series of events experienced by each group. The letter X corresponds to the treatment, and the letter O corresponds to the observation or measurement. Thus, the treatment group experiences the treatment first (X) followed by observation or measurement</w:t>
      </w:r>
      <w:r>
        <w:rPr>
          <w:lang w:val="en-CA"/>
        </w:rPr>
        <w:t xml:space="preserve"> </w:t>
      </w:r>
      <w:r w:rsidRPr="006B4F2C">
        <w:rPr>
          <w:lang w:val="en-CA"/>
        </w:rPr>
        <w:t>(O). The control group does not receive any treatment but is simply observed</w:t>
      </w:r>
      <w:r>
        <w:rPr>
          <w:lang w:val="en-CA"/>
        </w:rPr>
        <w:t xml:space="preserve"> </w:t>
      </w:r>
      <w:r w:rsidRPr="006B4F2C">
        <w:rPr>
          <w:lang w:val="en-CA"/>
        </w:rPr>
        <w:t xml:space="preserve">(O). </w:t>
      </w:r>
    </w:p>
    <w:p w:rsidR="00D31254" w:rsidRDefault="00D31254" w:rsidP="00D31254">
      <w:pPr>
        <w:pStyle w:val="NoSpacing"/>
        <w:rPr>
          <w:lang w:val="en-CA"/>
        </w:rPr>
      </w:pPr>
    </w:p>
    <w:p w:rsidR="00D31254" w:rsidRPr="005B518A" w:rsidRDefault="00D31254" w:rsidP="00D31254">
      <w:pPr>
        <w:pStyle w:val="NoSpacing"/>
        <w:rPr>
          <w:b/>
          <w:lang w:val="en-CA"/>
        </w:rPr>
      </w:pPr>
      <w:r w:rsidRPr="005B518A">
        <w:rPr>
          <w:b/>
          <w:lang w:val="en-CA"/>
        </w:rPr>
        <w:t xml:space="preserve">The two groups are represented as follows: </w:t>
      </w:r>
    </w:p>
    <w:p w:rsidR="00D31254" w:rsidRDefault="00D31254" w:rsidP="00D31254">
      <w:pPr>
        <w:pStyle w:val="NoSpacing"/>
        <w:rPr>
          <w:lang w:val="en-CA"/>
        </w:rPr>
      </w:pPr>
      <w:r>
        <w:rPr>
          <w:lang w:val="en-CA"/>
        </w:rPr>
        <w:tab/>
      </w:r>
      <w:r>
        <w:rPr>
          <w:lang w:val="en-CA"/>
        </w:rPr>
        <w:tab/>
      </w:r>
      <w:r>
        <w:rPr>
          <w:lang w:val="en-CA"/>
        </w:rPr>
        <w:tab/>
      </w:r>
    </w:p>
    <w:p w:rsidR="00D31254" w:rsidRPr="006B4F2C" w:rsidRDefault="00D31254" w:rsidP="00D31254">
      <w:pPr>
        <w:pStyle w:val="NoSpacing"/>
        <w:rPr>
          <w:lang w:val="en-CA"/>
        </w:rPr>
      </w:pPr>
      <w:r>
        <w:rPr>
          <w:lang w:val="en-CA"/>
        </w:rPr>
        <w:tab/>
      </w:r>
      <w:r>
        <w:rPr>
          <w:lang w:val="en-CA"/>
        </w:rPr>
        <w:tab/>
      </w:r>
      <w:r w:rsidRPr="006B4F2C">
        <w:rPr>
          <w:lang w:val="en-CA"/>
        </w:rPr>
        <w:t xml:space="preserve">X O (treatment group) </w:t>
      </w:r>
    </w:p>
    <w:p w:rsidR="00D31254" w:rsidRDefault="00D31254" w:rsidP="00D31254">
      <w:pPr>
        <w:pStyle w:val="NoSpacing"/>
        <w:rPr>
          <w:lang w:val="en-CA"/>
        </w:rPr>
      </w:pPr>
      <w:r w:rsidRPr="006B4F2C">
        <w:rPr>
          <w:lang w:val="en-CA"/>
        </w:rPr>
        <w:t xml:space="preserve">  </w:t>
      </w:r>
      <w:r>
        <w:rPr>
          <w:lang w:val="en-CA"/>
        </w:rPr>
        <w:t xml:space="preserve"> </w:t>
      </w:r>
      <w:r>
        <w:rPr>
          <w:lang w:val="en-CA"/>
        </w:rPr>
        <w:tab/>
      </w:r>
      <w:r>
        <w:rPr>
          <w:lang w:val="en-CA"/>
        </w:rPr>
        <w:tab/>
        <w:t xml:space="preserve">    </w:t>
      </w:r>
      <w:r w:rsidRPr="006B4F2C">
        <w:rPr>
          <w:lang w:val="en-CA"/>
        </w:rPr>
        <w:t>O (</w:t>
      </w:r>
      <w:proofErr w:type="spellStart"/>
      <w:r w:rsidRPr="006B4F2C">
        <w:rPr>
          <w:lang w:val="en-CA"/>
        </w:rPr>
        <w:t>nonequivalent</w:t>
      </w:r>
      <w:proofErr w:type="spellEnd"/>
      <w:r w:rsidRPr="006B4F2C">
        <w:rPr>
          <w:lang w:val="en-CA"/>
        </w:rPr>
        <w:t xml:space="preserve"> control group)</w:t>
      </w:r>
    </w:p>
    <w:p w:rsidR="00D31254" w:rsidRDefault="00D31254" w:rsidP="00D31254">
      <w:pPr>
        <w:pStyle w:val="NoSpacing"/>
        <w:rPr>
          <w:lang w:val="en-CA"/>
        </w:rPr>
      </w:pPr>
    </w:p>
    <w:p w:rsidR="00D31254" w:rsidRDefault="00D31254" w:rsidP="00D31254">
      <w:pPr>
        <w:pStyle w:val="NoSpacing"/>
        <w:jc w:val="center"/>
        <w:rPr>
          <w:b/>
          <w:u w:val="single"/>
          <w:lang w:val="en-CA"/>
        </w:rPr>
      </w:pPr>
      <w:r w:rsidRPr="001C01DB">
        <w:rPr>
          <w:b/>
          <w:u w:val="single"/>
          <w:lang w:val="en-CA"/>
        </w:rPr>
        <w:t>The Pretest–</w:t>
      </w:r>
      <w:proofErr w:type="spellStart"/>
      <w:r w:rsidRPr="001C01DB">
        <w:rPr>
          <w:b/>
          <w:u w:val="single"/>
          <w:lang w:val="en-CA"/>
        </w:rPr>
        <w:t>Posttest</w:t>
      </w:r>
      <w:proofErr w:type="spellEnd"/>
      <w:r w:rsidRPr="001C01DB">
        <w:rPr>
          <w:b/>
          <w:u w:val="single"/>
          <w:lang w:val="en-CA"/>
        </w:rPr>
        <w:t xml:space="preserve"> </w:t>
      </w:r>
      <w:proofErr w:type="spellStart"/>
      <w:r w:rsidRPr="001C01DB">
        <w:rPr>
          <w:b/>
          <w:u w:val="single"/>
          <w:lang w:val="en-CA"/>
        </w:rPr>
        <w:t>Nonequivalent</w:t>
      </w:r>
      <w:proofErr w:type="spellEnd"/>
      <w:r w:rsidRPr="001C01DB">
        <w:rPr>
          <w:b/>
          <w:u w:val="single"/>
          <w:lang w:val="en-CA"/>
        </w:rPr>
        <w:t xml:space="preserve"> Control Group Design</w:t>
      </w:r>
    </w:p>
    <w:p w:rsidR="00D31254" w:rsidRDefault="00D31254" w:rsidP="00D31254">
      <w:pPr>
        <w:pStyle w:val="NoSpacing"/>
        <w:rPr>
          <w:lang w:val="en-CA"/>
        </w:rPr>
      </w:pPr>
    </w:p>
    <w:p w:rsidR="00D31254" w:rsidRDefault="00D31254" w:rsidP="00D31254">
      <w:pPr>
        <w:pStyle w:val="NoSpacing"/>
        <w:rPr>
          <w:lang w:val="en-CA"/>
        </w:rPr>
      </w:pPr>
      <w:r w:rsidRPr="006B4F2C">
        <w:rPr>
          <w:lang w:val="en-CA"/>
        </w:rPr>
        <w:t xml:space="preserve">A much stronger version of the </w:t>
      </w:r>
      <w:proofErr w:type="spellStart"/>
      <w:r w:rsidRPr="006B4F2C">
        <w:rPr>
          <w:lang w:val="en-CA"/>
        </w:rPr>
        <w:t>nonequivalent</w:t>
      </w:r>
      <w:proofErr w:type="spellEnd"/>
      <w:r w:rsidRPr="006B4F2C">
        <w:rPr>
          <w:lang w:val="en-CA"/>
        </w:rPr>
        <w:t xml:space="preserve"> control group design is often called a pretest– </w:t>
      </w:r>
      <w:proofErr w:type="spellStart"/>
      <w:r w:rsidRPr="006B4F2C">
        <w:rPr>
          <w:lang w:val="en-CA"/>
        </w:rPr>
        <w:t>posttest</w:t>
      </w:r>
      <w:proofErr w:type="spellEnd"/>
      <w:r w:rsidRPr="006B4F2C">
        <w:rPr>
          <w:lang w:val="en-CA"/>
        </w:rPr>
        <w:t xml:space="preserve"> </w:t>
      </w:r>
      <w:proofErr w:type="spellStart"/>
      <w:r w:rsidRPr="006B4F2C">
        <w:rPr>
          <w:lang w:val="en-CA"/>
        </w:rPr>
        <w:t>nonequivalent</w:t>
      </w:r>
      <w:proofErr w:type="spellEnd"/>
      <w:r w:rsidRPr="006B4F2C">
        <w:rPr>
          <w:lang w:val="en-CA"/>
        </w:rPr>
        <w:t xml:space="preserve"> control group design and can be represented as follows: </w:t>
      </w:r>
    </w:p>
    <w:p w:rsidR="00D31254" w:rsidRDefault="00D31254" w:rsidP="00D31254">
      <w:pPr>
        <w:pStyle w:val="NoSpacing"/>
        <w:rPr>
          <w:lang w:val="en-CA"/>
        </w:rPr>
      </w:pPr>
    </w:p>
    <w:p w:rsidR="00D31254" w:rsidRDefault="00D31254" w:rsidP="00D31254">
      <w:pPr>
        <w:pStyle w:val="NoSpacing"/>
        <w:rPr>
          <w:lang w:val="en-CA"/>
        </w:rPr>
      </w:pPr>
      <w:r>
        <w:rPr>
          <w:lang w:val="en-CA"/>
        </w:rPr>
        <w:tab/>
      </w:r>
      <w:r>
        <w:rPr>
          <w:lang w:val="en-CA"/>
        </w:rPr>
        <w:tab/>
        <w:t>O X O (</w:t>
      </w:r>
      <w:r w:rsidRPr="006B4F2C">
        <w:rPr>
          <w:lang w:val="en-CA"/>
        </w:rPr>
        <w:t xml:space="preserve">treatment group) </w:t>
      </w:r>
    </w:p>
    <w:p w:rsidR="00D31254" w:rsidRDefault="00D31254" w:rsidP="00D31254">
      <w:pPr>
        <w:pStyle w:val="NoSpacing"/>
        <w:rPr>
          <w:lang w:val="en-CA"/>
        </w:rPr>
      </w:pPr>
      <w:r>
        <w:rPr>
          <w:lang w:val="en-CA"/>
        </w:rPr>
        <w:tab/>
      </w:r>
      <w:r>
        <w:rPr>
          <w:lang w:val="en-CA"/>
        </w:rPr>
        <w:tab/>
      </w:r>
      <w:r w:rsidRPr="006B4F2C">
        <w:rPr>
          <w:lang w:val="en-CA"/>
        </w:rPr>
        <w:t xml:space="preserve">O </w:t>
      </w:r>
      <w:r>
        <w:rPr>
          <w:lang w:val="en-CA"/>
        </w:rPr>
        <w:t xml:space="preserve">    </w:t>
      </w:r>
      <w:proofErr w:type="spellStart"/>
      <w:r>
        <w:rPr>
          <w:lang w:val="en-CA"/>
        </w:rPr>
        <w:t>O</w:t>
      </w:r>
      <w:proofErr w:type="spellEnd"/>
      <w:r>
        <w:rPr>
          <w:lang w:val="en-CA"/>
        </w:rPr>
        <w:t xml:space="preserve"> (</w:t>
      </w:r>
      <w:proofErr w:type="spellStart"/>
      <w:r w:rsidRPr="006B4F2C">
        <w:rPr>
          <w:lang w:val="en-CA"/>
        </w:rPr>
        <w:t>nonequivalent</w:t>
      </w:r>
      <w:proofErr w:type="spellEnd"/>
      <w:r w:rsidRPr="006B4F2C">
        <w:rPr>
          <w:lang w:val="en-CA"/>
        </w:rPr>
        <w:t xml:space="preserve"> control group)</w:t>
      </w:r>
    </w:p>
    <w:p w:rsidR="00D31254" w:rsidRPr="006B4F2C" w:rsidRDefault="00D31254" w:rsidP="00D31254">
      <w:pPr>
        <w:pStyle w:val="NoSpacing"/>
        <w:rPr>
          <w:lang w:val="en-CA"/>
        </w:rPr>
      </w:pPr>
    </w:p>
    <w:p w:rsidR="00D31254" w:rsidRDefault="00D31254" w:rsidP="00D31254">
      <w:pPr>
        <w:pStyle w:val="NoSpacing"/>
        <w:rPr>
          <w:lang w:val="en-CA"/>
        </w:rPr>
      </w:pPr>
      <w:r w:rsidRPr="007E6142">
        <w:rPr>
          <w:lang w:val="en-CA"/>
        </w:rPr>
        <w:t xml:space="preserve">A </w:t>
      </w:r>
      <w:r w:rsidRPr="007E6142">
        <w:rPr>
          <w:b/>
          <w:lang w:val="en-CA"/>
        </w:rPr>
        <w:t>pretest–</w:t>
      </w:r>
      <w:proofErr w:type="spellStart"/>
      <w:r w:rsidRPr="007E6142">
        <w:rPr>
          <w:b/>
          <w:lang w:val="en-CA"/>
        </w:rPr>
        <w:t>posttest</w:t>
      </w:r>
      <w:proofErr w:type="spellEnd"/>
      <w:r w:rsidRPr="007E6142">
        <w:rPr>
          <w:b/>
          <w:lang w:val="en-CA"/>
        </w:rPr>
        <w:t xml:space="preserve"> </w:t>
      </w:r>
      <w:proofErr w:type="spellStart"/>
      <w:r w:rsidRPr="007E6142">
        <w:rPr>
          <w:b/>
          <w:lang w:val="en-CA"/>
        </w:rPr>
        <w:t>nonequivalent</w:t>
      </w:r>
      <w:proofErr w:type="spellEnd"/>
      <w:r w:rsidRPr="007E6142">
        <w:rPr>
          <w:b/>
          <w:lang w:val="en-CA"/>
        </w:rPr>
        <w:t xml:space="preserve"> control group design</w:t>
      </w:r>
      <w:r w:rsidRPr="007E6142">
        <w:rPr>
          <w:lang w:val="en-CA"/>
        </w:rPr>
        <w:t xml:space="preserve"> compares two non-equivalent groups. One group is measured twice, once before a treatment is administered and once after. The other group is measured at the same two times but does not receive any treatment. Because this design attempts to limit threats to internal validity, it is classified as quasi-experimental.</w:t>
      </w:r>
    </w:p>
    <w:p w:rsidR="00D31254" w:rsidRDefault="00D31254" w:rsidP="00D31254">
      <w:pPr>
        <w:pStyle w:val="NoSpacing"/>
        <w:rPr>
          <w:lang w:val="en-CA"/>
        </w:rPr>
      </w:pPr>
    </w:p>
    <w:p w:rsidR="00D31254" w:rsidRDefault="00D31254" w:rsidP="00D31254">
      <w:pPr>
        <w:pStyle w:val="NoSpacing"/>
        <w:jc w:val="center"/>
        <w:rPr>
          <w:b/>
          <w:u w:val="single"/>
          <w:lang w:val="en-CA"/>
        </w:rPr>
      </w:pPr>
    </w:p>
    <w:p w:rsidR="00D31254" w:rsidRDefault="00D31254" w:rsidP="00D31254">
      <w:pPr>
        <w:pStyle w:val="NoSpacing"/>
        <w:jc w:val="center"/>
        <w:rPr>
          <w:b/>
          <w:u w:val="single"/>
          <w:lang w:val="en-CA"/>
        </w:rPr>
      </w:pPr>
      <w:r w:rsidRPr="007E6142">
        <w:rPr>
          <w:b/>
          <w:u w:val="single"/>
          <w:lang w:val="en-CA"/>
        </w:rPr>
        <w:t>Threats from Differential Effects</w:t>
      </w:r>
    </w:p>
    <w:p w:rsidR="00D31254" w:rsidRDefault="00D31254" w:rsidP="00D31254">
      <w:pPr>
        <w:pStyle w:val="NoSpacing"/>
        <w:rPr>
          <w:lang w:val="en-CA"/>
        </w:rPr>
      </w:pPr>
    </w:p>
    <w:p w:rsidR="00D31254" w:rsidRDefault="00D31254" w:rsidP="00D31254">
      <w:pPr>
        <w:pStyle w:val="NoSpacing"/>
        <w:rPr>
          <w:lang w:val="en-CA"/>
        </w:rPr>
      </w:pPr>
      <w:r w:rsidRPr="007E6142">
        <w:rPr>
          <w:lang w:val="en-CA"/>
        </w:rPr>
        <w:t xml:space="preserve">Although the addition of a pretest to the </w:t>
      </w:r>
      <w:proofErr w:type="spellStart"/>
      <w:r w:rsidRPr="007E6142">
        <w:rPr>
          <w:lang w:val="en-CA"/>
        </w:rPr>
        <w:t>nonequivalent</w:t>
      </w:r>
      <w:proofErr w:type="spellEnd"/>
      <w:r w:rsidRPr="007E6142">
        <w:rPr>
          <w:lang w:val="en-CA"/>
        </w:rPr>
        <w:t xml:space="preserve"> control group design reduces some threats to internal validity, it does not eliminate them completely. In addition, the fact that the groups are </w:t>
      </w:r>
      <w:proofErr w:type="spellStart"/>
      <w:r w:rsidRPr="007E6142">
        <w:rPr>
          <w:lang w:val="en-CA"/>
        </w:rPr>
        <w:t>nonequivalent</w:t>
      </w:r>
      <w:proofErr w:type="spellEnd"/>
      <w:r w:rsidRPr="007E6142">
        <w:rPr>
          <w:lang w:val="en-CA"/>
        </w:rPr>
        <w:t xml:space="preserve"> and often are in separate locations creates the potential for other threats. Specifically, it is possible for a time-related threat to affect the groups differently.</w:t>
      </w:r>
      <w:r>
        <w:rPr>
          <w:lang w:val="en-CA"/>
        </w:rPr>
        <w:t xml:space="preserve"> </w:t>
      </w:r>
      <w:r w:rsidRPr="007E6142">
        <w:rPr>
          <w:lang w:val="en-CA"/>
        </w:rPr>
        <w:t>For example, one group may be influenced by outside events that are not experienced by the other group.</w:t>
      </w:r>
    </w:p>
    <w:p w:rsidR="00D31254" w:rsidRDefault="00D31254" w:rsidP="00D31254">
      <w:pPr>
        <w:pStyle w:val="NoSpacing"/>
        <w:rPr>
          <w:lang w:val="en-CA"/>
        </w:rPr>
      </w:pPr>
    </w:p>
    <w:p w:rsidR="00D31254" w:rsidRDefault="00D31254" w:rsidP="00D31254">
      <w:pPr>
        <w:pStyle w:val="NoSpacing"/>
        <w:numPr>
          <w:ilvl w:val="0"/>
          <w:numId w:val="7"/>
        </w:numPr>
        <w:rPr>
          <w:lang w:val="en-CA"/>
        </w:rPr>
      </w:pPr>
      <w:r w:rsidRPr="007E6142">
        <w:rPr>
          <w:lang w:val="en-CA"/>
        </w:rPr>
        <w:t xml:space="preserve">When history effects differ from one group to another, they are called </w:t>
      </w:r>
      <w:r w:rsidRPr="007E6142">
        <w:rPr>
          <w:b/>
          <w:lang w:val="en-CA"/>
        </w:rPr>
        <w:t>differential history effects</w:t>
      </w:r>
      <w:r w:rsidRPr="007E6142">
        <w:rPr>
          <w:lang w:val="en-CA"/>
        </w:rPr>
        <w:t xml:space="preserve">. </w:t>
      </w:r>
    </w:p>
    <w:p w:rsidR="00D31254" w:rsidRDefault="00D31254" w:rsidP="00D31254">
      <w:pPr>
        <w:pStyle w:val="NoSpacing"/>
        <w:numPr>
          <w:ilvl w:val="0"/>
          <w:numId w:val="6"/>
        </w:numPr>
        <w:rPr>
          <w:lang w:val="en-CA"/>
        </w:rPr>
      </w:pPr>
      <w:r w:rsidRPr="007E6142">
        <w:rPr>
          <w:lang w:val="en-CA"/>
        </w:rPr>
        <w:lastRenderedPageBreak/>
        <w:t xml:space="preserve">The differential effects can be a confounding variable because any differences observed between the two groups may be explained by their different histories. </w:t>
      </w:r>
    </w:p>
    <w:p w:rsidR="00D31254" w:rsidRDefault="00D31254" w:rsidP="00D31254">
      <w:pPr>
        <w:pStyle w:val="NoSpacing"/>
        <w:numPr>
          <w:ilvl w:val="0"/>
          <w:numId w:val="6"/>
        </w:numPr>
        <w:rPr>
          <w:lang w:val="en-CA"/>
        </w:rPr>
      </w:pPr>
      <w:r>
        <w:rPr>
          <w:lang w:val="en-CA"/>
        </w:rPr>
        <w:t>In a similar way other time-</w:t>
      </w:r>
      <w:r w:rsidRPr="007E6142">
        <w:rPr>
          <w:lang w:val="en-CA"/>
        </w:rPr>
        <w:t xml:space="preserve">related influences such as maturation, instrumentation, testing effects, and regression may be different from one group to another, and these differential effects can threaten the internal validity of a </w:t>
      </w:r>
      <w:proofErr w:type="spellStart"/>
      <w:r w:rsidRPr="007E6142">
        <w:rPr>
          <w:lang w:val="en-CA"/>
        </w:rPr>
        <w:t>nonequivalent</w:t>
      </w:r>
      <w:proofErr w:type="spellEnd"/>
      <w:r w:rsidRPr="007E6142">
        <w:rPr>
          <w:lang w:val="en-CA"/>
        </w:rPr>
        <w:t xml:space="preserve"> group study.</w:t>
      </w:r>
    </w:p>
    <w:p w:rsidR="00D31254" w:rsidRDefault="00D31254" w:rsidP="00D31254">
      <w:pPr>
        <w:pStyle w:val="NoSpacing"/>
        <w:rPr>
          <w:lang w:val="en-CA"/>
        </w:rPr>
      </w:pPr>
    </w:p>
    <w:p w:rsidR="00D31254" w:rsidRPr="001B72B1" w:rsidRDefault="00D31254" w:rsidP="00D31254">
      <w:pPr>
        <w:pStyle w:val="NoSpacing"/>
        <w:rPr>
          <w:b/>
          <w:u w:val="single"/>
          <w:lang w:val="en-CA"/>
        </w:rPr>
      </w:pPr>
      <w:r w:rsidRPr="001B72B1">
        <w:rPr>
          <w:b/>
          <w:u w:val="single"/>
          <w:lang w:val="en-CA"/>
        </w:rPr>
        <w:t xml:space="preserve">10. 3 Within-Subjects </w:t>
      </w:r>
      <w:proofErr w:type="spellStart"/>
      <w:r w:rsidRPr="001B72B1">
        <w:rPr>
          <w:b/>
          <w:u w:val="single"/>
          <w:lang w:val="en-CA"/>
        </w:rPr>
        <w:t>Nonexperimental</w:t>
      </w:r>
      <w:proofErr w:type="spellEnd"/>
      <w:r w:rsidRPr="001B72B1">
        <w:rPr>
          <w:b/>
          <w:u w:val="single"/>
          <w:lang w:val="en-CA"/>
        </w:rPr>
        <w:t xml:space="preserve"> and Quasi-experimental Designs: Pre-Post Designs</w:t>
      </w:r>
    </w:p>
    <w:p w:rsidR="00D31254" w:rsidRDefault="00D31254" w:rsidP="00D31254">
      <w:pPr>
        <w:pStyle w:val="NoSpacing"/>
        <w:rPr>
          <w:lang w:val="en-CA"/>
        </w:rPr>
      </w:pPr>
    </w:p>
    <w:p w:rsidR="00D31254" w:rsidRDefault="00D31254" w:rsidP="00D31254">
      <w:pPr>
        <w:pStyle w:val="NoSpacing"/>
        <w:numPr>
          <w:ilvl w:val="0"/>
          <w:numId w:val="8"/>
        </w:numPr>
        <w:rPr>
          <w:lang w:val="en-CA"/>
        </w:rPr>
      </w:pPr>
      <w:r>
        <w:rPr>
          <w:lang w:val="en-CA"/>
        </w:rPr>
        <w:t xml:space="preserve">In a typical </w:t>
      </w:r>
      <w:r w:rsidRPr="001F5B34">
        <w:rPr>
          <w:lang w:val="en-CA"/>
        </w:rPr>
        <w:t xml:space="preserve">pre– post study, one group of participants is observed (measured) before and after a treatment or event. </w:t>
      </w:r>
    </w:p>
    <w:p w:rsidR="00D31254" w:rsidRDefault="00D31254" w:rsidP="00D31254">
      <w:pPr>
        <w:pStyle w:val="NoSpacing"/>
        <w:numPr>
          <w:ilvl w:val="0"/>
          <w:numId w:val="8"/>
        </w:numPr>
        <w:rPr>
          <w:lang w:val="en-CA"/>
        </w:rPr>
      </w:pPr>
      <w:r w:rsidRPr="001F5B34">
        <w:rPr>
          <w:lang w:val="en-CA"/>
        </w:rPr>
        <w:t>The goal of the pre–post design is to evaluate the influence of the intervening treatment or event by comparing the observations made before treatment with the observations made after treatment.</w:t>
      </w:r>
    </w:p>
    <w:p w:rsidR="00D31254" w:rsidRDefault="00D31254" w:rsidP="00D31254">
      <w:pPr>
        <w:pStyle w:val="NoSpacing"/>
        <w:rPr>
          <w:lang w:val="en-CA"/>
        </w:rPr>
      </w:pPr>
    </w:p>
    <w:p w:rsidR="00D31254" w:rsidRDefault="00D31254" w:rsidP="00D31254">
      <w:pPr>
        <w:pStyle w:val="NoSpacing"/>
        <w:rPr>
          <w:lang w:val="en-CA"/>
        </w:rPr>
      </w:pPr>
      <w:r w:rsidRPr="001F5B34">
        <w:rPr>
          <w:lang w:val="en-CA"/>
        </w:rPr>
        <w:t>The pre–post design is similar to the pretest–</w:t>
      </w:r>
      <w:proofErr w:type="spellStart"/>
      <w:r w:rsidRPr="001F5B34">
        <w:rPr>
          <w:lang w:val="en-CA"/>
        </w:rPr>
        <w:t>posttest</w:t>
      </w:r>
      <w:proofErr w:type="spellEnd"/>
      <w:r w:rsidRPr="001F5B34">
        <w:rPr>
          <w:lang w:val="en-CA"/>
        </w:rPr>
        <w:t xml:space="preserve"> </w:t>
      </w:r>
      <w:proofErr w:type="spellStart"/>
      <w:r w:rsidRPr="001F5B34">
        <w:rPr>
          <w:lang w:val="en-CA"/>
        </w:rPr>
        <w:t>nonequivalent</w:t>
      </w:r>
      <w:proofErr w:type="spellEnd"/>
      <w:r w:rsidRPr="001F5B34">
        <w:rPr>
          <w:lang w:val="en-CA"/>
        </w:rPr>
        <w:t xml:space="preserve"> control group design but a pre–post design has no control group. The primary focus of a pretest–</w:t>
      </w:r>
      <w:proofErr w:type="spellStart"/>
      <w:r w:rsidRPr="001F5B34">
        <w:rPr>
          <w:lang w:val="en-CA"/>
        </w:rPr>
        <w:t>posttest</w:t>
      </w:r>
      <w:proofErr w:type="spellEnd"/>
      <w:r w:rsidRPr="001F5B34">
        <w:rPr>
          <w:lang w:val="en-CA"/>
        </w:rPr>
        <w:t xml:space="preserve"> </w:t>
      </w:r>
      <w:proofErr w:type="spellStart"/>
      <w:r w:rsidRPr="001F5B34">
        <w:rPr>
          <w:lang w:val="en-CA"/>
        </w:rPr>
        <w:t>nonequivalent</w:t>
      </w:r>
      <w:proofErr w:type="spellEnd"/>
      <w:r w:rsidRPr="001F5B34">
        <w:rPr>
          <w:lang w:val="en-CA"/>
        </w:rPr>
        <w:t xml:space="preserve"> control group design is to compare the treatment group and the control group, not to compare the pretest scores with the</w:t>
      </w:r>
      <w:r>
        <w:rPr>
          <w:lang w:val="en-CA"/>
        </w:rPr>
        <w:t xml:space="preserve"> </w:t>
      </w:r>
      <w:proofErr w:type="spellStart"/>
      <w:r>
        <w:rPr>
          <w:lang w:val="en-CA"/>
        </w:rPr>
        <w:t>posttest</w:t>
      </w:r>
      <w:proofErr w:type="spellEnd"/>
      <w:r>
        <w:rPr>
          <w:lang w:val="en-CA"/>
        </w:rPr>
        <w:t xml:space="preserve"> scores. </w:t>
      </w:r>
    </w:p>
    <w:p w:rsidR="00D31254" w:rsidRDefault="00D31254" w:rsidP="00D31254">
      <w:pPr>
        <w:pStyle w:val="NoSpacing"/>
        <w:rPr>
          <w:lang w:val="en-CA"/>
        </w:rPr>
      </w:pPr>
    </w:p>
    <w:p w:rsidR="00D31254" w:rsidRDefault="00D31254" w:rsidP="00D31254">
      <w:pPr>
        <w:pStyle w:val="NoSpacing"/>
        <w:jc w:val="center"/>
        <w:rPr>
          <w:b/>
          <w:u w:val="single"/>
          <w:lang w:val="en-CA"/>
        </w:rPr>
      </w:pPr>
      <w:r w:rsidRPr="001F5B34">
        <w:rPr>
          <w:b/>
          <w:u w:val="single"/>
          <w:lang w:val="en-CA"/>
        </w:rPr>
        <w:t>Threats to Internal Validity for Pre–Post Designs</w:t>
      </w:r>
    </w:p>
    <w:p w:rsidR="00D31254" w:rsidRDefault="00D31254" w:rsidP="00D31254">
      <w:pPr>
        <w:pStyle w:val="NoSpacing"/>
        <w:rPr>
          <w:lang w:val="en-CA"/>
        </w:rPr>
      </w:pPr>
    </w:p>
    <w:p w:rsidR="00D31254" w:rsidRDefault="00D31254" w:rsidP="00D31254">
      <w:pPr>
        <w:pStyle w:val="NoSpacing"/>
        <w:rPr>
          <w:lang w:val="en-CA"/>
        </w:rPr>
      </w:pPr>
      <w:r w:rsidRPr="001F5B34">
        <w:rPr>
          <w:lang w:val="en-CA"/>
        </w:rPr>
        <w:t>Whenever the same group of individuals is observed repeatedly over time, time- related factors can threaten internal validity.</w:t>
      </w:r>
    </w:p>
    <w:p w:rsidR="00D31254" w:rsidRPr="005B518A" w:rsidRDefault="00D31254" w:rsidP="00D31254">
      <w:pPr>
        <w:pStyle w:val="NoSpacing"/>
        <w:rPr>
          <w:b/>
          <w:lang w:val="en-CA"/>
        </w:rPr>
      </w:pPr>
      <w:r w:rsidRPr="005B518A">
        <w:rPr>
          <w:b/>
          <w:lang w:val="en-CA"/>
        </w:rPr>
        <w:t xml:space="preserve">Two examples of pre–post studies: </w:t>
      </w:r>
    </w:p>
    <w:p w:rsidR="00D31254" w:rsidRPr="005B518A" w:rsidRDefault="00D31254" w:rsidP="00D31254">
      <w:pPr>
        <w:pStyle w:val="NoSpacing"/>
        <w:rPr>
          <w:b/>
          <w:lang w:val="en-CA"/>
        </w:rPr>
      </w:pPr>
    </w:p>
    <w:p w:rsidR="00D31254" w:rsidRPr="004C6916" w:rsidRDefault="00D31254" w:rsidP="00D31254">
      <w:pPr>
        <w:pStyle w:val="NoSpacing"/>
        <w:rPr>
          <w:b/>
          <w:lang w:val="en-CA"/>
        </w:rPr>
      </w:pPr>
      <w:proofErr w:type="spellStart"/>
      <w:r>
        <w:rPr>
          <w:b/>
          <w:lang w:val="en-CA"/>
        </w:rPr>
        <w:t>N</w:t>
      </w:r>
      <w:r w:rsidRPr="004C6916">
        <w:rPr>
          <w:b/>
          <w:lang w:val="en-CA"/>
        </w:rPr>
        <w:t>onexperimental</w:t>
      </w:r>
      <w:proofErr w:type="spellEnd"/>
    </w:p>
    <w:p w:rsidR="00D31254" w:rsidRDefault="00D31254" w:rsidP="00D31254">
      <w:pPr>
        <w:pStyle w:val="NoSpacing"/>
        <w:rPr>
          <w:lang w:val="en-CA"/>
        </w:rPr>
      </w:pPr>
      <w:r>
        <w:rPr>
          <w:lang w:val="en-CA"/>
        </w:rPr>
        <w:t>1. T</w:t>
      </w:r>
      <w:r w:rsidRPr="004C6916">
        <w:rPr>
          <w:lang w:val="en-CA"/>
        </w:rPr>
        <w:t>he one-group pretest–</w:t>
      </w:r>
      <w:proofErr w:type="spellStart"/>
      <w:r w:rsidRPr="004C6916">
        <w:rPr>
          <w:lang w:val="en-CA"/>
        </w:rPr>
        <w:t>pos</w:t>
      </w:r>
      <w:r>
        <w:rPr>
          <w:lang w:val="en-CA"/>
        </w:rPr>
        <w:t>ttest</w:t>
      </w:r>
      <w:proofErr w:type="spellEnd"/>
      <w:r>
        <w:rPr>
          <w:lang w:val="en-CA"/>
        </w:rPr>
        <w:t xml:space="preserve"> design</w:t>
      </w:r>
    </w:p>
    <w:p w:rsidR="00D31254" w:rsidRDefault="00D31254" w:rsidP="00D31254">
      <w:pPr>
        <w:pStyle w:val="NoSpacing"/>
        <w:rPr>
          <w:lang w:val="en-CA"/>
        </w:rPr>
      </w:pPr>
      <w:r>
        <w:rPr>
          <w:lang w:val="en-CA"/>
        </w:rPr>
        <w:t xml:space="preserve"> </w:t>
      </w:r>
      <w:r>
        <w:rPr>
          <w:b/>
          <w:lang w:val="en-CA"/>
        </w:rPr>
        <w:t>Q</w:t>
      </w:r>
      <w:r w:rsidRPr="004C6916">
        <w:rPr>
          <w:b/>
          <w:lang w:val="en-CA"/>
        </w:rPr>
        <w:t>uasi-experimental</w:t>
      </w:r>
    </w:p>
    <w:p w:rsidR="00D31254" w:rsidRDefault="00D31254" w:rsidP="00D31254">
      <w:pPr>
        <w:pStyle w:val="NoSpacing"/>
        <w:rPr>
          <w:lang w:val="en-CA"/>
        </w:rPr>
      </w:pPr>
      <w:r>
        <w:rPr>
          <w:lang w:val="en-CA"/>
        </w:rPr>
        <w:t>2. T</w:t>
      </w:r>
      <w:r w:rsidRPr="004C6916">
        <w:rPr>
          <w:lang w:val="en-CA"/>
        </w:rPr>
        <w:t xml:space="preserve">he time- series design. </w:t>
      </w:r>
    </w:p>
    <w:p w:rsidR="00D31254" w:rsidRDefault="00D31254" w:rsidP="00D31254">
      <w:pPr>
        <w:pStyle w:val="NoSpacing"/>
        <w:rPr>
          <w:lang w:val="en-CA"/>
        </w:rPr>
      </w:pPr>
    </w:p>
    <w:p w:rsidR="00D31254" w:rsidRDefault="00D31254" w:rsidP="00D31254">
      <w:pPr>
        <w:pStyle w:val="NoSpacing"/>
        <w:jc w:val="center"/>
        <w:rPr>
          <w:b/>
          <w:u w:val="single"/>
          <w:lang w:val="en-CA"/>
        </w:rPr>
      </w:pPr>
      <w:r>
        <w:rPr>
          <w:b/>
          <w:u w:val="single"/>
          <w:lang w:val="en-CA"/>
        </w:rPr>
        <w:t>The One-</w:t>
      </w:r>
      <w:r w:rsidRPr="00DB38E6">
        <w:rPr>
          <w:b/>
          <w:u w:val="single"/>
          <w:lang w:val="en-CA"/>
        </w:rPr>
        <w:t>Group Pretest–</w:t>
      </w:r>
      <w:proofErr w:type="spellStart"/>
      <w:r w:rsidRPr="00DB38E6">
        <w:rPr>
          <w:b/>
          <w:u w:val="single"/>
          <w:lang w:val="en-CA"/>
        </w:rPr>
        <w:t>Posttest</w:t>
      </w:r>
      <w:proofErr w:type="spellEnd"/>
      <w:r w:rsidRPr="00DB38E6">
        <w:rPr>
          <w:b/>
          <w:u w:val="single"/>
          <w:lang w:val="en-CA"/>
        </w:rPr>
        <w:t xml:space="preserve"> Design</w:t>
      </w:r>
    </w:p>
    <w:p w:rsidR="00D31254" w:rsidRDefault="00D31254" w:rsidP="00D31254">
      <w:pPr>
        <w:pStyle w:val="NoSpacing"/>
        <w:rPr>
          <w:lang w:val="en-CA"/>
        </w:rPr>
      </w:pPr>
    </w:p>
    <w:p w:rsidR="00D31254" w:rsidRDefault="00D31254" w:rsidP="00D31254">
      <w:pPr>
        <w:pStyle w:val="NoSpacing"/>
        <w:rPr>
          <w:lang w:val="en-CA"/>
        </w:rPr>
      </w:pPr>
      <w:r w:rsidRPr="00DB38E6">
        <w:rPr>
          <w:lang w:val="en-CA"/>
        </w:rPr>
        <w:t>The simplest version of the pre–post design consists of only one observation for each participant made before the treatment or event, and only one observation made after it. Schematically, this simple form can be represented as follows: O</w:t>
      </w:r>
      <w:r>
        <w:rPr>
          <w:lang w:val="en-CA"/>
        </w:rPr>
        <w:t xml:space="preserve"> </w:t>
      </w:r>
      <w:r w:rsidRPr="00DB38E6">
        <w:rPr>
          <w:lang w:val="en-CA"/>
        </w:rPr>
        <w:t>X</w:t>
      </w:r>
      <w:r>
        <w:rPr>
          <w:lang w:val="en-CA"/>
        </w:rPr>
        <w:t xml:space="preserve"> </w:t>
      </w:r>
      <w:r w:rsidRPr="00DB38E6">
        <w:rPr>
          <w:lang w:val="en-CA"/>
        </w:rPr>
        <w:t>O</w:t>
      </w:r>
    </w:p>
    <w:p w:rsidR="00D31254" w:rsidRPr="00DB38E6" w:rsidRDefault="00D31254" w:rsidP="00D31254">
      <w:pPr>
        <w:pStyle w:val="NoSpacing"/>
        <w:rPr>
          <w:b/>
          <w:u w:val="single"/>
          <w:lang w:val="en-CA"/>
        </w:rPr>
      </w:pPr>
    </w:p>
    <w:p w:rsidR="00D31254" w:rsidRDefault="00D31254" w:rsidP="00D31254">
      <w:pPr>
        <w:pStyle w:val="NoSpacing"/>
        <w:jc w:val="center"/>
        <w:rPr>
          <w:lang w:val="en-CA"/>
        </w:rPr>
      </w:pPr>
      <w:r w:rsidRPr="00DB38E6">
        <w:rPr>
          <w:b/>
          <w:u w:val="single"/>
          <w:lang w:val="en-CA"/>
        </w:rPr>
        <w:t>The Time-Series Design</w:t>
      </w:r>
    </w:p>
    <w:p w:rsidR="00D31254" w:rsidRDefault="00D31254" w:rsidP="00D31254">
      <w:pPr>
        <w:pStyle w:val="NoSpacing"/>
        <w:rPr>
          <w:lang w:val="en-CA"/>
        </w:rPr>
      </w:pPr>
    </w:p>
    <w:p w:rsidR="00D31254" w:rsidRPr="00DB38E6" w:rsidRDefault="00D31254" w:rsidP="00D31254">
      <w:pPr>
        <w:pStyle w:val="NoSpacing"/>
        <w:rPr>
          <w:lang w:val="en-CA"/>
        </w:rPr>
      </w:pPr>
      <w:r w:rsidRPr="00DB38E6">
        <w:rPr>
          <w:lang w:val="en-CA"/>
        </w:rPr>
        <w:t xml:space="preserve">A time-series design requires a series of observations for each participant before and after a treatment or event. It can be represented as follows: O </w:t>
      </w:r>
      <w:proofErr w:type="spellStart"/>
      <w:r w:rsidRPr="00DB38E6">
        <w:rPr>
          <w:lang w:val="en-CA"/>
        </w:rPr>
        <w:t>O</w:t>
      </w:r>
      <w:proofErr w:type="spellEnd"/>
      <w:r w:rsidRPr="00DB38E6">
        <w:rPr>
          <w:lang w:val="en-CA"/>
        </w:rPr>
        <w:t xml:space="preserve"> </w:t>
      </w:r>
      <w:proofErr w:type="spellStart"/>
      <w:r w:rsidRPr="00DB38E6">
        <w:rPr>
          <w:lang w:val="en-CA"/>
        </w:rPr>
        <w:t>O</w:t>
      </w:r>
      <w:proofErr w:type="spellEnd"/>
      <w:r w:rsidRPr="00DB38E6">
        <w:rPr>
          <w:lang w:val="en-CA"/>
        </w:rPr>
        <w:t xml:space="preserve"> X O </w:t>
      </w:r>
      <w:proofErr w:type="spellStart"/>
      <w:r w:rsidRPr="00DB38E6">
        <w:rPr>
          <w:lang w:val="en-CA"/>
        </w:rPr>
        <w:t>O</w:t>
      </w:r>
      <w:proofErr w:type="spellEnd"/>
      <w:r w:rsidRPr="00DB38E6">
        <w:rPr>
          <w:lang w:val="en-CA"/>
        </w:rPr>
        <w:t xml:space="preserve"> </w:t>
      </w:r>
      <w:proofErr w:type="spellStart"/>
      <w:r w:rsidRPr="00DB38E6">
        <w:rPr>
          <w:lang w:val="en-CA"/>
        </w:rPr>
        <w:t>O</w:t>
      </w:r>
      <w:proofErr w:type="spellEnd"/>
    </w:p>
    <w:p w:rsidR="00D31254" w:rsidRDefault="00D31254" w:rsidP="00D31254">
      <w:pPr>
        <w:pStyle w:val="NoSpacing"/>
        <w:rPr>
          <w:lang w:val="en-CA"/>
        </w:rPr>
      </w:pPr>
    </w:p>
    <w:p w:rsidR="00D31254" w:rsidRDefault="00D31254" w:rsidP="00D31254">
      <w:pPr>
        <w:pStyle w:val="NoSpacing"/>
        <w:numPr>
          <w:ilvl w:val="0"/>
          <w:numId w:val="9"/>
        </w:numPr>
        <w:rPr>
          <w:lang w:val="en-CA"/>
        </w:rPr>
      </w:pPr>
      <w:r>
        <w:rPr>
          <w:lang w:val="en-CA"/>
        </w:rPr>
        <w:t>A time-</w:t>
      </w:r>
      <w:r w:rsidRPr="00DB38E6">
        <w:rPr>
          <w:lang w:val="en-CA"/>
        </w:rPr>
        <w:t xml:space="preserve">series design has a series of observations for each participant before a treatment or event and a series of observations after the treatment or event. </w:t>
      </w:r>
    </w:p>
    <w:p w:rsidR="00D31254" w:rsidRDefault="00D31254" w:rsidP="00D31254">
      <w:pPr>
        <w:pStyle w:val="NoSpacing"/>
        <w:numPr>
          <w:ilvl w:val="0"/>
          <w:numId w:val="9"/>
        </w:numPr>
        <w:rPr>
          <w:lang w:val="en-CA"/>
        </w:rPr>
      </w:pPr>
      <w:r w:rsidRPr="00DB38E6">
        <w:rPr>
          <w:lang w:val="en-CA"/>
        </w:rPr>
        <w:t>A treatment is a manipulation administered by the researcher and an event is an outside occurrence that is not controlled or manipulated by the researcher.</w:t>
      </w:r>
    </w:p>
    <w:p w:rsidR="00D31254" w:rsidRDefault="00D31254" w:rsidP="00D31254">
      <w:pPr>
        <w:pStyle w:val="NoSpacing"/>
        <w:rPr>
          <w:lang w:val="en-CA"/>
        </w:rPr>
      </w:pPr>
    </w:p>
    <w:p w:rsidR="00D31254" w:rsidRDefault="00D31254" w:rsidP="00D31254">
      <w:pPr>
        <w:pStyle w:val="NoSpacing"/>
        <w:rPr>
          <w:lang w:val="en-CA"/>
        </w:rPr>
      </w:pPr>
      <w:r w:rsidRPr="00DB38E6">
        <w:rPr>
          <w:b/>
          <w:lang w:val="en-CA"/>
        </w:rPr>
        <w:lastRenderedPageBreak/>
        <w:t>Interrupted Time-Series Design</w:t>
      </w:r>
      <w:r w:rsidRPr="00DB38E6">
        <w:rPr>
          <w:lang w:val="en-CA"/>
        </w:rPr>
        <w:t xml:space="preserve"> </w:t>
      </w:r>
      <w:r>
        <w:rPr>
          <w:lang w:val="en-CA"/>
        </w:rPr>
        <w:t>–</w:t>
      </w:r>
      <w:r w:rsidRPr="00DB38E6">
        <w:rPr>
          <w:lang w:val="en-CA"/>
        </w:rPr>
        <w:t xml:space="preserve"> A study in which the intervening event is not manipulated by the researcher.</w:t>
      </w:r>
    </w:p>
    <w:p w:rsidR="00D31254" w:rsidRDefault="00D31254" w:rsidP="00D31254">
      <w:pPr>
        <w:pStyle w:val="NoSpacing"/>
        <w:rPr>
          <w:lang w:val="en-CA"/>
        </w:rPr>
      </w:pPr>
    </w:p>
    <w:p w:rsidR="00D31254" w:rsidRPr="00DB38E6" w:rsidRDefault="00D31254" w:rsidP="00D31254">
      <w:pPr>
        <w:pStyle w:val="NoSpacing"/>
        <w:rPr>
          <w:lang w:val="en-CA"/>
        </w:rPr>
      </w:pPr>
      <w:r w:rsidRPr="00DB38E6">
        <w:rPr>
          <w:lang w:val="en-CA"/>
        </w:rPr>
        <w:t xml:space="preserve">In a time-series design, the pretest and </w:t>
      </w:r>
      <w:proofErr w:type="spellStart"/>
      <w:r w:rsidRPr="00DB38E6">
        <w:rPr>
          <w:lang w:val="en-CA"/>
        </w:rPr>
        <w:t>posttest</w:t>
      </w:r>
      <w:proofErr w:type="spellEnd"/>
      <w:r w:rsidRPr="00DB38E6">
        <w:rPr>
          <w:lang w:val="en-CA"/>
        </w:rPr>
        <w:t xml:space="preserve"> series of observations serve several valuable purposes. </w:t>
      </w:r>
    </w:p>
    <w:p w:rsidR="00D31254" w:rsidRDefault="00D31254" w:rsidP="00D31254">
      <w:pPr>
        <w:pStyle w:val="NoSpacing"/>
        <w:numPr>
          <w:ilvl w:val="0"/>
          <w:numId w:val="10"/>
        </w:numPr>
        <w:rPr>
          <w:lang w:val="en-CA"/>
        </w:rPr>
      </w:pPr>
      <w:r w:rsidRPr="00DB38E6">
        <w:rPr>
          <w:lang w:val="en-CA"/>
        </w:rPr>
        <w:t>First, the pretest observations allow a researcher to see any trends that may already exist in the data before the treatment is even introduced.</w:t>
      </w:r>
    </w:p>
    <w:p w:rsidR="00D31254" w:rsidRDefault="00D31254" w:rsidP="00D31254">
      <w:pPr>
        <w:pStyle w:val="NoSpacing"/>
        <w:rPr>
          <w:lang w:val="en-CA"/>
        </w:rPr>
      </w:pPr>
    </w:p>
    <w:p w:rsidR="00D31254" w:rsidRPr="00DB38E6" w:rsidRDefault="00D31254" w:rsidP="00D31254">
      <w:pPr>
        <w:pStyle w:val="NoSpacing"/>
        <w:rPr>
          <w:b/>
          <w:lang w:val="en-CA"/>
        </w:rPr>
      </w:pPr>
      <w:r w:rsidRPr="00DB38E6">
        <w:rPr>
          <w:b/>
          <w:lang w:val="en-CA"/>
        </w:rPr>
        <w:t xml:space="preserve">How Data in a Time- Series Study Might Be Affected by an Outside Event: </w:t>
      </w:r>
    </w:p>
    <w:p w:rsidR="00D31254" w:rsidRPr="00DB38E6" w:rsidRDefault="00D31254" w:rsidP="00D31254">
      <w:pPr>
        <w:pStyle w:val="NoSpacing"/>
        <w:rPr>
          <w:lang w:val="en-CA"/>
        </w:rPr>
      </w:pPr>
      <w:r>
        <w:rPr>
          <w:lang w:val="en-CA"/>
        </w:rPr>
        <w:tab/>
      </w:r>
      <w:r w:rsidRPr="00DB38E6">
        <w:rPr>
          <w:lang w:val="en-CA"/>
        </w:rPr>
        <w:t xml:space="preserve">a. The event occurs and influences scores before the treatment is introduced. </w:t>
      </w:r>
    </w:p>
    <w:p w:rsidR="00D31254" w:rsidRPr="00DB38E6" w:rsidRDefault="00D31254" w:rsidP="00D31254">
      <w:pPr>
        <w:pStyle w:val="NoSpacing"/>
        <w:rPr>
          <w:lang w:val="en-CA"/>
        </w:rPr>
      </w:pPr>
      <w:r>
        <w:rPr>
          <w:lang w:val="en-CA"/>
        </w:rPr>
        <w:tab/>
      </w:r>
      <w:r w:rsidRPr="00DB38E6">
        <w:rPr>
          <w:lang w:val="en-CA"/>
        </w:rPr>
        <w:t xml:space="preserve">b. The event occurs and influences scores after the treatment. </w:t>
      </w:r>
    </w:p>
    <w:p w:rsidR="00D31254" w:rsidRDefault="00D31254" w:rsidP="00D31254">
      <w:pPr>
        <w:pStyle w:val="NoSpacing"/>
        <w:rPr>
          <w:lang w:val="en-CA"/>
        </w:rPr>
      </w:pPr>
      <w:r>
        <w:rPr>
          <w:lang w:val="en-CA"/>
        </w:rPr>
        <w:tab/>
      </w:r>
      <w:r w:rsidRPr="00DB38E6">
        <w:rPr>
          <w:lang w:val="en-CA"/>
        </w:rPr>
        <w:t xml:space="preserve">c. The event and the treatment occur simultaneously, and it is impossible to determine </w:t>
      </w:r>
      <w:r>
        <w:rPr>
          <w:lang w:val="en-CA"/>
        </w:rPr>
        <w:tab/>
      </w:r>
      <w:r w:rsidRPr="00DB38E6">
        <w:rPr>
          <w:lang w:val="en-CA"/>
        </w:rPr>
        <w:t>which is influencing the scores.</w:t>
      </w:r>
    </w:p>
    <w:p w:rsidR="00D31254" w:rsidRDefault="00D31254" w:rsidP="00D31254">
      <w:pPr>
        <w:pStyle w:val="NoSpacing"/>
        <w:rPr>
          <w:lang w:val="en-CA"/>
        </w:rPr>
      </w:pPr>
    </w:p>
    <w:p w:rsidR="00D31254" w:rsidRDefault="00D31254" w:rsidP="00D31254">
      <w:pPr>
        <w:pStyle w:val="NoSpacing"/>
        <w:numPr>
          <w:ilvl w:val="0"/>
          <w:numId w:val="10"/>
        </w:numPr>
        <w:rPr>
          <w:lang w:val="en-CA"/>
        </w:rPr>
      </w:pPr>
      <w:r>
        <w:rPr>
          <w:lang w:val="en-CA"/>
        </w:rPr>
        <w:t>H</w:t>
      </w:r>
      <w:r w:rsidRPr="00DB38E6">
        <w:rPr>
          <w:lang w:val="en-CA"/>
        </w:rPr>
        <w:t>istory effects (outside events) are a threat to validity only when there is a perfect correspondence between the occurrence of the event and the introduction of the treatment.</w:t>
      </w:r>
    </w:p>
    <w:p w:rsidR="00D31254" w:rsidRDefault="00D31254" w:rsidP="00D31254">
      <w:pPr>
        <w:pStyle w:val="NoSpacing"/>
        <w:rPr>
          <w:lang w:val="en-CA"/>
        </w:rPr>
      </w:pPr>
    </w:p>
    <w:p w:rsidR="00D31254" w:rsidRDefault="00D31254" w:rsidP="00D31254">
      <w:pPr>
        <w:pStyle w:val="NoSpacing"/>
        <w:jc w:val="center"/>
        <w:rPr>
          <w:b/>
          <w:u w:val="single"/>
          <w:lang w:val="en-CA"/>
        </w:rPr>
      </w:pPr>
      <w:r w:rsidRPr="001B72B1">
        <w:rPr>
          <w:b/>
          <w:u w:val="single"/>
          <w:lang w:val="en-CA"/>
        </w:rPr>
        <w:t>Single-Case Applications of Time-Series Designs</w:t>
      </w:r>
    </w:p>
    <w:p w:rsidR="00D31254" w:rsidRDefault="00D31254" w:rsidP="00D31254">
      <w:pPr>
        <w:pStyle w:val="NoSpacing"/>
        <w:rPr>
          <w:lang w:val="en-CA"/>
        </w:rPr>
      </w:pPr>
    </w:p>
    <w:p w:rsidR="00D31254" w:rsidRPr="001B72B1" w:rsidRDefault="00D31254" w:rsidP="00D31254">
      <w:pPr>
        <w:pStyle w:val="NoSpacing"/>
        <w:rPr>
          <w:lang w:val="en-CA"/>
        </w:rPr>
      </w:pPr>
      <w:r w:rsidRPr="001B72B1">
        <w:rPr>
          <w:b/>
          <w:lang w:val="en-CA"/>
        </w:rPr>
        <w:t>Single-subject or single-case designs</w:t>
      </w:r>
      <w:r w:rsidRPr="001B72B1">
        <w:rPr>
          <w:lang w:val="en-CA"/>
        </w:rPr>
        <w:t xml:space="preserve"> </w:t>
      </w:r>
      <w:r>
        <w:rPr>
          <w:lang w:val="en-CA"/>
        </w:rPr>
        <w:t>–</w:t>
      </w:r>
      <w:r w:rsidRPr="001B72B1">
        <w:rPr>
          <w:lang w:val="en-CA"/>
        </w:rPr>
        <w:t xml:space="preserve"> are research designs that focus on a single case, rather than a group of participants.</w:t>
      </w:r>
    </w:p>
    <w:p w:rsidR="00D31254" w:rsidRDefault="00D31254" w:rsidP="00D31254">
      <w:pPr>
        <w:pStyle w:val="NoSpacing"/>
        <w:rPr>
          <w:lang w:val="en-CA"/>
        </w:rPr>
      </w:pPr>
    </w:p>
    <w:p w:rsidR="00D31254" w:rsidRDefault="00D31254" w:rsidP="00D31254">
      <w:pPr>
        <w:pStyle w:val="NoSpacing"/>
        <w:rPr>
          <w:b/>
          <w:u w:val="single"/>
          <w:lang w:val="en-CA"/>
        </w:rPr>
      </w:pPr>
      <w:r w:rsidRPr="001B72B1">
        <w:rPr>
          <w:b/>
          <w:u w:val="single"/>
          <w:lang w:val="en-CA"/>
        </w:rPr>
        <w:t>10.4 Development Research Designs</w:t>
      </w:r>
    </w:p>
    <w:p w:rsidR="00D31254" w:rsidRDefault="00D31254" w:rsidP="00D31254">
      <w:pPr>
        <w:pStyle w:val="NoSpacing"/>
        <w:rPr>
          <w:b/>
          <w:u w:val="single"/>
          <w:lang w:val="en-CA"/>
        </w:rPr>
      </w:pPr>
    </w:p>
    <w:p w:rsidR="00D31254" w:rsidRDefault="00D31254" w:rsidP="00D31254">
      <w:pPr>
        <w:pStyle w:val="NoSpacing"/>
        <w:rPr>
          <w:lang w:val="en-CA"/>
        </w:rPr>
      </w:pPr>
      <w:r>
        <w:rPr>
          <w:b/>
          <w:lang w:val="en-CA"/>
        </w:rPr>
        <w:t>Developmental research designs</w:t>
      </w:r>
      <w:r>
        <w:rPr>
          <w:lang w:val="en-CA"/>
        </w:rPr>
        <w:t xml:space="preserve"> – are used to examine changes in behaviour related to age. </w:t>
      </w:r>
    </w:p>
    <w:p w:rsidR="00D31254" w:rsidRDefault="00D31254" w:rsidP="00D31254">
      <w:pPr>
        <w:pStyle w:val="NoSpacing"/>
        <w:rPr>
          <w:lang w:val="en-CA"/>
        </w:rPr>
      </w:pPr>
    </w:p>
    <w:p w:rsidR="00D31254" w:rsidRDefault="00D31254" w:rsidP="00D31254">
      <w:pPr>
        <w:pStyle w:val="NoSpacing"/>
        <w:numPr>
          <w:ilvl w:val="0"/>
          <w:numId w:val="10"/>
        </w:numPr>
        <w:rPr>
          <w:lang w:val="en-CA"/>
        </w:rPr>
      </w:pPr>
      <w:r w:rsidRPr="001B72B1">
        <w:rPr>
          <w:lang w:val="en-CA"/>
        </w:rPr>
        <w:t xml:space="preserve">Developmental research designs are another type of </w:t>
      </w:r>
      <w:proofErr w:type="spellStart"/>
      <w:r w:rsidRPr="001B72B1">
        <w:rPr>
          <w:lang w:val="en-CA"/>
        </w:rPr>
        <w:t>nonexperimental</w:t>
      </w:r>
      <w:proofErr w:type="spellEnd"/>
      <w:r w:rsidRPr="001B72B1">
        <w:rPr>
          <w:lang w:val="en-CA"/>
        </w:rPr>
        <w:t xml:space="preserve"> research that can be used to study changes in behavior that relate to age. </w:t>
      </w:r>
    </w:p>
    <w:p w:rsidR="00D31254" w:rsidRDefault="00D31254" w:rsidP="00D31254">
      <w:pPr>
        <w:pStyle w:val="NoSpacing"/>
        <w:numPr>
          <w:ilvl w:val="0"/>
          <w:numId w:val="10"/>
        </w:numPr>
        <w:rPr>
          <w:lang w:val="en-CA"/>
        </w:rPr>
      </w:pPr>
      <w:r w:rsidRPr="001B72B1">
        <w:rPr>
          <w:lang w:val="en-CA"/>
        </w:rPr>
        <w:t>The purpose of developmental research designs is to describe the relationship between age and other variables.</w:t>
      </w:r>
    </w:p>
    <w:p w:rsidR="00D31254" w:rsidRDefault="00D31254" w:rsidP="00D31254">
      <w:pPr>
        <w:pStyle w:val="NoSpacing"/>
        <w:numPr>
          <w:ilvl w:val="0"/>
          <w:numId w:val="10"/>
        </w:numPr>
        <w:rPr>
          <w:lang w:val="en-CA"/>
        </w:rPr>
      </w:pPr>
      <w:r w:rsidRPr="001B72B1">
        <w:rPr>
          <w:lang w:val="en-CA"/>
        </w:rPr>
        <w:t>Two basic types of developmental research designs are the cross- sectional design and the longitudinal design.</w:t>
      </w:r>
    </w:p>
    <w:p w:rsidR="00D31254" w:rsidRDefault="00D31254" w:rsidP="00D31254">
      <w:pPr>
        <w:pStyle w:val="NoSpacing"/>
        <w:rPr>
          <w:lang w:val="en-CA"/>
        </w:rPr>
      </w:pPr>
    </w:p>
    <w:p w:rsidR="00D31254" w:rsidRDefault="00D31254" w:rsidP="00D31254">
      <w:pPr>
        <w:pStyle w:val="NoSpacing"/>
        <w:jc w:val="center"/>
        <w:rPr>
          <w:b/>
          <w:u w:val="single"/>
          <w:lang w:val="en-CA"/>
        </w:rPr>
      </w:pPr>
      <w:r>
        <w:rPr>
          <w:b/>
          <w:u w:val="single"/>
          <w:lang w:val="en-CA"/>
        </w:rPr>
        <w:t>The Cross-Sectional Developmental Research Design</w:t>
      </w:r>
    </w:p>
    <w:p w:rsidR="00D31254" w:rsidRDefault="00D31254" w:rsidP="00D31254">
      <w:pPr>
        <w:pStyle w:val="NoSpacing"/>
        <w:rPr>
          <w:lang w:val="en-CA"/>
        </w:rPr>
      </w:pPr>
    </w:p>
    <w:p w:rsidR="00D31254" w:rsidRDefault="00D31254" w:rsidP="00D31254">
      <w:pPr>
        <w:pStyle w:val="NoSpacing"/>
        <w:numPr>
          <w:ilvl w:val="0"/>
          <w:numId w:val="11"/>
        </w:numPr>
        <w:rPr>
          <w:lang w:val="en-CA"/>
        </w:rPr>
      </w:pPr>
      <w:r w:rsidRPr="0022487D">
        <w:rPr>
          <w:lang w:val="en-CA"/>
        </w:rPr>
        <w:t>The cross-sectional developmental research design is a between-subjects design.</w:t>
      </w:r>
    </w:p>
    <w:p w:rsidR="00D31254" w:rsidRDefault="00D31254" w:rsidP="00D31254">
      <w:pPr>
        <w:pStyle w:val="NoSpacing"/>
        <w:rPr>
          <w:lang w:val="en-CA"/>
        </w:rPr>
      </w:pPr>
    </w:p>
    <w:p w:rsidR="00D31254" w:rsidRDefault="00D31254" w:rsidP="00D31254">
      <w:pPr>
        <w:pStyle w:val="NoSpacing"/>
        <w:rPr>
          <w:lang w:val="en-CA"/>
        </w:rPr>
      </w:pPr>
      <w:r w:rsidRPr="0022487D">
        <w:rPr>
          <w:b/>
          <w:lang w:val="en-CA"/>
        </w:rPr>
        <w:t>The cross-sectional developmental research design</w:t>
      </w:r>
      <w:r w:rsidRPr="0022487D">
        <w:rPr>
          <w:lang w:val="en-CA"/>
        </w:rPr>
        <w:t xml:space="preserve"> </w:t>
      </w:r>
      <w:r>
        <w:rPr>
          <w:lang w:val="en-CA"/>
        </w:rPr>
        <w:t xml:space="preserve">– </w:t>
      </w:r>
      <w:r w:rsidRPr="0022487D">
        <w:rPr>
          <w:lang w:val="en-CA"/>
        </w:rPr>
        <w:t>uses different groups of individuals, each group representing a different age. The different groups are measured at one point in time and then compared.</w:t>
      </w:r>
    </w:p>
    <w:p w:rsidR="00D31254" w:rsidRDefault="00D31254" w:rsidP="00D31254">
      <w:pPr>
        <w:pStyle w:val="NoSpacing"/>
        <w:rPr>
          <w:lang w:val="en-CA"/>
        </w:rPr>
      </w:pPr>
    </w:p>
    <w:p w:rsidR="00D31254" w:rsidRDefault="00D31254" w:rsidP="00D31254">
      <w:pPr>
        <w:pStyle w:val="NoSpacing"/>
        <w:jc w:val="center"/>
        <w:rPr>
          <w:b/>
          <w:u w:val="single"/>
          <w:lang w:val="en-CA"/>
        </w:rPr>
      </w:pPr>
      <w:r w:rsidRPr="0022487D">
        <w:rPr>
          <w:b/>
          <w:u w:val="single"/>
          <w:lang w:val="en-CA"/>
        </w:rPr>
        <w:t>Strengths and Weaknesses of the Cross- Sectional Developmental Design</w:t>
      </w:r>
    </w:p>
    <w:p w:rsidR="00D31254" w:rsidRDefault="00D31254" w:rsidP="00D31254">
      <w:pPr>
        <w:pStyle w:val="NoSpacing"/>
        <w:rPr>
          <w:lang w:val="en-CA"/>
        </w:rPr>
      </w:pPr>
    </w:p>
    <w:p w:rsidR="00D31254" w:rsidRDefault="00D31254" w:rsidP="00D31254">
      <w:pPr>
        <w:pStyle w:val="NoSpacing"/>
        <w:rPr>
          <w:b/>
          <w:lang w:val="en-CA"/>
        </w:rPr>
      </w:pPr>
      <w:r>
        <w:rPr>
          <w:b/>
          <w:lang w:val="en-CA"/>
        </w:rPr>
        <w:t>Advantages</w:t>
      </w:r>
    </w:p>
    <w:p w:rsidR="00D31254" w:rsidRDefault="00D31254" w:rsidP="00D31254">
      <w:pPr>
        <w:pStyle w:val="NoSpacing"/>
        <w:rPr>
          <w:b/>
          <w:lang w:val="en-CA"/>
        </w:rPr>
      </w:pPr>
    </w:p>
    <w:p w:rsidR="00D31254" w:rsidRDefault="00D31254" w:rsidP="00D31254">
      <w:pPr>
        <w:pStyle w:val="NoSpacing"/>
        <w:numPr>
          <w:ilvl w:val="0"/>
          <w:numId w:val="11"/>
        </w:numPr>
        <w:rPr>
          <w:lang w:val="en-CA"/>
        </w:rPr>
      </w:pPr>
      <w:r w:rsidRPr="0022487D">
        <w:rPr>
          <w:lang w:val="en-CA"/>
        </w:rPr>
        <w:lastRenderedPageBreak/>
        <w:t>A researcher can observe how behavior changes as people age without waiting for a group of participants to grow older.</w:t>
      </w:r>
    </w:p>
    <w:p w:rsidR="00D31254" w:rsidRDefault="00D31254" w:rsidP="00D31254">
      <w:pPr>
        <w:pStyle w:val="NoSpacing"/>
        <w:numPr>
          <w:ilvl w:val="0"/>
          <w:numId w:val="11"/>
        </w:numPr>
        <w:rPr>
          <w:lang w:val="en-CA"/>
        </w:rPr>
      </w:pPr>
      <w:r w:rsidRPr="0022487D">
        <w:rPr>
          <w:lang w:val="en-CA"/>
        </w:rPr>
        <w:t>Research does not require long-term cooperation between the researcher and</w:t>
      </w:r>
      <w:r>
        <w:rPr>
          <w:lang w:val="en-CA"/>
        </w:rPr>
        <w:t xml:space="preserve"> </w:t>
      </w:r>
      <w:r w:rsidRPr="0022487D">
        <w:rPr>
          <w:lang w:val="en-CA"/>
        </w:rPr>
        <w:t>the participant.</w:t>
      </w:r>
    </w:p>
    <w:p w:rsidR="00D31254" w:rsidRDefault="00D31254" w:rsidP="00D31254">
      <w:pPr>
        <w:pStyle w:val="NoSpacing"/>
        <w:rPr>
          <w:lang w:val="en-CA"/>
        </w:rPr>
      </w:pPr>
    </w:p>
    <w:p w:rsidR="00D31254" w:rsidRDefault="00D31254" w:rsidP="00D31254">
      <w:pPr>
        <w:pStyle w:val="NoSpacing"/>
        <w:rPr>
          <w:b/>
          <w:lang w:val="en-CA"/>
        </w:rPr>
      </w:pPr>
      <w:r>
        <w:rPr>
          <w:b/>
          <w:lang w:val="en-CA"/>
        </w:rPr>
        <w:t>Disadvantages</w:t>
      </w:r>
    </w:p>
    <w:p w:rsidR="00D31254" w:rsidRDefault="00D31254" w:rsidP="00D31254">
      <w:pPr>
        <w:pStyle w:val="NoSpacing"/>
        <w:rPr>
          <w:b/>
          <w:lang w:val="en-CA"/>
        </w:rPr>
      </w:pPr>
    </w:p>
    <w:p w:rsidR="00D31254" w:rsidRDefault="00D31254" w:rsidP="00D31254">
      <w:pPr>
        <w:pStyle w:val="NoSpacing"/>
        <w:numPr>
          <w:ilvl w:val="0"/>
          <w:numId w:val="12"/>
        </w:numPr>
        <w:rPr>
          <w:lang w:val="en-CA"/>
        </w:rPr>
      </w:pPr>
      <w:r w:rsidRPr="009F770B">
        <w:rPr>
          <w:lang w:val="en-CA"/>
        </w:rPr>
        <w:t>Researchers cannot say anything about how a particular individual develops over time because individuals are not followed over years.</w:t>
      </w:r>
    </w:p>
    <w:p w:rsidR="00D31254" w:rsidRDefault="00D31254" w:rsidP="00D31254">
      <w:pPr>
        <w:pStyle w:val="NoSpacing"/>
        <w:numPr>
          <w:ilvl w:val="0"/>
          <w:numId w:val="12"/>
        </w:numPr>
        <w:rPr>
          <w:lang w:val="en-CA"/>
        </w:rPr>
      </w:pPr>
      <w:r w:rsidRPr="009F770B">
        <w:rPr>
          <w:lang w:val="en-CA"/>
        </w:rPr>
        <w:t>Factors other than age may differentiate the groups.</w:t>
      </w:r>
    </w:p>
    <w:p w:rsidR="00D31254" w:rsidRDefault="00D31254" w:rsidP="00D31254">
      <w:pPr>
        <w:pStyle w:val="NoSpacing"/>
        <w:rPr>
          <w:lang w:val="en-CA"/>
        </w:rPr>
      </w:pPr>
    </w:p>
    <w:p w:rsidR="00D31254" w:rsidRDefault="00D31254" w:rsidP="00D31254">
      <w:pPr>
        <w:pStyle w:val="NoSpacing"/>
        <w:rPr>
          <w:lang w:val="en-CA"/>
        </w:rPr>
      </w:pPr>
      <w:r>
        <w:rPr>
          <w:b/>
          <w:lang w:val="en-CA"/>
        </w:rPr>
        <w:t>Cohort</w:t>
      </w:r>
      <w:r>
        <w:rPr>
          <w:lang w:val="en-CA"/>
        </w:rPr>
        <w:t xml:space="preserve"> – individuals who were born at roughly the same time and grew up under similar circumstances.</w:t>
      </w:r>
    </w:p>
    <w:p w:rsidR="00D31254" w:rsidRDefault="00D31254" w:rsidP="00D31254">
      <w:pPr>
        <w:pStyle w:val="NoSpacing"/>
        <w:rPr>
          <w:lang w:val="en-CA"/>
        </w:rPr>
      </w:pPr>
      <w:r>
        <w:rPr>
          <w:b/>
          <w:lang w:val="en-CA"/>
        </w:rPr>
        <w:t>Cohort effects</w:t>
      </w:r>
      <w:r>
        <w:rPr>
          <w:lang w:val="en-CA"/>
        </w:rPr>
        <w:t xml:space="preserve"> and </w:t>
      </w:r>
      <w:r>
        <w:rPr>
          <w:b/>
          <w:lang w:val="en-CA"/>
        </w:rPr>
        <w:t xml:space="preserve">generation effects </w:t>
      </w:r>
      <w:r>
        <w:rPr>
          <w:lang w:val="en-CA"/>
        </w:rPr>
        <w:t xml:space="preserve">– refer to differences between age groups (or cohorts) caused by unique characteristics or experiences other than age. </w:t>
      </w:r>
    </w:p>
    <w:p w:rsidR="00D31254" w:rsidRDefault="00D31254" w:rsidP="00D31254">
      <w:pPr>
        <w:pStyle w:val="NoSpacing"/>
        <w:rPr>
          <w:lang w:val="en-CA"/>
        </w:rPr>
      </w:pPr>
    </w:p>
    <w:p w:rsidR="00D31254" w:rsidRDefault="00D31254" w:rsidP="00D31254">
      <w:pPr>
        <w:pStyle w:val="NoSpacing"/>
        <w:jc w:val="center"/>
        <w:rPr>
          <w:b/>
          <w:u w:val="single"/>
          <w:lang w:val="en-CA"/>
        </w:rPr>
      </w:pPr>
      <w:r>
        <w:rPr>
          <w:b/>
          <w:u w:val="single"/>
          <w:lang w:val="en-CA"/>
        </w:rPr>
        <w:t>The Longitudinal Developmental Research Designs</w:t>
      </w:r>
    </w:p>
    <w:p w:rsidR="00D31254" w:rsidRDefault="00D31254" w:rsidP="00D31254">
      <w:pPr>
        <w:pStyle w:val="NoSpacing"/>
        <w:rPr>
          <w:lang w:val="en-CA"/>
        </w:rPr>
      </w:pPr>
    </w:p>
    <w:p w:rsidR="00D31254" w:rsidRDefault="00D31254" w:rsidP="00D31254">
      <w:pPr>
        <w:pStyle w:val="NoSpacing"/>
        <w:rPr>
          <w:lang w:val="en-CA"/>
        </w:rPr>
      </w:pPr>
      <w:r>
        <w:rPr>
          <w:b/>
          <w:lang w:val="en-CA"/>
        </w:rPr>
        <w:t xml:space="preserve">Longitudinal developmental </w:t>
      </w:r>
      <w:r>
        <w:rPr>
          <w:lang w:val="en-CA"/>
        </w:rPr>
        <w:t xml:space="preserve">– research design involves measuring a variable in the same group of individuals over a period of time (typically every few months for every few years). </w:t>
      </w:r>
    </w:p>
    <w:p w:rsidR="00D31254" w:rsidRDefault="00D31254" w:rsidP="00D31254">
      <w:pPr>
        <w:pStyle w:val="NoSpacing"/>
        <w:numPr>
          <w:ilvl w:val="0"/>
          <w:numId w:val="13"/>
        </w:numPr>
        <w:rPr>
          <w:lang w:val="en-CA"/>
        </w:rPr>
      </w:pPr>
      <w:r>
        <w:rPr>
          <w:lang w:val="en-CA"/>
        </w:rPr>
        <w:t xml:space="preserve">The individuals are usually cohorts, roughly the same age, </w:t>
      </w:r>
      <w:proofErr w:type="gramStart"/>
      <w:r>
        <w:rPr>
          <w:lang w:val="en-CA"/>
        </w:rPr>
        <w:t>who</w:t>
      </w:r>
      <w:proofErr w:type="gramEnd"/>
      <w:r>
        <w:rPr>
          <w:lang w:val="en-CA"/>
        </w:rPr>
        <w:t xml:space="preserve"> have grown up in similar circumstances. </w:t>
      </w:r>
    </w:p>
    <w:p w:rsidR="00D31254" w:rsidRDefault="00D31254" w:rsidP="00D31254">
      <w:pPr>
        <w:pStyle w:val="NoSpacing"/>
        <w:numPr>
          <w:ilvl w:val="0"/>
          <w:numId w:val="13"/>
        </w:numPr>
        <w:rPr>
          <w:lang w:val="en-CA"/>
        </w:rPr>
      </w:pPr>
      <w:r>
        <w:rPr>
          <w:lang w:val="en-CA"/>
        </w:rPr>
        <w:t xml:space="preserve">Several measurements of a particular variable are made in the same individuals at two or more times in their lives to investigate the relationship between age and that variable. </w:t>
      </w:r>
    </w:p>
    <w:p w:rsidR="00D31254" w:rsidRDefault="00D31254" w:rsidP="00D31254">
      <w:pPr>
        <w:pStyle w:val="NoSpacing"/>
        <w:numPr>
          <w:ilvl w:val="0"/>
          <w:numId w:val="13"/>
        </w:numPr>
        <w:rPr>
          <w:lang w:val="en-CA"/>
        </w:rPr>
      </w:pPr>
      <w:r>
        <w:rPr>
          <w:lang w:val="en-CA"/>
        </w:rPr>
        <w:t xml:space="preserve">In a longitudinal design, however, no treatment is administered; instead the “treatment” is age. </w:t>
      </w:r>
    </w:p>
    <w:p w:rsidR="00D31254" w:rsidRDefault="00D31254" w:rsidP="00D31254">
      <w:pPr>
        <w:pStyle w:val="NoSpacing"/>
        <w:rPr>
          <w:lang w:val="en-CA"/>
        </w:rPr>
      </w:pPr>
    </w:p>
    <w:p w:rsidR="00D31254" w:rsidRDefault="00D31254" w:rsidP="00D31254">
      <w:pPr>
        <w:pStyle w:val="NoSpacing"/>
        <w:rPr>
          <w:b/>
          <w:lang w:val="en-CA"/>
        </w:rPr>
      </w:pPr>
      <w:r>
        <w:rPr>
          <w:b/>
          <w:lang w:val="en-CA"/>
        </w:rPr>
        <w:t>Strengths</w:t>
      </w:r>
    </w:p>
    <w:p w:rsidR="00D31254" w:rsidRDefault="00D31254" w:rsidP="00D31254">
      <w:pPr>
        <w:pStyle w:val="NoSpacing"/>
        <w:rPr>
          <w:b/>
          <w:lang w:val="en-CA"/>
        </w:rPr>
      </w:pPr>
    </w:p>
    <w:p w:rsidR="00D31254" w:rsidRPr="00D26F80" w:rsidRDefault="00D31254" w:rsidP="00D31254">
      <w:pPr>
        <w:pStyle w:val="NoSpacing"/>
        <w:numPr>
          <w:ilvl w:val="0"/>
          <w:numId w:val="14"/>
        </w:numPr>
        <w:rPr>
          <w:b/>
          <w:lang w:val="en-CA"/>
        </w:rPr>
      </w:pPr>
      <w:r>
        <w:rPr>
          <w:lang w:val="en-CA"/>
        </w:rPr>
        <w:t xml:space="preserve">The longitudinal research design is the absence of cohort effects because the researcher examines one group of people over time rather than comparing groups that represent different ages and come from different generations. </w:t>
      </w:r>
    </w:p>
    <w:p w:rsidR="00D31254" w:rsidRDefault="00D31254" w:rsidP="00D31254">
      <w:pPr>
        <w:pStyle w:val="NoSpacing"/>
        <w:numPr>
          <w:ilvl w:val="0"/>
          <w:numId w:val="14"/>
        </w:numPr>
        <w:rPr>
          <w:b/>
          <w:lang w:val="en-CA"/>
        </w:rPr>
      </w:pPr>
      <w:r>
        <w:rPr>
          <w:lang w:val="en-CA"/>
        </w:rPr>
        <w:t>A researcher can discuss how a single individual’s behaviour changes with age</w:t>
      </w:r>
    </w:p>
    <w:p w:rsidR="00D31254" w:rsidRDefault="00D31254" w:rsidP="00D31254">
      <w:pPr>
        <w:pStyle w:val="NoSpacing"/>
        <w:rPr>
          <w:b/>
          <w:lang w:val="en-CA"/>
        </w:rPr>
      </w:pPr>
    </w:p>
    <w:p w:rsidR="00D31254" w:rsidRPr="00D26F80" w:rsidRDefault="00D31254" w:rsidP="00D31254">
      <w:pPr>
        <w:pStyle w:val="NoSpacing"/>
        <w:rPr>
          <w:b/>
          <w:lang w:val="en-CA"/>
        </w:rPr>
      </w:pPr>
      <w:r w:rsidRPr="00D26F80">
        <w:rPr>
          <w:b/>
          <w:lang w:val="en-CA"/>
        </w:rPr>
        <w:t>Weaknesses</w:t>
      </w:r>
    </w:p>
    <w:p w:rsidR="00D31254" w:rsidRDefault="00D31254" w:rsidP="00D31254">
      <w:pPr>
        <w:pStyle w:val="NoSpacing"/>
        <w:rPr>
          <w:b/>
          <w:lang w:val="en-CA"/>
        </w:rPr>
      </w:pPr>
    </w:p>
    <w:p w:rsidR="00D31254" w:rsidRPr="004A7258" w:rsidRDefault="00D31254" w:rsidP="00D31254">
      <w:pPr>
        <w:pStyle w:val="NoSpacing"/>
        <w:numPr>
          <w:ilvl w:val="0"/>
          <w:numId w:val="15"/>
        </w:numPr>
        <w:rPr>
          <w:b/>
          <w:lang w:val="en-CA"/>
        </w:rPr>
      </w:pPr>
      <w:r>
        <w:rPr>
          <w:lang w:val="en-CA"/>
        </w:rPr>
        <w:t xml:space="preserve">Research is extremely </w:t>
      </w:r>
      <w:proofErr w:type="gramStart"/>
      <w:r>
        <w:rPr>
          <w:lang w:val="en-CA"/>
        </w:rPr>
        <w:t>time</w:t>
      </w:r>
      <w:proofErr w:type="gramEnd"/>
      <w:r>
        <w:rPr>
          <w:lang w:val="en-CA"/>
        </w:rPr>
        <w:t xml:space="preserve"> consuming, both for the </w:t>
      </w:r>
      <w:r w:rsidRPr="00D26F80">
        <w:rPr>
          <w:i/>
          <w:lang w:val="en-CA"/>
        </w:rPr>
        <w:t>participants</w:t>
      </w:r>
      <w:r>
        <w:rPr>
          <w:lang w:val="en-CA"/>
        </w:rPr>
        <w:t xml:space="preserve"> (it requires a big commitment to continue in the study) and the </w:t>
      </w:r>
      <w:r w:rsidRPr="00D26F80">
        <w:rPr>
          <w:i/>
          <w:lang w:val="en-CA"/>
        </w:rPr>
        <w:t>researcher</w:t>
      </w:r>
      <w:r>
        <w:rPr>
          <w:lang w:val="en-CA"/>
        </w:rPr>
        <w:t xml:space="preserve"> (the researcher must stay interested in the research and wait doe years to see the final results). </w:t>
      </w:r>
    </w:p>
    <w:p w:rsidR="00D31254" w:rsidRPr="004A7258" w:rsidRDefault="00D31254" w:rsidP="00D31254">
      <w:pPr>
        <w:pStyle w:val="NoSpacing"/>
        <w:numPr>
          <w:ilvl w:val="0"/>
          <w:numId w:val="15"/>
        </w:numPr>
        <w:rPr>
          <w:b/>
          <w:lang w:val="en-CA"/>
        </w:rPr>
      </w:pPr>
      <w:r>
        <w:rPr>
          <w:lang w:val="en-CA"/>
        </w:rPr>
        <w:t xml:space="preserve">These designs are very expensive to conduct because researchers need to track people down and persuade them, when necessary, to come back to participate in the study. </w:t>
      </w:r>
    </w:p>
    <w:p w:rsidR="00D31254" w:rsidRPr="004A7258" w:rsidRDefault="00D31254" w:rsidP="00D31254">
      <w:pPr>
        <w:pStyle w:val="NoSpacing"/>
        <w:numPr>
          <w:ilvl w:val="0"/>
          <w:numId w:val="15"/>
        </w:numPr>
        <w:rPr>
          <w:b/>
          <w:lang w:val="en-CA"/>
        </w:rPr>
      </w:pPr>
      <w:r>
        <w:rPr>
          <w:lang w:val="en-CA"/>
        </w:rPr>
        <w:t>Related to being expensive –</w:t>
      </w:r>
      <w:r>
        <w:rPr>
          <w:b/>
          <w:lang w:val="en-CA"/>
        </w:rPr>
        <w:t xml:space="preserve"> </w:t>
      </w:r>
      <w:r>
        <w:rPr>
          <w:lang w:val="en-CA"/>
        </w:rPr>
        <w:t>if the study spans many years, there is the additional expense of repeatedly training experimenters to conduct the study.</w:t>
      </w:r>
    </w:p>
    <w:p w:rsidR="00D31254" w:rsidRPr="004A7258" w:rsidRDefault="00D31254" w:rsidP="00D31254">
      <w:pPr>
        <w:pStyle w:val="NoSpacing"/>
        <w:numPr>
          <w:ilvl w:val="0"/>
          <w:numId w:val="15"/>
        </w:numPr>
        <w:rPr>
          <w:b/>
          <w:lang w:val="en-CA"/>
        </w:rPr>
      </w:pPr>
      <w:r>
        <w:rPr>
          <w:lang w:val="en-CA"/>
        </w:rPr>
        <w:t xml:space="preserve">These designs are subject to high dropout rates of participants. People lose interest in the study, move away, or die. </w:t>
      </w:r>
    </w:p>
    <w:p w:rsidR="00D31254" w:rsidRDefault="00D31254" w:rsidP="00D31254">
      <w:pPr>
        <w:pStyle w:val="NoSpacing"/>
        <w:numPr>
          <w:ilvl w:val="0"/>
          <w:numId w:val="15"/>
        </w:numPr>
        <w:rPr>
          <w:b/>
          <w:lang w:val="en-CA"/>
        </w:rPr>
      </w:pPr>
      <w:proofErr w:type="spellStart"/>
      <w:proofErr w:type="gramStart"/>
      <w:r>
        <w:rPr>
          <w:lang w:val="en-CA"/>
        </w:rPr>
        <w:lastRenderedPageBreak/>
        <w:t>hDue</w:t>
      </w:r>
      <w:proofErr w:type="spellEnd"/>
      <w:proofErr w:type="gramEnd"/>
      <w:r>
        <w:rPr>
          <w:lang w:val="en-CA"/>
        </w:rPr>
        <w:t xml:space="preserve"> to the same individuals being measured repeatedly, it is possible that the scores obtained late in the study are partially affected by previous experience with the test or measurement procedure. </w:t>
      </w:r>
    </w:p>
    <w:p w:rsidR="00D31254" w:rsidRDefault="00D31254" w:rsidP="00D31254">
      <w:pPr>
        <w:pStyle w:val="NoSpacing"/>
        <w:rPr>
          <w:b/>
          <w:lang w:val="en-CA"/>
        </w:rPr>
      </w:pPr>
    </w:p>
    <w:p w:rsidR="00D31254" w:rsidRDefault="00D31254" w:rsidP="00D31254">
      <w:pPr>
        <w:pStyle w:val="NoSpacing"/>
        <w:rPr>
          <w:lang w:val="en-CA"/>
        </w:rPr>
      </w:pPr>
      <w:r>
        <w:rPr>
          <w:b/>
          <w:lang w:val="en-CA"/>
        </w:rPr>
        <w:t xml:space="preserve">Participant attrition (also referred to as participant mortality) </w:t>
      </w:r>
      <w:r>
        <w:rPr>
          <w:lang w:val="en-CA"/>
        </w:rPr>
        <w:t xml:space="preserve">– occurs when participants drop out of a study and it may weaken the internal validity of research. </w:t>
      </w:r>
    </w:p>
    <w:p w:rsidR="00D31254" w:rsidRDefault="00D31254" w:rsidP="00D31254">
      <w:pPr>
        <w:pStyle w:val="NoSpacing"/>
        <w:rPr>
          <w:lang w:val="en-CA"/>
        </w:rPr>
      </w:pPr>
    </w:p>
    <w:p w:rsidR="00D31254" w:rsidRDefault="00D31254" w:rsidP="00D31254">
      <w:pPr>
        <w:pStyle w:val="NoSpacing"/>
        <w:jc w:val="center"/>
        <w:rPr>
          <w:b/>
          <w:u w:val="single"/>
          <w:lang w:val="en-CA"/>
        </w:rPr>
      </w:pPr>
      <w:r>
        <w:rPr>
          <w:b/>
          <w:u w:val="single"/>
          <w:lang w:val="en-CA"/>
        </w:rPr>
        <w:t>Cross-Sectional Longitudinal Designs</w:t>
      </w:r>
    </w:p>
    <w:p w:rsidR="00D31254" w:rsidRDefault="00D31254" w:rsidP="00D31254">
      <w:pPr>
        <w:pStyle w:val="NoSpacing"/>
        <w:rPr>
          <w:lang w:val="en-CA"/>
        </w:rPr>
      </w:pPr>
    </w:p>
    <w:p w:rsidR="00D31254" w:rsidRDefault="00D31254" w:rsidP="00D31254">
      <w:pPr>
        <w:pStyle w:val="NoSpacing"/>
        <w:rPr>
          <w:lang w:val="en-CA"/>
        </w:rPr>
      </w:pPr>
      <w:r>
        <w:rPr>
          <w:b/>
          <w:lang w:val="en-CA"/>
        </w:rPr>
        <w:t>Cross-sectional longitudinal designs</w:t>
      </w:r>
      <w:r>
        <w:rPr>
          <w:lang w:val="en-CA"/>
        </w:rPr>
        <w:t xml:space="preserve"> – </w:t>
      </w:r>
      <w:r w:rsidRPr="004A7258">
        <w:rPr>
          <w:lang w:val="en-CA"/>
        </w:rPr>
        <w:t>research studies compare the results obtained from separate samples (like a cross- sectional design) that were obtained at different times (like a longitudinal design). Typically, this type of research is examining the development of phenomena other than individual aging.</w:t>
      </w:r>
    </w:p>
    <w:p w:rsidR="00D31254" w:rsidRDefault="00D31254" w:rsidP="00D31254">
      <w:pPr>
        <w:pStyle w:val="NoSpacing"/>
        <w:rPr>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D31254" w:rsidRPr="007E3246" w:rsidTr="008C5383">
        <w:tc>
          <w:tcPr>
            <w:tcW w:w="9576" w:type="dxa"/>
            <w:gridSpan w:val="3"/>
          </w:tcPr>
          <w:p w:rsidR="00D31254" w:rsidRPr="007E3246" w:rsidRDefault="00D31254" w:rsidP="008C5383">
            <w:pPr>
              <w:pStyle w:val="NoSpacing"/>
              <w:jc w:val="center"/>
              <w:rPr>
                <w:lang w:val="en-CA"/>
              </w:rPr>
            </w:pPr>
            <w:r w:rsidRPr="007E3246">
              <w:rPr>
                <w:lang w:val="en-CA"/>
              </w:rPr>
              <w:t xml:space="preserve">Between – Subjects </w:t>
            </w:r>
            <w:proofErr w:type="spellStart"/>
            <w:r w:rsidRPr="007E3246">
              <w:rPr>
                <w:lang w:val="en-CA"/>
              </w:rPr>
              <w:t>Nonequivalent</w:t>
            </w:r>
            <w:proofErr w:type="spellEnd"/>
            <w:r w:rsidRPr="007E3246">
              <w:rPr>
                <w:lang w:val="en-CA"/>
              </w:rPr>
              <w:t xml:space="preserve"> Groups Designs</w:t>
            </w:r>
          </w:p>
        </w:tc>
      </w:tr>
      <w:tr w:rsidR="00D31254" w:rsidRPr="007E3246" w:rsidTr="008C5383">
        <w:tc>
          <w:tcPr>
            <w:tcW w:w="3192" w:type="dxa"/>
          </w:tcPr>
          <w:p w:rsidR="00D31254" w:rsidRPr="007E3246" w:rsidRDefault="00D31254" w:rsidP="008C5383">
            <w:pPr>
              <w:pStyle w:val="NoSpacing"/>
              <w:jc w:val="center"/>
              <w:rPr>
                <w:b/>
                <w:lang w:val="en-CA"/>
              </w:rPr>
            </w:pPr>
            <w:r w:rsidRPr="007E3246">
              <w:rPr>
                <w:b/>
                <w:lang w:val="en-CA"/>
              </w:rPr>
              <w:t>Design Name</w:t>
            </w:r>
          </w:p>
        </w:tc>
        <w:tc>
          <w:tcPr>
            <w:tcW w:w="3192" w:type="dxa"/>
          </w:tcPr>
          <w:p w:rsidR="00D31254" w:rsidRPr="007E3246" w:rsidRDefault="00D31254" w:rsidP="008C5383">
            <w:pPr>
              <w:pStyle w:val="NoSpacing"/>
              <w:jc w:val="center"/>
              <w:rPr>
                <w:b/>
                <w:lang w:val="en-CA"/>
              </w:rPr>
            </w:pPr>
            <w:r w:rsidRPr="007E3246">
              <w:rPr>
                <w:b/>
                <w:lang w:val="en-CA"/>
              </w:rPr>
              <w:t>Description</w:t>
            </w:r>
          </w:p>
        </w:tc>
        <w:tc>
          <w:tcPr>
            <w:tcW w:w="3192" w:type="dxa"/>
          </w:tcPr>
          <w:p w:rsidR="00D31254" w:rsidRPr="007E3246" w:rsidRDefault="00D31254" w:rsidP="008C5383">
            <w:pPr>
              <w:pStyle w:val="NoSpacing"/>
              <w:jc w:val="center"/>
              <w:rPr>
                <w:b/>
                <w:lang w:val="en-CA"/>
              </w:rPr>
            </w:pPr>
            <w:r w:rsidRPr="007E3246">
              <w:rPr>
                <w:b/>
                <w:lang w:val="en-CA"/>
              </w:rPr>
              <w:t>Classifications</w:t>
            </w:r>
          </w:p>
        </w:tc>
      </w:tr>
      <w:tr w:rsidR="00D31254" w:rsidRPr="007E3246" w:rsidTr="008C5383">
        <w:tc>
          <w:tcPr>
            <w:tcW w:w="3192" w:type="dxa"/>
          </w:tcPr>
          <w:p w:rsidR="00D31254" w:rsidRPr="007E3246" w:rsidRDefault="00D31254" w:rsidP="008C5383">
            <w:pPr>
              <w:pStyle w:val="NoSpacing"/>
              <w:rPr>
                <w:lang w:val="en-CA"/>
              </w:rPr>
            </w:pPr>
            <w:r w:rsidRPr="007E3246">
              <w:rPr>
                <w:lang w:val="en-CA"/>
              </w:rPr>
              <w:t>Differential research</w:t>
            </w:r>
          </w:p>
        </w:tc>
        <w:tc>
          <w:tcPr>
            <w:tcW w:w="3192" w:type="dxa"/>
          </w:tcPr>
          <w:p w:rsidR="00D31254" w:rsidRPr="007E3246" w:rsidRDefault="00D31254" w:rsidP="008C5383">
            <w:pPr>
              <w:pStyle w:val="NoSpacing"/>
              <w:rPr>
                <w:lang w:val="en-CA"/>
              </w:rPr>
            </w:pPr>
            <w:r w:rsidRPr="007E3246">
              <w:rPr>
                <w:lang w:val="en-CA"/>
              </w:rPr>
              <w:t>Compares pre-existing groups</w:t>
            </w:r>
          </w:p>
        </w:tc>
        <w:tc>
          <w:tcPr>
            <w:tcW w:w="3192" w:type="dxa"/>
          </w:tcPr>
          <w:p w:rsidR="00D31254" w:rsidRPr="007E3246" w:rsidRDefault="00D31254" w:rsidP="008C5383">
            <w:pPr>
              <w:pStyle w:val="NoSpacing"/>
              <w:rPr>
                <w:lang w:val="en-CA"/>
              </w:rPr>
            </w:pPr>
            <w:proofErr w:type="spellStart"/>
            <w:r w:rsidRPr="007E3246">
              <w:rPr>
                <w:lang w:val="en-CA"/>
              </w:rPr>
              <w:t>Nonexperimental</w:t>
            </w:r>
            <w:proofErr w:type="spellEnd"/>
          </w:p>
        </w:tc>
      </w:tr>
      <w:tr w:rsidR="00D31254" w:rsidRPr="007E3246" w:rsidTr="008C5383">
        <w:tc>
          <w:tcPr>
            <w:tcW w:w="3192" w:type="dxa"/>
          </w:tcPr>
          <w:p w:rsidR="00D31254" w:rsidRPr="007E3246" w:rsidRDefault="00D31254" w:rsidP="008C5383">
            <w:pPr>
              <w:pStyle w:val="NoSpacing"/>
              <w:rPr>
                <w:lang w:val="en-CA"/>
              </w:rPr>
            </w:pPr>
            <w:proofErr w:type="spellStart"/>
            <w:r w:rsidRPr="007E3246">
              <w:rPr>
                <w:lang w:val="en-CA"/>
              </w:rPr>
              <w:t>Posttest</w:t>
            </w:r>
            <w:proofErr w:type="spellEnd"/>
            <w:r w:rsidRPr="007E3246">
              <w:rPr>
                <w:lang w:val="en-CA"/>
              </w:rPr>
              <w:t>-only non-equivalent control group design</w:t>
            </w:r>
          </w:p>
        </w:tc>
        <w:tc>
          <w:tcPr>
            <w:tcW w:w="3192" w:type="dxa"/>
          </w:tcPr>
          <w:p w:rsidR="00D31254" w:rsidRPr="007E3246" w:rsidRDefault="00D31254" w:rsidP="008C5383">
            <w:pPr>
              <w:pStyle w:val="NoSpacing"/>
              <w:rPr>
                <w:lang w:val="en-CA"/>
              </w:rPr>
            </w:pPr>
            <w:r w:rsidRPr="007E3246">
              <w:rPr>
                <w:lang w:val="en-CA"/>
              </w:rPr>
              <w:t>Compares pre-existing groups after one group receives a treatment</w:t>
            </w:r>
          </w:p>
        </w:tc>
        <w:tc>
          <w:tcPr>
            <w:tcW w:w="3192" w:type="dxa"/>
          </w:tcPr>
          <w:p w:rsidR="00D31254" w:rsidRPr="007E3246" w:rsidRDefault="00D31254" w:rsidP="008C5383">
            <w:pPr>
              <w:pStyle w:val="NoSpacing"/>
              <w:rPr>
                <w:lang w:val="en-CA"/>
              </w:rPr>
            </w:pPr>
            <w:proofErr w:type="spellStart"/>
            <w:r w:rsidRPr="007E3246">
              <w:rPr>
                <w:lang w:val="en-CA"/>
              </w:rPr>
              <w:t>Nonexperimental</w:t>
            </w:r>
            <w:proofErr w:type="spellEnd"/>
          </w:p>
        </w:tc>
      </w:tr>
      <w:tr w:rsidR="00D31254" w:rsidRPr="007E3246" w:rsidTr="008C5383">
        <w:tc>
          <w:tcPr>
            <w:tcW w:w="3192" w:type="dxa"/>
          </w:tcPr>
          <w:p w:rsidR="00D31254" w:rsidRPr="007E3246" w:rsidRDefault="00D31254" w:rsidP="008C5383">
            <w:pPr>
              <w:pStyle w:val="NoSpacing"/>
              <w:rPr>
                <w:lang w:val="en-CA"/>
              </w:rPr>
            </w:pPr>
            <w:r w:rsidRPr="007E3246">
              <w:rPr>
                <w:lang w:val="en-CA"/>
              </w:rPr>
              <w:t>Pretest-</w:t>
            </w:r>
            <w:proofErr w:type="spellStart"/>
            <w:r w:rsidRPr="007E3246">
              <w:rPr>
                <w:lang w:val="en-CA"/>
              </w:rPr>
              <w:t>posttest</w:t>
            </w:r>
            <w:proofErr w:type="spellEnd"/>
            <w:r w:rsidRPr="007E3246">
              <w:rPr>
                <w:lang w:val="en-CA"/>
              </w:rPr>
              <w:t xml:space="preserve"> non-equivalent control group design</w:t>
            </w:r>
          </w:p>
        </w:tc>
        <w:tc>
          <w:tcPr>
            <w:tcW w:w="3192" w:type="dxa"/>
          </w:tcPr>
          <w:p w:rsidR="00D31254" w:rsidRPr="007E3246" w:rsidRDefault="00D31254" w:rsidP="008C5383">
            <w:pPr>
              <w:pStyle w:val="NoSpacing"/>
              <w:rPr>
                <w:lang w:val="en-CA"/>
              </w:rPr>
            </w:pPr>
            <w:r w:rsidRPr="007E3246">
              <w:rPr>
                <w:lang w:val="en-CA"/>
              </w:rPr>
              <w:t>Compares pre-existing groups before and after one group receives a treatment</w:t>
            </w:r>
          </w:p>
        </w:tc>
        <w:tc>
          <w:tcPr>
            <w:tcW w:w="3192" w:type="dxa"/>
          </w:tcPr>
          <w:p w:rsidR="00D31254" w:rsidRPr="007E3246" w:rsidRDefault="00D31254" w:rsidP="008C5383">
            <w:pPr>
              <w:pStyle w:val="NoSpacing"/>
              <w:rPr>
                <w:lang w:val="en-CA"/>
              </w:rPr>
            </w:pPr>
            <w:r w:rsidRPr="007E3246">
              <w:rPr>
                <w:lang w:val="en-CA"/>
              </w:rPr>
              <w:t>Quasi-experimental</w:t>
            </w:r>
          </w:p>
        </w:tc>
      </w:tr>
      <w:tr w:rsidR="00D31254" w:rsidRPr="007E3246" w:rsidTr="008C5383">
        <w:tc>
          <w:tcPr>
            <w:tcW w:w="3192" w:type="dxa"/>
          </w:tcPr>
          <w:p w:rsidR="00D31254" w:rsidRPr="007E3246" w:rsidRDefault="00D31254" w:rsidP="008C5383">
            <w:pPr>
              <w:pStyle w:val="NoSpacing"/>
              <w:rPr>
                <w:lang w:val="en-CA"/>
              </w:rPr>
            </w:pPr>
            <w:r w:rsidRPr="007E3246">
              <w:rPr>
                <w:lang w:val="en-CA"/>
              </w:rPr>
              <w:t>Cross-sectional development design</w:t>
            </w:r>
          </w:p>
        </w:tc>
        <w:tc>
          <w:tcPr>
            <w:tcW w:w="3192" w:type="dxa"/>
          </w:tcPr>
          <w:p w:rsidR="00D31254" w:rsidRPr="007E3246" w:rsidRDefault="00D31254" w:rsidP="008C5383">
            <w:pPr>
              <w:pStyle w:val="NoSpacing"/>
              <w:rPr>
                <w:lang w:val="en-CA"/>
              </w:rPr>
            </w:pPr>
            <w:r w:rsidRPr="007E3246">
              <w:rPr>
                <w:lang w:val="en-CA"/>
              </w:rPr>
              <w:t>Compares pre-existing groups of different ages</w:t>
            </w:r>
          </w:p>
        </w:tc>
        <w:tc>
          <w:tcPr>
            <w:tcW w:w="3192" w:type="dxa"/>
          </w:tcPr>
          <w:p w:rsidR="00D31254" w:rsidRPr="007E3246" w:rsidRDefault="00D31254" w:rsidP="008C5383">
            <w:pPr>
              <w:pStyle w:val="NoSpacing"/>
              <w:rPr>
                <w:lang w:val="en-CA"/>
              </w:rPr>
            </w:pPr>
            <w:proofErr w:type="spellStart"/>
            <w:r w:rsidRPr="007E3246">
              <w:rPr>
                <w:lang w:val="en-CA"/>
              </w:rPr>
              <w:t>Nonexperimental</w:t>
            </w:r>
            <w:proofErr w:type="spellEnd"/>
            <w:r w:rsidRPr="007E3246">
              <w:rPr>
                <w:lang w:val="en-CA"/>
              </w:rPr>
              <w:t xml:space="preserve"> </w:t>
            </w:r>
          </w:p>
        </w:tc>
      </w:tr>
      <w:tr w:rsidR="00D31254" w:rsidRPr="007E3246" w:rsidTr="008C5383">
        <w:tc>
          <w:tcPr>
            <w:tcW w:w="9576" w:type="dxa"/>
            <w:gridSpan w:val="3"/>
          </w:tcPr>
          <w:p w:rsidR="00D31254" w:rsidRPr="007E3246" w:rsidRDefault="00D31254" w:rsidP="008C5383">
            <w:pPr>
              <w:pStyle w:val="NoSpacing"/>
              <w:jc w:val="center"/>
              <w:rPr>
                <w:b/>
                <w:lang w:val="en-CA"/>
              </w:rPr>
            </w:pPr>
            <w:r w:rsidRPr="007E3246">
              <w:rPr>
                <w:b/>
                <w:lang w:val="en-CA"/>
              </w:rPr>
              <w:t>Within-Subjects Pre-Post Designs</w:t>
            </w:r>
          </w:p>
        </w:tc>
      </w:tr>
      <w:tr w:rsidR="00D31254" w:rsidRPr="007E3246" w:rsidTr="008C5383">
        <w:tc>
          <w:tcPr>
            <w:tcW w:w="3192" w:type="dxa"/>
          </w:tcPr>
          <w:p w:rsidR="00D31254" w:rsidRPr="007E3246" w:rsidRDefault="00D31254" w:rsidP="008C5383">
            <w:pPr>
              <w:pStyle w:val="NoSpacing"/>
              <w:jc w:val="center"/>
              <w:rPr>
                <w:b/>
                <w:lang w:val="en-CA"/>
              </w:rPr>
            </w:pPr>
            <w:r w:rsidRPr="007E3246">
              <w:rPr>
                <w:b/>
                <w:lang w:val="en-CA"/>
              </w:rPr>
              <w:t>Design Name</w:t>
            </w:r>
          </w:p>
        </w:tc>
        <w:tc>
          <w:tcPr>
            <w:tcW w:w="3192" w:type="dxa"/>
          </w:tcPr>
          <w:p w:rsidR="00D31254" w:rsidRPr="007E3246" w:rsidRDefault="00D31254" w:rsidP="008C5383">
            <w:pPr>
              <w:pStyle w:val="NoSpacing"/>
              <w:jc w:val="center"/>
              <w:rPr>
                <w:b/>
                <w:lang w:val="en-CA"/>
              </w:rPr>
            </w:pPr>
            <w:r w:rsidRPr="007E3246">
              <w:rPr>
                <w:b/>
                <w:lang w:val="en-CA"/>
              </w:rPr>
              <w:t>Description</w:t>
            </w:r>
          </w:p>
        </w:tc>
        <w:tc>
          <w:tcPr>
            <w:tcW w:w="3192" w:type="dxa"/>
          </w:tcPr>
          <w:p w:rsidR="00D31254" w:rsidRPr="007E3246" w:rsidRDefault="00D31254" w:rsidP="008C5383">
            <w:pPr>
              <w:pStyle w:val="NoSpacing"/>
              <w:jc w:val="center"/>
              <w:rPr>
                <w:b/>
                <w:lang w:val="en-CA"/>
              </w:rPr>
            </w:pPr>
            <w:r w:rsidRPr="007E3246">
              <w:rPr>
                <w:b/>
                <w:lang w:val="en-CA"/>
              </w:rPr>
              <w:t>Classification</w:t>
            </w:r>
          </w:p>
        </w:tc>
      </w:tr>
      <w:tr w:rsidR="00D31254" w:rsidRPr="007E3246" w:rsidTr="008C5383">
        <w:tc>
          <w:tcPr>
            <w:tcW w:w="3192" w:type="dxa"/>
          </w:tcPr>
          <w:p w:rsidR="00D31254" w:rsidRPr="007E3246" w:rsidRDefault="00D31254" w:rsidP="008C5383">
            <w:pPr>
              <w:pStyle w:val="NoSpacing"/>
              <w:rPr>
                <w:lang w:val="en-CA"/>
              </w:rPr>
            </w:pPr>
            <w:r w:rsidRPr="007E3246">
              <w:rPr>
                <w:lang w:val="en-CA"/>
              </w:rPr>
              <w:t>One-group pretest-</w:t>
            </w:r>
            <w:proofErr w:type="spellStart"/>
            <w:r w:rsidRPr="007E3246">
              <w:rPr>
                <w:lang w:val="en-CA"/>
              </w:rPr>
              <w:t>posttest</w:t>
            </w:r>
            <w:proofErr w:type="spellEnd"/>
            <w:r w:rsidRPr="007E3246">
              <w:rPr>
                <w:lang w:val="en-CA"/>
              </w:rPr>
              <w:t xml:space="preserve"> design</w:t>
            </w:r>
          </w:p>
        </w:tc>
        <w:tc>
          <w:tcPr>
            <w:tcW w:w="3192" w:type="dxa"/>
          </w:tcPr>
          <w:p w:rsidR="00D31254" w:rsidRPr="007E3246" w:rsidRDefault="00D31254" w:rsidP="008C5383">
            <w:pPr>
              <w:pStyle w:val="NoSpacing"/>
              <w:rPr>
                <w:lang w:val="en-CA"/>
              </w:rPr>
            </w:pPr>
            <w:r w:rsidRPr="007E3246">
              <w:rPr>
                <w:lang w:val="en-CA"/>
              </w:rPr>
              <w:t>Compares one observation before treatment (pretest) and one observation after treatment (</w:t>
            </w:r>
            <w:proofErr w:type="spellStart"/>
            <w:r w:rsidRPr="007E3246">
              <w:rPr>
                <w:lang w:val="en-CA"/>
              </w:rPr>
              <w:t>posttest</w:t>
            </w:r>
            <w:proofErr w:type="spellEnd"/>
            <w:r w:rsidRPr="007E3246">
              <w:rPr>
                <w:lang w:val="en-CA"/>
              </w:rPr>
              <w:t>) for a single group of participants</w:t>
            </w:r>
          </w:p>
        </w:tc>
        <w:tc>
          <w:tcPr>
            <w:tcW w:w="3192" w:type="dxa"/>
          </w:tcPr>
          <w:p w:rsidR="00D31254" w:rsidRPr="007E3246" w:rsidRDefault="00D31254" w:rsidP="008C5383">
            <w:pPr>
              <w:pStyle w:val="NoSpacing"/>
              <w:rPr>
                <w:lang w:val="en-CA"/>
              </w:rPr>
            </w:pPr>
            <w:proofErr w:type="spellStart"/>
            <w:r w:rsidRPr="007E3246">
              <w:rPr>
                <w:lang w:val="en-CA"/>
              </w:rPr>
              <w:t>Nonexperimental</w:t>
            </w:r>
            <w:proofErr w:type="spellEnd"/>
          </w:p>
        </w:tc>
      </w:tr>
      <w:tr w:rsidR="00D31254" w:rsidRPr="007E3246" w:rsidTr="008C5383">
        <w:tc>
          <w:tcPr>
            <w:tcW w:w="3192" w:type="dxa"/>
          </w:tcPr>
          <w:p w:rsidR="00D31254" w:rsidRPr="007E3246" w:rsidRDefault="00D31254" w:rsidP="008C5383">
            <w:pPr>
              <w:pStyle w:val="NoSpacing"/>
              <w:rPr>
                <w:lang w:val="en-CA"/>
              </w:rPr>
            </w:pPr>
            <w:r w:rsidRPr="007E3246">
              <w:rPr>
                <w:lang w:val="en-CA"/>
              </w:rPr>
              <w:t>Time-series design</w:t>
            </w:r>
          </w:p>
        </w:tc>
        <w:tc>
          <w:tcPr>
            <w:tcW w:w="3192" w:type="dxa"/>
          </w:tcPr>
          <w:p w:rsidR="00D31254" w:rsidRPr="007E3246" w:rsidRDefault="00D31254" w:rsidP="008C5383">
            <w:pPr>
              <w:pStyle w:val="NoSpacing"/>
              <w:rPr>
                <w:lang w:val="en-CA"/>
              </w:rPr>
            </w:pPr>
            <w:r w:rsidRPr="007E3246">
              <w:rPr>
                <w:lang w:val="en-CA"/>
              </w:rPr>
              <w:t>Compares a series of observations before a treatment with a series of observations after the treatment</w:t>
            </w:r>
          </w:p>
        </w:tc>
        <w:tc>
          <w:tcPr>
            <w:tcW w:w="3192" w:type="dxa"/>
          </w:tcPr>
          <w:p w:rsidR="00D31254" w:rsidRPr="007E3246" w:rsidRDefault="00D31254" w:rsidP="008C5383">
            <w:pPr>
              <w:pStyle w:val="NoSpacing"/>
              <w:rPr>
                <w:lang w:val="en-CA"/>
              </w:rPr>
            </w:pPr>
            <w:r w:rsidRPr="007E3246">
              <w:rPr>
                <w:lang w:val="en-CA"/>
              </w:rPr>
              <w:t>Quasi-experimental</w:t>
            </w:r>
          </w:p>
        </w:tc>
      </w:tr>
      <w:tr w:rsidR="00D31254" w:rsidRPr="007E3246" w:rsidTr="008C5383">
        <w:tc>
          <w:tcPr>
            <w:tcW w:w="3192" w:type="dxa"/>
          </w:tcPr>
          <w:p w:rsidR="00D31254" w:rsidRPr="007E3246" w:rsidRDefault="00D31254" w:rsidP="008C5383">
            <w:pPr>
              <w:pStyle w:val="NoSpacing"/>
              <w:rPr>
                <w:lang w:val="en-CA"/>
              </w:rPr>
            </w:pPr>
            <w:r w:rsidRPr="007E3246">
              <w:rPr>
                <w:lang w:val="en-CA"/>
              </w:rPr>
              <w:t>Longitudinal developmental design</w:t>
            </w:r>
          </w:p>
        </w:tc>
        <w:tc>
          <w:tcPr>
            <w:tcW w:w="3192" w:type="dxa"/>
          </w:tcPr>
          <w:p w:rsidR="00D31254" w:rsidRPr="007E3246" w:rsidRDefault="00D31254" w:rsidP="008C5383">
            <w:pPr>
              <w:pStyle w:val="NoSpacing"/>
              <w:rPr>
                <w:lang w:val="en-CA"/>
              </w:rPr>
            </w:pPr>
            <w:r w:rsidRPr="007E3246">
              <w:rPr>
                <w:lang w:val="en-CA"/>
              </w:rPr>
              <w:t>Observes one group of participants at different points in time</w:t>
            </w:r>
          </w:p>
        </w:tc>
        <w:tc>
          <w:tcPr>
            <w:tcW w:w="3192" w:type="dxa"/>
          </w:tcPr>
          <w:p w:rsidR="00D31254" w:rsidRPr="007E3246" w:rsidRDefault="00D31254" w:rsidP="008C5383">
            <w:pPr>
              <w:pStyle w:val="NoSpacing"/>
              <w:rPr>
                <w:lang w:val="en-CA"/>
              </w:rPr>
            </w:pPr>
            <w:proofErr w:type="spellStart"/>
            <w:r w:rsidRPr="007E3246">
              <w:rPr>
                <w:lang w:val="en-CA"/>
              </w:rPr>
              <w:t>Nonexperimental</w:t>
            </w:r>
            <w:proofErr w:type="spellEnd"/>
          </w:p>
        </w:tc>
      </w:tr>
    </w:tbl>
    <w:p w:rsidR="00D31254" w:rsidRPr="004A7258" w:rsidRDefault="00D31254" w:rsidP="00D31254">
      <w:pPr>
        <w:pStyle w:val="NoSpacing"/>
        <w:rPr>
          <w:lang w:val="en-CA"/>
        </w:rPr>
      </w:pPr>
    </w:p>
    <w:p w:rsidR="00D31254" w:rsidRDefault="00D31254" w:rsidP="00D31254">
      <w:pPr>
        <w:pStyle w:val="NoSpacing"/>
        <w:jc w:val="center"/>
        <w:rPr>
          <w:b/>
          <w:u w:val="single"/>
          <w:lang w:val="en-CA"/>
        </w:rPr>
      </w:pPr>
      <w:r>
        <w:rPr>
          <w:b/>
          <w:u w:val="single"/>
          <w:lang w:val="en-CA"/>
        </w:rPr>
        <w:t xml:space="preserve">Terminology in </w:t>
      </w:r>
      <w:proofErr w:type="spellStart"/>
      <w:r>
        <w:rPr>
          <w:b/>
          <w:u w:val="single"/>
          <w:lang w:val="en-CA"/>
        </w:rPr>
        <w:t>Nonexperimental</w:t>
      </w:r>
      <w:proofErr w:type="spellEnd"/>
      <w:r>
        <w:rPr>
          <w:b/>
          <w:u w:val="single"/>
          <w:lang w:val="en-CA"/>
        </w:rPr>
        <w:t xml:space="preserve"> Quasi-experimental and Developmental Designs</w:t>
      </w:r>
    </w:p>
    <w:p w:rsidR="00D31254" w:rsidRDefault="00D31254" w:rsidP="00D31254">
      <w:pPr>
        <w:pStyle w:val="NoSpacing"/>
        <w:rPr>
          <w:lang w:val="en-CA"/>
        </w:rPr>
      </w:pPr>
    </w:p>
    <w:p w:rsidR="00D31254" w:rsidRDefault="00D31254" w:rsidP="00D31254">
      <w:pPr>
        <w:pStyle w:val="NoSpacing"/>
        <w:rPr>
          <w:lang w:val="en-CA"/>
        </w:rPr>
      </w:pPr>
      <w:r w:rsidRPr="007E3246">
        <w:rPr>
          <w:b/>
          <w:lang w:val="en-CA"/>
        </w:rPr>
        <w:t>True experiments</w:t>
      </w:r>
      <w:r>
        <w:rPr>
          <w:lang w:val="en-CA"/>
        </w:rPr>
        <w:t xml:space="preserve"> – the researcher manipulates in independent variable to create treatment conditions and then measures a dependent variable (scores) in each condition; scores in one condition are compared with the scores obtained in another condition.</w:t>
      </w:r>
    </w:p>
    <w:p w:rsidR="00D31254" w:rsidRDefault="00D31254" w:rsidP="00D31254">
      <w:pPr>
        <w:pStyle w:val="NoSpacing"/>
        <w:rPr>
          <w:lang w:val="en-CA"/>
        </w:rPr>
      </w:pPr>
    </w:p>
    <w:p w:rsidR="00D31254" w:rsidRDefault="00D31254" w:rsidP="00D31254">
      <w:pPr>
        <w:pStyle w:val="NoSpacing"/>
        <w:rPr>
          <w:lang w:val="en-CA"/>
        </w:rPr>
      </w:pPr>
      <w:proofErr w:type="spellStart"/>
      <w:r>
        <w:rPr>
          <w:b/>
          <w:lang w:val="en-CA"/>
        </w:rPr>
        <w:t>Nonexperimental</w:t>
      </w:r>
      <w:proofErr w:type="spellEnd"/>
      <w:r>
        <w:rPr>
          <w:b/>
          <w:lang w:val="en-CA"/>
        </w:rPr>
        <w:t xml:space="preserve"> and quasi-experimental </w:t>
      </w:r>
      <w:r>
        <w:rPr>
          <w:lang w:val="en-CA"/>
        </w:rPr>
        <w:t xml:space="preserve">– no independent variable is manipulated. </w:t>
      </w:r>
      <w:proofErr w:type="spellStart"/>
      <w:r>
        <w:rPr>
          <w:lang w:val="en-CA"/>
        </w:rPr>
        <w:t>Nonexperimental</w:t>
      </w:r>
      <w:proofErr w:type="spellEnd"/>
      <w:r>
        <w:rPr>
          <w:lang w:val="en-CA"/>
        </w:rPr>
        <w:t xml:space="preserve"> do involve comparing groups of scores. </w:t>
      </w:r>
    </w:p>
    <w:p w:rsidR="00D31254" w:rsidRDefault="00D31254" w:rsidP="00D31254">
      <w:pPr>
        <w:pStyle w:val="NoSpacing"/>
        <w:rPr>
          <w:lang w:val="en-CA"/>
        </w:rPr>
      </w:pPr>
    </w:p>
    <w:p w:rsidR="00D31254" w:rsidRDefault="00D31254" w:rsidP="00D31254">
      <w:pPr>
        <w:pStyle w:val="NoSpacing"/>
        <w:rPr>
          <w:lang w:val="en-CA"/>
        </w:rPr>
      </w:pPr>
      <w:proofErr w:type="spellStart"/>
      <w:r>
        <w:rPr>
          <w:b/>
          <w:lang w:val="en-CA"/>
        </w:rPr>
        <w:t>Nonequivalent</w:t>
      </w:r>
      <w:proofErr w:type="spellEnd"/>
      <w:r>
        <w:rPr>
          <w:b/>
          <w:lang w:val="en-CA"/>
        </w:rPr>
        <w:t xml:space="preserve"> group studies</w:t>
      </w:r>
      <w:r>
        <w:rPr>
          <w:lang w:val="en-CA"/>
        </w:rPr>
        <w:t xml:space="preserve"> – the scores from one group of participants are compared with the scores from a different group</w:t>
      </w:r>
    </w:p>
    <w:p w:rsidR="00D31254" w:rsidRDefault="00D31254" w:rsidP="00D31254">
      <w:pPr>
        <w:pStyle w:val="NoSpacing"/>
        <w:rPr>
          <w:lang w:val="en-CA"/>
        </w:rPr>
      </w:pPr>
    </w:p>
    <w:p w:rsidR="00D31254" w:rsidRDefault="00D31254" w:rsidP="00D31254">
      <w:pPr>
        <w:pStyle w:val="NoSpacing"/>
        <w:rPr>
          <w:lang w:val="en-CA"/>
        </w:rPr>
      </w:pPr>
      <w:r>
        <w:rPr>
          <w:b/>
          <w:lang w:val="en-CA"/>
        </w:rPr>
        <w:t>Pre-post studies</w:t>
      </w:r>
      <w:r>
        <w:rPr>
          <w:lang w:val="en-CA"/>
        </w:rPr>
        <w:t xml:space="preserve"> – the scores obtained before the treatment are compared with the scores obtained after the treatment. </w:t>
      </w:r>
    </w:p>
    <w:p w:rsidR="00D31254" w:rsidRDefault="00D31254" w:rsidP="00D31254">
      <w:pPr>
        <w:pStyle w:val="NoSpacing"/>
        <w:rPr>
          <w:lang w:val="en-CA"/>
        </w:rPr>
      </w:pPr>
    </w:p>
    <w:p w:rsidR="00D31254" w:rsidRDefault="00D31254" w:rsidP="00D31254">
      <w:pPr>
        <w:pStyle w:val="NoSpacing"/>
        <w:rPr>
          <w:lang w:val="en-CA"/>
        </w:rPr>
      </w:pPr>
      <w:proofErr w:type="gramStart"/>
      <w:r>
        <w:rPr>
          <w:b/>
          <w:lang w:val="en-CA"/>
        </w:rPr>
        <w:t>Quasi-independent variable</w:t>
      </w:r>
      <w:r>
        <w:rPr>
          <w:lang w:val="en-CA"/>
        </w:rPr>
        <w:t xml:space="preserve"> – within the context of </w:t>
      </w:r>
      <w:proofErr w:type="spellStart"/>
      <w:r>
        <w:rPr>
          <w:lang w:val="en-CA"/>
        </w:rPr>
        <w:t>nonexperimental</w:t>
      </w:r>
      <w:proofErr w:type="spellEnd"/>
      <w:r>
        <w:rPr>
          <w:lang w:val="en-CA"/>
        </w:rPr>
        <w:t xml:space="preserve"> and quasi-experimental research, the variable that is used to differentiate the groups of participants or the groups of scores being compared.</w:t>
      </w:r>
      <w:proofErr w:type="gramEnd"/>
    </w:p>
    <w:p w:rsidR="00D31254" w:rsidRDefault="00D31254" w:rsidP="00D31254">
      <w:pPr>
        <w:pStyle w:val="NoSpacing"/>
        <w:rPr>
          <w:lang w:val="en-CA"/>
        </w:rPr>
      </w:pPr>
    </w:p>
    <w:p w:rsidR="00D31254" w:rsidRDefault="00D31254" w:rsidP="00D31254">
      <w:pPr>
        <w:pStyle w:val="NoSpacing"/>
        <w:rPr>
          <w:lang w:val="en-CA"/>
        </w:rPr>
      </w:pPr>
      <w:r>
        <w:rPr>
          <w:b/>
          <w:lang w:val="en-CA"/>
        </w:rPr>
        <w:t>Dependent variable</w:t>
      </w:r>
      <w:r>
        <w:rPr>
          <w:lang w:val="en-CA"/>
        </w:rPr>
        <w:t xml:space="preserve"> – is the variable that is measured to obtain the scores within each group. </w:t>
      </w:r>
    </w:p>
    <w:p w:rsidR="00D31254" w:rsidRPr="007E3246" w:rsidRDefault="00D31254" w:rsidP="00D31254">
      <w:pPr>
        <w:pStyle w:val="NoSpacing"/>
        <w:rPr>
          <w:lang w:val="en-CA"/>
        </w:rPr>
      </w:pPr>
    </w:p>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8B7C52"/>
    <w:p w:rsidR="00D31254" w:rsidRDefault="00D31254" w:rsidP="00D31254">
      <w:pPr>
        <w:pStyle w:val="Heading1"/>
      </w:pPr>
      <w:r>
        <w:lastRenderedPageBreak/>
        <w:t>Chapter 11</w:t>
      </w:r>
    </w:p>
    <w:p w:rsidR="00D31254" w:rsidRDefault="00D31254" w:rsidP="00D31254">
      <w:pPr>
        <w:spacing w:line="240" w:lineRule="auto"/>
        <w:contextualSpacing/>
      </w:pPr>
      <w:r w:rsidRPr="00851BA6">
        <w:rPr>
          <w:b/>
          <w:u w:val="single"/>
        </w:rPr>
        <w:t>Introduction to factorial designs</w:t>
      </w:r>
      <w:r>
        <w:t xml:space="preserve">: </w:t>
      </w:r>
    </w:p>
    <w:p w:rsidR="00D31254" w:rsidRDefault="00D31254" w:rsidP="00D31254">
      <w:pPr>
        <w:pStyle w:val="ListParagraph"/>
        <w:numPr>
          <w:ilvl w:val="0"/>
          <w:numId w:val="18"/>
        </w:numPr>
        <w:spacing w:line="240" w:lineRule="auto"/>
      </w:pPr>
      <w:r>
        <w:t>Experimental research typically focuses on one independent variable and one dependent variable.</w:t>
      </w:r>
    </w:p>
    <w:p w:rsidR="00D31254" w:rsidRDefault="00D31254" w:rsidP="00D31254">
      <w:pPr>
        <w:pStyle w:val="ListParagraph"/>
        <w:numPr>
          <w:ilvl w:val="0"/>
          <w:numId w:val="18"/>
        </w:numPr>
        <w:spacing w:line="240" w:lineRule="auto"/>
      </w:pPr>
      <w:r>
        <w:t>Non-experimental and Quasi-experimental designs investigate the relationships between a quasi-independent variable and the dependant variable.  Ex. age (quasi-IV) and behaviour (DV)</w:t>
      </w:r>
    </w:p>
    <w:p w:rsidR="00D31254" w:rsidRDefault="00D31254" w:rsidP="00D31254">
      <w:pPr>
        <w:pStyle w:val="ListParagraph"/>
        <w:numPr>
          <w:ilvl w:val="0"/>
          <w:numId w:val="18"/>
        </w:numPr>
        <w:spacing w:line="240" w:lineRule="auto"/>
      </w:pPr>
      <w:r>
        <w:t xml:space="preserve">Quasi-independent variable: the variable that differentiates the groups of participants or scores. </w:t>
      </w:r>
    </w:p>
    <w:p w:rsidR="00D31254" w:rsidRDefault="00D31254" w:rsidP="00D31254">
      <w:pPr>
        <w:pStyle w:val="ListParagraph"/>
        <w:numPr>
          <w:ilvl w:val="0"/>
          <w:numId w:val="18"/>
        </w:numPr>
        <w:spacing w:line="240" w:lineRule="auto"/>
      </w:pPr>
      <w:r>
        <w:t xml:space="preserve">To examine more complex, real life situations, researchers often design research studies that include more than one independent variable: factorial designs. </w:t>
      </w:r>
    </w:p>
    <w:p w:rsidR="00D31254" w:rsidRDefault="00D31254" w:rsidP="00D31254">
      <w:pPr>
        <w:pStyle w:val="ListParagraph"/>
        <w:numPr>
          <w:ilvl w:val="0"/>
          <w:numId w:val="18"/>
        </w:numPr>
        <w:spacing w:line="240" w:lineRule="auto"/>
      </w:pPr>
      <w:r>
        <w:t xml:space="preserve">Experimental Factorial Designs: </w:t>
      </w:r>
    </w:p>
    <w:p w:rsidR="00D31254" w:rsidRDefault="00D31254" w:rsidP="00D31254">
      <w:pPr>
        <w:pStyle w:val="ListParagraph"/>
        <w:numPr>
          <w:ilvl w:val="0"/>
          <w:numId w:val="18"/>
        </w:numPr>
        <w:spacing w:line="240" w:lineRule="auto"/>
      </w:pPr>
      <w:r>
        <w:t>Factorial designs may involve variable that are not manipulated [ex. factor A: work proficiency for males/females (quasi IV) -- Factor B: under different temperature conditions]</w:t>
      </w:r>
    </w:p>
    <w:p w:rsidR="00D31254" w:rsidRDefault="00D31254" w:rsidP="00D31254">
      <w:pPr>
        <w:pStyle w:val="ListParagraph"/>
        <w:numPr>
          <w:ilvl w:val="0"/>
          <w:numId w:val="18"/>
        </w:numPr>
        <w:spacing w:line="240" w:lineRule="auto"/>
      </w:pPr>
      <w:r>
        <w:t xml:space="preserve">The independent variables create a matric with the different levels (chart) </w:t>
      </w:r>
    </w:p>
    <w:p w:rsidR="00D31254" w:rsidRDefault="00D31254" w:rsidP="00D31254">
      <w:pPr>
        <w:spacing w:line="240" w:lineRule="auto"/>
        <w:contextualSpacing/>
      </w:pPr>
      <w:r w:rsidRPr="00851BA6">
        <w:rPr>
          <w:b/>
        </w:rPr>
        <w:t>Factorial Design</w:t>
      </w:r>
      <w:r>
        <w:t>: study involving 2 or more factors (independent variables).</w:t>
      </w:r>
    </w:p>
    <w:p w:rsidR="00D31254" w:rsidRDefault="00D31254" w:rsidP="00D31254">
      <w:pPr>
        <w:pStyle w:val="ListParagraph"/>
        <w:numPr>
          <w:ilvl w:val="0"/>
          <w:numId w:val="17"/>
        </w:numPr>
        <w:spacing w:line="240" w:lineRule="auto"/>
      </w:pPr>
      <w:r>
        <w:t>Use a notation system that identifies both the number of factors and the number of levels.</w:t>
      </w:r>
    </w:p>
    <w:p w:rsidR="00D31254" w:rsidRDefault="00D31254" w:rsidP="00D31254">
      <w:pPr>
        <w:pStyle w:val="ListParagraph"/>
        <w:numPr>
          <w:ilvl w:val="0"/>
          <w:numId w:val="17"/>
        </w:numPr>
        <w:spacing w:line="240" w:lineRule="auto"/>
      </w:pPr>
      <w:r>
        <w:t>The design is often referred to by the number of factors (two-factor design, three-factor design).</w:t>
      </w:r>
    </w:p>
    <w:p w:rsidR="00D31254" w:rsidRDefault="00D31254" w:rsidP="00D31254">
      <w:pPr>
        <w:pStyle w:val="ListParagraph"/>
        <w:numPr>
          <w:ilvl w:val="1"/>
          <w:numId w:val="17"/>
        </w:numPr>
        <w:spacing w:line="240" w:lineRule="auto"/>
      </w:pPr>
      <w:r>
        <w:t>2 factors is the simplest, most basic design</w:t>
      </w:r>
    </w:p>
    <w:p w:rsidR="00D31254" w:rsidRDefault="00D31254" w:rsidP="00D31254">
      <w:pPr>
        <w:spacing w:line="240" w:lineRule="auto"/>
        <w:contextualSpacing/>
      </w:pPr>
      <w:r w:rsidRPr="00851BA6">
        <w:rPr>
          <w:b/>
        </w:rPr>
        <w:t>Factors</w:t>
      </w:r>
      <w:r>
        <w:t xml:space="preserve">: the independent variables in experiments with 2 or more IV. </w:t>
      </w:r>
    </w:p>
    <w:p w:rsidR="00D31254" w:rsidRDefault="00D31254" w:rsidP="00D31254">
      <w:pPr>
        <w:pStyle w:val="ListParagraph"/>
        <w:numPr>
          <w:ilvl w:val="0"/>
          <w:numId w:val="16"/>
        </w:numPr>
        <w:spacing w:line="240" w:lineRule="auto"/>
      </w:pPr>
      <w:r>
        <w:t>Factors are denoted by a letter (A</w:t>
      </w:r>
      <w:proofErr w:type="gramStart"/>
      <w:r>
        <w:t>,B</w:t>
      </w:r>
      <w:proofErr w:type="gramEnd"/>
      <w:r>
        <w:t>, C, D…)</w:t>
      </w:r>
    </w:p>
    <w:p w:rsidR="00D31254" w:rsidRDefault="00D31254" w:rsidP="00D31254">
      <w:pPr>
        <w:spacing w:line="240" w:lineRule="auto"/>
        <w:contextualSpacing/>
      </w:pPr>
      <w:r w:rsidRPr="00851BA6">
        <w:rPr>
          <w:b/>
        </w:rPr>
        <w:t>Single-factor design</w:t>
      </w:r>
      <w:r>
        <w:t xml:space="preserve">: a study with only one independent variable. </w:t>
      </w:r>
    </w:p>
    <w:p w:rsidR="00D31254" w:rsidRDefault="00D31254" w:rsidP="00D31254">
      <w:pPr>
        <w:spacing w:line="240" w:lineRule="auto"/>
        <w:contextualSpacing/>
      </w:pPr>
      <w:r w:rsidRPr="00851BA6">
        <w:rPr>
          <w:b/>
        </w:rPr>
        <w:t>Levels</w:t>
      </w:r>
      <w:r>
        <w:t>: the different values of the independent variable</w:t>
      </w:r>
    </w:p>
    <w:p w:rsidR="00D31254" w:rsidRDefault="00D31254" w:rsidP="00D31254">
      <w:pPr>
        <w:spacing w:line="240" w:lineRule="auto"/>
        <w:contextualSpacing/>
      </w:pPr>
      <w:r w:rsidRPr="00851BA6">
        <w:rPr>
          <w:b/>
        </w:rPr>
        <w:t>Treatment conditions</w:t>
      </w:r>
      <w:r>
        <w:t>: the total can be determined by multiplying the levels of each factor.</w:t>
      </w:r>
    </w:p>
    <w:p w:rsidR="00D31254" w:rsidRDefault="00D31254" w:rsidP="00D31254">
      <w:pPr>
        <w:spacing w:line="240" w:lineRule="auto"/>
        <w:contextualSpacing/>
      </w:pPr>
      <w:r>
        <w:t>A 2 x 3 design has – 2 factors -- the 1</w:t>
      </w:r>
      <w:r w:rsidRPr="000F0D94">
        <w:rPr>
          <w:vertAlign w:val="superscript"/>
        </w:rPr>
        <w:t>st</w:t>
      </w:r>
      <w:r>
        <w:t xml:space="preserve"> has 2 levels/ the 2</w:t>
      </w:r>
      <w:r w:rsidRPr="000F0D94">
        <w:rPr>
          <w:vertAlign w:val="superscript"/>
        </w:rPr>
        <w:t>nd</w:t>
      </w:r>
      <w:r>
        <w:t xml:space="preserve"> has 3 levels -- 6 total conditions.</w:t>
      </w:r>
    </w:p>
    <w:p w:rsidR="00D31254" w:rsidRDefault="00D31254" w:rsidP="00D31254">
      <w:pPr>
        <w:spacing w:line="240" w:lineRule="auto"/>
        <w:contextualSpacing/>
      </w:pPr>
      <w:r>
        <w:t>A three-factor design: [2 x 3 x 2] would have 3 factors – 2 levels/3levels/2levels – 12 conditions.</w:t>
      </w:r>
    </w:p>
    <w:p w:rsidR="00D31254" w:rsidRDefault="00D31254" w:rsidP="00D31254">
      <w:pPr>
        <w:spacing w:line="240" w:lineRule="auto"/>
        <w:contextualSpacing/>
      </w:pPr>
      <w:r w:rsidRPr="00851BA6">
        <w:rPr>
          <w:b/>
        </w:rPr>
        <w:t>Matrix</w:t>
      </w:r>
      <w:r>
        <w:t>: the levels of 1 factor determine the columns and the levels of the 2</w:t>
      </w:r>
      <w:r w:rsidRPr="00851BA6">
        <w:rPr>
          <w:vertAlign w:val="superscript"/>
        </w:rPr>
        <w:t>nd</w:t>
      </w:r>
      <w:r>
        <w:t xml:space="preserve"> factor determine the rows. Each cell corresponds to a specific combination of factors</w:t>
      </w:r>
    </w:p>
    <w:p w:rsidR="00D31254" w:rsidRDefault="00D31254" w:rsidP="00D31254">
      <w:pPr>
        <w:spacing w:line="240" w:lineRule="auto"/>
        <w:contextualSpacing/>
        <w:rPr>
          <w:b/>
        </w:rPr>
      </w:pPr>
    </w:p>
    <w:p w:rsidR="00D31254" w:rsidRDefault="00D31254" w:rsidP="00D31254">
      <w:pPr>
        <w:spacing w:line="240" w:lineRule="auto"/>
        <w:contextualSpacing/>
      </w:pPr>
      <w:r w:rsidRPr="00851BA6">
        <w:rPr>
          <w:b/>
        </w:rPr>
        <w:t>Advantage</w:t>
      </w:r>
      <w:r>
        <w:t>: *</w:t>
      </w:r>
      <w:r w:rsidRPr="00851BA6">
        <w:rPr>
          <w:i/>
        </w:rPr>
        <w:t>main</w:t>
      </w:r>
      <w:r>
        <w:t xml:space="preserve">*it allows researchers to examine how unique combinations of factors acting together influence behaviour. </w:t>
      </w:r>
    </w:p>
    <w:p w:rsidR="00D31254" w:rsidRDefault="00D31254" w:rsidP="00D31254">
      <w:pPr>
        <w:spacing w:line="240" w:lineRule="auto"/>
        <w:contextualSpacing/>
      </w:pPr>
      <w:r>
        <w:t xml:space="preserve">--creates a more realistic situation (b/c a single factor can be examined in isolation), </w:t>
      </w:r>
    </w:p>
    <w:p w:rsidR="00D31254" w:rsidRDefault="00D31254" w:rsidP="00D31254">
      <w:pPr>
        <w:spacing w:line="240" w:lineRule="auto"/>
        <w:contextualSpacing/>
      </w:pPr>
      <w:r>
        <w:t xml:space="preserve">--can examine 2 or more factors simultaneously in a single study,  </w:t>
      </w:r>
    </w:p>
    <w:p w:rsidR="00D31254" w:rsidRDefault="00D31254" w:rsidP="00D31254">
      <w:pPr>
        <w:spacing w:line="240" w:lineRule="auto"/>
        <w:contextualSpacing/>
      </w:pPr>
      <w:r>
        <w:t xml:space="preserve">--combining 2 or more factors in one study provides researchers with the opportunity to see how each individual factor influences the DV/ how the group of factors (acting together) influence the DV. </w:t>
      </w:r>
    </w:p>
    <w:p w:rsidR="00D31254" w:rsidRDefault="00D31254" w:rsidP="00D31254">
      <w:pPr>
        <w:spacing w:line="240" w:lineRule="auto"/>
        <w:contextualSpacing/>
      </w:pPr>
      <w:r>
        <w:t xml:space="preserve">--*The idea that 2 factors can act together to create a unique condition that differs from either factor acting alone </w:t>
      </w:r>
    </w:p>
    <w:p w:rsidR="00D31254" w:rsidRDefault="00D31254" w:rsidP="00D31254">
      <w:pPr>
        <w:spacing w:line="240" w:lineRule="auto"/>
        <w:contextualSpacing/>
      </w:pPr>
    </w:p>
    <w:p w:rsidR="00D31254" w:rsidRDefault="00D31254" w:rsidP="00D31254">
      <w:pPr>
        <w:spacing w:line="240" w:lineRule="auto"/>
        <w:contextualSpacing/>
      </w:pPr>
      <w:r w:rsidRPr="00851BA6">
        <w:rPr>
          <w:b/>
          <w:u w:val="single"/>
        </w:rPr>
        <w:t>Main Effects and Interactions</w:t>
      </w:r>
      <w:r>
        <w:t xml:space="preserve">: </w:t>
      </w:r>
    </w:p>
    <w:p w:rsidR="00D31254" w:rsidRDefault="00D31254" w:rsidP="00D31254">
      <w:pPr>
        <w:spacing w:line="240" w:lineRule="auto"/>
      </w:pPr>
      <w:r>
        <w:t>Matrix:</w:t>
      </w:r>
    </w:p>
    <w:p w:rsidR="00D31254" w:rsidRDefault="00D31254" w:rsidP="00D31254">
      <w:pPr>
        <w:pStyle w:val="ListParagraph"/>
        <w:numPr>
          <w:ilvl w:val="0"/>
          <w:numId w:val="19"/>
        </w:numPr>
        <w:spacing w:line="240" w:lineRule="auto"/>
      </w:pPr>
      <w:r>
        <w:t xml:space="preserve">Each column of the matrix corresponds to a specific level of factor A. </w:t>
      </w:r>
    </w:p>
    <w:p w:rsidR="00D31254" w:rsidRDefault="00D31254" w:rsidP="00D31254">
      <w:pPr>
        <w:pStyle w:val="ListParagraph"/>
        <w:numPr>
          <w:ilvl w:val="1"/>
          <w:numId w:val="16"/>
        </w:numPr>
        <w:spacing w:line="240" w:lineRule="auto"/>
      </w:pPr>
      <w:r>
        <w:t xml:space="preserve">By computing the mean score for each column, we obtain an overall mean for all levels of the factor [these difference are called the </w:t>
      </w:r>
      <w:r w:rsidRPr="00C20357">
        <w:rPr>
          <w:b/>
        </w:rPr>
        <w:t>main effect</w:t>
      </w:r>
      <w:r>
        <w:rPr>
          <w:b/>
        </w:rPr>
        <w:t xml:space="preserve"> </w:t>
      </w:r>
      <w:r>
        <w:t>(mean differences amo</w:t>
      </w:r>
      <w:r w:rsidRPr="00C20357">
        <w:t xml:space="preserve">ng the </w:t>
      </w:r>
      <w:r w:rsidRPr="00C20357">
        <w:lastRenderedPageBreak/>
        <w:t>columns determine the main effect for 1 factor)]</w:t>
      </w:r>
      <w:r>
        <w:t xml:space="preserve"> Calculating the mean for each column involves averaging both levels for the other factor. The relationship between </w:t>
      </w:r>
    </w:p>
    <w:p w:rsidR="00D31254" w:rsidRDefault="00D31254" w:rsidP="00D31254">
      <w:pPr>
        <w:pStyle w:val="ListParagraph"/>
        <w:numPr>
          <w:ilvl w:val="0"/>
          <w:numId w:val="16"/>
        </w:numPr>
        <w:spacing w:line="240" w:lineRule="auto"/>
      </w:pPr>
      <w:r>
        <w:t xml:space="preserve">Each row of the matrix corresponds to a specific level of factor B. </w:t>
      </w:r>
    </w:p>
    <w:p w:rsidR="00D31254" w:rsidRDefault="00D31254" w:rsidP="00D31254">
      <w:pPr>
        <w:pStyle w:val="ListParagraph"/>
        <w:numPr>
          <w:ilvl w:val="1"/>
          <w:numId w:val="16"/>
        </w:numPr>
        <w:spacing w:line="240" w:lineRule="auto"/>
      </w:pPr>
      <w:r>
        <w:t>Compute the mean score for each row and the difference between the mean of the 2 rows is the main effect</w:t>
      </w:r>
    </w:p>
    <w:p w:rsidR="00D31254" w:rsidRDefault="00D31254" w:rsidP="00D31254">
      <w:pPr>
        <w:pStyle w:val="ListParagraph"/>
        <w:numPr>
          <w:ilvl w:val="0"/>
          <w:numId w:val="16"/>
        </w:numPr>
        <w:spacing w:line="240" w:lineRule="auto"/>
      </w:pPr>
      <w:r>
        <w:t xml:space="preserve">Examine the combination of factors </w:t>
      </w:r>
    </w:p>
    <w:p w:rsidR="00D31254" w:rsidRDefault="00D31254" w:rsidP="00D31254">
      <w:pPr>
        <w:pStyle w:val="ListParagraph"/>
        <w:numPr>
          <w:ilvl w:val="1"/>
          <w:numId w:val="16"/>
        </w:numPr>
        <w:spacing w:line="240" w:lineRule="auto"/>
      </w:pPr>
      <w:r>
        <w:t>In some situations the effects are independent of the levels/ 2</w:t>
      </w:r>
      <w:r w:rsidRPr="00B9617D">
        <w:rPr>
          <w:vertAlign w:val="superscript"/>
        </w:rPr>
        <w:t>nd</w:t>
      </w:r>
      <w:r>
        <w:t xml:space="preserve"> factor</w:t>
      </w:r>
    </w:p>
    <w:p w:rsidR="00D31254" w:rsidRDefault="00D31254" w:rsidP="00D31254">
      <w:pPr>
        <w:spacing w:line="240" w:lineRule="auto"/>
      </w:pPr>
      <w:r w:rsidRPr="005B52B9">
        <w:rPr>
          <w:b/>
          <w:u w:val="single"/>
        </w:rPr>
        <w:t>Main Effect</w:t>
      </w:r>
      <w:r>
        <w:t>: the mean differences among levels of one factor [when looking at a matrix, the mean differences among the rows define the main effect for one factor and the mean differences among the columns define the main effect for the second factor</w:t>
      </w:r>
      <w:proofErr w:type="gramStart"/>
      <w:r>
        <w:t>]  *</w:t>
      </w:r>
      <w:proofErr w:type="gramEnd"/>
      <w:r>
        <w:t>*there are 2 main effects in a two-factor design</w:t>
      </w:r>
    </w:p>
    <w:p w:rsidR="00D31254" w:rsidRDefault="00D31254" w:rsidP="00D31254">
      <w:pPr>
        <w:spacing w:line="240" w:lineRule="auto"/>
      </w:pPr>
      <w:r w:rsidRPr="005B52B9">
        <w:rPr>
          <w:b/>
          <w:u w:val="single"/>
        </w:rPr>
        <w:t>Interaction between factors (interaction)</w:t>
      </w:r>
      <w:r>
        <w:t>: occurs whenever two factors, acting together, produce mean differences that are not explained by the main effects of the 2 factors [if the main effect for either factor applies equally across all levels of the second factor, then there is NO interaction]</w:t>
      </w:r>
    </w:p>
    <w:p w:rsidR="00D31254" w:rsidRDefault="00D31254" w:rsidP="00D31254">
      <w:pPr>
        <w:spacing w:line="240" w:lineRule="auto"/>
      </w:pPr>
      <w:r w:rsidRPr="005B52B9">
        <w:rPr>
          <w:b/>
          <w:u w:val="single"/>
        </w:rPr>
        <w:t>Identifying Interactions</w:t>
      </w:r>
      <w:r>
        <w:t xml:space="preserve">: </w:t>
      </w:r>
    </w:p>
    <w:p w:rsidR="00D31254" w:rsidRDefault="00D31254" w:rsidP="00D31254">
      <w:pPr>
        <w:pStyle w:val="ListParagraph"/>
        <w:numPr>
          <w:ilvl w:val="0"/>
          <w:numId w:val="20"/>
        </w:numPr>
        <w:spacing w:line="240" w:lineRule="auto"/>
      </w:pPr>
      <w:r>
        <w:t>You must compare the mean differences between cells with the mean differences predicted from the main effect</w:t>
      </w:r>
    </w:p>
    <w:p w:rsidR="00D31254" w:rsidRDefault="00D31254" w:rsidP="00D31254">
      <w:pPr>
        <w:pStyle w:val="ListParagraph"/>
        <w:numPr>
          <w:ilvl w:val="0"/>
          <w:numId w:val="20"/>
        </w:numPr>
        <w:spacing w:line="240" w:lineRule="auto"/>
      </w:pPr>
      <w:r>
        <w:t>If there is no interaction, the combination of the 2 main effects completely explains the mean differences between cells</w:t>
      </w:r>
    </w:p>
    <w:p w:rsidR="00D31254" w:rsidRDefault="00D31254" w:rsidP="00D31254">
      <w:pPr>
        <w:pStyle w:val="ListParagraph"/>
        <w:numPr>
          <w:ilvl w:val="0"/>
          <w:numId w:val="20"/>
        </w:numPr>
        <w:spacing w:line="240" w:lineRule="auto"/>
      </w:pPr>
      <w:r>
        <w:t>An interaction between factors produces “extra” mean differences between cells that cannot be explained by the main effects</w:t>
      </w:r>
    </w:p>
    <w:p w:rsidR="00D31254" w:rsidRDefault="00D31254" w:rsidP="00D31254">
      <w:pPr>
        <w:pStyle w:val="ListParagraph"/>
        <w:numPr>
          <w:ilvl w:val="0"/>
          <w:numId w:val="20"/>
        </w:numPr>
        <w:spacing w:line="240" w:lineRule="auto"/>
      </w:pPr>
      <w:r>
        <w:t>No interaction when the mean differences are consistent with the main effect</w:t>
      </w:r>
    </w:p>
    <w:p w:rsidR="00D31254" w:rsidRDefault="00D31254" w:rsidP="00D31254">
      <w:pPr>
        <w:pStyle w:val="ListParagraph"/>
        <w:numPr>
          <w:ilvl w:val="0"/>
          <w:numId w:val="20"/>
        </w:numPr>
        <w:spacing w:line="240" w:lineRule="auto"/>
      </w:pPr>
      <w:r>
        <w:t>Interaction when the cell difference is not consistent with the main effect</w:t>
      </w:r>
    </w:p>
    <w:p w:rsidR="00D31254" w:rsidRDefault="00D31254" w:rsidP="00D31254">
      <w:pPr>
        <w:spacing w:line="240" w:lineRule="auto"/>
      </w:pPr>
      <w:r>
        <w:t>*thus an interaction indicates that the combined effect is not the same as the effect of the individual factor acting alone (</w:t>
      </w:r>
      <w:proofErr w:type="spellStart"/>
      <w:r>
        <w:t>ie</w:t>
      </w:r>
      <w:proofErr w:type="spellEnd"/>
      <w:r>
        <w:t>. The effect of one factor relies on the level of another factor)</w:t>
      </w:r>
    </w:p>
    <w:p w:rsidR="00D31254" w:rsidRDefault="00D31254" w:rsidP="00D31254">
      <w:pPr>
        <w:spacing w:line="240" w:lineRule="auto"/>
      </w:pPr>
      <w:r>
        <w:t xml:space="preserve">Alternative definition of an Interaction: </w:t>
      </w:r>
    </w:p>
    <w:p w:rsidR="00D31254" w:rsidRDefault="00D31254" w:rsidP="00D31254">
      <w:pPr>
        <w:pStyle w:val="ListParagraph"/>
        <w:numPr>
          <w:ilvl w:val="0"/>
          <w:numId w:val="21"/>
        </w:numPr>
        <w:spacing w:line="240" w:lineRule="auto"/>
      </w:pPr>
      <w:r>
        <w:t>Focusing on the notion of independence (rather than interdependency) between factors</w:t>
      </w:r>
    </w:p>
    <w:p w:rsidR="00D31254" w:rsidRDefault="00D31254" w:rsidP="00D31254">
      <w:pPr>
        <w:pStyle w:val="ListParagraph"/>
        <w:numPr>
          <w:ilvl w:val="0"/>
          <w:numId w:val="21"/>
        </w:numPr>
        <w:spacing w:line="240" w:lineRule="auto"/>
      </w:pPr>
      <w:r w:rsidRPr="005B52B9">
        <w:rPr>
          <w:b/>
          <w:u w:val="single"/>
        </w:rPr>
        <w:t>Interaction</w:t>
      </w:r>
      <w:r>
        <w:t>: when the effects of one factor depend on the different levels of the 2</w:t>
      </w:r>
      <w:r w:rsidRPr="005B52B9">
        <w:rPr>
          <w:vertAlign w:val="superscript"/>
        </w:rPr>
        <w:t>nd</w:t>
      </w:r>
      <w:r>
        <w:t xml:space="preserve"> factor</w:t>
      </w:r>
    </w:p>
    <w:p w:rsidR="00D31254" w:rsidRDefault="00D31254" w:rsidP="00D31254">
      <w:pPr>
        <w:pStyle w:val="ListParagraph"/>
        <w:numPr>
          <w:ilvl w:val="1"/>
          <w:numId w:val="21"/>
        </w:numPr>
        <w:spacing w:line="240" w:lineRule="auto"/>
      </w:pPr>
      <w:r>
        <w:t>When the effects of a factor vary depending on the levels of another factor, the two factors are combining to produce unique effects</w:t>
      </w:r>
    </w:p>
    <w:p w:rsidR="00D31254" w:rsidRDefault="00D31254" w:rsidP="00D31254">
      <w:pPr>
        <w:pStyle w:val="ListParagraph"/>
        <w:numPr>
          <w:ilvl w:val="0"/>
          <w:numId w:val="21"/>
        </w:numPr>
        <w:spacing w:line="240" w:lineRule="auto"/>
      </w:pPr>
      <w:r>
        <w:t>Put data on a line graph (columns appear as values on the X-axis &amp; rows appear as lines)</w:t>
      </w:r>
    </w:p>
    <w:p w:rsidR="00D31254" w:rsidRDefault="00D31254" w:rsidP="00D31254">
      <w:pPr>
        <w:pStyle w:val="ListParagraph"/>
        <w:numPr>
          <w:ilvl w:val="0"/>
          <w:numId w:val="21"/>
        </w:numPr>
        <w:spacing w:line="240" w:lineRule="auto"/>
      </w:pPr>
      <w:r w:rsidRPr="00F8166C">
        <w:rPr>
          <w:b/>
          <w:u w:val="single"/>
        </w:rPr>
        <w:t>Parallel lines</w:t>
      </w:r>
      <w:r>
        <w:t xml:space="preserve">: (the mean difference in response times was consistent) </w:t>
      </w:r>
      <w:r w:rsidRPr="00F8166C">
        <w:rPr>
          <w:b/>
        </w:rPr>
        <w:t>NO interaction</w:t>
      </w:r>
      <w:r>
        <w:t>** [one factor does not depend on the other]</w:t>
      </w:r>
    </w:p>
    <w:p w:rsidR="00D31254" w:rsidRPr="00F8166C" w:rsidRDefault="00D31254" w:rsidP="00D31254">
      <w:pPr>
        <w:pStyle w:val="ListParagraph"/>
        <w:numPr>
          <w:ilvl w:val="0"/>
          <w:numId w:val="21"/>
        </w:numPr>
        <w:spacing w:line="240" w:lineRule="auto"/>
      </w:pPr>
      <w:r w:rsidRPr="00F8166C">
        <w:rPr>
          <w:b/>
          <w:u w:val="single"/>
        </w:rPr>
        <w:t>NOT Parallel</w:t>
      </w:r>
      <w:r>
        <w:t xml:space="preserve">:  (the effect of one factor changes with the level of another/ depends on the other) </w:t>
      </w:r>
      <w:r w:rsidRPr="00F8166C">
        <w:rPr>
          <w:b/>
        </w:rPr>
        <w:t>INTERACTION</w:t>
      </w:r>
    </w:p>
    <w:p w:rsidR="00D31254" w:rsidRPr="00F8166C" w:rsidRDefault="00D31254" w:rsidP="00D31254">
      <w:pPr>
        <w:pStyle w:val="ListParagraph"/>
        <w:numPr>
          <w:ilvl w:val="0"/>
          <w:numId w:val="21"/>
        </w:numPr>
        <w:spacing w:line="240" w:lineRule="auto"/>
      </w:pPr>
      <w:r>
        <w:rPr>
          <w:b/>
        </w:rPr>
        <w:t>*when the results of a 2 factor study are graphed, the existence of non-parallel lines indicate an interaction between 2 factors</w:t>
      </w:r>
    </w:p>
    <w:p w:rsidR="00D31254" w:rsidRDefault="00D31254" w:rsidP="00D31254">
      <w:pPr>
        <w:spacing w:line="240" w:lineRule="auto"/>
      </w:pPr>
      <w:r>
        <w:t xml:space="preserve">Interpreting Main Effects and Interactions: </w:t>
      </w:r>
    </w:p>
    <w:p w:rsidR="00D31254" w:rsidRDefault="00D31254" w:rsidP="00D31254">
      <w:pPr>
        <w:pStyle w:val="ListParagraph"/>
        <w:numPr>
          <w:ilvl w:val="0"/>
          <w:numId w:val="22"/>
        </w:numPr>
        <w:spacing w:line="240" w:lineRule="auto"/>
      </w:pPr>
      <w:r>
        <w:t>Mean differences between rows&gt; describe main effects</w:t>
      </w:r>
    </w:p>
    <w:p w:rsidR="00D31254" w:rsidRDefault="00D31254" w:rsidP="00D31254">
      <w:pPr>
        <w:pStyle w:val="ListParagraph"/>
        <w:numPr>
          <w:ilvl w:val="0"/>
          <w:numId w:val="22"/>
        </w:numPr>
        <w:spacing w:line="240" w:lineRule="auto"/>
      </w:pPr>
      <w:r>
        <w:t>Mean differences between cells&gt; describe interaction</w:t>
      </w:r>
    </w:p>
    <w:p w:rsidR="00D31254" w:rsidRDefault="00D31254" w:rsidP="00D31254">
      <w:pPr>
        <w:pStyle w:val="ListParagraph"/>
        <w:numPr>
          <w:ilvl w:val="1"/>
          <w:numId w:val="22"/>
        </w:numPr>
        <w:spacing w:line="240" w:lineRule="auto"/>
      </w:pPr>
      <w:r>
        <w:lastRenderedPageBreak/>
        <w:t>These mean differences are descriptive and must be evaluated by a statistical hypothesis to be considered significant</w:t>
      </w:r>
    </w:p>
    <w:p w:rsidR="00D31254" w:rsidRDefault="00D31254" w:rsidP="00D31254">
      <w:pPr>
        <w:pStyle w:val="ListParagraph"/>
        <w:numPr>
          <w:ilvl w:val="2"/>
          <w:numId w:val="22"/>
        </w:numPr>
        <w:spacing w:line="240" w:lineRule="auto"/>
      </w:pPr>
      <w:r>
        <w:t>The mean difference may not represent a treatment effect (may be caused by chance or error)</w:t>
      </w:r>
    </w:p>
    <w:p w:rsidR="00D31254" w:rsidRDefault="00D31254" w:rsidP="00D31254">
      <w:pPr>
        <w:pStyle w:val="ListParagraph"/>
        <w:numPr>
          <w:ilvl w:val="1"/>
          <w:numId w:val="22"/>
        </w:numPr>
        <w:spacing w:line="240" w:lineRule="auto"/>
      </w:pPr>
      <w:r>
        <w:t>The main effect for one factors is obtained by averaging the different levels of the other</w:t>
      </w:r>
    </w:p>
    <w:p w:rsidR="00D31254" w:rsidRDefault="00D31254" w:rsidP="00D31254">
      <w:pPr>
        <w:pStyle w:val="ListParagraph"/>
        <w:numPr>
          <w:ilvl w:val="2"/>
          <w:numId w:val="22"/>
        </w:numPr>
        <w:spacing w:line="240" w:lineRule="auto"/>
      </w:pPr>
      <w:r>
        <w:t>Because it is an average, it may not be totally representative</w:t>
      </w:r>
    </w:p>
    <w:p w:rsidR="00D31254" w:rsidRDefault="00D31254" w:rsidP="00D31254">
      <w:pPr>
        <w:spacing w:line="240" w:lineRule="auto"/>
      </w:pPr>
      <w:r>
        <w:t xml:space="preserve">Independence of Main Effects and Interactions: </w:t>
      </w:r>
    </w:p>
    <w:p w:rsidR="00D31254" w:rsidRDefault="00D31254" w:rsidP="00D31254">
      <w:pPr>
        <w:pStyle w:val="ListParagraph"/>
        <w:numPr>
          <w:ilvl w:val="0"/>
          <w:numId w:val="23"/>
        </w:numPr>
        <w:spacing w:line="240" w:lineRule="auto"/>
      </w:pPr>
      <w:r>
        <w:t>A 2 factor study allows researchers to evaluate 3 separate sets of mean differences</w:t>
      </w:r>
    </w:p>
    <w:p w:rsidR="00D31254" w:rsidRDefault="00D31254" w:rsidP="00D31254">
      <w:pPr>
        <w:pStyle w:val="ListParagraph"/>
        <w:numPr>
          <w:ilvl w:val="1"/>
          <w:numId w:val="23"/>
        </w:numPr>
        <w:spacing w:line="240" w:lineRule="auto"/>
      </w:pPr>
      <w:r>
        <w:t>Mean differences from the main effect of factor A</w:t>
      </w:r>
    </w:p>
    <w:p w:rsidR="00D31254" w:rsidRDefault="00D31254" w:rsidP="00D31254">
      <w:pPr>
        <w:pStyle w:val="ListParagraph"/>
        <w:numPr>
          <w:ilvl w:val="1"/>
          <w:numId w:val="23"/>
        </w:numPr>
        <w:spacing w:line="240" w:lineRule="auto"/>
      </w:pPr>
      <w:r>
        <w:t>Mean differences from the main effect of factor B</w:t>
      </w:r>
    </w:p>
    <w:p w:rsidR="00D31254" w:rsidRDefault="00D31254" w:rsidP="00D31254">
      <w:pPr>
        <w:pStyle w:val="ListParagraph"/>
        <w:numPr>
          <w:ilvl w:val="1"/>
          <w:numId w:val="23"/>
        </w:numPr>
        <w:spacing w:line="240" w:lineRule="auto"/>
      </w:pPr>
      <w:r>
        <w:t>Mean differences from the interaction between factors (cells)</w:t>
      </w:r>
    </w:p>
    <w:p w:rsidR="00D31254" w:rsidRDefault="00D31254" w:rsidP="00D31254">
      <w:pPr>
        <w:pStyle w:val="ListParagraph"/>
        <w:numPr>
          <w:ilvl w:val="0"/>
          <w:numId w:val="23"/>
        </w:numPr>
        <w:spacing w:line="240" w:lineRule="auto"/>
      </w:pPr>
      <w:r>
        <w:t>Therefore a 2-factor study may show any combination of these</w:t>
      </w:r>
    </w:p>
    <w:p w:rsidR="00D31254" w:rsidRDefault="00D31254" w:rsidP="00D31254">
      <w:pPr>
        <w:spacing w:line="240" w:lineRule="auto"/>
      </w:pPr>
      <w:r>
        <w:t>Ex. Mean differences for factor A; no mean differences for factor B</w:t>
      </w:r>
    </w:p>
    <w:p w:rsidR="00D31254" w:rsidRDefault="00D31254" w:rsidP="00D31254">
      <w:pPr>
        <w:pStyle w:val="ListParagraph"/>
        <w:numPr>
          <w:ilvl w:val="0"/>
          <w:numId w:val="24"/>
        </w:numPr>
        <w:spacing w:line="240" w:lineRule="auto"/>
      </w:pPr>
      <w:r>
        <w:t>Factor A: 20 vs. 10 (therefore there is a main effect for factor A)</w:t>
      </w:r>
    </w:p>
    <w:p w:rsidR="00D31254" w:rsidRDefault="00D31254" w:rsidP="00D31254">
      <w:pPr>
        <w:pStyle w:val="ListParagraph"/>
        <w:numPr>
          <w:ilvl w:val="0"/>
          <w:numId w:val="24"/>
        </w:numPr>
        <w:spacing w:line="240" w:lineRule="auto"/>
      </w:pPr>
      <w:r>
        <w:t>Factor B: (15 vs. 15) (same mean = no difference between levels = no effect for factor B)</w:t>
      </w:r>
    </w:p>
    <w:p w:rsidR="00D31254" w:rsidRDefault="00D31254" w:rsidP="00D31254">
      <w:pPr>
        <w:pStyle w:val="ListParagraph"/>
        <w:numPr>
          <w:ilvl w:val="0"/>
          <w:numId w:val="24"/>
        </w:numPr>
        <w:spacing w:line="240" w:lineRule="auto"/>
      </w:pPr>
      <w:r>
        <w:t>The 10 point difference for A is constant &amp; therefore A does not depend on B = NO interaction</w:t>
      </w:r>
    </w:p>
    <w:p w:rsidR="00D31254" w:rsidRDefault="00D31254" w:rsidP="00D31254">
      <w:pPr>
        <w:spacing w:line="240" w:lineRule="auto"/>
      </w:pPr>
      <w:proofErr w:type="gramStart"/>
      <w:r>
        <w:t>EX 2.</w:t>
      </w:r>
      <w:proofErr w:type="gramEnd"/>
      <w:r>
        <w:t xml:space="preserve"> No mean difference for A or B; interaction</w:t>
      </w:r>
    </w:p>
    <w:p w:rsidR="00D31254" w:rsidRDefault="00D31254" w:rsidP="00D31254">
      <w:pPr>
        <w:pStyle w:val="ListParagraph"/>
        <w:numPr>
          <w:ilvl w:val="0"/>
          <w:numId w:val="25"/>
        </w:numPr>
        <w:spacing w:line="240" w:lineRule="auto"/>
      </w:pPr>
      <w:r>
        <w:t xml:space="preserve">A: 15 </w:t>
      </w:r>
      <w:proofErr w:type="spellStart"/>
      <w:r>
        <w:t>vs</w:t>
      </w:r>
      <w:proofErr w:type="spellEnd"/>
      <w:r>
        <w:t xml:space="preserve"> 15</w:t>
      </w:r>
    </w:p>
    <w:p w:rsidR="00D31254" w:rsidRDefault="00D31254" w:rsidP="00D31254">
      <w:pPr>
        <w:pStyle w:val="ListParagraph"/>
        <w:numPr>
          <w:ilvl w:val="0"/>
          <w:numId w:val="25"/>
        </w:numPr>
        <w:spacing w:line="240" w:lineRule="auto"/>
      </w:pPr>
      <w:r>
        <w:t xml:space="preserve">B: 15 </w:t>
      </w:r>
      <w:proofErr w:type="spellStart"/>
      <w:r>
        <w:t>vs</w:t>
      </w:r>
      <w:proofErr w:type="spellEnd"/>
      <w:r>
        <w:t xml:space="preserve"> 15</w:t>
      </w:r>
    </w:p>
    <w:p w:rsidR="00D31254" w:rsidRDefault="00D31254" w:rsidP="00D31254">
      <w:pPr>
        <w:pStyle w:val="ListParagraph"/>
        <w:numPr>
          <w:ilvl w:val="0"/>
          <w:numId w:val="25"/>
        </w:numPr>
        <w:spacing w:line="240" w:lineRule="auto"/>
      </w:pPr>
      <w:r>
        <w:t>There are mean differences within each column though</w:t>
      </w:r>
    </w:p>
    <w:p w:rsidR="00D31254" w:rsidRDefault="00D31254" w:rsidP="00D31254">
      <w:pPr>
        <w:spacing w:line="240" w:lineRule="auto"/>
      </w:pPr>
      <w:r>
        <w:t xml:space="preserve">Types of Factorial Designs: </w:t>
      </w:r>
    </w:p>
    <w:p w:rsidR="00D31254" w:rsidRDefault="00D31254" w:rsidP="00D31254">
      <w:pPr>
        <w:pStyle w:val="ListParagraph"/>
        <w:numPr>
          <w:ilvl w:val="0"/>
          <w:numId w:val="26"/>
        </w:numPr>
        <w:spacing w:line="240" w:lineRule="auto"/>
      </w:pPr>
      <w:r>
        <w:t>Can use between subjects, within subjects, quasi-independent variables, or a combination</w:t>
      </w:r>
    </w:p>
    <w:p w:rsidR="00D31254" w:rsidRDefault="00D31254" w:rsidP="00D31254">
      <w:pPr>
        <w:pStyle w:val="ListParagraph"/>
        <w:numPr>
          <w:ilvl w:val="1"/>
          <w:numId w:val="26"/>
        </w:numPr>
        <w:spacing w:line="240" w:lineRule="auto"/>
      </w:pPr>
      <w:r>
        <w:t xml:space="preserve">Can combine experimental and non-experimental </w:t>
      </w:r>
    </w:p>
    <w:p w:rsidR="00D31254" w:rsidRDefault="00D31254" w:rsidP="00D31254">
      <w:pPr>
        <w:pStyle w:val="ListParagraph"/>
        <w:numPr>
          <w:ilvl w:val="1"/>
          <w:numId w:val="26"/>
        </w:numPr>
        <w:spacing w:line="240" w:lineRule="auto"/>
      </w:pPr>
      <w:r>
        <w:t xml:space="preserve">Can combine between subjects and within-subjects </w:t>
      </w:r>
    </w:p>
    <w:p w:rsidR="00D31254" w:rsidRPr="00FE2368" w:rsidRDefault="00D31254" w:rsidP="00D31254">
      <w:pPr>
        <w:spacing w:line="240" w:lineRule="auto"/>
        <w:rPr>
          <w:b/>
          <w:u w:val="single"/>
        </w:rPr>
      </w:pPr>
      <w:r w:rsidRPr="00FE2368">
        <w:rPr>
          <w:b/>
          <w:u w:val="single"/>
        </w:rPr>
        <w:t>Between- Subjects and Within-Subjects Design</w:t>
      </w:r>
    </w:p>
    <w:p w:rsidR="00D31254" w:rsidRDefault="00D31254" w:rsidP="00D31254">
      <w:pPr>
        <w:spacing w:line="240" w:lineRule="auto"/>
      </w:pPr>
      <w:r w:rsidRPr="00FE2368">
        <w:rPr>
          <w:b/>
          <w:u w:val="single"/>
        </w:rPr>
        <w:t>Pure between subjects design</w:t>
      </w:r>
      <w:r>
        <w:t>: there is a separate group of participants for each treatment condition</w:t>
      </w:r>
    </w:p>
    <w:p w:rsidR="00D31254" w:rsidRDefault="00D31254" w:rsidP="00D31254">
      <w:pPr>
        <w:pStyle w:val="ListParagraph"/>
        <w:numPr>
          <w:ilvl w:val="0"/>
          <w:numId w:val="26"/>
        </w:numPr>
        <w:spacing w:line="240" w:lineRule="auto"/>
      </w:pPr>
      <w:r>
        <w:t xml:space="preserve">Disadvantage: can require a large number of participants </w:t>
      </w:r>
    </w:p>
    <w:p w:rsidR="00D31254" w:rsidRDefault="00D31254" w:rsidP="00D31254">
      <w:pPr>
        <w:pStyle w:val="ListParagraph"/>
        <w:numPr>
          <w:ilvl w:val="1"/>
          <w:numId w:val="26"/>
        </w:numPr>
        <w:spacing w:line="240" w:lineRule="auto"/>
      </w:pPr>
      <w:r>
        <w:t>2 x 4 factorial design = 8 treatment conditions = 8 x 25(</w:t>
      </w:r>
      <w:proofErr w:type="spellStart"/>
      <w:r>
        <w:t>ppl</w:t>
      </w:r>
      <w:proofErr w:type="spellEnd"/>
      <w:r>
        <w:t xml:space="preserve"> per condition) = 200 total!!</w:t>
      </w:r>
    </w:p>
    <w:p w:rsidR="00D31254" w:rsidRDefault="00D31254" w:rsidP="00D31254">
      <w:pPr>
        <w:pStyle w:val="ListParagraph"/>
        <w:numPr>
          <w:ilvl w:val="0"/>
          <w:numId w:val="26"/>
        </w:numPr>
        <w:spacing w:line="240" w:lineRule="auto"/>
      </w:pPr>
      <w:r>
        <w:t>Disadvantage: individuals differences become confounding and increase variance in scores</w:t>
      </w:r>
    </w:p>
    <w:p w:rsidR="00D31254" w:rsidRDefault="00D31254" w:rsidP="00D31254">
      <w:pPr>
        <w:pStyle w:val="ListParagraph"/>
        <w:numPr>
          <w:ilvl w:val="0"/>
          <w:numId w:val="26"/>
        </w:numPr>
        <w:spacing w:line="240" w:lineRule="auto"/>
      </w:pPr>
      <w:r>
        <w:t>Advantage: no order effects (b/c each score is independent of every other score)</w:t>
      </w:r>
    </w:p>
    <w:p w:rsidR="00D31254" w:rsidRDefault="00D31254" w:rsidP="00D31254">
      <w:pPr>
        <w:pStyle w:val="ListParagraph"/>
        <w:numPr>
          <w:ilvl w:val="0"/>
          <w:numId w:val="26"/>
        </w:numPr>
        <w:spacing w:line="240" w:lineRule="auto"/>
      </w:pPr>
      <w:r>
        <w:t>**best suited in situations that a lot of participants are available , individual differences are small, and order effects are likely ***</w:t>
      </w:r>
    </w:p>
    <w:p w:rsidR="00D31254" w:rsidRDefault="00D31254" w:rsidP="00D31254">
      <w:pPr>
        <w:spacing w:line="240" w:lineRule="auto"/>
      </w:pPr>
      <w:r w:rsidRPr="00FE2368">
        <w:rPr>
          <w:b/>
          <w:u w:val="single"/>
        </w:rPr>
        <w:t>Pure within-subjects design</w:t>
      </w:r>
      <w:r>
        <w:t>: a single group of individuals participates in all of the separate treatment conditions</w:t>
      </w:r>
    </w:p>
    <w:p w:rsidR="00D31254" w:rsidRDefault="00D31254" w:rsidP="00D31254">
      <w:pPr>
        <w:pStyle w:val="ListParagraph"/>
        <w:numPr>
          <w:ilvl w:val="0"/>
          <w:numId w:val="27"/>
        </w:numPr>
        <w:spacing w:line="240" w:lineRule="auto"/>
      </w:pPr>
      <w:r>
        <w:t xml:space="preserve">Disadvantage: the number of treatment conditions each individual must undergo </w:t>
      </w:r>
    </w:p>
    <w:p w:rsidR="00D31254" w:rsidRDefault="00D31254" w:rsidP="00D31254">
      <w:pPr>
        <w:pStyle w:val="ListParagraph"/>
        <w:numPr>
          <w:ilvl w:val="1"/>
          <w:numId w:val="27"/>
        </w:numPr>
        <w:spacing w:line="240" w:lineRule="auto"/>
      </w:pPr>
      <w:r>
        <w:t>In a 2 x 4 design each participant must undergo 8 conditions</w:t>
      </w:r>
    </w:p>
    <w:p w:rsidR="00D31254" w:rsidRDefault="00D31254" w:rsidP="00D31254">
      <w:pPr>
        <w:pStyle w:val="ListParagraph"/>
        <w:numPr>
          <w:ilvl w:val="1"/>
          <w:numId w:val="27"/>
        </w:numPr>
        <w:spacing w:line="240" w:lineRule="auto"/>
      </w:pPr>
      <w:r>
        <w:t>Time consuming, participants may quit and walk away [participant attrition]</w:t>
      </w:r>
    </w:p>
    <w:p w:rsidR="00D31254" w:rsidRDefault="00D31254" w:rsidP="00D31254">
      <w:pPr>
        <w:pStyle w:val="ListParagraph"/>
        <w:numPr>
          <w:ilvl w:val="0"/>
          <w:numId w:val="27"/>
        </w:numPr>
        <w:spacing w:line="240" w:lineRule="auto"/>
      </w:pPr>
      <w:r>
        <w:lastRenderedPageBreak/>
        <w:t>Disadvantage: Testing effects (fatigue/practise effects) difficult to counter balance to control order effects</w:t>
      </w:r>
    </w:p>
    <w:p w:rsidR="00D31254" w:rsidRDefault="00D31254" w:rsidP="00D31254">
      <w:pPr>
        <w:pStyle w:val="ListParagraph"/>
        <w:numPr>
          <w:ilvl w:val="0"/>
          <w:numId w:val="27"/>
        </w:numPr>
        <w:spacing w:line="240" w:lineRule="auto"/>
      </w:pPr>
      <w:r>
        <w:t>Advantage: requires only 1 group of participants</w:t>
      </w:r>
    </w:p>
    <w:p w:rsidR="00D31254" w:rsidRDefault="00D31254" w:rsidP="00D31254">
      <w:pPr>
        <w:pStyle w:val="ListParagraph"/>
        <w:numPr>
          <w:ilvl w:val="0"/>
          <w:numId w:val="27"/>
        </w:numPr>
        <w:spacing w:line="240" w:lineRule="auto"/>
      </w:pPr>
      <w:r>
        <w:t>Advantage: reduce/ eliminate individual differences</w:t>
      </w:r>
    </w:p>
    <w:p w:rsidR="00D31254" w:rsidRDefault="00D31254" w:rsidP="00D31254">
      <w:pPr>
        <w:pStyle w:val="ListParagraph"/>
        <w:numPr>
          <w:ilvl w:val="0"/>
          <w:numId w:val="27"/>
        </w:numPr>
        <w:spacing w:line="240" w:lineRule="auto"/>
      </w:pPr>
      <w:r>
        <w:t xml:space="preserve">**best suited for situations with large individual differences, little reason to expect order effects, and a not a lot of available participants. </w:t>
      </w:r>
    </w:p>
    <w:p w:rsidR="00D31254" w:rsidRDefault="00D31254" w:rsidP="00D31254">
      <w:pPr>
        <w:spacing w:line="240" w:lineRule="auto"/>
      </w:pPr>
      <w:r w:rsidRPr="00EF1BDD">
        <w:rPr>
          <w:b/>
          <w:u w:val="single"/>
        </w:rPr>
        <w:t>Mixed design: Within- and Between Subjects</w:t>
      </w:r>
      <w:r>
        <w:t>: one between-subjects factor and one within-subjects factor [factorial study that combines 2 different research designs]</w:t>
      </w:r>
    </w:p>
    <w:p w:rsidR="00D31254" w:rsidRDefault="00D31254" w:rsidP="00D31254">
      <w:pPr>
        <w:pStyle w:val="ListParagraph"/>
        <w:numPr>
          <w:ilvl w:val="0"/>
          <w:numId w:val="28"/>
        </w:numPr>
        <w:spacing w:line="240" w:lineRule="auto"/>
      </w:pPr>
      <w:r>
        <w:t xml:space="preserve">[used when advantages of 1 design apply to 1 factor and advantages of the other design apply to another] </w:t>
      </w:r>
    </w:p>
    <w:p w:rsidR="00D31254" w:rsidRDefault="00D31254" w:rsidP="00D31254">
      <w:pPr>
        <w:pStyle w:val="ListParagraph"/>
        <w:numPr>
          <w:ilvl w:val="0"/>
          <w:numId w:val="28"/>
        </w:numPr>
        <w:spacing w:line="240" w:lineRule="auto"/>
      </w:pPr>
      <w:r>
        <w:t>groups are represented by a row, but participate in each column</w:t>
      </w:r>
    </w:p>
    <w:p w:rsidR="00D31254" w:rsidRDefault="00D31254" w:rsidP="00D31254">
      <w:pPr>
        <w:spacing w:line="240" w:lineRule="auto"/>
      </w:pPr>
      <w:r>
        <w:t xml:space="preserve">Ex. study on mood and memory: </w:t>
      </w:r>
    </w:p>
    <w:p w:rsidR="00D31254" w:rsidRDefault="00D31254" w:rsidP="00D31254">
      <w:pPr>
        <w:pStyle w:val="ListParagraph"/>
        <w:numPr>
          <w:ilvl w:val="0"/>
          <w:numId w:val="29"/>
        </w:numPr>
        <w:spacing w:line="240" w:lineRule="auto"/>
      </w:pPr>
      <w:r>
        <w:t>all subjects are shown pleasant AND unpleasant words (within-subjects design)</w:t>
      </w:r>
    </w:p>
    <w:p w:rsidR="00D31254" w:rsidRDefault="00D31254" w:rsidP="00D31254">
      <w:pPr>
        <w:pStyle w:val="ListParagraph"/>
        <w:numPr>
          <w:ilvl w:val="0"/>
          <w:numId w:val="29"/>
        </w:numPr>
        <w:spacing w:line="240" w:lineRule="auto"/>
      </w:pPr>
      <w:r>
        <w:t>manipulate mood and have 1 group listen to happy music and the 2</w:t>
      </w:r>
      <w:r w:rsidRPr="00F76745">
        <w:rPr>
          <w:vertAlign w:val="superscript"/>
        </w:rPr>
        <w:t>nd</w:t>
      </w:r>
      <w:r>
        <w:t xml:space="preserve">  group listen to sad music (between-subjects)</w:t>
      </w:r>
    </w:p>
    <w:p w:rsidR="00D31254" w:rsidRDefault="00D31254" w:rsidP="00D31254">
      <w:pPr>
        <w:spacing w:line="240" w:lineRule="auto"/>
      </w:pPr>
      <w:r w:rsidRPr="00115FA0">
        <w:rPr>
          <w:b/>
          <w:u w:val="single"/>
        </w:rPr>
        <w:t>Experimental and Non-experimental or Quasi-Experimental Research Strategies</w:t>
      </w:r>
      <w:r>
        <w:t>:</w:t>
      </w:r>
    </w:p>
    <w:p w:rsidR="00D31254" w:rsidRDefault="00D31254" w:rsidP="00D31254">
      <w:pPr>
        <w:pStyle w:val="ListParagraph"/>
        <w:numPr>
          <w:ilvl w:val="0"/>
          <w:numId w:val="30"/>
        </w:numPr>
        <w:spacing w:line="240" w:lineRule="auto"/>
      </w:pPr>
      <w:r>
        <w:t>Pure experimental design: both factors are true independent variables</w:t>
      </w:r>
    </w:p>
    <w:p w:rsidR="00D31254" w:rsidRDefault="00D31254" w:rsidP="00D31254">
      <w:pPr>
        <w:pStyle w:val="ListParagraph"/>
        <w:numPr>
          <w:ilvl w:val="0"/>
          <w:numId w:val="30"/>
        </w:numPr>
        <w:spacing w:line="240" w:lineRule="auto"/>
      </w:pPr>
      <w:r>
        <w:t>Pure quasi-experimental: factors are not manipulated (pre-existing groups, time, gender)</w:t>
      </w:r>
    </w:p>
    <w:p w:rsidR="00D31254" w:rsidRDefault="00D31254" w:rsidP="00D31254">
      <w:pPr>
        <w:pStyle w:val="ListParagraph"/>
        <w:numPr>
          <w:ilvl w:val="0"/>
          <w:numId w:val="30"/>
        </w:numPr>
        <w:spacing w:line="240" w:lineRule="auto"/>
      </w:pPr>
      <w:r>
        <w:t>Pure non-experimental: no manipulation</w:t>
      </w:r>
    </w:p>
    <w:p w:rsidR="00D31254" w:rsidRDefault="00D31254" w:rsidP="00D31254">
      <w:pPr>
        <w:spacing w:line="240" w:lineRule="auto"/>
      </w:pPr>
      <w:r>
        <w:t>Non-manipulated variables are still called factors</w:t>
      </w:r>
    </w:p>
    <w:p w:rsidR="00D31254" w:rsidRDefault="00D31254" w:rsidP="00D31254">
      <w:pPr>
        <w:spacing w:line="240" w:lineRule="auto"/>
      </w:pPr>
      <w:r w:rsidRPr="00A52360">
        <w:rPr>
          <w:b/>
          <w:u w:val="single"/>
        </w:rPr>
        <w:t>Combined Strategies: Experimental and Quasi-Experimental or Non-experimental</w:t>
      </w:r>
    </w:p>
    <w:p w:rsidR="00D31254" w:rsidRDefault="00D31254" w:rsidP="00D31254">
      <w:pPr>
        <w:pStyle w:val="ListParagraph"/>
        <w:numPr>
          <w:ilvl w:val="0"/>
          <w:numId w:val="31"/>
        </w:numPr>
        <w:spacing w:line="240" w:lineRule="auto"/>
      </w:pPr>
      <w:r>
        <w:t>It is common to use an experimental design for 1 factor and a non/quasi experimental for 2</w:t>
      </w:r>
      <w:r w:rsidRPr="00A52360">
        <w:rPr>
          <w:vertAlign w:val="superscript"/>
        </w:rPr>
        <w:t>nd</w:t>
      </w:r>
      <w:r>
        <w:t xml:space="preserve"> </w:t>
      </w:r>
    </w:p>
    <w:p w:rsidR="00D31254" w:rsidRDefault="00D31254" w:rsidP="00D31254">
      <w:pPr>
        <w:pStyle w:val="ListParagraph"/>
        <w:numPr>
          <w:ilvl w:val="0"/>
          <w:numId w:val="31"/>
        </w:numPr>
        <w:spacing w:line="240" w:lineRule="auto"/>
      </w:pPr>
      <w:r w:rsidRPr="00A52360">
        <w:rPr>
          <w:b/>
          <w:u w:val="single"/>
        </w:rPr>
        <w:t>Combined strategy</w:t>
      </w:r>
      <w:r>
        <w:t xml:space="preserve">: study that uses 2 different research strategies in the same factorial design. one factor is a true independent variable consisting of a set of manipulated treatment conditions, and a second factor is a quasi-independent variable that typically falls into one of the following categories: </w:t>
      </w:r>
    </w:p>
    <w:p w:rsidR="00D31254" w:rsidRDefault="00D31254" w:rsidP="00D31254">
      <w:pPr>
        <w:pStyle w:val="ListParagraph"/>
        <w:numPr>
          <w:ilvl w:val="1"/>
          <w:numId w:val="31"/>
        </w:numPr>
        <w:spacing w:line="240" w:lineRule="auto"/>
      </w:pPr>
      <w:r>
        <w:t>Pre-existing participant characteristic: age, gender</w:t>
      </w:r>
    </w:p>
    <w:p w:rsidR="00D31254" w:rsidRDefault="00D31254" w:rsidP="00D31254">
      <w:pPr>
        <w:pStyle w:val="ListParagraph"/>
        <w:numPr>
          <w:ilvl w:val="2"/>
          <w:numId w:val="31"/>
        </w:numPr>
        <w:spacing w:line="240" w:lineRule="auto"/>
      </w:pPr>
      <w:r>
        <w:t>“person-by-environment (P x E) designs”  OR “person-by-situation designs”</w:t>
      </w:r>
    </w:p>
    <w:p w:rsidR="00D31254" w:rsidRDefault="00D31254" w:rsidP="00D31254">
      <w:pPr>
        <w:pStyle w:val="ListParagraph"/>
        <w:numPr>
          <w:ilvl w:val="1"/>
          <w:numId w:val="31"/>
        </w:numPr>
        <w:spacing w:line="240" w:lineRule="auto"/>
      </w:pPr>
      <w:r>
        <w:t>Time: (because it is not controlled or manipulated by the researcher</w:t>
      </w:r>
    </w:p>
    <w:p w:rsidR="00D31254" w:rsidRDefault="00D31254" w:rsidP="00D31254">
      <w:pPr>
        <w:pStyle w:val="ListParagraph"/>
        <w:numPr>
          <w:ilvl w:val="1"/>
          <w:numId w:val="31"/>
        </w:numPr>
        <w:spacing w:line="240" w:lineRule="auto"/>
      </w:pPr>
      <w:r>
        <w:t xml:space="preserve"> </w:t>
      </w:r>
    </w:p>
    <w:p w:rsidR="00D31254" w:rsidRDefault="00D31254" w:rsidP="00D31254">
      <w:pPr>
        <w:spacing w:line="240" w:lineRule="auto"/>
      </w:pPr>
      <w:r>
        <w:t>Ex. audience vs. no audience on someone’s performance [manipulated] 2</w:t>
      </w:r>
      <w:r w:rsidRPr="00D83095">
        <w:rPr>
          <w:vertAlign w:val="superscript"/>
        </w:rPr>
        <w:t>nd</w:t>
      </w:r>
      <w:r>
        <w:t xml:space="preserve"> factor: high vs. low self-esteem [pre-existing] &gt;&gt; results: interaction (the presence of an audience had a </w:t>
      </w:r>
      <w:proofErr w:type="spellStart"/>
      <w:r>
        <w:t>a</w:t>
      </w:r>
      <w:proofErr w:type="spellEnd"/>
      <w:r>
        <w:t xml:space="preserve"> large effect on Low SE)</w:t>
      </w:r>
    </w:p>
    <w:p w:rsidR="00D31254" w:rsidRDefault="00D31254" w:rsidP="00D31254">
      <w:pPr>
        <w:spacing w:line="240" w:lineRule="auto"/>
      </w:pPr>
      <w:r w:rsidRPr="00416BC2">
        <w:rPr>
          <w:b/>
          <w:u w:val="single"/>
        </w:rPr>
        <w:t>Pre-test –Post-test Control group Designs</w:t>
      </w:r>
      <w:r>
        <w:t xml:space="preserve">: </w:t>
      </w:r>
    </w:p>
    <w:p w:rsidR="00D31254" w:rsidRDefault="00D31254" w:rsidP="00D31254">
      <w:pPr>
        <w:spacing w:line="240" w:lineRule="auto"/>
      </w:pPr>
      <w:r w:rsidRPr="00BB26A8">
        <w:rPr>
          <w:b/>
        </w:rPr>
        <w:t>Pre-test –Post-test non-equivalent control group Design</w:t>
      </w:r>
      <w:r>
        <w:t xml:space="preserve">: 2 separate groups of participants </w:t>
      </w:r>
    </w:p>
    <w:p w:rsidR="00D31254" w:rsidRDefault="00D31254" w:rsidP="00D31254">
      <w:pPr>
        <w:pStyle w:val="ListParagraph"/>
        <w:numPr>
          <w:ilvl w:val="0"/>
          <w:numId w:val="32"/>
        </w:numPr>
        <w:spacing w:line="240" w:lineRule="auto"/>
      </w:pPr>
      <w:r>
        <w:t>(1) treatment group: measured before and after receiving treatment  [O X O]</w:t>
      </w:r>
    </w:p>
    <w:p w:rsidR="00D31254" w:rsidRDefault="00D31254" w:rsidP="00D31254">
      <w:pPr>
        <w:pStyle w:val="ListParagraph"/>
        <w:numPr>
          <w:ilvl w:val="0"/>
          <w:numId w:val="32"/>
        </w:numPr>
        <w:spacing w:line="240" w:lineRule="auto"/>
      </w:pPr>
      <w:r>
        <w:t>(2) control group: also measured before (pre) and after (post) test BUT do NOT receive treatment between the measures [O   O]</w:t>
      </w:r>
    </w:p>
    <w:p w:rsidR="00D31254" w:rsidRDefault="00D31254" w:rsidP="00D31254">
      <w:pPr>
        <w:pStyle w:val="ListParagraph"/>
        <w:numPr>
          <w:ilvl w:val="0"/>
          <w:numId w:val="32"/>
        </w:numPr>
        <w:spacing w:line="240" w:lineRule="auto"/>
      </w:pPr>
      <w:r>
        <w:t xml:space="preserve">**2-factor mixed design </w:t>
      </w:r>
    </w:p>
    <w:p w:rsidR="00D31254" w:rsidRDefault="00D31254" w:rsidP="00D31254">
      <w:pPr>
        <w:pStyle w:val="ListParagraph"/>
        <w:numPr>
          <w:ilvl w:val="1"/>
          <w:numId w:val="32"/>
        </w:numPr>
        <w:spacing w:line="240" w:lineRule="auto"/>
      </w:pPr>
      <w:r>
        <w:lastRenderedPageBreak/>
        <w:t>1 factor is a between subjects (treatment/control)</w:t>
      </w:r>
    </w:p>
    <w:p w:rsidR="00D31254" w:rsidRDefault="00D31254" w:rsidP="00D31254">
      <w:pPr>
        <w:pStyle w:val="ListParagraph"/>
        <w:numPr>
          <w:ilvl w:val="1"/>
          <w:numId w:val="32"/>
        </w:numPr>
        <w:spacing w:line="240" w:lineRule="auto"/>
      </w:pPr>
      <w:r>
        <w:t xml:space="preserve">The other factor (pre-test/post-test) is a within subjects </w:t>
      </w:r>
    </w:p>
    <w:p w:rsidR="00D31254" w:rsidRDefault="00D31254" w:rsidP="00D31254">
      <w:pPr>
        <w:pStyle w:val="ListParagraph"/>
        <w:numPr>
          <w:ilvl w:val="0"/>
          <w:numId w:val="32"/>
        </w:numPr>
        <w:spacing w:line="240" w:lineRule="auto"/>
      </w:pPr>
      <w:r>
        <w:t>Can be considered a quasi-experimental (if using non-equivalent groups)</w:t>
      </w:r>
    </w:p>
    <w:p w:rsidR="00D31254" w:rsidRDefault="00D31254" w:rsidP="00D31254">
      <w:pPr>
        <w:pStyle w:val="ListParagraph"/>
        <w:numPr>
          <w:ilvl w:val="0"/>
          <w:numId w:val="32"/>
        </w:numPr>
        <w:spacing w:line="240" w:lineRule="auto"/>
      </w:pPr>
      <w:r>
        <w:t>Can be considered combined strategy: b/c it is experimental if randomly assigning 1 sample (the researcher has control over the treatment/control) + non-experimental (pre/post-test)</w:t>
      </w:r>
    </w:p>
    <w:p w:rsidR="00D31254" w:rsidRDefault="00D31254" w:rsidP="00D31254">
      <w:pPr>
        <w:spacing w:line="240" w:lineRule="auto"/>
      </w:pPr>
      <w:r w:rsidRPr="00BB26A8">
        <w:rPr>
          <w:b/>
          <w:u w:val="single"/>
        </w:rPr>
        <w:t>Higher Order Factorial Designs</w:t>
      </w:r>
      <w:r>
        <w:t>: designs involving 3 or more factors</w:t>
      </w:r>
    </w:p>
    <w:p w:rsidR="00D31254" w:rsidRDefault="00D31254" w:rsidP="00D31254">
      <w:pPr>
        <w:spacing w:line="240" w:lineRule="auto"/>
      </w:pPr>
      <w:r>
        <w:t>Ex. factor a: performance scores with 2 different teaching methods; factor b: boys vs. girls; factor c: for 1</w:t>
      </w:r>
      <w:r w:rsidRPr="00BB26A8">
        <w:rPr>
          <w:vertAlign w:val="superscript"/>
        </w:rPr>
        <w:t>st</w:t>
      </w:r>
      <w:r>
        <w:t xml:space="preserve"> grade or 2</w:t>
      </w:r>
      <w:r w:rsidRPr="00BB26A8">
        <w:rPr>
          <w:vertAlign w:val="superscript"/>
        </w:rPr>
        <w:t>nd</w:t>
      </w:r>
      <w:r>
        <w:t xml:space="preserve"> grade classes</w:t>
      </w:r>
    </w:p>
    <w:p w:rsidR="00D31254" w:rsidRDefault="00D31254" w:rsidP="00D31254">
      <w:pPr>
        <w:spacing w:line="240" w:lineRule="auto"/>
      </w:pPr>
      <w:r>
        <w:t>Two way interaction: A x B (the effects of factor A depend on the levels of factor B)</w:t>
      </w:r>
    </w:p>
    <w:p w:rsidR="00D31254" w:rsidRDefault="00D31254" w:rsidP="00D31254">
      <w:pPr>
        <w:spacing w:line="240" w:lineRule="auto"/>
      </w:pPr>
      <w:r>
        <w:t>Three way interaction: A x B x C (the two way interaction of A x B, rely on levels of C)</w:t>
      </w:r>
    </w:p>
    <w:p w:rsidR="00D31254" w:rsidRDefault="00D31254" w:rsidP="00D31254">
      <w:pPr>
        <w:pStyle w:val="ListParagraph"/>
        <w:numPr>
          <w:ilvl w:val="0"/>
          <w:numId w:val="33"/>
        </w:numPr>
        <w:spacing w:line="240" w:lineRule="auto"/>
      </w:pPr>
      <w:r>
        <w:t>The 2 different teaching methods may have the same effect on girls and boys in grade 1 but one of the methods works better for girls in second grade &amp; the other works better for boys</w:t>
      </w:r>
    </w:p>
    <w:p w:rsidR="00D31254" w:rsidRDefault="00D31254" w:rsidP="00D31254">
      <w:pPr>
        <w:spacing w:line="240" w:lineRule="auto"/>
      </w:pPr>
      <w:r>
        <w:t>-often hard to understand results</w:t>
      </w:r>
    </w:p>
    <w:p w:rsidR="00D31254" w:rsidRDefault="00D31254" w:rsidP="00D31254">
      <w:pPr>
        <w:spacing w:line="240" w:lineRule="auto"/>
      </w:pPr>
      <w:r w:rsidRPr="00BE207F">
        <w:rPr>
          <w:b/>
          <w:u w:val="single"/>
        </w:rPr>
        <w:t>Applications of Factorial Designs</w:t>
      </w:r>
      <w:r>
        <w:t>: factorial designs have an almost unlimited range of potential applications</w:t>
      </w:r>
    </w:p>
    <w:p w:rsidR="00D31254" w:rsidRDefault="00D31254" w:rsidP="00D31254">
      <w:pPr>
        <w:spacing w:line="240" w:lineRule="auto"/>
      </w:pPr>
      <w:r>
        <w:t>3 reasons why adding a second factor to an existing study answers a specific research questions:</w:t>
      </w:r>
    </w:p>
    <w:p w:rsidR="00D31254" w:rsidRDefault="00D31254" w:rsidP="00D31254">
      <w:pPr>
        <w:pStyle w:val="ListParagraph"/>
        <w:numPr>
          <w:ilvl w:val="0"/>
          <w:numId w:val="34"/>
        </w:numPr>
        <w:spacing w:line="240" w:lineRule="auto"/>
      </w:pPr>
      <w:r>
        <w:t xml:space="preserve">Expanding and Replicating a Previous Study: </w:t>
      </w:r>
    </w:p>
    <w:p w:rsidR="00D31254" w:rsidRDefault="00D31254" w:rsidP="00D31254">
      <w:pPr>
        <w:pStyle w:val="ListParagraph"/>
        <w:numPr>
          <w:ilvl w:val="1"/>
          <w:numId w:val="34"/>
        </w:numPr>
        <w:spacing w:line="240" w:lineRule="auto"/>
      </w:pPr>
      <w:r>
        <w:t>Factorial designs are often conducted when a researcher wants to build on previous research. Ex. would the same treatment effects be obtained if administered under different conditions? What if the participants had different characteristics?</w:t>
      </w:r>
    </w:p>
    <w:p w:rsidR="00D31254" w:rsidRDefault="00D31254" w:rsidP="00D31254">
      <w:pPr>
        <w:pStyle w:val="ListParagraph"/>
        <w:numPr>
          <w:ilvl w:val="1"/>
          <w:numId w:val="34"/>
        </w:numPr>
        <w:spacing w:line="240" w:lineRule="auto"/>
      </w:pPr>
      <w:r>
        <w:t>These questions require a factorial design because the treatments (1 factor) need to be administers under different conditions (2</w:t>
      </w:r>
      <w:r w:rsidRPr="00B95265">
        <w:rPr>
          <w:vertAlign w:val="superscript"/>
        </w:rPr>
        <w:t>nd</w:t>
      </w:r>
      <w:r>
        <w:t xml:space="preserve"> factor)</w:t>
      </w:r>
    </w:p>
    <w:p w:rsidR="00D31254" w:rsidRDefault="00D31254" w:rsidP="00D31254">
      <w:pPr>
        <w:pStyle w:val="ListParagraph"/>
        <w:numPr>
          <w:ilvl w:val="2"/>
          <w:numId w:val="34"/>
        </w:numPr>
        <w:spacing w:line="240" w:lineRule="auto"/>
      </w:pPr>
      <w:r>
        <w:t>Want to obtain an interaction between factors [the researcher predicts that the effect of the treatments depend on the conditions under which they are administered] &gt;</w:t>
      </w:r>
      <w:r w:rsidRPr="00C51762">
        <w:rPr>
          <w:u w:val="single"/>
        </w:rPr>
        <w:t>primary prediction</w:t>
      </w:r>
    </w:p>
    <w:p w:rsidR="00D31254" w:rsidRDefault="00D31254" w:rsidP="00D31254">
      <w:pPr>
        <w:pStyle w:val="ListParagraph"/>
        <w:numPr>
          <w:ilvl w:val="1"/>
          <w:numId w:val="34"/>
        </w:numPr>
        <w:spacing w:line="240" w:lineRule="auto"/>
      </w:pPr>
      <w:r>
        <w:t>Factorial designs are very common and useful because a researcher can replicate &amp; expand a previous study; the factorial design involves repeating the previous study  but adding a second IV (factor) to determine the new generalization</w:t>
      </w:r>
    </w:p>
    <w:p w:rsidR="00D31254" w:rsidRDefault="00D31254" w:rsidP="00D31254">
      <w:pPr>
        <w:pStyle w:val="ListParagraph"/>
        <w:numPr>
          <w:ilvl w:val="0"/>
          <w:numId w:val="34"/>
        </w:numPr>
        <w:spacing w:line="240" w:lineRule="auto"/>
      </w:pPr>
      <w:r>
        <w:t>Reducing Variance in Between-Subjects Designs:</w:t>
      </w:r>
    </w:p>
    <w:p w:rsidR="00D31254" w:rsidRDefault="00D31254" w:rsidP="00D31254">
      <w:pPr>
        <w:pStyle w:val="ListParagraph"/>
        <w:numPr>
          <w:ilvl w:val="1"/>
          <w:numId w:val="34"/>
        </w:numPr>
        <w:spacing w:line="240" w:lineRule="auto"/>
      </w:pPr>
      <w:r>
        <w:t>Individual differences (age, gender) can create serious problems in B-S designs and can result in a large variance for the scores within a treatment condition</w:t>
      </w:r>
    </w:p>
    <w:p w:rsidR="00D31254" w:rsidRDefault="00D31254" w:rsidP="00D31254">
      <w:pPr>
        <w:pStyle w:val="ListParagraph"/>
        <w:numPr>
          <w:ilvl w:val="1"/>
          <w:numId w:val="34"/>
        </w:numPr>
        <w:spacing w:line="240" w:lineRule="auto"/>
      </w:pPr>
      <w:r>
        <w:t>Large variance can make it difficult to establish any significant differences between treatment conditions* making it tempting to reduce/eliminate the characteristic</w:t>
      </w:r>
    </w:p>
    <w:p w:rsidR="00D31254" w:rsidRDefault="00D31254" w:rsidP="00D31254">
      <w:pPr>
        <w:pStyle w:val="ListParagraph"/>
        <w:numPr>
          <w:ilvl w:val="2"/>
          <w:numId w:val="34"/>
        </w:numPr>
        <w:spacing w:line="240" w:lineRule="auto"/>
      </w:pPr>
      <w:r>
        <w:t>Holding constant or restricting range</w:t>
      </w:r>
    </w:p>
    <w:p w:rsidR="00D31254" w:rsidRDefault="00D31254" w:rsidP="00D31254">
      <w:pPr>
        <w:pStyle w:val="ListParagraph"/>
        <w:numPr>
          <w:ilvl w:val="1"/>
          <w:numId w:val="34"/>
        </w:numPr>
        <w:spacing w:line="240" w:lineRule="auto"/>
      </w:pPr>
      <w:r>
        <w:t>EX. the researcher wants to do a study with 6-14 year olds on memory (scores may vary depending on age) thus a factorial design would allow the research to divide age groups</w:t>
      </w:r>
    </w:p>
    <w:p w:rsidR="00D31254" w:rsidRDefault="00D31254" w:rsidP="00D31254">
      <w:pPr>
        <w:pStyle w:val="ListParagraph"/>
        <w:numPr>
          <w:ilvl w:val="2"/>
          <w:numId w:val="34"/>
        </w:numPr>
        <w:spacing w:line="240" w:lineRule="auto"/>
      </w:pPr>
      <w:r>
        <w:t>Age differences still exist but they are between groups &amp; not within</w:t>
      </w:r>
    </w:p>
    <w:p w:rsidR="00D31254" w:rsidRDefault="00D31254" w:rsidP="00D31254">
      <w:pPr>
        <w:pStyle w:val="ListParagraph"/>
        <w:numPr>
          <w:ilvl w:val="0"/>
          <w:numId w:val="34"/>
        </w:numPr>
        <w:spacing w:line="240" w:lineRule="auto"/>
      </w:pPr>
      <w:r>
        <w:t>Evaluating order effects in within-subjects designs:</w:t>
      </w:r>
    </w:p>
    <w:p w:rsidR="00D31254" w:rsidRDefault="00D31254" w:rsidP="00D31254">
      <w:pPr>
        <w:pStyle w:val="ListParagraph"/>
        <w:numPr>
          <w:ilvl w:val="1"/>
          <w:numId w:val="34"/>
        </w:numPr>
        <w:spacing w:line="240" w:lineRule="auto"/>
      </w:pPr>
      <w:r>
        <w:t>Order effects can be a serious problem because participants go through treatments in a specific order &amp; early treatments may influence later treatments</w:t>
      </w:r>
    </w:p>
    <w:p w:rsidR="00D31254" w:rsidRDefault="00D31254" w:rsidP="00D31254">
      <w:pPr>
        <w:pStyle w:val="ListParagraph"/>
        <w:numPr>
          <w:ilvl w:val="1"/>
          <w:numId w:val="34"/>
        </w:numPr>
        <w:spacing w:line="240" w:lineRule="auto"/>
      </w:pPr>
      <w:r>
        <w:t>Order effects can alter true effects (confounding) = must be eliminated</w:t>
      </w:r>
    </w:p>
    <w:p w:rsidR="00D31254" w:rsidRDefault="00D31254" w:rsidP="00D31254">
      <w:pPr>
        <w:pStyle w:val="ListParagraph"/>
        <w:numPr>
          <w:ilvl w:val="1"/>
          <w:numId w:val="34"/>
        </w:numPr>
        <w:spacing w:line="240" w:lineRule="auto"/>
      </w:pPr>
      <w:r>
        <w:lastRenderedPageBreak/>
        <w:t>Some researchers may want to examine/ investigate order effects (where/how big)</w:t>
      </w:r>
    </w:p>
    <w:p w:rsidR="00D31254" w:rsidRDefault="00D31254" w:rsidP="00D31254">
      <w:pPr>
        <w:pStyle w:val="ListParagraph"/>
        <w:numPr>
          <w:ilvl w:val="2"/>
          <w:numId w:val="34"/>
        </w:numPr>
        <w:spacing w:line="240" w:lineRule="auto"/>
      </w:pPr>
      <w:r>
        <w:t>Ex. how does the order of treatments influence the effectiveness of treatments</w:t>
      </w:r>
    </w:p>
    <w:p w:rsidR="00D31254" w:rsidRDefault="00D31254" w:rsidP="00D31254">
      <w:pPr>
        <w:pStyle w:val="ListParagraph"/>
        <w:numPr>
          <w:ilvl w:val="1"/>
          <w:numId w:val="34"/>
        </w:numPr>
        <w:spacing w:line="240" w:lineRule="auto"/>
      </w:pPr>
      <w:r>
        <w:t>Some researcher may want to remove the order effects to obtain clear view of data</w:t>
      </w:r>
    </w:p>
    <w:p w:rsidR="00D31254" w:rsidRDefault="00D31254" w:rsidP="00D31254">
      <w:pPr>
        <w:spacing w:line="240" w:lineRule="auto"/>
      </w:pPr>
      <w:r w:rsidRPr="000F50A2">
        <w:rPr>
          <w:b/>
          <w:u w:val="single"/>
        </w:rPr>
        <w:t>Using Order of Treatments as a second factor</w:t>
      </w:r>
      <w:r>
        <w:t xml:space="preserve">: </w:t>
      </w:r>
    </w:p>
    <w:p w:rsidR="00D31254" w:rsidRDefault="00D31254" w:rsidP="00D31254">
      <w:pPr>
        <w:pStyle w:val="ListParagraph"/>
        <w:numPr>
          <w:ilvl w:val="0"/>
          <w:numId w:val="35"/>
        </w:numPr>
        <w:spacing w:line="240" w:lineRule="auto"/>
      </w:pPr>
      <w:r>
        <w:t>Counterbalancing [separate groups of participants going through treatments in a different order]: helps measure and evaluate order effects</w:t>
      </w:r>
    </w:p>
    <w:p w:rsidR="00D31254" w:rsidRDefault="00D31254" w:rsidP="00D31254">
      <w:pPr>
        <w:pStyle w:val="ListParagraph"/>
        <w:numPr>
          <w:ilvl w:val="0"/>
          <w:numId w:val="35"/>
        </w:numPr>
        <w:spacing w:line="240" w:lineRule="auto"/>
      </w:pPr>
      <w:r>
        <w:t>½ begin with treatment 1; ½ begin with treatment 2</w:t>
      </w:r>
    </w:p>
    <w:p w:rsidR="00D31254" w:rsidRDefault="00D31254" w:rsidP="00D31254">
      <w:pPr>
        <w:pStyle w:val="ListParagraph"/>
        <w:numPr>
          <w:ilvl w:val="0"/>
          <w:numId w:val="35"/>
        </w:numPr>
        <w:spacing w:line="240" w:lineRule="auto"/>
      </w:pPr>
      <w:r>
        <w:t>On a matrix the 2 treatments would be one factor &amp; the order the other factor</w:t>
      </w:r>
    </w:p>
    <w:p w:rsidR="00D31254" w:rsidRDefault="00D31254" w:rsidP="00D31254">
      <w:pPr>
        <w:spacing w:line="240" w:lineRule="auto"/>
      </w:pPr>
      <w:r w:rsidRPr="000F50A2">
        <w:rPr>
          <w:b/>
          <w:u w:val="single"/>
        </w:rPr>
        <w:t>3 possible outcomes as using order as a second factor</w:t>
      </w:r>
      <w:r>
        <w:t>:</w:t>
      </w:r>
    </w:p>
    <w:p w:rsidR="00D31254" w:rsidRDefault="00D31254" w:rsidP="00D31254">
      <w:pPr>
        <w:pStyle w:val="ListParagraph"/>
        <w:numPr>
          <w:ilvl w:val="0"/>
          <w:numId w:val="36"/>
        </w:numPr>
        <w:spacing w:line="240" w:lineRule="auto"/>
      </w:pPr>
      <w:r>
        <w:t xml:space="preserve">No order effects; </w:t>
      </w:r>
    </w:p>
    <w:p w:rsidR="00D31254" w:rsidRDefault="00D31254" w:rsidP="00D31254">
      <w:pPr>
        <w:pStyle w:val="ListParagraph"/>
        <w:numPr>
          <w:ilvl w:val="1"/>
          <w:numId w:val="36"/>
        </w:numPr>
        <w:spacing w:line="240" w:lineRule="auto"/>
      </w:pPr>
      <w:r>
        <w:t>When there are no order effect, it does not matter if the treatment is 1</w:t>
      </w:r>
      <w:r w:rsidRPr="000F50A2">
        <w:rPr>
          <w:vertAlign w:val="superscript"/>
        </w:rPr>
        <w:t>st</w:t>
      </w:r>
      <w:r>
        <w:t xml:space="preserve"> or 2</w:t>
      </w:r>
      <w:r w:rsidRPr="000F50A2">
        <w:rPr>
          <w:vertAlign w:val="superscript"/>
        </w:rPr>
        <w:t>nd</w:t>
      </w:r>
      <w:r>
        <w:t xml:space="preserve"> </w:t>
      </w:r>
    </w:p>
    <w:p w:rsidR="00D31254" w:rsidRDefault="00D31254" w:rsidP="00D31254">
      <w:pPr>
        <w:pStyle w:val="ListParagraph"/>
        <w:numPr>
          <w:ilvl w:val="2"/>
          <w:numId w:val="36"/>
        </w:numPr>
        <w:spacing w:line="240" w:lineRule="auto"/>
      </w:pPr>
      <w:r>
        <w:t>The mean stays the same, no matter if it was presented 1</w:t>
      </w:r>
      <w:r w:rsidRPr="000F50A2">
        <w:rPr>
          <w:vertAlign w:val="superscript"/>
        </w:rPr>
        <w:t>st</w:t>
      </w:r>
      <w:r>
        <w:t xml:space="preserve"> or 2</w:t>
      </w:r>
      <w:r w:rsidRPr="000F50A2">
        <w:rPr>
          <w:vertAlign w:val="superscript"/>
        </w:rPr>
        <w:t>nd</w:t>
      </w:r>
    </w:p>
    <w:p w:rsidR="00D31254" w:rsidRDefault="00D31254" w:rsidP="00D31254">
      <w:pPr>
        <w:pStyle w:val="ListParagraph"/>
        <w:numPr>
          <w:ilvl w:val="2"/>
          <w:numId w:val="36"/>
        </w:numPr>
        <w:spacing w:line="240" w:lineRule="auto"/>
      </w:pPr>
      <w:r>
        <w:t>Therefore treatment effect (factor1) does NOT depend on order (f2)</w:t>
      </w:r>
    </w:p>
    <w:p w:rsidR="00D31254" w:rsidRDefault="00D31254" w:rsidP="00D31254">
      <w:pPr>
        <w:spacing w:line="240" w:lineRule="auto"/>
      </w:pPr>
      <w:r>
        <w:t>*NO order effects = NO interaction</w:t>
      </w:r>
    </w:p>
    <w:p w:rsidR="00D31254" w:rsidRDefault="00D31254" w:rsidP="00D31254">
      <w:pPr>
        <w:pStyle w:val="ListParagraph"/>
        <w:numPr>
          <w:ilvl w:val="0"/>
          <w:numId w:val="36"/>
        </w:numPr>
        <w:spacing w:line="240" w:lineRule="auto"/>
      </w:pPr>
      <w:r>
        <w:t>Symmetrical order effects;</w:t>
      </w:r>
    </w:p>
    <w:p w:rsidR="00D31254" w:rsidRDefault="00D31254" w:rsidP="00D31254">
      <w:pPr>
        <w:pStyle w:val="ListParagraph"/>
        <w:numPr>
          <w:ilvl w:val="1"/>
          <w:numId w:val="36"/>
        </w:numPr>
        <w:spacing w:line="240" w:lineRule="auto"/>
      </w:pPr>
      <w:r>
        <w:t>When order effects exist, the scores in the 2</w:t>
      </w:r>
      <w:r w:rsidRPr="00670D12">
        <w:rPr>
          <w:vertAlign w:val="superscript"/>
        </w:rPr>
        <w:t>nd</w:t>
      </w:r>
      <w:r>
        <w:t xml:space="preserve"> treatment are influenced by the 1</w:t>
      </w:r>
      <w:r w:rsidRPr="00670D12">
        <w:rPr>
          <w:vertAlign w:val="superscript"/>
        </w:rPr>
        <w:t>st</w:t>
      </w:r>
      <w:r>
        <w:t xml:space="preserve"> </w:t>
      </w:r>
    </w:p>
    <w:p w:rsidR="00D31254" w:rsidRDefault="00D31254" w:rsidP="00D31254">
      <w:pPr>
        <w:pStyle w:val="ListParagraph"/>
        <w:numPr>
          <w:ilvl w:val="2"/>
          <w:numId w:val="36"/>
        </w:numPr>
        <w:spacing w:line="240" w:lineRule="auto"/>
      </w:pPr>
      <w:r>
        <w:t>The mean is raised for both groups (same amount)</w:t>
      </w:r>
    </w:p>
    <w:p w:rsidR="00D31254" w:rsidRDefault="00D31254" w:rsidP="00D31254">
      <w:pPr>
        <w:pStyle w:val="ListParagraph"/>
        <w:numPr>
          <w:ilvl w:val="2"/>
          <w:numId w:val="36"/>
        </w:numPr>
        <w:spacing w:line="240" w:lineRule="auto"/>
      </w:pPr>
      <w:r>
        <w:t>Ex. treatment 1 influences performance in T2 by 5; T2 influences T1 by 5</w:t>
      </w:r>
    </w:p>
    <w:p w:rsidR="00D31254" w:rsidRDefault="00D31254" w:rsidP="00D31254">
      <w:pPr>
        <w:pStyle w:val="ListParagraph"/>
        <w:numPr>
          <w:ilvl w:val="1"/>
          <w:numId w:val="36"/>
        </w:numPr>
        <w:spacing w:line="240" w:lineRule="auto"/>
      </w:pPr>
      <w:r>
        <w:t>The size of the treatment effect, depends on the order of the treatments</w:t>
      </w:r>
    </w:p>
    <w:p w:rsidR="00D31254" w:rsidRDefault="00D31254" w:rsidP="00D31254">
      <w:pPr>
        <w:pStyle w:val="ListParagraph"/>
        <w:numPr>
          <w:ilvl w:val="1"/>
          <w:numId w:val="36"/>
        </w:numPr>
        <w:spacing w:line="240" w:lineRule="auto"/>
      </w:pPr>
      <w:r>
        <w:t>On a graph the lines would cross directly through the centre</w:t>
      </w:r>
    </w:p>
    <w:p w:rsidR="00D31254" w:rsidRDefault="00D31254" w:rsidP="00D31254">
      <w:pPr>
        <w:spacing w:line="240" w:lineRule="auto"/>
      </w:pPr>
      <w:r>
        <w:t>*interaction (order effects exist as an interaction between treatments &amp; order)</w:t>
      </w:r>
    </w:p>
    <w:p w:rsidR="00D31254" w:rsidRDefault="00D31254" w:rsidP="00D31254">
      <w:pPr>
        <w:spacing w:line="240" w:lineRule="auto"/>
        <w:contextualSpacing/>
      </w:pPr>
      <w:r>
        <w:t xml:space="preserve">      3.     Non-symmetrical order effects;</w:t>
      </w:r>
    </w:p>
    <w:p w:rsidR="00D31254" w:rsidRDefault="00D31254" w:rsidP="00D31254">
      <w:pPr>
        <w:pStyle w:val="ListParagraph"/>
        <w:spacing w:line="240" w:lineRule="auto"/>
        <w:ind w:left="0" w:firstLine="720"/>
      </w:pPr>
      <w:r>
        <w:t xml:space="preserve">  </w:t>
      </w:r>
      <w:proofErr w:type="gramStart"/>
      <w:r>
        <w:t>a</w:t>
      </w:r>
      <w:proofErr w:type="gramEnd"/>
      <w:r>
        <w:t>. order effects are often not symmetrical (usually produce different levels)</w:t>
      </w:r>
    </w:p>
    <w:p w:rsidR="00D31254" w:rsidRDefault="00D31254" w:rsidP="00D31254">
      <w:pPr>
        <w:spacing w:line="240" w:lineRule="auto"/>
      </w:pPr>
      <w:r>
        <w:t>*interaction &gt;lopsided, non-symmetrical, interaction between treatments and orders</w:t>
      </w:r>
    </w:p>
    <w:p w:rsidR="00D31254" w:rsidRPr="007965D4" w:rsidRDefault="00D31254" w:rsidP="00D31254">
      <w:pPr>
        <w:spacing w:line="240" w:lineRule="auto"/>
        <w:rPr>
          <w:sz w:val="17"/>
          <w:szCs w:val="17"/>
        </w:rPr>
      </w:pPr>
      <w:r w:rsidRPr="007965D4">
        <w:rPr>
          <w:b/>
          <w:sz w:val="17"/>
          <w:szCs w:val="17"/>
          <w:u w:val="single"/>
        </w:rPr>
        <w:t>Summary</w:t>
      </w:r>
      <w:r w:rsidRPr="007965D4">
        <w:rPr>
          <w:sz w:val="17"/>
          <w:szCs w:val="17"/>
        </w:rPr>
        <w:t xml:space="preserve">: </w:t>
      </w:r>
    </w:p>
    <w:p w:rsidR="00D31254" w:rsidRPr="007965D4" w:rsidRDefault="00D31254" w:rsidP="00D31254">
      <w:pPr>
        <w:pStyle w:val="ListParagraph"/>
        <w:numPr>
          <w:ilvl w:val="0"/>
          <w:numId w:val="37"/>
        </w:numPr>
        <w:spacing w:line="240" w:lineRule="auto"/>
        <w:rPr>
          <w:sz w:val="17"/>
          <w:szCs w:val="17"/>
        </w:rPr>
      </w:pPr>
      <w:r w:rsidRPr="007965D4">
        <w:rPr>
          <w:sz w:val="17"/>
          <w:szCs w:val="17"/>
        </w:rPr>
        <w:t>To examine more complex real life situations, researchers often design research studies that include more than 1 independent variable[factorial designs]</w:t>
      </w:r>
    </w:p>
    <w:p w:rsidR="00D31254" w:rsidRPr="007965D4" w:rsidRDefault="00D31254" w:rsidP="00D31254">
      <w:pPr>
        <w:pStyle w:val="ListParagraph"/>
        <w:numPr>
          <w:ilvl w:val="0"/>
          <w:numId w:val="37"/>
        </w:numPr>
        <w:spacing w:line="240" w:lineRule="auto"/>
        <w:rPr>
          <w:sz w:val="17"/>
          <w:szCs w:val="17"/>
        </w:rPr>
      </w:pPr>
      <w:r w:rsidRPr="007965D4">
        <w:rPr>
          <w:sz w:val="17"/>
          <w:szCs w:val="17"/>
        </w:rPr>
        <w:t xml:space="preserve">Factorial designs are commonly described with a notion system that identifies: </w:t>
      </w:r>
    </w:p>
    <w:p w:rsidR="00D31254" w:rsidRPr="007965D4" w:rsidRDefault="00D31254" w:rsidP="00D31254">
      <w:pPr>
        <w:pStyle w:val="ListParagraph"/>
        <w:numPr>
          <w:ilvl w:val="1"/>
          <w:numId w:val="37"/>
        </w:numPr>
        <w:spacing w:line="240" w:lineRule="auto"/>
        <w:rPr>
          <w:sz w:val="17"/>
          <w:szCs w:val="17"/>
        </w:rPr>
      </w:pPr>
      <w:r w:rsidRPr="007965D4">
        <w:rPr>
          <w:sz w:val="17"/>
          <w:szCs w:val="17"/>
        </w:rPr>
        <w:t>The number of factors</w:t>
      </w:r>
    </w:p>
    <w:p w:rsidR="00D31254" w:rsidRPr="007965D4" w:rsidRDefault="00D31254" w:rsidP="00D31254">
      <w:pPr>
        <w:pStyle w:val="ListParagraph"/>
        <w:numPr>
          <w:ilvl w:val="1"/>
          <w:numId w:val="37"/>
        </w:numPr>
        <w:spacing w:line="240" w:lineRule="auto"/>
        <w:rPr>
          <w:sz w:val="17"/>
          <w:szCs w:val="17"/>
        </w:rPr>
      </w:pPr>
      <w:r w:rsidRPr="007965D4">
        <w:rPr>
          <w:sz w:val="17"/>
          <w:szCs w:val="17"/>
        </w:rPr>
        <w:t>The levels/ values of each factor</w:t>
      </w:r>
    </w:p>
    <w:p w:rsidR="00D31254" w:rsidRPr="007965D4" w:rsidRDefault="00D31254" w:rsidP="00D31254">
      <w:pPr>
        <w:pStyle w:val="ListParagraph"/>
        <w:numPr>
          <w:ilvl w:val="1"/>
          <w:numId w:val="37"/>
        </w:numPr>
        <w:spacing w:line="240" w:lineRule="auto"/>
        <w:rPr>
          <w:sz w:val="17"/>
          <w:szCs w:val="17"/>
        </w:rPr>
      </w:pPr>
      <w:r w:rsidRPr="007965D4">
        <w:rPr>
          <w:sz w:val="17"/>
          <w:szCs w:val="17"/>
        </w:rPr>
        <w:t>Number of conditions</w:t>
      </w:r>
    </w:p>
    <w:p w:rsidR="00D31254" w:rsidRPr="007965D4" w:rsidRDefault="00D31254" w:rsidP="00D31254">
      <w:pPr>
        <w:pStyle w:val="ListParagraph"/>
        <w:numPr>
          <w:ilvl w:val="0"/>
          <w:numId w:val="37"/>
        </w:numPr>
        <w:spacing w:line="240" w:lineRule="auto"/>
        <w:rPr>
          <w:sz w:val="17"/>
          <w:szCs w:val="17"/>
        </w:rPr>
      </w:pPr>
      <w:r w:rsidRPr="007965D4">
        <w:rPr>
          <w:sz w:val="17"/>
          <w:szCs w:val="17"/>
        </w:rPr>
        <w:t>The results from a factorial design provide information about how each factor individually affects behaviour (main effects) &amp; how the factors join together to affect behaviour (interaction)</w:t>
      </w:r>
    </w:p>
    <w:p w:rsidR="00D31254" w:rsidRPr="007965D4" w:rsidRDefault="00D31254" w:rsidP="00D31254">
      <w:pPr>
        <w:pStyle w:val="ListParagraph"/>
        <w:numPr>
          <w:ilvl w:val="0"/>
          <w:numId w:val="37"/>
        </w:numPr>
        <w:spacing w:line="240" w:lineRule="auto"/>
        <w:rPr>
          <w:sz w:val="17"/>
          <w:szCs w:val="17"/>
        </w:rPr>
      </w:pPr>
      <w:r w:rsidRPr="007965D4">
        <w:rPr>
          <w:sz w:val="17"/>
          <w:szCs w:val="17"/>
        </w:rPr>
        <w:t>Advantage: allows a researcher to examine how unique combinations of factors, acting together, influence behaviour</w:t>
      </w:r>
    </w:p>
    <w:p w:rsidR="00D31254" w:rsidRPr="007965D4" w:rsidRDefault="00D31254" w:rsidP="00D31254">
      <w:pPr>
        <w:pStyle w:val="ListParagraph"/>
        <w:numPr>
          <w:ilvl w:val="0"/>
          <w:numId w:val="37"/>
        </w:numPr>
        <w:spacing w:line="240" w:lineRule="auto"/>
        <w:rPr>
          <w:sz w:val="17"/>
          <w:szCs w:val="17"/>
        </w:rPr>
      </w:pPr>
      <w:r w:rsidRPr="007965D4">
        <w:rPr>
          <w:sz w:val="17"/>
          <w:szCs w:val="17"/>
        </w:rPr>
        <w:t>Interaction: when the effects of a factor vary depending on the levels of another factor (combine to produce unique effects)</w:t>
      </w:r>
    </w:p>
    <w:p w:rsidR="00D31254" w:rsidRPr="007965D4" w:rsidRDefault="00D31254" w:rsidP="00D31254">
      <w:pPr>
        <w:pStyle w:val="ListParagraph"/>
        <w:numPr>
          <w:ilvl w:val="0"/>
          <w:numId w:val="37"/>
        </w:numPr>
        <w:spacing w:line="240" w:lineRule="auto"/>
        <w:rPr>
          <w:sz w:val="17"/>
          <w:szCs w:val="17"/>
        </w:rPr>
      </w:pPr>
      <w:r w:rsidRPr="007965D4">
        <w:rPr>
          <w:sz w:val="17"/>
          <w:szCs w:val="17"/>
        </w:rPr>
        <w:t>Mixed factorial design: combination of between subjects &amp; within subjects</w:t>
      </w:r>
    </w:p>
    <w:p w:rsidR="00D31254" w:rsidRPr="007965D4" w:rsidRDefault="00D31254" w:rsidP="00D31254">
      <w:pPr>
        <w:pStyle w:val="ListParagraph"/>
        <w:numPr>
          <w:ilvl w:val="1"/>
          <w:numId w:val="37"/>
        </w:numPr>
        <w:spacing w:line="240" w:lineRule="auto"/>
        <w:rPr>
          <w:sz w:val="17"/>
          <w:szCs w:val="17"/>
        </w:rPr>
      </w:pPr>
      <w:r w:rsidRPr="007965D4">
        <w:rPr>
          <w:sz w:val="17"/>
          <w:szCs w:val="17"/>
        </w:rPr>
        <w:t>Between subjects: different groups for each condition</w:t>
      </w:r>
    </w:p>
    <w:p w:rsidR="00D31254" w:rsidRPr="007965D4" w:rsidRDefault="00D31254" w:rsidP="00D31254">
      <w:pPr>
        <w:pStyle w:val="ListParagraph"/>
        <w:numPr>
          <w:ilvl w:val="1"/>
          <w:numId w:val="37"/>
        </w:numPr>
        <w:spacing w:line="240" w:lineRule="auto"/>
        <w:rPr>
          <w:sz w:val="17"/>
          <w:szCs w:val="17"/>
        </w:rPr>
      </w:pPr>
      <w:r w:rsidRPr="007965D4">
        <w:rPr>
          <w:sz w:val="17"/>
          <w:szCs w:val="17"/>
        </w:rPr>
        <w:t>Within subjects: individuals participate in all conditions</w:t>
      </w:r>
    </w:p>
    <w:p w:rsidR="00D31254" w:rsidRPr="007965D4" w:rsidRDefault="00D31254" w:rsidP="00D31254">
      <w:pPr>
        <w:pStyle w:val="ListParagraph"/>
        <w:numPr>
          <w:ilvl w:val="0"/>
          <w:numId w:val="37"/>
        </w:numPr>
        <w:spacing w:line="240" w:lineRule="auto"/>
        <w:rPr>
          <w:sz w:val="17"/>
          <w:szCs w:val="17"/>
        </w:rPr>
      </w:pPr>
      <w:r w:rsidRPr="007965D4">
        <w:rPr>
          <w:sz w:val="17"/>
          <w:szCs w:val="17"/>
        </w:rPr>
        <w:t xml:space="preserve">Can have quasi-independent factors (not manipulated)&gt; or a combination of strategies </w:t>
      </w:r>
    </w:p>
    <w:p w:rsidR="00D31254" w:rsidRPr="007965D4" w:rsidRDefault="00D31254" w:rsidP="00D31254">
      <w:pPr>
        <w:pStyle w:val="ListParagraph"/>
        <w:numPr>
          <w:ilvl w:val="1"/>
          <w:numId w:val="37"/>
        </w:numPr>
        <w:spacing w:line="240" w:lineRule="auto"/>
        <w:rPr>
          <w:sz w:val="17"/>
          <w:szCs w:val="17"/>
        </w:rPr>
      </w:pPr>
      <w:r w:rsidRPr="007965D4">
        <w:rPr>
          <w:sz w:val="17"/>
          <w:szCs w:val="17"/>
        </w:rPr>
        <w:t>Experimental+ non-experimental+ quasi-experimental</w:t>
      </w:r>
    </w:p>
    <w:p w:rsidR="00D31254" w:rsidRPr="007965D4" w:rsidRDefault="00D31254" w:rsidP="00D31254">
      <w:pPr>
        <w:pStyle w:val="ListParagraph"/>
        <w:numPr>
          <w:ilvl w:val="0"/>
          <w:numId w:val="37"/>
        </w:numPr>
        <w:spacing w:line="240" w:lineRule="auto"/>
        <w:rPr>
          <w:sz w:val="17"/>
          <w:szCs w:val="17"/>
        </w:rPr>
      </w:pPr>
      <w:r w:rsidRPr="007965D4">
        <w:rPr>
          <w:sz w:val="17"/>
          <w:szCs w:val="17"/>
        </w:rPr>
        <w:t>Factorial designs are usually used when: 1-new study builds on existing study,2-using participant variable (age/gender) as a 2</w:t>
      </w:r>
      <w:r w:rsidRPr="007965D4">
        <w:rPr>
          <w:sz w:val="17"/>
          <w:szCs w:val="17"/>
          <w:vertAlign w:val="superscript"/>
        </w:rPr>
        <w:t>nd</w:t>
      </w:r>
      <w:r w:rsidRPr="007965D4">
        <w:rPr>
          <w:sz w:val="17"/>
          <w:szCs w:val="17"/>
        </w:rPr>
        <w:t xml:space="preserve"> factor to reduce variance, 3- order is used as 2</w:t>
      </w:r>
      <w:r w:rsidRPr="007965D4">
        <w:rPr>
          <w:sz w:val="17"/>
          <w:szCs w:val="17"/>
          <w:vertAlign w:val="superscript"/>
        </w:rPr>
        <w:t>nd</w:t>
      </w:r>
      <w:r w:rsidRPr="007965D4">
        <w:rPr>
          <w:sz w:val="17"/>
          <w:szCs w:val="17"/>
        </w:rPr>
        <w:t xml:space="preserve"> factor</w:t>
      </w:r>
    </w:p>
    <w:p w:rsidR="00D31254" w:rsidRDefault="00D31254" w:rsidP="00D31254">
      <w:pPr>
        <w:pStyle w:val="Heading1"/>
      </w:pPr>
      <w:r>
        <w:lastRenderedPageBreak/>
        <w:t>Chapter 12</w:t>
      </w:r>
    </w:p>
    <w:p w:rsidR="00D31254" w:rsidRDefault="00D31254" w:rsidP="00D31254">
      <w:r>
        <w:t>Chapter 12 Summary- The Correlational Research Strategy</w:t>
      </w:r>
    </w:p>
    <w:p w:rsidR="00D31254" w:rsidRDefault="00D31254" w:rsidP="00D31254">
      <w:r>
        <w:t>12.1- An introduction to Correlational Research</w:t>
      </w:r>
    </w:p>
    <w:p w:rsidR="00D31254" w:rsidRDefault="00D31254" w:rsidP="00D31254">
      <w:r>
        <w:t xml:space="preserve">Review: </w:t>
      </w:r>
    </w:p>
    <w:p w:rsidR="00D31254" w:rsidRDefault="00D31254" w:rsidP="00D31254">
      <w:r>
        <w:t>Correlational Research Strategy: Two or more variables are measured to obtain a set of scores (usually two scores) for each individual. The measurements are then examined to identify any patterns of relationship that exist between the variables and to measure the strength of the relationship.</w:t>
      </w:r>
    </w:p>
    <w:p w:rsidR="00D31254" w:rsidRDefault="00D31254" w:rsidP="00D31254">
      <w:r>
        <w:t>Main goal of the Correlational research strategy is to examine and describe the associations and relationships between variables. Its purpose is to establish that a relationship exists between variables and to describe the nature of that relationship. It is not meant to explain the relationship nor manipulate, control or interfere with the variables. Its sole purpose is just to determine if a relationship exists.</w:t>
      </w:r>
    </w:p>
    <w:p w:rsidR="00D31254" w:rsidRDefault="00D31254" w:rsidP="00D31254">
      <w:r>
        <w:t>This type of research strategy consists of two or more measurements from each variable; usually the scores are obtained from the same individual. The term individual is not solely related to a single person but rather a single source.</w:t>
      </w:r>
    </w:p>
    <w:p w:rsidR="00D31254" w:rsidRDefault="00D31254" w:rsidP="00D31254">
      <w:r>
        <w:t>12.2- The Data for a Correlational Study</w:t>
      </w:r>
    </w:p>
    <w:p w:rsidR="00D31254" w:rsidRDefault="00D31254" w:rsidP="00D31254">
      <w:r>
        <w:t>The type of data that is used in a Correlational study is based on two or more scores for each individual at a time, therefore the researchers tend to group the scores into pairs of two to examine if there is a relationship. The scores are labelled X, and Y typically and can then be translated to a scatter plot. When this data is transferred to the scatter plot each individual is represented by one point on the graph. This type of graph is beneficial because it allows you to easily see the characteristics of the relationship between the two variables.</w:t>
      </w:r>
    </w:p>
    <w:p w:rsidR="00D31254" w:rsidRDefault="00D31254" w:rsidP="00D31254">
      <w:r>
        <w:t>Measuring relationships</w:t>
      </w:r>
    </w:p>
    <w:p w:rsidR="00D31254" w:rsidRDefault="00D31254" w:rsidP="00D31254">
      <w:r>
        <w:t>1. The direction of the relationship: it can be either a positive or negative relationship. A positive relationship is when the two variables have a tendency to change in the same direction; one increases as the other increases. In a positive relationship you will see the points cluster around a line that slopes upwards. A negative relationship is the same but in the opposite direction, so when one variable decreases so does the other variable. In a negative relationship the data points will cluster around a line that slopes downwards to the right. It is also indicated by a negative value of less than zero for the correlation.</w:t>
      </w:r>
    </w:p>
    <w:p w:rsidR="00D31254" w:rsidRDefault="00D31254" w:rsidP="00D31254">
      <w:r>
        <w:t xml:space="preserve">2. The form of the relationship: Researchers typically would like to find a consistent and predictable relationship within the data. The main goal is to find a linear relationship, which is when the data points cluster around a straight line. Linear relationships will either be positive or negative depending on the slope of the line and direction it goes. The linear relationship shows a consistent pattern that when X increases, Y increases by the same amount. Another type of relationship is a monotonic relationship </w:t>
      </w:r>
      <w:r>
        <w:lastRenderedPageBreak/>
        <w:t>which is one-directional and either consistently positive or negative. In a monotonic relationship the line will always flow in one direction, like with linear relationships with X increases so does Y, but not always at the same interval. So X may increase 5 points, but Y only 2 and so on. Since these relationships are different they require different measures, a linear relationship uses Pearson correlation and a monotonic relationship uses Spearman correlation. Linear relationships are the most commonly used correlations unless otherwise specified in the study.</w:t>
      </w:r>
    </w:p>
    <w:p w:rsidR="00D31254" w:rsidRDefault="00D31254" w:rsidP="00D31254">
      <w:r>
        <w:t>3. The consistency or strength of the relationship: You will never find perfectly consistent relationships in real behavioural science data. For normal data you will find a degree of consistency which is measured and described by a correlation of -1.00 to +1.00. If you get a 1 either positive or negative that would be a perfectly consistent relationship, and 0 indicates no consistency at all. If it is negative or positive it just indicates if it’s a positive or negative relationship. A correlation coefficient of 0.8 is nearly perfect whereas 0.2 shows only a weak relationship between the data.</w:t>
      </w:r>
    </w:p>
    <w:p w:rsidR="00D31254" w:rsidRDefault="00D31254" w:rsidP="00D31254">
      <w:r>
        <w:t>Evaluating Relationships for Non-numerical Scores</w:t>
      </w:r>
    </w:p>
    <w:p w:rsidR="00D31254" w:rsidRDefault="00D31254" w:rsidP="00D31254">
      <w:r>
        <w:tab/>
        <w:t>Sometimes when the researcher tests for two or more scores, one of those scores may not be of a numerical value, for example when a researcher is interested in the difference between men and women, therefore one of the scores will indicate if the individual is a male or female. To solve for this there are different options:</w:t>
      </w:r>
    </w:p>
    <w:p w:rsidR="00D31254" w:rsidRDefault="00D31254" w:rsidP="00D31254">
      <w:r>
        <w:t xml:space="preserve">1. If one score is numerical and the other is not, you can organise the numerical scores into groups based on the </w:t>
      </w:r>
      <w:proofErr w:type="spellStart"/>
      <w:r>
        <w:t>non numerical</w:t>
      </w:r>
      <w:proofErr w:type="spellEnd"/>
      <w:r>
        <w:t xml:space="preserve"> score. For example, male and female IQ scores, put them into the group of all the male IQ scores, then all the female IQ scores. You will then compare the two groups using an independent-measures T test or an analysis of variance test. Also if the </w:t>
      </w:r>
      <w:proofErr w:type="spellStart"/>
      <w:r>
        <w:t>non numerical</w:t>
      </w:r>
      <w:proofErr w:type="spellEnd"/>
      <w:r>
        <w:t xml:space="preserve"> score is only two options like male/female is you can code of gender, meaning male=0, female=1 and then use a normal Pearson’s correlation test. The result of that test will be called a point-</w:t>
      </w:r>
      <w:proofErr w:type="spellStart"/>
      <w:r>
        <w:t>biserial</w:t>
      </w:r>
      <w:proofErr w:type="spellEnd"/>
      <w:r>
        <w:t xml:space="preserve"> correlation.</w:t>
      </w:r>
    </w:p>
    <w:p w:rsidR="00D31254" w:rsidRDefault="00D31254" w:rsidP="00D31254">
      <w:r>
        <w:t>2. If both scores are non-numerical, the relationship is then calculated by organizing the data into a matrix with categories for one variable forming the rows and the categories for the second variable forming the columns. Each matrix will show a frequency or number of individuals in that cell and the data will be tested using a chi-square hypothesis test. If both variables only have two categories like with the male/female example then you can code for it again using 0 and 1 and use the Pearson correlation. The result of that test will be called the phi-coefficient.</w:t>
      </w:r>
    </w:p>
    <w:p w:rsidR="00D31254" w:rsidRDefault="00D31254" w:rsidP="00D31254">
      <w:r>
        <w:t>Comparing Correlational and Experimental Research</w:t>
      </w:r>
    </w:p>
    <w:p w:rsidR="00D31254" w:rsidRDefault="00D31254" w:rsidP="00D31254">
      <w:r>
        <w:tab/>
        <w:t xml:space="preserve">The goal of an experimental study is to demonstrate cause and </w:t>
      </w:r>
      <w:proofErr w:type="gramStart"/>
      <w:r>
        <w:t>effect</w:t>
      </w:r>
      <w:proofErr w:type="gramEnd"/>
      <w:r>
        <w:t xml:space="preserve"> relationship between two variables, whereas with Correlational it is not to see what the cause is and what is the effect, but rather if there is a relationship at all. In an experimental study you manipulate one variable to create treatment conditions and the measurement of the second variable is to obtain scores within each condition. The researcher compares the scores from each treatment with the other treatments, just so that in the end the researcher can conclude that manipulating one variable led to a change in the second variable. This </w:t>
      </w:r>
      <w:r>
        <w:lastRenderedPageBreak/>
        <w:t>is not what is done in a Correlational study; they do not manipulate any variables at all but rather test them as is.</w:t>
      </w:r>
    </w:p>
    <w:p w:rsidR="00D31254" w:rsidRDefault="00D31254" w:rsidP="00D31254">
      <w:r>
        <w:t>12.3- Applications of the Correlational Strategy</w:t>
      </w:r>
    </w:p>
    <w:p w:rsidR="00D31254" w:rsidRDefault="00D31254" w:rsidP="00D31254">
      <w:r>
        <w:t>Prediction</w:t>
      </w:r>
    </w:p>
    <w:p w:rsidR="00D31254" w:rsidRDefault="00D31254" w:rsidP="00D31254">
      <w:pPr>
        <w:ind w:firstLine="720"/>
      </w:pPr>
      <w:r>
        <w:t>Purpose of Correlational research is to establish a relationship that can eventually be used for prediction.  It can be used to predict future behaviour or to make predictions about the other variable. Most times one variable is easier to obtain than the other, so you can use the data collected from the obtainable data to predict the data for the unavailable variable.  The variable used to predict another is called the predictor variable and the second variable that is the one being explained or predicted is called the criterion variable. The statistical process of using one variable to predict another is called regression.</w:t>
      </w:r>
    </w:p>
    <w:p w:rsidR="00D31254" w:rsidRDefault="00D31254" w:rsidP="00D31254">
      <w:r>
        <w:t>Reliability and Validity</w:t>
      </w:r>
    </w:p>
    <w:p w:rsidR="00D31254" w:rsidRDefault="00D31254" w:rsidP="00D31254">
      <w:r>
        <w:tab/>
        <w:t>Reliability and validity are commonly defined by relationships that are established using a Correlational research design. Reliability is defined as how reliable the data is, for example, can the data be reproduced and have the same score, meaning the relationship between the original data and the second test. Validity is another form of a relationship because it shows the relationships between scores from a new test and how strongly related they are to scores from established tests.</w:t>
      </w:r>
    </w:p>
    <w:p w:rsidR="00D31254" w:rsidRDefault="00D31254" w:rsidP="00D31254">
      <w:r>
        <w:t>Evaluating theories</w:t>
      </w:r>
    </w:p>
    <w:p w:rsidR="00D31254" w:rsidRDefault="00D31254" w:rsidP="00D31254">
      <w:r>
        <w:tab/>
        <w:t>Since many theories are looking at the relationship between two variables most theories can be tested using a Correlational research design.</w:t>
      </w:r>
    </w:p>
    <w:p w:rsidR="00D31254" w:rsidRDefault="00D31254" w:rsidP="00D31254">
      <w:r>
        <w:t>Interpreting a Correlation</w:t>
      </w:r>
    </w:p>
    <w:p w:rsidR="00D31254" w:rsidRDefault="00D31254" w:rsidP="00D31254">
      <w:r>
        <w:tab/>
        <w:t>A correlation gives you a numerical value ranging from one to zero, one being a perfectly consistent relationship.</w:t>
      </w:r>
    </w:p>
    <w:p w:rsidR="00D31254" w:rsidRDefault="00D31254" w:rsidP="00D31254">
      <w:r>
        <w:tab/>
        <w:t>The strength of a relationship</w:t>
      </w:r>
    </w:p>
    <w:p w:rsidR="00D31254" w:rsidRDefault="00D31254" w:rsidP="00D31254">
      <w:r>
        <w:tab/>
        <w:t>A common technique for measuring the strength of a relationship is to compute the coefficient of determination which is the squared value of the correlation and it measures the percentage of variability in one variable that is determined, or predicted, by its relationship with the other variable. Since there is a large difference from one person to another it can be difficult to predict or explain certain things, and therefore a guideline was established to show the strength of a relationship.  Small strength is r=0.10, r</w:t>
      </w:r>
      <w:r>
        <w:rPr>
          <w:vertAlign w:val="superscript"/>
        </w:rPr>
        <w:t>2</w:t>
      </w:r>
      <w:r>
        <w:t>= 0.01(1%), medium is r=0.3 or r</w:t>
      </w:r>
      <w:r>
        <w:rPr>
          <w:vertAlign w:val="superscript"/>
        </w:rPr>
        <w:t>2</w:t>
      </w:r>
      <w:r>
        <w:t>= 0.09(9%), and large is r=0.50 or r</w:t>
      </w:r>
      <w:r>
        <w:rPr>
          <w:vertAlign w:val="superscript"/>
        </w:rPr>
        <w:t>2</w:t>
      </w:r>
      <w:r>
        <w:t xml:space="preserve">= 0.25(25%). You typically look for a value that is greater </w:t>
      </w:r>
      <w:proofErr w:type="spellStart"/>
      <w:r>
        <w:t>that</w:t>
      </w:r>
      <w:proofErr w:type="spellEnd"/>
      <w:r>
        <w:t xml:space="preserve"> r=0.50. </w:t>
      </w:r>
    </w:p>
    <w:p w:rsidR="00D31254" w:rsidRDefault="00D31254" w:rsidP="00D31254">
      <w:r>
        <w:tab/>
        <w:t>The Significance of a Relationship</w:t>
      </w:r>
    </w:p>
    <w:p w:rsidR="00D31254" w:rsidRPr="00E65090" w:rsidRDefault="00D31254" w:rsidP="00D31254">
      <w:r>
        <w:lastRenderedPageBreak/>
        <w:tab/>
        <w:t>The statistical significance of a correlation is the second important factor for interpreting the strength of a relationship. The term significant means that the likelihood that this data was caused by random variation is small. When a set of data is deemed significant you can state that it represents a real relationship.</w:t>
      </w:r>
    </w:p>
    <w:p w:rsidR="00D31254" w:rsidRDefault="00D31254" w:rsidP="00D31254">
      <w:r>
        <w:tab/>
      </w:r>
    </w:p>
    <w:p w:rsidR="00D31254" w:rsidRDefault="00D31254" w:rsidP="00D31254">
      <w:r>
        <w:t>12.4 Strengths and Weaknesses of the Correlational Research Strategy</w:t>
      </w:r>
    </w:p>
    <w:p w:rsidR="00D31254" w:rsidRDefault="00D31254" w:rsidP="00D31254">
      <w:r>
        <w:tab/>
        <w:t xml:space="preserve">A Correlational research design can be the foundation to future research. You start with Correlational research in areas that have not been study a lot to find if there is any type of relationship, once you establish there is you can go on to further investigate those theories. It also allows researchers to investigate variables that would normally be impossible or unethical to manipulate. One primary advantage is that the researcher only records what is exists naturally, since nothing is being manipulated or controlled you can assume that the relationship accurately reflects the natural events being examined. This means Correlational research has low internal validity. </w:t>
      </w:r>
    </w:p>
    <w:p w:rsidR="00D31254" w:rsidRDefault="00D31254" w:rsidP="00D31254">
      <w:r>
        <w:t>Two limitations to this type of research are the third variable problem and the directionality problem. In regards to the third variable problem, the Correlational research only seeks to determine if there is a relationship and not what the cause is so it stands to reason that there could be another variable that is causing this relationship that the researchers did not test for. The other problem is the directionality problem, which means that the Correlational study only says there is a relationship between the two variables and not which variable is the cause and which is the effect.</w:t>
      </w:r>
    </w:p>
    <w:p w:rsidR="00D31254" w:rsidRDefault="00D31254" w:rsidP="00D31254">
      <w:r>
        <w:t>Strengths</w:t>
      </w:r>
    </w:p>
    <w:p w:rsidR="00D31254" w:rsidRDefault="00D31254" w:rsidP="00D31254">
      <w:r>
        <w:t>- describes relationships between variables</w:t>
      </w:r>
    </w:p>
    <w:p w:rsidR="00D31254" w:rsidRDefault="00D31254" w:rsidP="00D31254">
      <w:r>
        <w:t>- Non-intrusive – natural behaviours</w:t>
      </w:r>
    </w:p>
    <w:p w:rsidR="00D31254" w:rsidRDefault="00D31254" w:rsidP="00D31254">
      <w:r>
        <w:t>- High external validity</w:t>
      </w:r>
    </w:p>
    <w:p w:rsidR="00D31254" w:rsidRDefault="00D31254" w:rsidP="00D31254">
      <w:r>
        <w:t>Weaknesses</w:t>
      </w:r>
    </w:p>
    <w:p w:rsidR="00D31254" w:rsidRDefault="00D31254" w:rsidP="00D31254">
      <w:r>
        <w:t>- cannot assess causality</w:t>
      </w:r>
    </w:p>
    <w:p w:rsidR="00D31254" w:rsidRDefault="00D31254" w:rsidP="00D31254">
      <w:r>
        <w:t>- Third variable problem</w:t>
      </w:r>
    </w:p>
    <w:p w:rsidR="00D31254" w:rsidRDefault="00D31254" w:rsidP="00D31254">
      <w:r>
        <w:t>- Directionality problem</w:t>
      </w:r>
    </w:p>
    <w:p w:rsidR="00D31254" w:rsidRDefault="00D31254" w:rsidP="00D31254">
      <w:r>
        <w:t>- Low internal validity</w:t>
      </w:r>
    </w:p>
    <w:p w:rsidR="00D31254" w:rsidRDefault="00D31254" w:rsidP="00D31254">
      <w:r>
        <w:t>12.5- Relationships with More than Two Variables</w:t>
      </w:r>
    </w:p>
    <w:p w:rsidR="00D31254" w:rsidRDefault="00D31254" w:rsidP="00D31254">
      <w:r>
        <w:tab/>
        <w:t xml:space="preserve">When there are more than two variables being evaluated you can use a technique called multiple </w:t>
      </w:r>
      <w:proofErr w:type="gramStart"/>
      <w:r>
        <w:t>regression</w:t>
      </w:r>
      <w:proofErr w:type="gramEnd"/>
      <w:r>
        <w:t xml:space="preserve">. One common use of multiple regression is </w:t>
      </w:r>
      <w:proofErr w:type="gramStart"/>
      <w:r>
        <w:t>the examine</w:t>
      </w:r>
      <w:proofErr w:type="gramEnd"/>
      <w:r>
        <w:t xml:space="preserve"> the relationship between two specific variables while controlling the influence of the other, potentially confounding variables. By </w:t>
      </w:r>
      <w:r>
        <w:lastRenderedPageBreak/>
        <w:t>adding predictor variables one at a time you can see how each variable adds to the prediction after the influence of other variables.</w:t>
      </w:r>
    </w:p>
    <w:p w:rsidR="00D31254" w:rsidRDefault="00D31254" w:rsidP="00D31254"/>
    <w:p w:rsidR="004D1184" w:rsidRPr="004D1184" w:rsidRDefault="00713142" w:rsidP="00D31254">
      <w:pPr>
        <w:pStyle w:val="Heading1"/>
      </w:pPr>
      <w:bookmarkStart w:id="0" w:name="_GoBack"/>
      <w:bookmarkEnd w:id="0"/>
      <w:r>
        <w:br/>
      </w:r>
      <w:r>
        <w:br/>
      </w:r>
      <w:r w:rsidR="00C56E11">
        <w:br/>
      </w:r>
    </w:p>
    <w:p w:rsidR="00AF3F65" w:rsidRPr="00AF3F65" w:rsidRDefault="00AF3F65" w:rsidP="00AF3F65">
      <w:pPr>
        <w:pStyle w:val="Heading2"/>
      </w:pPr>
    </w:p>
    <w:sectPr w:rsidR="00AF3F65" w:rsidRPr="00AF3F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00847"/>
    <w:multiLevelType w:val="hybridMultilevel"/>
    <w:tmpl w:val="4E7E9552"/>
    <w:lvl w:ilvl="0" w:tplc="84DEC23E">
      <w:start w:val="1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444B7D"/>
    <w:multiLevelType w:val="hybridMultilevel"/>
    <w:tmpl w:val="7DA00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100B3E"/>
    <w:multiLevelType w:val="hybridMultilevel"/>
    <w:tmpl w:val="8190D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E55841"/>
    <w:multiLevelType w:val="hybridMultilevel"/>
    <w:tmpl w:val="91C01540"/>
    <w:lvl w:ilvl="0" w:tplc="24CE3D3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8308A"/>
    <w:multiLevelType w:val="hybridMultilevel"/>
    <w:tmpl w:val="BBB21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0D4E43"/>
    <w:multiLevelType w:val="hybridMultilevel"/>
    <w:tmpl w:val="4F54A44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9137A6"/>
    <w:multiLevelType w:val="hybridMultilevel"/>
    <w:tmpl w:val="38E897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73047B"/>
    <w:multiLevelType w:val="hybridMultilevel"/>
    <w:tmpl w:val="1620413C"/>
    <w:lvl w:ilvl="0" w:tplc="84DEC23E">
      <w:start w:val="1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40364D"/>
    <w:multiLevelType w:val="hybridMultilevel"/>
    <w:tmpl w:val="D548BA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3A84624"/>
    <w:multiLevelType w:val="hybridMultilevel"/>
    <w:tmpl w:val="58CCF7EE"/>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F4506E"/>
    <w:multiLevelType w:val="hybridMultilevel"/>
    <w:tmpl w:val="CCBE4766"/>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A666895"/>
    <w:multiLevelType w:val="hybridMultilevel"/>
    <w:tmpl w:val="D010755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F2A3C"/>
    <w:multiLevelType w:val="hybridMultilevel"/>
    <w:tmpl w:val="027CC6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5A0155E"/>
    <w:multiLevelType w:val="hybridMultilevel"/>
    <w:tmpl w:val="E8546D9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433B57"/>
    <w:multiLevelType w:val="hybridMultilevel"/>
    <w:tmpl w:val="7A128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D6A7165"/>
    <w:multiLevelType w:val="hybridMultilevel"/>
    <w:tmpl w:val="370297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E8D179E"/>
    <w:multiLevelType w:val="hybridMultilevel"/>
    <w:tmpl w:val="28F0DE4C"/>
    <w:lvl w:ilvl="0" w:tplc="B43277A0">
      <w:start w:val="1"/>
      <w:numFmt w:val="decimal"/>
      <w:lvlText w:val="%1."/>
      <w:lvlJc w:val="left"/>
      <w:pPr>
        <w:ind w:left="720" w:hanging="360"/>
      </w:pPr>
      <w:rPr>
        <w:rFonts w:asciiTheme="minorHAnsi" w:eastAsiaTheme="minorHAnsi" w:hAnsiTheme="minorHAnsi" w:cstheme="minorBidi"/>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30040E6"/>
    <w:multiLevelType w:val="hybridMultilevel"/>
    <w:tmpl w:val="0254B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4DE6B0A"/>
    <w:multiLevelType w:val="hybridMultilevel"/>
    <w:tmpl w:val="5532DB5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2D10D7"/>
    <w:multiLevelType w:val="hybridMultilevel"/>
    <w:tmpl w:val="877C48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85B2F86"/>
    <w:multiLevelType w:val="hybridMultilevel"/>
    <w:tmpl w:val="57EAFF1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8C3B8F"/>
    <w:multiLevelType w:val="hybridMultilevel"/>
    <w:tmpl w:val="45A42B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E190B13"/>
    <w:multiLevelType w:val="hybridMultilevel"/>
    <w:tmpl w:val="31144376"/>
    <w:lvl w:ilvl="0" w:tplc="1FBCBF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FF011C4"/>
    <w:multiLevelType w:val="hybridMultilevel"/>
    <w:tmpl w:val="A82C475A"/>
    <w:lvl w:ilvl="0" w:tplc="1009000F">
      <w:start w:val="1"/>
      <w:numFmt w:val="decimal"/>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1813756"/>
    <w:multiLevelType w:val="hybridMultilevel"/>
    <w:tmpl w:val="CD20BE2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41831368"/>
    <w:multiLevelType w:val="hybridMultilevel"/>
    <w:tmpl w:val="EE98E0D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7182B1F"/>
    <w:multiLevelType w:val="hybridMultilevel"/>
    <w:tmpl w:val="EB4A0E5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622D40"/>
    <w:multiLevelType w:val="hybridMultilevel"/>
    <w:tmpl w:val="7082B29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2714C4"/>
    <w:multiLevelType w:val="hybridMultilevel"/>
    <w:tmpl w:val="92622340"/>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076FA7"/>
    <w:multiLevelType w:val="hybridMultilevel"/>
    <w:tmpl w:val="E8188C2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A5B16E4"/>
    <w:multiLevelType w:val="hybridMultilevel"/>
    <w:tmpl w:val="9CA4E5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D0C7201"/>
    <w:multiLevelType w:val="hybridMultilevel"/>
    <w:tmpl w:val="D25826A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2E184C"/>
    <w:multiLevelType w:val="hybridMultilevel"/>
    <w:tmpl w:val="C7C0CF1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D87E5C"/>
    <w:multiLevelType w:val="hybridMultilevel"/>
    <w:tmpl w:val="D57693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D66090F"/>
    <w:multiLevelType w:val="hybridMultilevel"/>
    <w:tmpl w:val="5F18A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E7762F9"/>
    <w:multiLevelType w:val="hybridMultilevel"/>
    <w:tmpl w:val="E404F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FD7F0C"/>
    <w:multiLevelType w:val="hybridMultilevel"/>
    <w:tmpl w:val="99084838"/>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3"/>
  </w:num>
  <w:num w:numId="3">
    <w:abstractNumId w:val="22"/>
  </w:num>
  <w:num w:numId="4">
    <w:abstractNumId w:val="28"/>
  </w:num>
  <w:num w:numId="5">
    <w:abstractNumId w:val="13"/>
  </w:num>
  <w:num w:numId="6">
    <w:abstractNumId w:val="27"/>
  </w:num>
  <w:num w:numId="7">
    <w:abstractNumId w:val="18"/>
  </w:num>
  <w:num w:numId="8">
    <w:abstractNumId w:val="11"/>
  </w:num>
  <w:num w:numId="9">
    <w:abstractNumId w:val="5"/>
  </w:num>
  <w:num w:numId="10">
    <w:abstractNumId w:val="9"/>
  </w:num>
  <w:num w:numId="11">
    <w:abstractNumId w:val="20"/>
  </w:num>
  <w:num w:numId="12">
    <w:abstractNumId w:val="26"/>
  </w:num>
  <w:num w:numId="13">
    <w:abstractNumId w:val="32"/>
  </w:num>
  <w:num w:numId="14">
    <w:abstractNumId w:val="31"/>
  </w:num>
  <w:num w:numId="15">
    <w:abstractNumId w:val="36"/>
  </w:num>
  <w:num w:numId="16">
    <w:abstractNumId w:val="16"/>
  </w:num>
  <w:num w:numId="17">
    <w:abstractNumId w:val="0"/>
  </w:num>
  <w:num w:numId="18">
    <w:abstractNumId w:val="7"/>
  </w:num>
  <w:num w:numId="19">
    <w:abstractNumId w:val="24"/>
  </w:num>
  <w:num w:numId="20">
    <w:abstractNumId w:val="14"/>
  </w:num>
  <w:num w:numId="21">
    <w:abstractNumId w:val="12"/>
  </w:num>
  <w:num w:numId="22">
    <w:abstractNumId w:val="33"/>
  </w:num>
  <w:num w:numId="23">
    <w:abstractNumId w:val="19"/>
  </w:num>
  <w:num w:numId="24">
    <w:abstractNumId w:val="17"/>
  </w:num>
  <w:num w:numId="25">
    <w:abstractNumId w:val="4"/>
  </w:num>
  <w:num w:numId="26">
    <w:abstractNumId w:val="15"/>
  </w:num>
  <w:num w:numId="27">
    <w:abstractNumId w:val="30"/>
  </w:num>
  <w:num w:numId="28">
    <w:abstractNumId w:val="6"/>
  </w:num>
  <w:num w:numId="29">
    <w:abstractNumId w:val="34"/>
  </w:num>
  <w:num w:numId="30">
    <w:abstractNumId w:val="8"/>
  </w:num>
  <w:num w:numId="31">
    <w:abstractNumId w:val="25"/>
  </w:num>
  <w:num w:numId="32">
    <w:abstractNumId w:val="21"/>
  </w:num>
  <w:num w:numId="33">
    <w:abstractNumId w:val="2"/>
  </w:num>
  <w:num w:numId="34">
    <w:abstractNumId w:val="23"/>
  </w:num>
  <w:num w:numId="35">
    <w:abstractNumId w:val="1"/>
  </w:num>
  <w:num w:numId="36">
    <w:abstractNumId w:val="29"/>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2CD"/>
    <w:rsid w:val="00080DE5"/>
    <w:rsid w:val="000D0CD2"/>
    <w:rsid w:val="00107B25"/>
    <w:rsid w:val="00110627"/>
    <w:rsid w:val="00152AFD"/>
    <w:rsid w:val="00163F2E"/>
    <w:rsid w:val="001662CD"/>
    <w:rsid w:val="001B6A2A"/>
    <w:rsid w:val="002526E7"/>
    <w:rsid w:val="002B0053"/>
    <w:rsid w:val="002D11B2"/>
    <w:rsid w:val="002E5BC3"/>
    <w:rsid w:val="003C3DF4"/>
    <w:rsid w:val="0043140E"/>
    <w:rsid w:val="0048744A"/>
    <w:rsid w:val="004921C0"/>
    <w:rsid w:val="004D1184"/>
    <w:rsid w:val="005019DC"/>
    <w:rsid w:val="005A002B"/>
    <w:rsid w:val="00602CA5"/>
    <w:rsid w:val="00607115"/>
    <w:rsid w:val="00713142"/>
    <w:rsid w:val="007315F4"/>
    <w:rsid w:val="007464E9"/>
    <w:rsid w:val="008B7C52"/>
    <w:rsid w:val="008C19C5"/>
    <w:rsid w:val="00904E0E"/>
    <w:rsid w:val="00963725"/>
    <w:rsid w:val="009779AE"/>
    <w:rsid w:val="009F02A0"/>
    <w:rsid w:val="00A449CC"/>
    <w:rsid w:val="00AB2199"/>
    <w:rsid w:val="00AF3F65"/>
    <w:rsid w:val="00B961DF"/>
    <w:rsid w:val="00BC5F61"/>
    <w:rsid w:val="00C54067"/>
    <w:rsid w:val="00C56E11"/>
    <w:rsid w:val="00C827E2"/>
    <w:rsid w:val="00CC4FC3"/>
    <w:rsid w:val="00D31254"/>
    <w:rsid w:val="00DC6E07"/>
    <w:rsid w:val="00E172CF"/>
    <w:rsid w:val="00ED6875"/>
    <w:rsid w:val="00F94973"/>
    <w:rsid w:val="00FB4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080D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62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F3F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62C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62CD"/>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2Char">
    <w:name w:val="Heading 2 Char"/>
    <w:basedOn w:val="DefaultParagraphFont"/>
    <w:link w:val="Heading2"/>
    <w:uiPriority w:val="9"/>
    <w:rsid w:val="001662CD"/>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1662CD"/>
    <w:pPr>
      <w:ind w:left="720"/>
      <w:contextualSpacing/>
    </w:pPr>
  </w:style>
  <w:style w:type="character" w:customStyle="1" w:styleId="Heading1Char">
    <w:name w:val="Heading 1 Char"/>
    <w:basedOn w:val="DefaultParagraphFont"/>
    <w:link w:val="Heading1"/>
    <w:uiPriority w:val="9"/>
    <w:rsid w:val="00080DE5"/>
    <w:rPr>
      <w:rFonts w:asciiTheme="majorHAnsi" w:eastAsiaTheme="majorEastAsia" w:hAnsiTheme="majorHAnsi" w:cstheme="majorBidi"/>
      <w:b/>
      <w:bCs/>
      <w:color w:val="365F91" w:themeColor="accent1" w:themeShade="BF"/>
      <w:sz w:val="28"/>
      <w:szCs w:val="28"/>
      <w:lang w:val="en-CA"/>
    </w:rPr>
  </w:style>
  <w:style w:type="character" w:customStyle="1" w:styleId="Heading3Char">
    <w:name w:val="Heading 3 Char"/>
    <w:basedOn w:val="DefaultParagraphFont"/>
    <w:link w:val="Heading3"/>
    <w:uiPriority w:val="9"/>
    <w:rsid w:val="00AF3F65"/>
    <w:rPr>
      <w:rFonts w:asciiTheme="majorHAnsi" w:eastAsiaTheme="majorEastAsia" w:hAnsiTheme="majorHAnsi" w:cstheme="majorBidi"/>
      <w:b/>
      <w:bCs/>
      <w:color w:val="4F81BD" w:themeColor="accent1"/>
      <w:lang w:val="en-CA"/>
    </w:rPr>
  </w:style>
  <w:style w:type="paragraph" w:styleId="NoSpacing">
    <w:name w:val="No Spacing"/>
    <w:uiPriority w:val="1"/>
    <w:qFormat/>
    <w:rsid w:val="00D31254"/>
    <w:pPr>
      <w:spacing w:after="0" w:line="240" w:lineRule="auto"/>
    </w:pPr>
    <w:rPr>
      <w:rFonts w:ascii="Times New Roman" w:eastAsia="Calibri"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080D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62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F3F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62C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62CD"/>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2Char">
    <w:name w:val="Heading 2 Char"/>
    <w:basedOn w:val="DefaultParagraphFont"/>
    <w:link w:val="Heading2"/>
    <w:uiPriority w:val="9"/>
    <w:rsid w:val="001662CD"/>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1662CD"/>
    <w:pPr>
      <w:ind w:left="720"/>
      <w:contextualSpacing/>
    </w:pPr>
  </w:style>
  <w:style w:type="character" w:customStyle="1" w:styleId="Heading1Char">
    <w:name w:val="Heading 1 Char"/>
    <w:basedOn w:val="DefaultParagraphFont"/>
    <w:link w:val="Heading1"/>
    <w:uiPriority w:val="9"/>
    <w:rsid w:val="00080DE5"/>
    <w:rPr>
      <w:rFonts w:asciiTheme="majorHAnsi" w:eastAsiaTheme="majorEastAsia" w:hAnsiTheme="majorHAnsi" w:cstheme="majorBidi"/>
      <w:b/>
      <w:bCs/>
      <w:color w:val="365F91" w:themeColor="accent1" w:themeShade="BF"/>
      <w:sz w:val="28"/>
      <w:szCs w:val="28"/>
      <w:lang w:val="en-CA"/>
    </w:rPr>
  </w:style>
  <w:style w:type="character" w:customStyle="1" w:styleId="Heading3Char">
    <w:name w:val="Heading 3 Char"/>
    <w:basedOn w:val="DefaultParagraphFont"/>
    <w:link w:val="Heading3"/>
    <w:uiPriority w:val="9"/>
    <w:rsid w:val="00AF3F65"/>
    <w:rPr>
      <w:rFonts w:asciiTheme="majorHAnsi" w:eastAsiaTheme="majorEastAsia" w:hAnsiTheme="majorHAnsi" w:cstheme="majorBidi"/>
      <w:b/>
      <w:bCs/>
      <w:color w:val="4F81BD" w:themeColor="accent1"/>
      <w:lang w:val="en-CA"/>
    </w:rPr>
  </w:style>
  <w:style w:type="paragraph" w:styleId="NoSpacing">
    <w:name w:val="No Spacing"/>
    <w:uiPriority w:val="1"/>
    <w:qFormat/>
    <w:rsid w:val="00D31254"/>
    <w:pPr>
      <w:spacing w:after="0" w:line="240" w:lineRule="auto"/>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1748</TotalTime>
  <Pages>29</Pages>
  <Words>9527</Words>
  <Characters>54310</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Carson</dc:creator>
  <cp:lastModifiedBy>Amanda Carson</cp:lastModifiedBy>
  <cp:revision>2</cp:revision>
  <dcterms:created xsi:type="dcterms:W3CDTF">2011-12-12T15:15:00Z</dcterms:created>
  <dcterms:modified xsi:type="dcterms:W3CDTF">2011-12-14T03:44:00Z</dcterms:modified>
</cp:coreProperties>
</file>