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7AD29A" w14:textId="5401F2E8" w:rsidR="00184D76" w:rsidRDefault="006A4544">
      <w:r>
        <w:t xml:space="preserve">Law Readings: </w:t>
      </w:r>
      <w:r w:rsidR="0042614E">
        <w:t xml:space="preserve">From slides </w:t>
      </w:r>
      <w:bookmarkStart w:id="0" w:name="_GoBack"/>
      <w:bookmarkEnd w:id="0"/>
    </w:p>
    <w:p w14:paraId="04EE3AC9" w14:textId="77777777" w:rsidR="006A4544" w:rsidRDefault="006A4544"/>
    <w:p w14:paraId="4251E685" w14:textId="77777777" w:rsidR="00EF2DCB" w:rsidRPr="0042614E" w:rsidRDefault="00EF2DCB">
      <w:pPr>
        <w:rPr>
          <w:b/>
        </w:rPr>
      </w:pPr>
      <w:r w:rsidRPr="0042614E">
        <w:rPr>
          <w:b/>
        </w:rPr>
        <w:t xml:space="preserve">Lecture 3: </w:t>
      </w:r>
    </w:p>
    <w:p w14:paraId="5B054A51" w14:textId="77777777" w:rsidR="00EF2DCB" w:rsidRDefault="00EF2DCB"/>
    <w:p w14:paraId="7500E2A2" w14:textId="77777777" w:rsidR="006A4544" w:rsidRPr="006A4544" w:rsidRDefault="006A4544" w:rsidP="006A4544">
      <w:pPr>
        <w:rPr>
          <w:rFonts w:ascii="Times New Roman" w:hAnsi="Times New Roman" w:cs="Times New Roman"/>
        </w:rPr>
      </w:pPr>
      <w:r w:rsidRPr="006A4544">
        <w:rPr>
          <w:rFonts w:ascii="Times New Roman" w:hAnsi="Times New Roman" w:cs="Times New Roman"/>
        </w:rPr>
        <w:t>PH Russell “The Environment of Canada’s Judicial System”</w:t>
      </w:r>
    </w:p>
    <w:p w14:paraId="3E035F8E" w14:textId="77777777" w:rsidR="006A4544" w:rsidRPr="006A4544" w:rsidRDefault="006A4544" w:rsidP="006A4544">
      <w:pPr>
        <w:pStyle w:val="ListParagraph"/>
        <w:numPr>
          <w:ilvl w:val="0"/>
          <w:numId w:val="3"/>
        </w:numPr>
        <w:rPr>
          <w:rFonts w:ascii="Times New Roman" w:hAnsi="Times New Roman" w:cs="Times New Roman"/>
          <w:sz w:val="24"/>
          <w:szCs w:val="24"/>
        </w:rPr>
      </w:pPr>
      <w:r w:rsidRPr="006A4544">
        <w:rPr>
          <w:rFonts w:ascii="Times New Roman" w:hAnsi="Times New Roman" w:cs="Times New Roman"/>
          <w:sz w:val="24"/>
          <w:szCs w:val="24"/>
        </w:rPr>
        <w:t>Did you like the article? Why or Why not?</w:t>
      </w:r>
    </w:p>
    <w:p w14:paraId="2275AA6C" w14:textId="77777777" w:rsidR="006A4544" w:rsidRDefault="006A4544" w:rsidP="006A4544">
      <w:pPr>
        <w:pStyle w:val="ListParagraph"/>
        <w:numPr>
          <w:ilvl w:val="0"/>
          <w:numId w:val="4"/>
        </w:numPr>
        <w:rPr>
          <w:rFonts w:ascii="Times New Roman" w:hAnsi="Times New Roman" w:cs="Times New Roman"/>
          <w:sz w:val="24"/>
          <w:szCs w:val="24"/>
        </w:rPr>
      </w:pPr>
      <w:proofErr w:type="gramStart"/>
      <w:r>
        <w:rPr>
          <w:rFonts w:ascii="Times New Roman" w:hAnsi="Times New Roman" w:cs="Times New Roman"/>
          <w:sz w:val="24"/>
          <w:szCs w:val="24"/>
        </w:rPr>
        <w:t>too</w:t>
      </w:r>
      <w:proofErr w:type="gramEnd"/>
      <w:r>
        <w:rPr>
          <w:rFonts w:ascii="Times New Roman" w:hAnsi="Times New Roman" w:cs="Times New Roman"/>
          <w:sz w:val="24"/>
          <w:szCs w:val="24"/>
        </w:rPr>
        <w:t xml:space="preserve"> much bias—being told to take a side</w:t>
      </w:r>
    </w:p>
    <w:p w14:paraId="1717B0ED" w14:textId="77777777" w:rsidR="006A4544" w:rsidRPr="006A4544" w:rsidRDefault="006A4544" w:rsidP="006A4544">
      <w:pPr>
        <w:pStyle w:val="ListParagraph"/>
        <w:numPr>
          <w:ilvl w:val="0"/>
          <w:numId w:val="3"/>
        </w:numPr>
        <w:rPr>
          <w:rFonts w:ascii="Times New Roman" w:hAnsi="Times New Roman" w:cs="Times New Roman"/>
        </w:rPr>
      </w:pPr>
      <w:r w:rsidRPr="006A4544">
        <w:rPr>
          <w:rFonts w:ascii="Times New Roman" w:hAnsi="Times New Roman" w:cs="Times New Roman"/>
        </w:rPr>
        <w:t>What is the role of formalism in Canada’s Legal System?</w:t>
      </w:r>
    </w:p>
    <w:p w14:paraId="02EB36B7" w14:textId="77777777" w:rsidR="006A4544" w:rsidRDefault="006A4544" w:rsidP="006A4544">
      <w:pPr>
        <w:pStyle w:val="ListParagraph"/>
        <w:numPr>
          <w:ilvl w:val="0"/>
          <w:numId w:val="4"/>
        </w:numPr>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categorization of law has become important</w:t>
      </w:r>
    </w:p>
    <w:p w14:paraId="149EA9F4" w14:textId="77777777" w:rsidR="006A4544" w:rsidRPr="006A4544" w:rsidRDefault="006A4544" w:rsidP="006A4544">
      <w:pPr>
        <w:pStyle w:val="ListParagraph"/>
        <w:numPr>
          <w:ilvl w:val="0"/>
          <w:numId w:val="3"/>
        </w:numPr>
        <w:rPr>
          <w:rFonts w:ascii="Times New Roman" w:hAnsi="Times New Roman" w:cs="Times New Roman"/>
        </w:rPr>
      </w:pPr>
      <w:r w:rsidRPr="006A4544">
        <w:rPr>
          <w:rFonts w:ascii="Times New Roman" w:hAnsi="Times New Roman" w:cs="Times New Roman"/>
        </w:rPr>
        <w:t xml:space="preserve">What political beliefs and ideology shape Canadian law? </w:t>
      </w:r>
    </w:p>
    <w:p w14:paraId="25EAB436" w14:textId="77777777" w:rsidR="006A4544" w:rsidRDefault="006A4544" w:rsidP="006A4544">
      <w:pPr>
        <w:pStyle w:val="ListParagraph"/>
        <w:numPr>
          <w:ilvl w:val="0"/>
          <w:numId w:val="4"/>
        </w:numPr>
        <w:rPr>
          <w:rFonts w:ascii="Times New Roman" w:hAnsi="Times New Roman" w:cs="Times New Roman"/>
          <w:sz w:val="24"/>
          <w:szCs w:val="24"/>
        </w:rPr>
      </w:pPr>
      <w:r w:rsidRPr="006A4544">
        <w:rPr>
          <w:rFonts w:ascii="Times New Roman" w:hAnsi="Times New Roman" w:cs="Times New Roman"/>
          <w:sz w:val="24"/>
          <w:szCs w:val="24"/>
        </w:rPr>
        <w:t xml:space="preserve">Independence of the judicial system </w:t>
      </w:r>
      <w:r>
        <w:rPr>
          <w:rFonts w:ascii="Times New Roman" w:hAnsi="Times New Roman" w:cs="Times New Roman"/>
          <w:sz w:val="24"/>
          <w:szCs w:val="24"/>
        </w:rPr>
        <w:t>(ex. liberalism in Canada has led to a separation, underline basis in which Canadian law operates)</w:t>
      </w:r>
    </w:p>
    <w:p w14:paraId="3810396F" w14:textId="77777777" w:rsidR="006A4544" w:rsidRPr="006A4544" w:rsidRDefault="006A4544" w:rsidP="006A4544">
      <w:pPr>
        <w:pStyle w:val="ListParagraph"/>
        <w:numPr>
          <w:ilvl w:val="0"/>
          <w:numId w:val="3"/>
        </w:numPr>
        <w:rPr>
          <w:rFonts w:ascii="Times New Roman" w:hAnsi="Times New Roman" w:cs="Times New Roman"/>
        </w:rPr>
      </w:pPr>
      <w:r w:rsidRPr="006A4544">
        <w:rPr>
          <w:rFonts w:ascii="Times New Roman" w:hAnsi="Times New Roman" w:cs="Times New Roman"/>
        </w:rPr>
        <w:t>What is Canada’s legal culture?</w:t>
      </w:r>
    </w:p>
    <w:p w14:paraId="61782B8B" w14:textId="77777777" w:rsidR="006A4544" w:rsidRDefault="006A4544" w:rsidP="006A4544">
      <w:pPr>
        <w:pStyle w:val="ListParagraph"/>
        <w:numPr>
          <w:ilvl w:val="0"/>
          <w:numId w:val="4"/>
        </w:numPr>
        <w:rPr>
          <w:rFonts w:ascii="Times New Roman" w:hAnsi="Times New Roman" w:cs="Times New Roman"/>
          <w:sz w:val="24"/>
          <w:szCs w:val="24"/>
        </w:rPr>
      </w:pPr>
      <w:r w:rsidRPr="006A4544">
        <w:rPr>
          <w:rFonts w:ascii="Times New Roman" w:hAnsi="Times New Roman" w:cs="Times New Roman"/>
          <w:sz w:val="24"/>
          <w:szCs w:val="24"/>
        </w:rPr>
        <w:t xml:space="preserve">Dualistic: civil law and common law </w:t>
      </w:r>
      <w:r>
        <w:rPr>
          <w:rFonts w:ascii="Times New Roman" w:hAnsi="Times New Roman" w:cs="Times New Roman"/>
          <w:sz w:val="24"/>
          <w:szCs w:val="24"/>
        </w:rPr>
        <w:t xml:space="preserve">(we classify </w:t>
      </w:r>
      <w:r w:rsidRPr="006A4544">
        <w:rPr>
          <w:rFonts w:ascii="Times New Roman" w:hAnsi="Times New Roman" w:cs="Times New Roman"/>
          <w:sz w:val="24"/>
          <w:szCs w:val="24"/>
        </w:rPr>
        <w:t>law on that basis</w:t>
      </w:r>
      <w:r>
        <w:rPr>
          <w:rFonts w:ascii="Times New Roman" w:hAnsi="Times New Roman" w:cs="Times New Roman"/>
          <w:sz w:val="24"/>
          <w:szCs w:val="24"/>
        </w:rPr>
        <w:t>)</w:t>
      </w:r>
    </w:p>
    <w:p w14:paraId="5A2B53A1" w14:textId="77777777" w:rsidR="006A4544" w:rsidRPr="006A4544" w:rsidRDefault="006A4544" w:rsidP="006A4544">
      <w:pPr>
        <w:pStyle w:val="ListParagraph"/>
        <w:numPr>
          <w:ilvl w:val="0"/>
          <w:numId w:val="3"/>
        </w:numPr>
        <w:rPr>
          <w:rFonts w:ascii="Times New Roman" w:hAnsi="Times New Roman" w:cs="Times New Roman"/>
        </w:rPr>
      </w:pPr>
      <w:r w:rsidRPr="006A4544">
        <w:rPr>
          <w:rFonts w:ascii="Times New Roman" w:hAnsi="Times New Roman" w:cs="Times New Roman"/>
        </w:rPr>
        <w:t xml:space="preserve">How does this article relate to our topics for today? </w:t>
      </w:r>
    </w:p>
    <w:p w14:paraId="4B34230D" w14:textId="77777777" w:rsidR="006A4544" w:rsidRDefault="006A4544" w:rsidP="006A454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Article wants us to understand formalism in our society </w:t>
      </w:r>
    </w:p>
    <w:p w14:paraId="2A318237" w14:textId="77777777" w:rsidR="006A4544" w:rsidRDefault="006A4544" w:rsidP="006A4544">
      <w:pPr>
        <w:rPr>
          <w:rFonts w:ascii="Times New Roman" w:hAnsi="Times New Roman" w:cs="Times New Roman"/>
        </w:rPr>
      </w:pPr>
      <w:r>
        <w:rPr>
          <w:rFonts w:ascii="Times New Roman" w:hAnsi="Times New Roman" w:cs="Times New Roman"/>
        </w:rPr>
        <w:t>Reference Re Firearms Act (Can.) [2000] SCR 783</w:t>
      </w:r>
    </w:p>
    <w:p w14:paraId="485D3F50" w14:textId="77777777" w:rsidR="006A4544" w:rsidRDefault="006A4544" w:rsidP="006A4544">
      <w:pPr>
        <w:pStyle w:val="ListParagraph"/>
        <w:numPr>
          <w:ilvl w:val="0"/>
          <w:numId w:val="3"/>
        </w:numPr>
        <w:rPr>
          <w:rFonts w:ascii="Times New Roman" w:hAnsi="Times New Roman" w:cs="Times New Roman"/>
        </w:rPr>
      </w:pPr>
      <w:r>
        <w:rPr>
          <w:rFonts w:ascii="Times New Roman" w:hAnsi="Times New Roman" w:cs="Times New Roman"/>
        </w:rPr>
        <w:t>What are the types of law mentioned in this case?</w:t>
      </w:r>
    </w:p>
    <w:p w14:paraId="3C52B6E8" w14:textId="77777777" w:rsidR="006A4544" w:rsidRDefault="006A4544" w:rsidP="006A4544">
      <w:pPr>
        <w:pStyle w:val="ListParagraph"/>
        <w:numPr>
          <w:ilvl w:val="0"/>
          <w:numId w:val="4"/>
        </w:numPr>
        <w:rPr>
          <w:rFonts w:ascii="Times New Roman" w:hAnsi="Times New Roman" w:cs="Times New Roman"/>
        </w:rPr>
      </w:pPr>
      <w:proofErr w:type="gramStart"/>
      <w:r>
        <w:rPr>
          <w:rFonts w:ascii="Times New Roman" w:hAnsi="Times New Roman" w:cs="Times New Roman"/>
        </w:rPr>
        <w:t>constitutional</w:t>
      </w:r>
      <w:proofErr w:type="gramEnd"/>
      <w:r>
        <w:rPr>
          <w:rFonts w:ascii="Times New Roman" w:hAnsi="Times New Roman" w:cs="Times New Roman"/>
        </w:rPr>
        <w:t>, procedural, statutory , talking about criminal code, public law, admin law – a regulation v. crime, private law – property rights or crime</w:t>
      </w:r>
    </w:p>
    <w:p w14:paraId="4C3FA9C3" w14:textId="77777777" w:rsidR="006A4544" w:rsidRDefault="006A4544" w:rsidP="006A4544">
      <w:pPr>
        <w:pStyle w:val="ListParagraph"/>
        <w:numPr>
          <w:ilvl w:val="0"/>
          <w:numId w:val="3"/>
        </w:numPr>
        <w:rPr>
          <w:rFonts w:ascii="Times New Roman" w:hAnsi="Times New Roman" w:cs="Times New Roman"/>
        </w:rPr>
      </w:pPr>
      <w:r>
        <w:rPr>
          <w:rFonts w:ascii="Times New Roman" w:hAnsi="Times New Roman" w:cs="Times New Roman"/>
        </w:rPr>
        <w:t>How does this case related to today’s topic?</w:t>
      </w:r>
    </w:p>
    <w:p w14:paraId="4160829E" w14:textId="77777777" w:rsidR="006A4544" w:rsidRPr="006A4544" w:rsidRDefault="006A4544" w:rsidP="006A4544">
      <w:pPr>
        <w:pStyle w:val="ListParagraph"/>
        <w:numPr>
          <w:ilvl w:val="0"/>
          <w:numId w:val="4"/>
        </w:numPr>
        <w:rPr>
          <w:rFonts w:ascii="Times New Roman" w:hAnsi="Times New Roman" w:cs="Times New Roman"/>
        </w:rPr>
      </w:pPr>
      <w:proofErr w:type="gramStart"/>
      <w:r>
        <w:rPr>
          <w:rFonts w:ascii="Times New Roman" w:hAnsi="Times New Roman" w:cs="Times New Roman"/>
        </w:rPr>
        <w:t>court</w:t>
      </w:r>
      <w:proofErr w:type="gramEnd"/>
      <w:r>
        <w:rPr>
          <w:rFonts w:ascii="Times New Roman" w:hAnsi="Times New Roman" w:cs="Times New Roman"/>
        </w:rPr>
        <w:t xml:space="preserve"> is asked to decide application of law whether its civil law (province) or criminal law (government) – Taxonomy? – Depending on which jurisdiction Act falls under, there will be different outcomes due to different classification by the jurisdiction  </w:t>
      </w:r>
    </w:p>
    <w:p w14:paraId="287F3F9B" w14:textId="2E0013BD" w:rsidR="00510CCA" w:rsidRPr="0042614E" w:rsidRDefault="00194E68" w:rsidP="00194E68">
      <w:pPr>
        <w:rPr>
          <w:rFonts w:ascii="Times New Roman" w:hAnsi="Times New Roman" w:cs="Times New Roman"/>
          <w:b/>
          <w:u w:val="single"/>
        </w:rPr>
      </w:pPr>
      <w:r w:rsidRPr="0042614E">
        <w:rPr>
          <w:rFonts w:ascii="Times New Roman" w:hAnsi="Times New Roman" w:cs="Times New Roman"/>
          <w:b/>
          <w:u w:val="single"/>
        </w:rPr>
        <w:t>Lecture 5:</w:t>
      </w:r>
      <w:r w:rsidR="0042614E" w:rsidRPr="0042614E">
        <w:rPr>
          <w:rFonts w:ascii="Times New Roman" w:hAnsi="Times New Roman" w:cs="Times New Roman"/>
          <w:b/>
          <w:u w:val="single"/>
        </w:rPr>
        <w:t xml:space="preserve"> </w:t>
      </w:r>
      <w:r w:rsidR="00510CCA" w:rsidRPr="0042614E">
        <w:rPr>
          <w:b/>
          <w:u w:val="single"/>
        </w:rPr>
        <w:t>Constitutional Bases</w:t>
      </w:r>
    </w:p>
    <w:p w14:paraId="34B7D9C7" w14:textId="77777777" w:rsidR="00510CCA" w:rsidRDefault="00510CCA" w:rsidP="00194E68"/>
    <w:p w14:paraId="0C2A712D" w14:textId="77777777" w:rsidR="00194E68" w:rsidRDefault="00194E68" w:rsidP="00194E68">
      <w:r>
        <w:t xml:space="preserve">Reference Re Secession of Quebec [1998] 2 SCR </w:t>
      </w:r>
    </w:p>
    <w:p w14:paraId="53448292" w14:textId="77777777" w:rsidR="00194E68" w:rsidRDefault="00194E68" w:rsidP="00194E68">
      <w:r>
        <w:t>5 principles underlying constitution:</w:t>
      </w:r>
    </w:p>
    <w:p w14:paraId="0651EFDD" w14:textId="77777777" w:rsidR="00194E68" w:rsidRDefault="00510CCA" w:rsidP="00510CCA">
      <w:pPr>
        <w:pStyle w:val="ListParagraph"/>
        <w:numPr>
          <w:ilvl w:val="0"/>
          <w:numId w:val="3"/>
        </w:numPr>
      </w:pPr>
      <w:r>
        <w:t>Federalism</w:t>
      </w:r>
    </w:p>
    <w:p w14:paraId="106B9614" w14:textId="77777777" w:rsidR="00194E68" w:rsidRDefault="00194E68" w:rsidP="00194E68">
      <w:pPr>
        <w:pStyle w:val="ListParagraph"/>
        <w:numPr>
          <w:ilvl w:val="0"/>
          <w:numId w:val="5"/>
        </w:numPr>
      </w:pPr>
      <w:r w:rsidRPr="00C96CCA">
        <w:t>Democracy</w:t>
      </w:r>
      <w:r w:rsidR="00510CCA">
        <w:t>:</w:t>
      </w:r>
      <w:r>
        <w:t xml:space="preserve"> parliament is responsible to us </w:t>
      </w:r>
      <w:proofErr w:type="gramStart"/>
      <w:r>
        <w:t>( we</w:t>
      </w:r>
      <w:proofErr w:type="gramEnd"/>
      <w:r>
        <w:t xml:space="preserve"> can elect parliament) </w:t>
      </w:r>
    </w:p>
    <w:p w14:paraId="0A6937DD" w14:textId="77777777" w:rsidR="00194E68" w:rsidRDefault="00194E68" w:rsidP="00194E68">
      <w:pPr>
        <w:pStyle w:val="ListParagraph"/>
        <w:numPr>
          <w:ilvl w:val="0"/>
          <w:numId w:val="5"/>
        </w:numPr>
      </w:pPr>
      <w:r w:rsidRPr="00C96CCA">
        <w:t xml:space="preserve">Constitutionalism: the power of government is bound by law </w:t>
      </w:r>
    </w:p>
    <w:p w14:paraId="0190CE6A" w14:textId="77777777" w:rsidR="00194E68" w:rsidRDefault="00194E68" w:rsidP="00194E68">
      <w:pPr>
        <w:pStyle w:val="ListParagraph"/>
        <w:numPr>
          <w:ilvl w:val="0"/>
          <w:numId w:val="5"/>
        </w:numPr>
      </w:pPr>
      <w:r>
        <w:t>Rule of law</w:t>
      </w:r>
    </w:p>
    <w:p w14:paraId="2B4B63AB" w14:textId="77777777" w:rsidR="00194E68" w:rsidRPr="00C96CCA" w:rsidRDefault="00194E68" w:rsidP="00194E68">
      <w:pPr>
        <w:pStyle w:val="ListParagraph"/>
        <w:numPr>
          <w:ilvl w:val="0"/>
          <w:numId w:val="5"/>
        </w:numPr>
      </w:pPr>
      <w:r>
        <w:t>Protection of minorities</w:t>
      </w:r>
    </w:p>
    <w:p w14:paraId="063B6294" w14:textId="77777777" w:rsidR="00667C40" w:rsidRDefault="00667C40" w:rsidP="00667C40">
      <w:pPr>
        <w:widowControl w:val="0"/>
        <w:autoSpaceDE w:val="0"/>
        <w:autoSpaceDN w:val="0"/>
        <w:adjustRightInd w:val="0"/>
        <w:ind w:left="360"/>
        <w:rPr>
          <w:rFonts w:ascii="Lucida Grande" w:hAnsi="Lucida Grande" w:cs="Lucida Grande"/>
          <w:color w:val="262626"/>
        </w:rPr>
      </w:pPr>
    </w:p>
    <w:p w14:paraId="2F41835F" w14:textId="77777777" w:rsidR="00667C40" w:rsidRDefault="00667C40" w:rsidP="00667C40">
      <w:pPr>
        <w:widowControl w:val="0"/>
        <w:autoSpaceDE w:val="0"/>
        <w:autoSpaceDN w:val="0"/>
        <w:adjustRightInd w:val="0"/>
        <w:rPr>
          <w:rFonts w:ascii="Times New Roman" w:hAnsi="Times New Roman" w:cs="Times New Roman"/>
          <w:color w:val="262626"/>
        </w:rPr>
      </w:pPr>
      <w:r>
        <w:rPr>
          <w:rFonts w:ascii="Times New Roman" w:hAnsi="Times New Roman" w:cs="Times New Roman"/>
          <w:color w:val="262626"/>
        </w:rPr>
        <w:t>Reading</w:t>
      </w:r>
      <w:r w:rsidR="00444247">
        <w:rPr>
          <w:rFonts w:ascii="Times New Roman" w:hAnsi="Times New Roman" w:cs="Times New Roman"/>
          <w:color w:val="262626"/>
        </w:rPr>
        <w:t>s</w:t>
      </w:r>
      <w:r>
        <w:rPr>
          <w:rFonts w:ascii="Times New Roman" w:hAnsi="Times New Roman" w:cs="Times New Roman"/>
          <w:color w:val="262626"/>
        </w:rPr>
        <w:t xml:space="preserve">: The Canadian Constitution: The Charter of Rights and Freedoms </w:t>
      </w:r>
    </w:p>
    <w:p w14:paraId="7F59AD29" w14:textId="77777777" w:rsidR="00444247" w:rsidRDefault="00444247" w:rsidP="00667C40">
      <w:pPr>
        <w:widowControl w:val="0"/>
        <w:autoSpaceDE w:val="0"/>
        <w:autoSpaceDN w:val="0"/>
        <w:adjustRightInd w:val="0"/>
        <w:rPr>
          <w:rFonts w:ascii="Times New Roman" w:hAnsi="Times New Roman" w:cs="Times New Roman"/>
          <w:color w:val="262626"/>
        </w:rPr>
      </w:pPr>
    </w:p>
    <w:p w14:paraId="2E54F7B1" w14:textId="77777777" w:rsidR="00667C40" w:rsidRPr="00444247" w:rsidRDefault="00667C40" w:rsidP="00667C40">
      <w:pPr>
        <w:widowControl w:val="0"/>
        <w:autoSpaceDE w:val="0"/>
        <w:autoSpaceDN w:val="0"/>
        <w:adjustRightInd w:val="0"/>
        <w:rPr>
          <w:rFonts w:ascii="Times New Roman" w:hAnsi="Times New Roman" w:cs="Times New Roman"/>
          <w:color w:val="262626"/>
        </w:rPr>
      </w:pPr>
      <w:r w:rsidRPr="00444247">
        <w:rPr>
          <w:rFonts w:ascii="Times New Roman" w:hAnsi="Times New Roman" w:cs="Times New Roman"/>
          <w:color w:val="262626"/>
        </w:rPr>
        <w:t>Pierre Elliott Trudeau: “The Concept of Human Dignity” in The Essential Trudeau</w:t>
      </w:r>
    </w:p>
    <w:p w14:paraId="0CAF11DA" w14:textId="77777777" w:rsidR="00444247" w:rsidRPr="00BA0377" w:rsidRDefault="00667C40" w:rsidP="00444247">
      <w:pPr>
        <w:pStyle w:val="ListParagraph"/>
        <w:widowControl w:val="0"/>
        <w:numPr>
          <w:ilvl w:val="0"/>
          <w:numId w:val="5"/>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t>“</w:t>
      </w:r>
      <w:proofErr w:type="gramStart"/>
      <w:r w:rsidRPr="00BA0377">
        <w:rPr>
          <w:rFonts w:ascii="Times New Roman" w:hAnsi="Times New Roman" w:cs="Times New Roman"/>
          <w:color w:val="262626"/>
        </w:rPr>
        <w:t>all</w:t>
      </w:r>
      <w:proofErr w:type="gramEnd"/>
      <w:r w:rsidRPr="00BA0377">
        <w:rPr>
          <w:rFonts w:ascii="Times New Roman" w:hAnsi="Times New Roman" w:cs="Times New Roman"/>
          <w:color w:val="262626"/>
        </w:rPr>
        <w:t xml:space="preserve"> members of a civil society enjoy certain fundamental, inalienable rights and cannot be deprived of them by any </w:t>
      </w:r>
      <w:proofErr w:type="spellStart"/>
      <w:r w:rsidRPr="00BA0377">
        <w:rPr>
          <w:rFonts w:ascii="Times New Roman" w:hAnsi="Times New Roman" w:cs="Times New Roman"/>
          <w:color w:val="262626"/>
        </w:rPr>
        <w:t>collectivity</w:t>
      </w:r>
      <w:proofErr w:type="spellEnd"/>
      <w:r w:rsidRPr="00BA0377">
        <w:rPr>
          <w:rFonts w:ascii="Times New Roman" w:hAnsi="Times New Roman" w:cs="Times New Roman"/>
          <w:color w:val="262626"/>
        </w:rPr>
        <w:t xml:space="preserve"> …”</w:t>
      </w:r>
    </w:p>
    <w:p w14:paraId="334C95CA" w14:textId="77777777" w:rsidR="00444247" w:rsidRPr="00444247" w:rsidRDefault="00444247" w:rsidP="00444247">
      <w:pPr>
        <w:widowControl w:val="0"/>
        <w:autoSpaceDE w:val="0"/>
        <w:autoSpaceDN w:val="0"/>
        <w:adjustRightInd w:val="0"/>
        <w:rPr>
          <w:rFonts w:ascii="Times New Roman" w:hAnsi="Times New Roman" w:cs="Times New Roman"/>
          <w:color w:val="262626"/>
        </w:rPr>
      </w:pPr>
      <w:r w:rsidRPr="00444247">
        <w:rPr>
          <w:rFonts w:ascii="Times New Roman" w:hAnsi="Times New Roman" w:cs="Times New Roman"/>
          <w:color w:val="262626"/>
        </w:rPr>
        <w:t>The Supervisory Role of the Judiciary</w:t>
      </w:r>
    </w:p>
    <w:p w14:paraId="1C1B25B3" w14:textId="77777777" w:rsidR="00444247" w:rsidRPr="00BA0377" w:rsidRDefault="00444247" w:rsidP="00444247">
      <w:pPr>
        <w:pStyle w:val="ListParagraph"/>
        <w:widowControl w:val="0"/>
        <w:numPr>
          <w:ilvl w:val="0"/>
          <w:numId w:val="5"/>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t xml:space="preserve">Who has the power to determine if a government action is constitutional? </w:t>
      </w:r>
    </w:p>
    <w:p w14:paraId="58820A29" w14:textId="77777777" w:rsidR="00444247" w:rsidRPr="00BA0377" w:rsidRDefault="00444247" w:rsidP="00444247">
      <w:pPr>
        <w:pStyle w:val="ListParagraph"/>
        <w:widowControl w:val="0"/>
        <w:numPr>
          <w:ilvl w:val="0"/>
          <w:numId w:val="5"/>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lastRenderedPageBreak/>
        <w:t>The role of the court</w:t>
      </w:r>
    </w:p>
    <w:p w14:paraId="0FCCA156" w14:textId="77777777" w:rsidR="00444247" w:rsidRPr="00BA0377" w:rsidRDefault="00444247" w:rsidP="00444247">
      <w:pPr>
        <w:pStyle w:val="ListParagraph"/>
        <w:widowControl w:val="0"/>
        <w:numPr>
          <w:ilvl w:val="0"/>
          <w:numId w:val="5"/>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t>Courts forced to make political decisions because they have to decide if the actions of government are constitutional</w:t>
      </w:r>
    </w:p>
    <w:p w14:paraId="38561CEF" w14:textId="77777777" w:rsidR="00444247" w:rsidRPr="00444247" w:rsidRDefault="00444247" w:rsidP="00444247">
      <w:pPr>
        <w:widowControl w:val="0"/>
        <w:autoSpaceDE w:val="0"/>
        <w:autoSpaceDN w:val="0"/>
        <w:adjustRightInd w:val="0"/>
        <w:rPr>
          <w:rFonts w:ascii="Times New Roman" w:hAnsi="Times New Roman" w:cs="Times New Roman"/>
          <w:color w:val="262626"/>
        </w:rPr>
      </w:pPr>
      <w:r w:rsidRPr="00444247">
        <w:rPr>
          <w:rFonts w:ascii="Times New Roman" w:hAnsi="Times New Roman" w:cs="Times New Roman"/>
          <w:color w:val="262626"/>
        </w:rPr>
        <w:t xml:space="preserve">HJ </w:t>
      </w:r>
      <w:proofErr w:type="spellStart"/>
      <w:r w:rsidRPr="00444247">
        <w:rPr>
          <w:rFonts w:ascii="Times New Roman" w:hAnsi="Times New Roman" w:cs="Times New Roman"/>
          <w:color w:val="262626"/>
        </w:rPr>
        <w:t>Glasbeek</w:t>
      </w:r>
      <w:proofErr w:type="spellEnd"/>
      <w:r w:rsidRPr="00444247">
        <w:rPr>
          <w:rFonts w:ascii="Times New Roman" w:hAnsi="Times New Roman" w:cs="Times New Roman"/>
          <w:color w:val="262626"/>
        </w:rPr>
        <w:t xml:space="preserve"> and M Mandel, “Legalization of Politics in Advanced Capitalism: The Canadian Charter of Rights and Freedoms” in the Casebook, P 225. Before 1982, Parliament was sovereign. There was no absolute law. </w:t>
      </w:r>
    </w:p>
    <w:p w14:paraId="5AA0DB9B" w14:textId="77777777" w:rsidR="00444247" w:rsidRPr="00444247" w:rsidRDefault="00444247" w:rsidP="00444247">
      <w:pPr>
        <w:widowControl w:val="0"/>
        <w:autoSpaceDE w:val="0"/>
        <w:autoSpaceDN w:val="0"/>
        <w:adjustRightInd w:val="0"/>
        <w:ind w:left="360"/>
        <w:rPr>
          <w:rFonts w:ascii="Times New Roman" w:hAnsi="Times New Roman" w:cs="Times New Roman"/>
          <w:color w:val="262626"/>
        </w:rPr>
      </w:pPr>
    </w:p>
    <w:p w14:paraId="6815C0E4" w14:textId="77777777" w:rsidR="00444247" w:rsidRPr="00444247" w:rsidRDefault="00444247" w:rsidP="00444247">
      <w:pPr>
        <w:widowControl w:val="0"/>
        <w:autoSpaceDE w:val="0"/>
        <w:autoSpaceDN w:val="0"/>
        <w:adjustRightInd w:val="0"/>
        <w:rPr>
          <w:rFonts w:ascii="Times New Roman" w:hAnsi="Times New Roman" w:cs="Times New Roman"/>
          <w:color w:val="262626"/>
        </w:rPr>
      </w:pPr>
      <w:r w:rsidRPr="00444247">
        <w:rPr>
          <w:rFonts w:ascii="Times New Roman" w:hAnsi="Times New Roman" w:cs="Times New Roman"/>
          <w:color w:val="262626"/>
        </w:rPr>
        <w:t>See Aki-</w:t>
      </w:r>
      <w:proofErr w:type="spellStart"/>
      <w:r w:rsidRPr="00444247">
        <w:rPr>
          <w:rFonts w:ascii="Times New Roman" w:hAnsi="Times New Roman" w:cs="Times New Roman"/>
          <w:color w:val="262626"/>
        </w:rPr>
        <w:t>Kwe</w:t>
      </w:r>
      <w:proofErr w:type="spellEnd"/>
      <w:r w:rsidRPr="00444247">
        <w:rPr>
          <w:rFonts w:ascii="Times New Roman" w:hAnsi="Times New Roman" w:cs="Times New Roman"/>
          <w:color w:val="262626"/>
        </w:rPr>
        <w:t xml:space="preserve">/Mary Ellen </w:t>
      </w:r>
      <w:proofErr w:type="spellStart"/>
      <w:r w:rsidRPr="00444247">
        <w:rPr>
          <w:rFonts w:ascii="Times New Roman" w:hAnsi="Times New Roman" w:cs="Times New Roman"/>
          <w:color w:val="262626"/>
        </w:rPr>
        <w:t>Turpel</w:t>
      </w:r>
      <w:proofErr w:type="spellEnd"/>
      <w:r w:rsidRPr="00444247">
        <w:rPr>
          <w:rFonts w:ascii="Times New Roman" w:hAnsi="Times New Roman" w:cs="Times New Roman"/>
          <w:color w:val="262626"/>
        </w:rPr>
        <w:t>, “Aboriginal Peoples and the Canadian Charter of Rights and Freedoms: Contradictions and Challenges”</w:t>
      </w:r>
    </w:p>
    <w:p w14:paraId="2595E723" w14:textId="77777777" w:rsidR="00444247" w:rsidRPr="00444247" w:rsidRDefault="00444247" w:rsidP="00444247">
      <w:pPr>
        <w:pStyle w:val="ListParagraph"/>
        <w:numPr>
          <w:ilvl w:val="0"/>
          <w:numId w:val="5"/>
        </w:numPr>
        <w:rPr>
          <w:rFonts w:ascii="Times New Roman" w:hAnsi="Times New Roman" w:cs="Times New Roman"/>
          <w:sz w:val="24"/>
          <w:szCs w:val="24"/>
        </w:rPr>
      </w:pPr>
      <w:r w:rsidRPr="00444247">
        <w:rPr>
          <w:rFonts w:ascii="Times New Roman" w:hAnsi="Times New Roman" w:cs="Times New Roman"/>
          <w:color w:val="262626"/>
          <w:sz w:val="24"/>
          <w:szCs w:val="24"/>
        </w:rPr>
        <w:t>Criticism of s. 25 of the Charter</w:t>
      </w:r>
    </w:p>
    <w:p w14:paraId="02D0EA4F" w14:textId="77777777" w:rsidR="00194E68" w:rsidRDefault="00194E68">
      <w:pPr>
        <w:rPr>
          <w:rFonts w:ascii="Times New Roman" w:hAnsi="Times New Roman" w:cs="Times New Roman"/>
        </w:rPr>
      </w:pPr>
    </w:p>
    <w:p w14:paraId="23B97BD8" w14:textId="77777777" w:rsidR="00FB24DC" w:rsidRPr="0042614E" w:rsidRDefault="00FB24DC">
      <w:pPr>
        <w:rPr>
          <w:rFonts w:ascii="Times New Roman" w:hAnsi="Times New Roman" w:cs="Times New Roman"/>
          <w:b/>
        </w:rPr>
      </w:pPr>
      <w:r w:rsidRPr="0042614E">
        <w:rPr>
          <w:rFonts w:ascii="Times New Roman" w:hAnsi="Times New Roman" w:cs="Times New Roman"/>
          <w:b/>
        </w:rPr>
        <w:t>Lecture 6: Law making</w:t>
      </w:r>
    </w:p>
    <w:p w14:paraId="1DD0C838" w14:textId="77777777" w:rsidR="00FB24DC" w:rsidRDefault="00FB24DC">
      <w:pPr>
        <w:rPr>
          <w:rFonts w:ascii="Times New Roman" w:hAnsi="Times New Roman" w:cs="Times New Roman"/>
        </w:rPr>
      </w:pPr>
    </w:p>
    <w:p w14:paraId="57DD4C92" w14:textId="77777777" w:rsidR="00FB24DC" w:rsidRDefault="00FB24DC">
      <w:pPr>
        <w:rPr>
          <w:rFonts w:ascii="Times New Roman" w:hAnsi="Times New Roman" w:cs="Times New Roman"/>
        </w:rPr>
      </w:pPr>
    </w:p>
    <w:p w14:paraId="5FCF7080" w14:textId="77777777" w:rsidR="00FB24DC" w:rsidRPr="00BA0377" w:rsidRDefault="00FB24DC" w:rsidP="00FB24DC">
      <w:pPr>
        <w:widowControl w:val="0"/>
        <w:autoSpaceDE w:val="0"/>
        <w:autoSpaceDN w:val="0"/>
        <w:adjustRightInd w:val="0"/>
        <w:rPr>
          <w:rFonts w:ascii="Times New Roman" w:hAnsi="Times New Roman" w:cs="Times New Roman"/>
          <w:color w:val="262626"/>
        </w:rPr>
      </w:pPr>
      <w:proofErr w:type="spellStart"/>
      <w:r w:rsidRPr="00BA0377">
        <w:rPr>
          <w:rFonts w:ascii="Times New Roman" w:hAnsi="Times New Roman" w:cs="Times New Roman"/>
          <w:color w:val="262626"/>
        </w:rPr>
        <w:t>Roncarelli</w:t>
      </w:r>
      <w:proofErr w:type="spellEnd"/>
      <w:r w:rsidRPr="00BA0377">
        <w:rPr>
          <w:rFonts w:ascii="Times New Roman" w:hAnsi="Times New Roman" w:cs="Times New Roman"/>
          <w:color w:val="262626"/>
        </w:rPr>
        <w:t xml:space="preserve"> v. </w:t>
      </w:r>
      <w:proofErr w:type="spellStart"/>
      <w:r w:rsidRPr="00BA0377">
        <w:rPr>
          <w:rFonts w:ascii="Times New Roman" w:hAnsi="Times New Roman" w:cs="Times New Roman"/>
          <w:color w:val="262626"/>
        </w:rPr>
        <w:t>Duplessis</w:t>
      </w:r>
      <w:proofErr w:type="spellEnd"/>
      <w:r w:rsidRPr="00BA0377">
        <w:rPr>
          <w:rFonts w:ascii="Times New Roman" w:hAnsi="Times New Roman" w:cs="Times New Roman"/>
          <w:color w:val="262626"/>
        </w:rPr>
        <w:t>, [1959] S.C.R. 121</w:t>
      </w:r>
    </w:p>
    <w:p w14:paraId="341BDB2F" w14:textId="77777777" w:rsidR="00FB24DC" w:rsidRPr="00BA0377" w:rsidRDefault="00FB24DC" w:rsidP="00E02BCD">
      <w:pPr>
        <w:pStyle w:val="ListParagraph"/>
        <w:widowControl w:val="0"/>
        <w:numPr>
          <w:ilvl w:val="0"/>
          <w:numId w:val="7"/>
        </w:numPr>
        <w:autoSpaceDE w:val="0"/>
        <w:autoSpaceDN w:val="0"/>
        <w:adjustRightInd w:val="0"/>
        <w:rPr>
          <w:rFonts w:ascii="Times New Roman" w:hAnsi="Times New Roman" w:cs="Times New Roman"/>
          <w:color w:val="262626"/>
          <w:sz w:val="24"/>
          <w:szCs w:val="24"/>
        </w:rPr>
      </w:pPr>
      <w:r w:rsidRPr="00BA0377">
        <w:rPr>
          <w:rFonts w:ascii="Times New Roman" w:hAnsi="Times New Roman" w:cs="Times New Roman"/>
          <w:color w:val="262626"/>
          <w:sz w:val="24"/>
          <w:szCs w:val="24"/>
        </w:rPr>
        <w:t>What types of lawmaking are raised in this case? Administrative?</w:t>
      </w:r>
    </w:p>
    <w:p w14:paraId="2BB45724" w14:textId="77777777" w:rsidR="00E02BCD" w:rsidRPr="00BA0377" w:rsidRDefault="00E02BCD" w:rsidP="00E02BCD">
      <w:pPr>
        <w:pStyle w:val="ListParagraph"/>
        <w:widowControl w:val="0"/>
        <w:numPr>
          <w:ilvl w:val="0"/>
          <w:numId w:val="5"/>
        </w:numPr>
        <w:autoSpaceDE w:val="0"/>
        <w:autoSpaceDN w:val="0"/>
        <w:adjustRightInd w:val="0"/>
        <w:rPr>
          <w:rFonts w:ascii="Times New Roman" w:hAnsi="Times New Roman" w:cs="Times New Roman"/>
          <w:color w:val="262626"/>
        </w:rPr>
      </w:pPr>
      <w:proofErr w:type="gramStart"/>
      <w:r w:rsidRPr="00BA0377">
        <w:rPr>
          <w:rFonts w:ascii="Times New Roman" w:hAnsi="Times New Roman" w:cs="Times New Roman"/>
          <w:color w:val="262626"/>
        </w:rPr>
        <w:t>admin</w:t>
      </w:r>
      <w:proofErr w:type="gramEnd"/>
      <w:r w:rsidRPr="00BA0377">
        <w:rPr>
          <w:rFonts w:ascii="Times New Roman" w:hAnsi="Times New Roman" w:cs="Times New Roman"/>
          <w:color w:val="262626"/>
        </w:rPr>
        <w:t>: liquor license</w:t>
      </w:r>
    </w:p>
    <w:p w14:paraId="407FDB57" w14:textId="77777777" w:rsidR="00E02BCD" w:rsidRPr="00BA0377" w:rsidRDefault="00E02BCD" w:rsidP="00E02BCD">
      <w:pPr>
        <w:pStyle w:val="ListParagraph"/>
        <w:widowControl w:val="0"/>
        <w:numPr>
          <w:ilvl w:val="0"/>
          <w:numId w:val="5"/>
        </w:numPr>
        <w:autoSpaceDE w:val="0"/>
        <w:autoSpaceDN w:val="0"/>
        <w:adjustRightInd w:val="0"/>
        <w:rPr>
          <w:rFonts w:ascii="Times New Roman" w:hAnsi="Times New Roman" w:cs="Times New Roman"/>
          <w:color w:val="262626"/>
        </w:rPr>
      </w:pPr>
      <w:proofErr w:type="gramStart"/>
      <w:r w:rsidRPr="00BA0377">
        <w:rPr>
          <w:rFonts w:ascii="Times New Roman" w:hAnsi="Times New Roman" w:cs="Times New Roman"/>
          <w:color w:val="262626"/>
        </w:rPr>
        <w:t>judicial</w:t>
      </w:r>
      <w:proofErr w:type="gramEnd"/>
      <w:r w:rsidRPr="00BA0377">
        <w:rPr>
          <w:rFonts w:ascii="Times New Roman" w:hAnsi="Times New Roman" w:cs="Times New Roman"/>
          <w:color w:val="262626"/>
        </w:rPr>
        <w:t xml:space="preserve"> law: went to courts</w:t>
      </w:r>
    </w:p>
    <w:p w14:paraId="040E7B97" w14:textId="77777777" w:rsidR="00E02BCD" w:rsidRPr="00BA0377" w:rsidRDefault="00E02BCD" w:rsidP="00E02BCD">
      <w:pPr>
        <w:pStyle w:val="ListParagraph"/>
        <w:widowControl w:val="0"/>
        <w:numPr>
          <w:ilvl w:val="0"/>
          <w:numId w:val="5"/>
        </w:numPr>
        <w:autoSpaceDE w:val="0"/>
        <w:autoSpaceDN w:val="0"/>
        <w:adjustRightInd w:val="0"/>
        <w:rPr>
          <w:rFonts w:ascii="Times New Roman" w:hAnsi="Times New Roman" w:cs="Times New Roman"/>
          <w:color w:val="262626"/>
        </w:rPr>
      </w:pPr>
      <w:proofErr w:type="gramStart"/>
      <w:r w:rsidRPr="00BA0377">
        <w:rPr>
          <w:rFonts w:ascii="Times New Roman" w:hAnsi="Times New Roman" w:cs="Times New Roman"/>
          <w:color w:val="262626"/>
        </w:rPr>
        <w:t>procedural</w:t>
      </w:r>
      <w:proofErr w:type="gramEnd"/>
      <w:r w:rsidRPr="00BA0377">
        <w:rPr>
          <w:rFonts w:ascii="Times New Roman" w:hAnsi="Times New Roman" w:cs="Times New Roman"/>
          <w:color w:val="262626"/>
        </w:rPr>
        <w:t>: how decisions get made</w:t>
      </w:r>
    </w:p>
    <w:p w14:paraId="3AA8014F" w14:textId="77777777" w:rsidR="00E02BCD" w:rsidRPr="00BA0377" w:rsidRDefault="00E02BCD" w:rsidP="00E02BCD">
      <w:pPr>
        <w:pStyle w:val="ListParagraph"/>
        <w:widowControl w:val="0"/>
        <w:numPr>
          <w:ilvl w:val="0"/>
          <w:numId w:val="5"/>
        </w:numPr>
        <w:autoSpaceDE w:val="0"/>
        <w:autoSpaceDN w:val="0"/>
        <w:adjustRightInd w:val="0"/>
        <w:rPr>
          <w:rFonts w:ascii="Lucida Grande" w:hAnsi="Lucida Grande" w:cs="Lucida Grande"/>
          <w:color w:val="262626"/>
        </w:rPr>
      </w:pPr>
      <w:proofErr w:type="gramStart"/>
      <w:r w:rsidRPr="00BA0377">
        <w:rPr>
          <w:rFonts w:ascii="Times New Roman" w:hAnsi="Times New Roman" w:cs="Times New Roman"/>
          <w:color w:val="262626"/>
        </w:rPr>
        <w:t>constitutional</w:t>
      </w:r>
      <w:proofErr w:type="gramEnd"/>
      <w:r w:rsidRPr="00BA0377">
        <w:rPr>
          <w:rFonts w:ascii="Times New Roman" w:hAnsi="Times New Roman" w:cs="Times New Roman"/>
          <w:color w:val="262626"/>
        </w:rPr>
        <w:t>: dealt with rights (freedom of expression, rule of law</w:t>
      </w:r>
      <w:r w:rsidRPr="00BA0377">
        <w:rPr>
          <w:rFonts w:ascii="Lucida Grande" w:hAnsi="Lucida Grande" w:cs="Lucida Grande"/>
          <w:color w:val="262626"/>
        </w:rPr>
        <w:t>)</w:t>
      </w:r>
    </w:p>
    <w:p w14:paraId="5A47090B" w14:textId="77777777" w:rsidR="00FB24DC" w:rsidRDefault="00FB24DC" w:rsidP="00FB24DC">
      <w:pPr>
        <w:rPr>
          <w:rFonts w:ascii="Lucida Grande" w:hAnsi="Lucida Grande" w:cs="Lucida Grande"/>
          <w:color w:val="262626"/>
          <w:sz w:val="22"/>
          <w:szCs w:val="22"/>
        </w:rPr>
      </w:pPr>
      <w:r>
        <w:rPr>
          <w:rFonts w:ascii="Lucida Grande" w:hAnsi="Lucida Grande" w:cs="Lucida Grande"/>
          <w:color w:val="262626"/>
          <w:sz w:val="22"/>
          <w:szCs w:val="22"/>
        </w:rPr>
        <w:t>2. What constitutional principle is upheld in this case? Rule of</w:t>
      </w:r>
    </w:p>
    <w:p w14:paraId="7232C090" w14:textId="77777777" w:rsidR="00FB24DC" w:rsidRDefault="00FB24DC" w:rsidP="00FB24DC">
      <w:pPr>
        <w:pStyle w:val="ListParagraph"/>
        <w:numPr>
          <w:ilvl w:val="0"/>
          <w:numId w:val="5"/>
        </w:numPr>
        <w:rPr>
          <w:rFonts w:ascii="Times New Roman" w:hAnsi="Times New Roman" w:cs="Times New Roman"/>
        </w:rPr>
      </w:pPr>
      <w:proofErr w:type="spellStart"/>
      <w:r>
        <w:rPr>
          <w:rFonts w:ascii="Times New Roman" w:hAnsi="Times New Roman" w:cs="Times New Roman"/>
        </w:rPr>
        <w:t>Roncarelli</w:t>
      </w:r>
      <w:proofErr w:type="spellEnd"/>
      <w:r>
        <w:rPr>
          <w:rFonts w:ascii="Times New Roman" w:hAnsi="Times New Roman" w:cs="Times New Roman"/>
        </w:rPr>
        <w:t xml:space="preserve"> bailing out </w:t>
      </w:r>
      <w:proofErr w:type="spellStart"/>
      <w:r>
        <w:rPr>
          <w:rFonts w:ascii="Times New Roman" w:hAnsi="Times New Roman" w:cs="Times New Roman"/>
        </w:rPr>
        <w:t>Johova’s</w:t>
      </w:r>
      <w:proofErr w:type="spellEnd"/>
      <w:r>
        <w:rPr>
          <w:rFonts w:ascii="Times New Roman" w:hAnsi="Times New Roman" w:cs="Times New Roman"/>
        </w:rPr>
        <w:t xml:space="preserve"> witnesses (</w:t>
      </w:r>
      <w:proofErr w:type="spellStart"/>
      <w:r>
        <w:rPr>
          <w:rFonts w:ascii="Times New Roman" w:hAnsi="Times New Roman" w:cs="Times New Roman"/>
        </w:rPr>
        <w:t>Duplesis</w:t>
      </w:r>
      <w:proofErr w:type="spellEnd"/>
      <w:r>
        <w:rPr>
          <w:rFonts w:ascii="Times New Roman" w:hAnsi="Times New Roman" w:cs="Times New Roman"/>
        </w:rPr>
        <w:t xml:space="preserve"> says it goes against law)</w:t>
      </w:r>
    </w:p>
    <w:p w14:paraId="20123ECA" w14:textId="77777777" w:rsidR="00FB24DC" w:rsidRDefault="00E02BCD" w:rsidP="00FB24DC">
      <w:pPr>
        <w:pStyle w:val="ListParagraph"/>
        <w:numPr>
          <w:ilvl w:val="0"/>
          <w:numId w:val="5"/>
        </w:numPr>
        <w:rPr>
          <w:rFonts w:ascii="Times New Roman" w:hAnsi="Times New Roman" w:cs="Times New Roman"/>
        </w:rPr>
      </w:pPr>
      <w:proofErr w:type="spellStart"/>
      <w:r>
        <w:rPr>
          <w:rFonts w:ascii="Times New Roman" w:hAnsi="Times New Roman" w:cs="Times New Roman"/>
        </w:rPr>
        <w:t>Duplesis</w:t>
      </w:r>
      <w:proofErr w:type="spellEnd"/>
      <w:r>
        <w:rPr>
          <w:rFonts w:ascii="Times New Roman" w:hAnsi="Times New Roman" w:cs="Times New Roman"/>
        </w:rPr>
        <w:t xml:space="preserve"> solution: shut down liquor business (terminate license)</w:t>
      </w:r>
    </w:p>
    <w:p w14:paraId="47BB0572" w14:textId="2093D483" w:rsidR="00D911EC" w:rsidRPr="00D911EC" w:rsidRDefault="00E02BCD" w:rsidP="00D911EC">
      <w:pPr>
        <w:pStyle w:val="ListParagraph"/>
        <w:numPr>
          <w:ilvl w:val="0"/>
          <w:numId w:val="5"/>
        </w:numPr>
        <w:rPr>
          <w:rFonts w:ascii="Times New Roman" w:hAnsi="Times New Roman" w:cs="Times New Roman"/>
        </w:rPr>
      </w:pPr>
      <w:r>
        <w:rPr>
          <w:rFonts w:ascii="Times New Roman" w:hAnsi="Times New Roman" w:cs="Times New Roman"/>
        </w:rPr>
        <w:t>Law: no public official is above the law (</w:t>
      </w:r>
      <w:proofErr w:type="spellStart"/>
      <w:r>
        <w:rPr>
          <w:rFonts w:ascii="Times New Roman" w:hAnsi="Times New Roman" w:cs="Times New Roman"/>
        </w:rPr>
        <w:t>Duplesis</w:t>
      </w:r>
      <w:proofErr w:type="spellEnd"/>
      <w:r>
        <w:rPr>
          <w:rFonts w:ascii="Times New Roman" w:hAnsi="Times New Roman" w:cs="Times New Roman"/>
        </w:rPr>
        <w:t xml:space="preserve"> violated </w:t>
      </w:r>
      <w:proofErr w:type="spellStart"/>
      <w:r>
        <w:rPr>
          <w:rFonts w:ascii="Times New Roman" w:hAnsi="Times New Roman" w:cs="Times New Roman"/>
        </w:rPr>
        <w:t>Roncarelli’s</w:t>
      </w:r>
      <w:proofErr w:type="spellEnd"/>
      <w:r>
        <w:rPr>
          <w:rFonts w:ascii="Times New Roman" w:hAnsi="Times New Roman" w:cs="Times New Roman"/>
        </w:rPr>
        <w:t xml:space="preserve"> constitutional rights)</w:t>
      </w:r>
      <w:r w:rsidR="00D911EC">
        <w:rPr>
          <w:rFonts w:ascii="Times New Roman" w:hAnsi="Times New Roman" w:cs="Times New Roman"/>
        </w:rPr>
        <w:t xml:space="preserve"> </w:t>
      </w:r>
    </w:p>
    <w:p w14:paraId="7DE63977" w14:textId="35732596" w:rsidR="00D911EC" w:rsidRPr="0042614E" w:rsidRDefault="00D911EC" w:rsidP="00D911EC">
      <w:pPr>
        <w:rPr>
          <w:rFonts w:ascii="Times New Roman" w:hAnsi="Times New Roman" w:cs="Times New Roman"/>
          <w:b/>
        </w:rPr>
      </w:pPr>
      <w:r w:rsidRPr="0042614E">
        <w:rPr>
          <w:rFonts w:ascii="Times New Roman" w:hAnsi="Times New Roman" w:cs="Times New Roman"/>
          <w:b/>
        </w:rPr>
        <w:t xml:space="preserve">Lecture 7 Readings: </w:t>
      </w:r>
      <w:r w:rsidR="0042614E">
        <w:rPr>
          <w:rFonts w:ascii="Times New Roman" w:hAnsi="Times New Roman" w:cs="Times New Roman"/>
          <w:b/>
        </w:rPr>
        <w:t xml:space="preserve">Sovereignty </w:t>
      </w:r>
    </w:p>
    <w:p w14:paraId="04378A5D" w14:textId="77777777" w:rsidR="00D911EC" w:rsidRPr="006D012B" w:rsidRDefault="00D911EC" w:rsidP="00D911EC">
      <w:pPr>
        <w:rPr>
          <w:rFonts w:ascii="Times New Roman" w:hAnsi="Times New Roman" w:cs="Times New Roman"/>
        </w:rPr>
      </w:pPr>
    </w:p>
    <w:p w14:paraId="2B1C82BF" w14:textId="77777777" w:rsidR="00D911EC" w:rsidRPr="006D012B" w:rsidRDefault="00D911EC" w:rsidP="00D911EC">
      <w:pPr>
        <w:widowControl w:val="0"/>
        <w:autoSpaceDE w:val="0"/>
        <w:autoSpaceDN w:val="0"/>
        <w:adjustRightInd w:val="0"/>
        <w:rPr>
          <w:rFonts w:ascii="Times New Roman" w:hAnsi="Times New Roman" w:cs="Times New Roman"/>
          <w:color w:val="262626"/>
        </w:rPr>
      </w:pPr>
      <w:r w:rsidRPr="006D012B">
        <w:rPr>
          <w:rFonts w:ascii="Times New Roman" w:hAnsi="Times New Roman" w:cs="Times New Roman"/>
          <w:color w:val="262626"/>
        </w:rPr>
        <w:t xml:space="preserve">A de </w:t>
      </w:r>
      <w:proofErr w:type="spellStart"/>
      <w:r w:rsidRPr="006D012B">
        <w:rPr>
          <w:rFonts w:ascii="Times New Roman" w:hAnsi="Times New Roman" w:cs="Times New Roman"/>
          <w:color w:val="262626"/>
        </w:rPr>
        <w:t>Mestral</w:t>
      </w:r>
      <w:proofErr w:type="spellEnd"/>
      <w:r w:rsidRPr="006D012B">
        <w:rPr>
          <w:rFonts w:ascii="Times New Roman" w:hAnsi="Times New Roman" w:cs="Times New Roman"/>
          <w:color w:val="262626"/>
        </w:rPr>
        <w:t xml:space="preserve"> &amp; E Fox-Decent, ‘Rethinking the Relationship between International and Domestic Law’ [Casebook, 62-72]</w:t>
      </w:r>
    </w:p>
    <w:p w14:paraId="7FD09CE5" w14:textId="14B14623" w:rsidR="00D911EC" w:rsidRPr="006D012B" w:rsidRDefault="00D911EC" w:rsidP="00D911EC">
      <w:pPr>
        <w:widowControl w:val="0"/>
        <w:autoSpaceDE w:val="0"/>
        <w:autoSpaceDN w:val="0"/>
        <w:adjustRightInd w:val="0"/>
        <w:rPr>
          <w:rFonts w:ascii="Times New Roman" w:hAnsi="Times New Roman" w:cs="Times New Roman"/>
          <w:color w:val="262626"/>
        </w:rPr>
      </w:pPr>
      <w:r w:rsidRPr="006D012B">
        <w:rPr>
          <w:rFonts w:ascii="Times New Roman" w:hAnsi="Times New Roman" w:cs="Times New Roman"/>
          <w:color w:val="262626"/>
        </w:rPr>
        <w:t>1.What is the thesis of this reading? International and Domestic Law are unified.</w:t>
      </w:r>
    </w:p>
    <w:p w14:paraId="44E6B8A9" w14:textId="762A8580" w:rsidR="006D012B" w:rsidRPr="00BA0377" w:rsidRDefault="00D911EC" w:rsidP="006D012B">
      <w:pPr>
        <w:pStyle w:val="ListParagraph"/>
        <w:widowControl w:val="0"/>
        <w:numPr>
          <w:ilvl w:val="0"/>
          <w:numId w:val="12"/>
        </w:numPr>
        <w:autoSpaceDE w:val="0"/>
        <w:autoSpaceDN w:val="0"/>
        <w:adjustRightInd w:val="0"/>
        <w:jc w:val="both"/>
        <w:rPr>
          <w:rFonts w:ascii="Times New Roman" w:hAnsi="Times New Roman" w:cs="Times New Roman"/>
          <w:color w:val="262626"/>
        </w:rPr>
      </w:pPr>
      <w:r w:rsidRPr="00BA0377">
        <w:rPr>
          <w:rFonts w:ascii="Times New Roman" w:hAnsi="Times New Roman" w:cs="Times New Roman"/>
          <w:color w:val="262626"/>
        </w:rPr>
        <w:t>Article says international law has duty of good faith, means states of obligation to uphold any agreements they hold to international law, there has to be accountability for states for what they agree to internationally (dualist system means that Canada has failed to implement good faith, because if Canada doesn’t translate law into their country, they aren’t holding good faith</w:t>
      </w:r>
    </w:p>
    <w:p w14:paraId="585064E0" w14:textId="77777777" w:rsidR="006D012B" w:rsidRPr="006D012B" w:rsidRDefault="006D012B" w:rsidP="006D012B">
      <w:pPr>
        <w:widowControl w:val="0"/>
        <w:autoSpaceDE w:val="0"/>
        <w:autoSpaceDN w:val="0"/>
        <w:adjustRightInd w:val="0"/>
        <w:jc w:val="both"/>
        <w:rPr>
          <w:rFonts w:ascii="Times New Roman" w:hAnsi="Times New Roman" w:cs="Times New Roman"/>
          <w:color w:val="262626"/>
        </w:rPr>
      </w:pPr>
    </w:p>
    <w:p w14:paraId="2C3486E1" w14:textId="58411C7D" w:rsidR="00D911EC" w:rsidRPr="006D012B" w:rsidRDefault="00D911EC" w:rsidP="00D911EC">
      <w:pPr>
        <w:pStyle w:val="ListParagraph"/>
        <w:numPr>
          <w:ilvl w:val="0"/>
          <w:numId w:val="7"/>
        </w:numPr>
        <w:rPr>
          <w:rFonts w:ascii="Times New Roman" w:hAnsi="Times New Roman" w:cs="Times New Roman"/>
          <w:color w:val="262626"/>
          <w:sz w:val="24"/>
          <w:szCs w:val="24"/>
        </w:rPr>
      </w:pPr>
      <w:r w:rsidRPr="006D012B">
        <w:rPr>
          <w:rFonts w:ascii="Times New Roman" w:hAnsi="Times New Roman" w:cs="Times New Roman"/>
          <w:color w:val="262626"/>
          <w:sz w:val="24"/>
          <w:szCs w:val="24"/>
        </w:rPr>
        <w:t>How does it relate to the subject of this week’s lecture?</w:t>
      </w:r>
    </w:p>
    <w:p w14:paraId="37E49BFD" w14:textId="44C49721" w:rsidR="00D911EC" w:rsidRDefault="006D012B" w:rsidP="006D012B">
      <w:pPr>
        <w:pStyle w:val="ListParagraph"/>
        <w:numPr>
          <w:ilvl w:val="0"/>
          <w:numId w:val="12"/>
        </w:numPr>
        <w:jc w:val="both"/>
        <w:rPr>
          <w:rFonts w:ascii="Times New Roman" w:hAnsi="Times New Roman" w:cs="Times New Roman"/>
        </w:rPr>
      </w:pPr>
      <w:r>
        <w:rPr>
          <w:rFonts w:ascii="Times New Roman" w:hAnsi="Times New Roman" w:cs="Times New Roman"/>
        </w:rPr>
        <w:t xml:space="preserve">Ideas that people are actively interested in understand how it is that states behave at international level and how they implement their obligations at international level to ensure that states are accountable, states do become accountable by how much they implement laws domestically, the more they implement the more they will uphold obligation </w:t>
      </w:r>
      <w:proofErr w:type="gramStart"/>
      <w:r>
        <w:rPr>
          <w:rFonts w:ascii="Times New Roman" w:hAnsi="Times New Roman" w:cs="Times New Roman"/>
        </w:rPr>
        <w:t>( the</w:t>
      </w:r>
      <w:proofErr w:type="gramEnd"/>
      <w:r>
        <w:rPr>
          <w:rFonts w:ascii="Times New Roman" w:hAnsi="Times New Roman" w:cs="Times New Roman"/>
        </w:rPr>
        <w:t xml:space="preserve"> more obligations you have, the more limited you are to adhering to international standards, have given up rights to make and unmake laws to do obligation to international law) </w:t>
      </w:r>
    </w:p>
    <w:p w14:paraId="25C638C0" w14:textId="77777777" w:rsidR="00174B54" w:rsidRPr="0042614E" w:rsidRDefault="00174B54" w:rsidP="00174B54">
      <w:pPr>
        <w:jc w:val="both"/>
        <w:rPr>
          <w:rFonts w:ascii="Times New Roman" w:hAnsi="Times New Roman" w:cs="Times New Roman"/>
          <w:b/>
          <w:u w:val="single"/>
        </w:rPr>
      </w:pPr>
    </w:p>
    <w:p w14:paraId="579E12E1" w14:textId="767EDFF3" w:rsidR="00174B54" w:rsidRPr="0042614E" w:rsidRDefault="00174B54" w:rsidP="00174B54">
      <w:pPr>
        <w:jc w:val="both"/>
        <w:rPr>
          <w:rFonts w:ascii="Times New Roman" w:hAnsi="Times New Roman" w:cs="Times New Roman"/>
          <w:b/>
          <w:u w:val="single"/>
        </w:rPr>
      </w:pPr>
      <w:r w:rsidRPr="0042614E">
        <w:rPr>
          <w:rFonts w:ascii="Times New Roman" w:hAnsi="Times New Roman" w:cs="Times New Roman"/>
          <w:b/>
          <w:u w:val="single"/>
        </w:rPr>
        <w:t xml:space="preserve">Lecture 8: Readings </w:t>
      </w:r>
      <w:r w:rsidR="002768F8" w:rsidRPr="0042614E">
        <w:rPr>
          <w:rFonts w:ascii="Times New Roman" w:hAnsi="Times New Roman" w:cs="Times New Roman"/>
          <w:b/>
          <w:u w:val="single"/>
        </w:rPr>
        <w:t xml:space="preserve">–courts </w:t>
      </w:r>
    </w:p>
    <w:p w14:paraId="66471BF3" w14:textId="77777777" w:rsidR="00174B54" w:rsidRDefault="00174B54" w:rsidP="00174B54">
      <w:pPr>
        <w:jc w:val="both"/>
        <w:rPr>
          <w:rFonts w:ascii="Times New Roman" w:hAnsi="Times New Roman" w:cs="Times New Roman"/>
        </w:rPr>
      </w:pPr>
    </w:p>
    <w:p w14:paraId="41D18988" w14:textId="77777777" w:rsidR="00174B54" w:rsidRDefault="00174B54" w:rsidP="00174B54">
      <w:pPr>
        <w:jc w:val="both"/>
        <w:rPr>
          <w:rFonts w:ascii="Times New Roman" w:hAnsi="Times New Roman" w:cs="Times New Roman"/>
        </w:rPr>
      </w:pPr>
    </w:p>
    <w:p w14:paraId="2A92FA63" w14:textId="77777777" w:rsidR="00174B54" w:rsidRPr="00174B54" w:rsidRDefault="00174B54" w:rsidP="00174B54">
      <w:pPr>
        <w:widowControl w:val="0"/>
        <w:autoSpaceDE w:val="0"/>
        <w:autoSpaceDN w:val="0"/>
        <w:adjustRightInd w:val="0"/>
        <w:rPr>
          <w:rFonts w:ascii="Times New Roman" w:hAnsi="Times New Roman" w:cs="Times New Roman"/>
          <w:color w:val="262626"/>
        </w:rPr>
      </w:pPr>
      <w:r w:rsidRPr="00174B54">
        <w:rPr>
          <w:rFonts w:ascii="Times New Roman" w:hAnsi="Times New Roman" w:cs="Times New Roman"/>
          <w:color w:val="262626"/>
        </w:rPr>
        <w:t xml:space="preserve">W. N. Brooks and A.N. </w:t>
      </w:r>
      <w:proofErr w:type="spellStart"/>
      <w:r w:rsidRPr="00174B54">
        <w:rPr>
          <w:rFonts w:ascii="Times New Roman" w:hAnsi="Times New Roman" w:cs="Times New Roman"/>
          <w:color w:val="262626"/>
        </w:rPr>
        <w:t>Doob</w:t>
      </w:r>
      <w:proofErr w:type="spellEnd"/>
      <w:r w:rsidRPr="00174B54">
        <w:rPr>
          <w:rFonts w:ascii="Times New Roman" w:hAnsi="Times New Roman" w:cs="Times New Roman"/>
          <w:color w:val="262626"/>
        </w:rPr>
        <w:t>, Justice and the Jury (Casebook, 488)</w:t>
      </w:r>
    </w:p>
    <w:p w14:paraId="639C72D1" w14:textId="77777777" w:rsidR="00174B54" w:rsidRDefault="00174B54" w:rsidP="00174B54">
      <w:pPr>
        <w:widowControl w:val="0"/>
        <w:autoSpaceDE w:val="0"/>
        <w:autoSpaceDN w:val="0"/>
        <w:adjustRightInd w:val="0"/>
        <w:rPr>
          <w:rFonts w:ascii="Times New Roman" w:hAnsi="Times New Roman" w:cs="Times New Roman"/>
          <w:color w:val="262626"/>
        </w:rPr>
      </w:pPr>
      <w:r w:rsidRPr="00174B54">
        <w:rPr>
          <w:rFonts w:ascii="Times New Roman" w:hAnsi="Times New Roman" w:cs="Times New Roman"/>
          <w:color w:val="262626"/>
        </w:rPr>
        <w:t>1. What is the thesis of this reading?</w:t>
      </w:r>
    </w:p>
    <w:p w14:paraId="2E6BE814" w14:textId="2C220178" w:rsidR="00174B54" w:rsidRPr="00174B54" w:rsidRDefault="00174B54" w:rsidP="00174B54">
      <w:pPr>
        <w:pStyle w:val="ListParagraph"/>
        <w:widowControl w:val="0"/>
        <w:numPr>
          <w:ilvl w:val="0"/>
          <w:numId w:val="12"/>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jury</w:t>
      </w:r>
      <w:proofErr w:type="gramEnd"/>
      <w:r>
        <w:rPr>
          <w:rFonts w:ascii="Times New Roman" w:hAnsi="Times New Roman" w:cs="Times New Roman"/>
          <w:color w:val="262626"/>
        </w:rPr>
        <w:t xml:space="preserve"> serves accuracy of findings, seen as right to ignore law—sit there and give own opinion, jury can ignore law in favour of what they feel would be fair </w:t>
      </w:r>
    </w:p>
    <w:p w14:paraId="03EDA760" w14:textId="77777777" w:rsidR="00174B54" w:rsidRDefault="00174B54" w:rsidP="00174B54">
      <w:pPr>
        <w:widowControl w:val="0"/>
        <w:autoSpaceDE w:val="0"/>
        <w:autoSpaceDN w:val="0"/>
        <w:adjustRightInd w:val="0"/>
        <w:rPr>
          <w:rFonts w:ascii="Times New Roman" w:hAnsi="Times New Roman" w:cs="Times New Roman"/>
          <w:color w:val="262626"/>
        </w:rPr>
      </w:pPr>
      <w:r w:rsidRPr="00174B54">
        <w:rPr>
          <w:rFonts w:ascii="Times New Roman" w:hAnsi="Times New Roman" w:cs="Times New Roman"/>
          <w:color w:val="262626"/>
        </w:rPr>
        <w:t>2. How does it relate to the subject of this week’s lecture?</w:t>
      </w:r>
    </w:p>
    <w:p w14:paraId="2F9F3282" w14:textId="7ED18E25" w:rsidR="00174B54" w:rsidRPr="00174B54" w:rsidRDefault="00174B54" w:rsidP="00174B54">
      <w:pPr>
        <w:pStyle w:val="ListParagraph"/>
        <w:widowControl w:val="0"/>
        <w:numPr>
          <w:ilvl w:val="0"/>
          <w:numId w:val="12"/>
        </w:numPr>
        <w:autoSpaceDE w:val="0"/>
        <w:autoSpaceDN w:val="0"/>
        <w:adjustRightInd w:val="0"/>
        <w:rPr>
          <w:rFonts w:ascii="Times New Roman" w:hAnsi="Times New Roman" w:cs="Times New Roman"/>
          <w:color w:val="262626"/>
        </w:rPr>
      </w:pPr>
      <w:r>
        <w:rPr>
          <w:rFonts w:ascii="Times New Roman" w:hAnsi="Times New Roman" w:cs="Times New Roman"/>
          <w:color w:val="262626"/>
        </w:rPr>
        <w:t xml:space="preserve">Roles of individuals in court process </w:t>
      </w:r>
    </w:p>
    <w:p w14:paraId="4F3AD37C" w14:textId="77777777" w:rsidR="00174B54" w:rsidRPr="00174B54" w:rsidRDefault="00174B54" w:rsidP="00174B54">
      <w:pPr>
        <w:widowControl w:val="0"/>
        <w:autoSpaceDE w:val="0"/>
        <w:autoSpaceDN w:val="0"/>
        <w:adjustRightInd w:val="0"/>
        <w:rPr>
          <w:rFonts w:ascii="Times New Roman" w:hAnsi="Times New Roman" w:cs="Times New Roman"/>
          <w:color w:val="262626"/>
        </w:rPr>
      </w:pPr>
      <w:proofErr w:type="spellStart"/>
      <w:proofErr w:type="gramStart"/>
      <w:r w:rsidRPr="00174B54">
        <w:rPr>
          <w:rFonts w:ascii="Times New Roman" w:hAnsi="Times New Roman" w:cs="Times New Roman"/>
          <w:color w:val="262626"/>
        </w:rPr>
        <w:t>Morgentaler</w:t>
      </w:r>
      <w:proofErr w:type="spellEnd"/>
      <w:r w:rsidRPr="00174B54">
        <w:rPr>
          <w:rFonts w:ascii="Times New Roman" w:hAnsi="Times New Roman" w:cs="Times New Roman"/>
          <w:color w:val="262626"/>
        </w:rPr>
        <w:t xml:space="preserve">, </w:t>
      </w:r>
      <w:proofErr w:type="spellStart"/>
      <w:r w:rsidRPr="00174B54">
        <w:rPr>
          <w:rFonts w:ascii="Times New Roman" w:hAnsi="Times New Roman" w:cs="Times New Roman"/>
          <w:color w:val="262626"/>
        </w:rPr>
        <w:t>Smolling</w:t>
      </w:r>
      <w:proofErr w:type="spellEnd"/>
      <w:r w:rsidRPr="00174B54">
        <w:rPr>
          <w:rFonts w:ascii="Times New Roman" w:hAnsi="Times New Roman" w:cs="Times New Roman"/>
          <w:color w:val="262626"/>
        </w:rPr>
        <w:t xml:space="preserve"> &amp; Scott v.</w:t>
      </w:r>
      <w:proofErr w:type="gramEnd"/>
      <w:r w:rsidRPr="00174B54">
        <w:rPr>
          <w:rFonts w:ascii="Times New Roman" w:hAnsi="Times New Roman" w:cs="Times New Roman"/>
          <w:color w:val="262626"/>
        </w:rPr>
        <w:t xml:space="preserve"> The Queen</w:t>
      </w:r>
    </w:p>
    <w:p w14:paraId="1E95F682" w14:textId="69DD1FF7" w:rsidR="00174B54" w:rsidRDefault="00174B54" w:rsidP="00174B54">
      <w:pPr>
        <w:jc w:val="both"/>
        <w:rPr>
          <w:rFonts w:ascii="Times New Roman" w:hAnsi="Times New Roman" w:cs="Times New Roman"/>
          <w:color w:val="262626"/>
        </w:rPr>
      </w:pPr>
      <w:r w:rsidRPr="00174B54">
        <w:rPr>
          <w:rFonts w:ascii="Times New Roman" w:hAnsi="Times New Roman" w:cs="Times New Roman"/>
          <w:color w:val="262626"/>
        </w:rPr>
        <w:t>(Casebook, 493)</w:t>
      </w:r>
      <w:r>
        <w:rPr>
          <w:rFonts w:ascii="Times New Roman" w:hAnsi="Times New Roman" w:cs="Times New Roman"/>
          <w:color w:val="262626"/>
        </w:rPr>
        <w:t xml:space="preserve"> </w:t>
      </w:r>
    </w:p>
    <w:p w14:paraId="6576D137" w14:textId="3F558025" w:rsidR="00174B54" w:rsidRPr="005964E5" w:rsidRDefault="00174B54" w:rsidP="005964E5">
      <w:pPr>
        <w:pStyle w:val="ListParagraph"/>
        <w:numPr>
          <w:ilvl w:val="0"/>
          <w:numId w:val="12"/>
        </w:numPr>
        <w:rPr>
          <w:rFonts w:ascii="Times New Roman" w:hAnsi="Times New Roman" w:cs="Times New Roman"/>
        </w:rPr>
      </w:pPr>
      <w:proofErr w:type="gramStart"/>
      <w:r w:rsidRPr="005964E5">
        <w:rPr>
          <w:rFonts w:ascii="Times New Roman" w:hAnsi="Times New Roman" w:cs="Times New Roman"/>
        </w:rPr>
        <w:t>the</w:t>
      </w:r>
      <w:proofErr w:type="gramEnd"/>
      <w:r w:rsidRPr="005964E5">
        <w:rPr>
          <w:rFonts w:ascii="Times New Roman" w:hAnsi="Times New Roman" w:cs="Times New Roman"/>
        </w:rPr>
        <w:t xml:space="preserve"> defense counsel when addressed jury to ignore law if they don’t agree with it, supreme court in response—this is not role of jury, they cannot disregard law, you cant instruct them to ignore law, they just need to know the facts (double edge sword of what they can do)  </w:t>
      </w:r>
    </w:p>
    <w:p w14:paraId="0D277F90" w14:textId="64112F62" w:rsidR="00174B54" w:rsidRDefault="00174B54" w:rsidP="00174B54">
      <w:r>
        <w:t>R. Williams (Casebook, 495)</w:t>
      </w:r>
    </w:p>
    <w:p w14:paraId="3E6FDA29" w14:textId="5F9F2A73" w:rsidR="00174B54" w:rsidRDefault="00174B54" w:rsidP="00174B54">
      <w:r>
        <w:t>1. What is the test for jury challenges this case identifies?</w:t>
      </w:r>
    </w:p>
    <w:p w14:paraId="0253B04D" w14:textId="5B29AE8B" w:rsidR="00174B54" w:rsidRDefault="00174B54" w:rsidP="00174B54">
      <w:r>
        <w:t>2. What is the presumption in Canada?</w:t>
      </w:r>
    </w:p>
    <w:p w14:paraId="782C6B9F" w14:textId="1C4AF834" w:rsidR="00174B54" w:rsidRDefault="00174B54" w:rsidP="00174B54">
      <w:pPr>
        <w:pStyle w:val="ListParagraph"/>
        <w:numPr>
          <w:ilvl w:val="0"/>
          <w:numId w:val="12"/>
        </w:numPr>
      </w:pPr>
      <w:r>
        <w:t>People on jury will be unbiased</w:t>
      </w:r>
    </w:p>
    <w:p w14:paraId="6B3DFC0D" w14:textId="4577CABE" w:rsidR="008841DF" w:rsidRDefault="00174B54" w:rsidP="008841DF">
      <w:pPr>
        <w:pStyle w:val="ListParagraph"/>
        <w:numPr>
          <w:ilvl w:val="0"/>
          <w:numId w:val="7"/>
        </w:numPr>
      </w:pPr>
      <w:r>
        <w:t>What did the court ultimately find in this c</w:t>
      </w:r>
      <w:r w:rsidR="008841DF">
        <w:t>ase?</w:t>
      </w:r>
    </w:p>
    <w:p w14:paraId="721C5F10" w14:textId="77777777" w:rsidR="008841DF" w:rsidRDefault="008841DF" w:rsidP="008841DF"/>
    <w:p w14:paraId="2C970E25" w14:textId="37F75E9A" w:rsidR="008841DF" w:rsidRPr="00AF7A41" w:rsidRDefault="008841DF" w:rsidP="008841DF">
      <w:pPr>
        <w:rPr>
          <w:b/>
        </w:rPr>
      </w:pPr>
      <w:r w:rsidRPr="00AF7A41">
        <w:rPr>
          <w:b/>
        </w:rPr>
        <w:t xml:space="preserve">Lecture 9: Readings </w:t>
      </w:r>
      <w:r w:rsidR="002768F8" w:rsidRPr="00AF7A41">
        <w:rPr>
          <w:b/>
        </w:rPr>
        <w:t>--- Citizenship/dissent</w:t>
      </w:r>
    </w:p>
    <w:p w14:paraId="21E8B68B" w14:textId="77777777" w:rsidR="008841DF" w:rsidRPr="002768F8" w:rsidRDefault="008841DF" w:rsidP="008841DF">
      <w:pPr>
        <w:rPr>
          <w:rFonts w:ascii="Times New Roman" w:hAnsi="Times New Roman" w:cs="Times New Roman"/>
        </w:rPr>
      </w:pPr>
    </w:p>
    <w:p w14:paraId="5AC553C7" w14:textId="77777777" w:rsidR="008841DF" w:rsidRPr="002768F8" w:rsidRDefault="008841DF" w:rsidP="008841DF">
      <w:pPr>
        <w:widowControl w:val="0"/>
        <w:autoSpaceDE w:val="0"/>
        <w:autoSpaceDN w:val="0"/>
        <w:adjustRightInd w:val="0"/>
        <w:rPr>
          <w:rFonts w:ascii="Times New Roman" w:hAnsi="Times New Roman" w:cs="Times New Roman"/>
          <w:color w:val="262626"/>
        </w:rPr>
      </w:pPr>
      <w:r w:rsidRPr="002768F8">
        <w:rPr>
          <w:rFonts w:ascii="Times New Roman" w:hAnsi="Times New Roman" w:cs="Times New Roman"/>
          <w:color w:val="262626"/>
        </w:rPr>
        <w:t>Example 1: Citizenship as a Bar to Public Participation</w:t>
      </w:r>
    </w:p>
    <w:p w14:paraId="2F6F2F9A" w14:textId="77777777" w:rsidR="008841DF" w:rsidRPr="002768F8" w:rsidRDefault="008841DF" w:rsidP="008841DF">
      <w:pPr>
        <w:widowControl w:val="0"/>
        <w:autoSpaceDE w:val="0"/>
        <w:autoSpaceDN w:val="0"/>
        <w:adjustRightInd w:val="0"/>
        <w:rPr>
          <w:rFonts w:ascii="Times New Roman" w:hAnsi="Times New Roman" w:cs="Times New Roman"/>
          <w:color w:val="262626"/>
        </w:rPr>
      </w:pPr>
      <w:r w:rsidRPr="002768F8">
        <w:rPr>
          <w:rFonts w:ascii="Times New Roman" w:hAnsi="Times New Roman" w:cs="Times New Roman"/>
          <w:color w:val="262626"/>
        </w:rPr>
        <w:t>Henrietta Muir Edwards et al v. Canada</w:t>
      </w:r>
    </w:p>
    <w:p w14:paraId="5781F95E" w14:textId="77777777" w:rsidR="008841DF" w:rsidRPr="002768F8" w:rsidRDefault="008841DF" w:rsidP="008841DF">
      <w:pPr>
        <w:widowControl w:val="0"/>
        <w:autoSpaceDE w:val="0"/>
        <w:autoSpaceDN w:val="0"/>
        <w:adjustRightInd w:val="0"/>
        <w:rPr>
          <w:rFonts w:ascii="Times New Roman" w:hAnsi="Times New Roman" w:cs="Times New Roman"/>
          <w:color w:val="262626"/>
        </w:rPr>
      </w:pPr>
      <w:r w:rsidRPr="002768F8">
        <w:rPr>
          <w:rFonts w:ascii="Times New Roman" w:hAnsi="Times New Roman" w:cs="Times New Roman"/>
          <w:color w:val="262626"/>
        </w:rPr>
        <w:t xml:space="preserve">[Casebook, 187] </w:t>
      </w:r>
    </w:p>
    <w:p w14:paraId="27493B28" w14:textId="77777777" w:rsidR="00BA0377" w:rsidRDefault="008841DF" w:rsidP="00BA0377">
      <w:pPr>
        <w:pStyle w:val="ListParagraph"/>
        <w:widowControl w:val="0"/>
        <w:numPr>
          <w:ilvl w:val="0"/>
          <w:numId w:val="12"/>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t>Are women “persons” – Famous 5</w:t>
      </w:r>
    </w:p>
    <w:p w14:paraId="0B4F7A8C" w14:textId="77777777" w:rsidR="00BA0377" w:rsidRDefault="008841DF" w:rsidP="00BA0377">
      <w:pPr>
        <w:pStyle w:val="ListParagraph"/>
        <w:widowControl w:val="0"/>
        <w:numPr>
          <w:ilvl w:val="0"/>
          <w:numId w:val="12"/>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t>Barred from senate because they were women</w:t>
      </w:r>
    </w:p>
    <w:p w14:paraId="75D6A7F8" w14:textId="77777777" w:rsidR="00BA0377" w:rsidRDefault="008841DF" w:rsidP="00BA0377">
      <w:pPr>
        <w:pStyle w:val="ListParagraph"/>
        <w:widowControl w:val="0"/>
        <w:numPr>
          <w:ilvl w:val="0"/>
          <w:numId w:val="12"/>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t>Historically women have never sat on senate, constitution doesn’t define them as persons</w:t>
      </w:r>
    </w:p>
    <w:p w14:paraId="455F6E53" w14:textId="77777777" w:rsidR="00BA0377" w:rsidRDefault="008841DF" w:rsidP="00BA0377">
      <w:pPr>
        <w:pStyle w:val="ListParagraph"/>
        <w:widowControl w:val="0"/>
        <w:numPr>
          <w:ilvl w:val="0"/>
          <w:numId w:val="12"/>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t xml:space="preserve">Famous 5 challenged this to supreme court and privy </w:t>
      </w:r>
      <w:r w:rsidR="002768F8" w:rsidRPr="00BA0377">
        <w:rPr>
          <w:rFonts w:ascii="Times New Roman" w:hAnsi="Times New Roman" w:cs="Times New Roman"/>
          <w:color w:val="262626"/>
        </w:rPr>
        <w:t>counsel</w:t>
      </w:r>
      <w:r w:rsidRPr="00BA0377">
        <w:rPr>
          <w:rFonts w:ascii="Times New Roman" w:hAnsi="Times New Roman" w:cs="Times New Roman"/>
          <w:color w:val="262626"/>
        </w:rPr>
        <w:t xml:space="preserve">- said constitution is a living tree that should grow and change, and how can you say women </w:t>
      </w:r>
      <w:r w:rsidR="002768F8" w:rsidRPr="00BA0377">
        <w:rPr>
          <w:rFonts w:ascii="Times New Roman" w:hAnsi="Times New Roman" w:cs="Times New Roman"/>
          <w:color w:val="262626"/>
        </w:rPr>
        <w:t>aren’t</w:t>
      </w:r>
      <w:r w:rsidRPr="00BA0377">
        <w:rPr>
          <w:rFonts w:ascii="Times New Roman" w:hAnsi="Times New Roman" w:cs="Times New Roman"/>
          <w:color w:val="262626"/>
        </w:rPr>
        <w:t xml:space="preserve"> persons—constitution can be reinterpreted (overruled supreme court)</w:t>
      </w:r>
    </w:p>
    <w:p w14:paraId="3FFA4C01" w14:textId="77777777" w:rsidR="00BA0377" w:rsidRDefault="008841DF" w:rsidP="00BA0377">
      <w:pPr>
        <w:pStyle w:val="ListParagraph"/>
        <w:widowControl w:val="0"/>
        <w:numPr>
          <w:ilvl w:val="0"/>
          <w:numId w:val="12"/>
        </w:numPr>
        <w:autoSpaceDE w:val="0"/>
        <w:autoSpaceDN w:val="0"/>
        <w:adjustRightInd w:val="0"/>
        <w:rPr>
          <w:rFonts w:ascii="Times New Roman" w:hAnsi="Times New Roman" w:cs="Times New Roman"/>
          <w:color w:val="262626"/>
        </w:rPr>
      </w:pPr>
      <w:proofErr w:type="gramStart"/>
      <w:r w:rsidRPr="00BA0377">
        <w:rPr>
          <w:rFonts w:ascii="Times New Roman" w:hAnsi="Times New Roman" w:cs="Times New Roman"/>
          <w:color w:val="262626"/>
        </w:rPr>
        <w:t>this</w:t>
      </w:r>
      <w:proofErr w:type="gramEnd"/>
      <w:r w:rsidRPr="00BA0377">
        <w:rPr>
          <w:rFonts w:ascii="Times New Roman" w:hAnsi="Times New Roman" w:cs="Times New Roman"/>
          <w:color w:val="262626"/>
        </w:rPr>
        <w:t xml:space="preserve"> is important: idea that who gets rights is not automatically defined independently</w:t>
      </w:r>
      <w:r w:rsidR="002768F8" w:rsidRPr="00BA0377">
        <w:rPr>
          <w:rFonts w:ascii="Times New Roman" w:hAnsi="Times New Roman" w:cs="Times New Roman"/>
          <w:color w:val="262626"/>
        </w:rPr>
        <w:t xml:space="preserve"> as who counts as citizens, if women weren’t considered persons they weren’t given full rights, there were other cases where people had minimal limits to their rights, idea that citizenship rights are tied to ability to access rights </w:t>
      </w:r>
    </w:p>
    <w:p w14:paraId="5DDDE7D3" w14:textId="00428CB2" w:rsidR="002768F8" w:rsidRPr="00BA0377" w:rsidRDefault="002768F8" w:rsidP="00BA0377">
      <w:pPr>
        <w:pStyle w:val="ListParagraph"/>
        <w:widowControl w:val="0"/>
        <w:numPr>
          <w:ilvl w:val="0"/>
          <w:numId w:val="12"/>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t xml:space="preserve">Won case! </w:t>
      </w:r>
    </w:p>
    <w:p w14:paraId="2A33FF79" w14:textId="77777777" w:rsidR="008841DF" w:rsidRPr="002768F8" w:rsidRDefault="008841DF" w:rsidP="008841DF">
      <w:pPr>
        <w:rPr>
          <w:rFonts w:ascii="Times New Roman" w:hAnsi="Times New Roman" w:cs="Times New Roman"/>
        </w:rPr>
      </w:pPr>
    </w:p>
    <w:p w14:paraId="77F1F40B" w14:textId="77777777" w:rsidR="002768F8" w:rsidRDefault="002768F8" w:rsidP="002768F8">
      <w:pPr>
        <w:widowControl w:val="0"/>
        <w:autoSpaceDE w:val="0"/>
        <w:autoSpaceDN w:val="0"/>
        <w:adjustRightInd w:val="0"/>
        <w:rPr>
          <w:rFonts w:ascii="Times New Roman" w:hAnsi="Times New Roman" w:cs="Times New Roman"/>
          <w:color w:val="262626"/>
        </w:rPr>
      </w:pPr>
      <w:r w:rsidRPr="002768F8">
        <w:rPr>
          <w:rFonts w:ascii="Times New Roman" w:hAnsi="Times New Roman" w:cs="Times New Roman"/>
          <w:color w:val="262626"/>
        </w:rPr>
        <w:t>TH Marshall, “Citizenship and Social Class” [Casebook, 191]</w:t>
      </w:r>
    </w:p>
    <w:p w14:paraId="5D18060B" w14:textId="6116DFB5" w:rsidR="002768F8" w:rsidRDefault="002768F8" w:rsidP="002768F8">
      <w:pPr>
        <w:pStyle w:val="ListParagraph"/>
        <w:widowControl w:val="0"/>
        <w:numPr>
          <w:ilvl w:val="0"/>
          <w:numId w:val="12"/>
        </w:numPr>
        <w:autoSpaceDE w:val="0"/>
        <w:autoSpaceDN w:val="0"/>
        <w:adjustRightInd w:val="0"/>
        <w:rPr>
          <w:rFonts w:ascii="Times New Roman" w:hAnsi="Times New Roman" w:cs="Times New Roman"/>
          <w:color w:val="262626"/>
        </w:rPr>
      </w:pPr>
      <w:r>
        <w:rPr>
          <w:rFonts w:ascii="Times New Roman" w:hAnsi="Times New Roman" w:cs="Times New Roman"/>
          <w:color w:val="262626"/>
        </w:rPr>
        <w:t xml:space="preserve">Citizenship is something we gain as a status and that one of the effects of having that status protection for peoples social class (because </w:t>
      </w:r>
      <w:proofErr w:type="spellStart"/>
      <w:r>
        <w:rPr>
          <w:rFonts w:ascii="Times New Roman" w:hAnsi="Times New Roman" w:cs="Times New Roman"/>
          <w:color w:val="262626"/>
        </w:rPr>
        <w:t>gov</w:t>
      </w:r>
      <w:proofErr w:type="spellEnd"/>
      <w:r>
        <w:rPr>
          <w:rFonts w:ascii="Times New Roman" w:hAnsi="Times New Roman" w:cs="Times New Roman"/>
          <w:color w:val="262626"/>
        </w:rPr>
        <w:t xml:space="preserve"> provides benefits and social rights that weren’t given equal priority with civil and political rights, it goes broader—if you don’t have access to social rights (education </w:t>
      </w:r>
      <w:proofErr w:type="spellStart"/>
      <w:r>
        <w:rPr>
          <w:rFonts w:ascii="Times New Roman" w:hAnsi="Times New Roman" w:cs="Times New Roman"/>
          <w:color w:val="262626"/>
        </w:rPr>
        <w:t>etc</w:t>
      </w:r>
      <w:proofErr w:type="spellEnd"/>
      <w:r>
        <w:rPr>
          <w:rFonts w:ascii="Times New Roman" w:hAnsi="Times New Roman" w:cs="Times New Roman"/>
          <w:color w:val="262626"/>
        </w:rPr>
        <w:t>) how am I able to access political rights, someone will have more rights than me</w:t>
      </w:r>
      <w:r w:rsidR="00BA0377">
        <w:rPr>
          <w:rFonts w:ascii="Times New Roman" w:hAnsi="Times New Roman" w:cs="Times New Roman"/>
          <w:color w:val="262626"/>
        </w:rPr>
        <w:t xml:space="preserve"> (</w:t>
      </w:r>
      <w:r w:rsidR="00BA0377" w:rsidRPr="002768F8">
        <w:rPr>
          <w:rFonts w:ascii="Times New Roman" w:hAnsi="Times New Roman" w:cs="Times New Roman"/>
          <w:color w:val="262626"/>
        </w:rPr>
        <w:t>Citizenship is a matter of ensuring that everyone is treated as a full and equal member of society by according people an increasing number of citizenship rights. It</w:t>
      </w:r>
      <w:r w:rsidR="00BA0377">
        <w:rPr>
          <w:rFonts w:ascii="Times New Roman" w:hAnsi="Times New Roman" w:cs="Times New Roman"/>
          <w:color w:val="262626"/>
        </w:rPr>
        <w:t xml:space="preserve"> is a shared identity or status)</w:t>
      </w:r>
    </w:p>
    <w:p w14:paraId="242E40B1" w14:textId="0C01DE8B" w:rsidR="00BA0377" w:rsidRPr="002768F8" w:rsidRDefault="00BA0377" w:rsidP="002768F8">
      <w:pPr>
        <w:pStyle w:val="ListParagraph"/>
        <w:widowControl w:val="0"/>
        <w:numPr>
          <w:ilvl w:val="0"/>
          <w:numId w:val="12"/>
        </w:numPr>
        <w:autoSpaceDE w:val="0"/>
        <w:autoSpaceDN w:val="0"/>
        <w:adjustRightInd w:val="0"/>
        <w:rPr>
          <w:rFonts w:ascii="Times New Roman" w:hAnsi="Times New Roman" w:cs="Times New Roman"/>
          <w:color w:val="262626"/>
        </w:rPr>
      </w:pPr>
      <w:r>
        <w:rPr>
          <w:rFonts w:ascii="Times New Roman" w:hAnsi="Times New Roman" w:cs="Times New Roman"/>
          <w:color w:val="262626"/>
        </w:rPr>
        <w:t xml:space="preserve">Citizenship is tied to all rights—we have to pay attention to how we assume that political and civil rights are most deserving, and they are </w:t>
      </w:r>
      <w:proofErr w:type="gramStart"/>
      <w:r>
        <w:rPr>
          <w:rFonts w:ascii="Times New Roman" w:hAnsi="Times New Roman" w:cs="Times New Roman"/>
          <w:color w:val="262626"/>
        </w:rPr>
        <w:t>neutral ,</w:t>
      </w:r>
      <w:proofErr w:type="gramEnd"/>
      <w:r>
        <w:rPr>
          <w:rFonts w:ascii="Times New Roman" w:hAnsi="Times New Roman" w:cs="Times New Roman"/>
          <w:color w:val="262626"/>
        </w:rPr>
        <w:t xml:space="preserve"> we all come to them from our starting point (If I don’t have access to food then how am I going to have access to food rights)</w:t>
      </w:r>
    </w:p>
    <w:p w14:paraId="0CCFAA74" w14:textId="77777777" w:rsidR="002768F8" w:rsidRDefault="002768F8" w:rsidP="002768F8">
      <w:pPr>
        <w:widowControl w:val="0"/>
        <w:autoSpaceDE w:val="0"/>
        <w:autoSpaceDN w:val="0"/>
        <w:adjustRightInd w:val="0"/>
        <w:rPr>
          <w:rFonts w:ascii="Times New Roman" w:hAnsi="Times New Roman" w:cs="Times New Roman"/>
          <w:color w:val="262626"/>
        </w:rPr>
      </w:pPr>
    </w:p>
    <w:p w14:paraId="15CAE123" w14:textId="77777777" w:rsidR="002768F8" w:rsidRDefault="002768F8" w:rsidP="002768F8">
      <w:pPr>
        <w:widowControl w:val="0"/>
        <w:autoSpaceDE w:val="0"/>
        <w:autoSpaceDN w:val="0"/>
        <w:adjustRightInd w:val="0"/>
        <w:rPr>
          <w:rFonts w:ascii="Times New Roman" w:hAnsi="Times New Roman" w:cs="Times New Roman"/>
          <w:color w:val="262626"/>
        </w:rPr>
      </w:pPr>
    </w:p>
    <w:p w14:paraId="76AD4401" w14:textId="77777777" w:rsidR="002768F8" w:rsidRPr="002768F8" w:rsidRDefault="002768F8" w:rsidP="002768F8">
      <w:pPr>
        <w:widowControl w:val="0"/>
        <w:autoSpaceDE w:val="0"/>
        <w:autoSpaceDN w:val="0"/>
        <w:adjustRightInd w:val="0"/>
        <w:rPr>
          <w:rFonts w:ascii="Times New Roman" w:hAnsi="Times New Roman" w:cs="Times New Roman"/>
          <w:color w:val="262626"/>
        </w:rPr>
      </w:pPr>
    </w:p>
    <w:p w14:paraId="7438EE84" w14:textId="77777777" w:rsidR="002768F8" w:rsidRDefault="002768F8" w:rsidP="002768F8">
      <w:pPr>
        <w:widowControl w:val="0"/>
        <w:autoSpaceDE w:val="0"/>
        <w:autoSpaceDN w:val="0"/>
        <w:adjustRightInd w:val="0"/>
        <w:rPr>
          <w:rFonts w:ascii="Times New Roman" w:hAnsi="Times New Roman" w:cs="Times New Roman"/>
          <w:color w:val="262626"/>
        </w:rPr>
      </w:pPr>
      <w:r w:rsidRPr="002768F8">
        <w:rPr>
          <w:rFonts w:ascii="Times New Roman" w:hAnsi="Times New Roman" w:cs="Times New Roman"/>
          <w:color w:val="262626"/>
        </w:rPr>
        <w:t xml:space="preserve">W. </w:t>
      </w:r>
      <w:proofErr w:type="spellStart"/>
      <w:r w:rsidRPr="002768F8">
        <w:rPr>
          <w:rFonts w:ascii="Times New Roman" w:hAnsi="Times New Roman" w:cs="Times New Roman"/>
          <w:color w:val="262626"/>
        </w:rPr>
        <w:t>Kymlicka</w:t>
      </w:r>
      <w:proofErr w:type="spellEnd"/>
      <w:r w:rsidRPr="002768F8">
        <w:rPr>
          <w:rFonts w:ascii="Times New Roman" w:hAnsi="Times New Roman" w:cs="Times New Roman"/>
          <w:color w:val="262626"/>
        </w:rPr>
        <w:t xml:space="preserve"> and W. Norman, “Return of the Citizen: A Survey of Recent Work on Citizenship Theory” [Casebook, 197]</w:t>
      </w:r>
    </w:p>
    <w:p w14:paraId="149BF80A" w14:textId="77777777" w:rsidR="00BA0377" w:rsidRDefault="00BA0377" w:rsidP="002768F8">
      <w:pPr>
        <w:pStyle w:val="ListParagraph"/>
        <w:widowControl w:val="0"/>
        <w:numPr>
          <w:ilvl w:val="0"/>
          <w:numId w:val="15"/>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saying</w:t>
      </w:r>
      <w:proofErr w:type="gramEnd"/>
      <w:r>
        <w:rPr>
          <w:rFonts w:ascii="Times New Roman" w:hAnsi="Times New Roman" w:cs="Times New Roman"/>
          <w:color w:val="262626"/>
        </w:rPr>
        <w:t xml:space="preserve"> we have collective rights (need people to help you), when we talk about our rights we ignore that many of our rights are individual rights, we assume that rights are hugely exercised, we need to exercise group rights as collectivises, rights to accommodations</w:t>
      </w:r>
    </w:p>
    <w:p w14:paraId="47233098" w14:textId="3E874D35" w:rsidR="002768F8" w:rsidRPr="00BA0377" w:rsidRDefault="002768F8" w:rsidP="002768F8">
      <w:pPr>
        <w:pStyle w:val="ListParagraph"/>
        <w:widowControl w:val="0"/>
        <w:numPr>
          <w:ilvl w:val="0"/>
          <w:numId w:val="15"/>
        </w:numPr>
        <w:autoSpaceDE w:val="0"/>
        <w:autoSpaceDN w:val="0"/>
        <w:adjustRightInd w:val="0"/>
        <w:rPr>
          <w:rFonts w:ascii="Times New Roman" w:hAnsi="Times New Roman" w:cs="Times New Roman"/>
          <w:color w:val="262626"/>
        </w:rPr>
      </w:pPr>
      <w:r w:rsidRPr="00BA0377">
        <w:rPr>
          <w:rFonts w:ascii="Times New Roman" w:hAnsi="Times New Roman" w:cs="Times New Roman"/>
          <w:color w:val="262626"/>
        </w:rPr>
        <w:t>Special representation Rights (disadvantages groups), Multicultural Rights (Immigration and Religious groups), and Self – Government Rights (National Minorities)</w:t>
      </w:r>
    </w:p>
    <w:p w14:paraId="51FC7FF8" w14:textId="77777777" w:rsidR="002768F8" w:rsidRPr="002768F8" w:rsidRDefault="002768F8" w:rsidP="002768F8">
      <w:pPr>
        <w:rPr>
          <w:rFonts w:ascii="Times New Roman" w:hAnsi="Times New Roman" w:cs="Times New Roman"/>
          <w:color w:val="262626"/>
        </w:rPr>
      </w:pPr>
    </w:p>
    <w:p w14:paraId="5EC640B5" w14:textId="77777777" w:rsidR="002768F8" w:rsidRPr="002768F8" w:rsidRDefault="002768F8" w:rsidP="002768F8">
      <w:pPr>
        <w:rPr>
          <w:rFonts w:ascii="Times New Roman" w:hAnsi="Times New Roman" w:cs="Times New Roman"/>
          <w:color w:val="262626"/>
        </w:rPr>
      </w:pPr>
    </w:p>
    <w:p w14:paraId="6BA41B09" w14:textId="64FCD176" w:rsidR="002768F8" w:rsidRDefault="002768F8" w:rsidP="002768F8">
      <w:pPr>
        <w:rPr>
          <w:rFonts w:ascii="Times New Roman" w:hAnsi="Times New Roman" w:cs="Times New Roman"/>
          <w:color w:val="262626"/>
        </w:rPr>
      </w:pPr>
      <w:proofErr w:type="spellStart"/>
      <w:r w:rsidRPr="002768F8">
        <w:rPr>
          <w:rFonts w:ascii="Times New Roman" w:hAnsi="Times New Roman" w:cs="Times New Roman"/>
          <w:color w:val="262626"/>
        </w:rPr>
        <w:t>Wilke</w:t>
      </w:r>
      <w:proofErr w:type="spellEnd"/>
      <w:r w:rsidRPr="002768F8">
        <w:rPr>
          <w:rFonts w:ascii="Times New Roman" w:hAnsi="Times New Roman" w:cs="Times New Roman"/>
          <w:color w:val="262626"/>
        </w:rPr>
        <w:t xml:space="preserve"> and P Willis, “The Exploitation of Vulnerability: Dimensions of Citizenship and </w:t>
      </w:r>
      <w:proofErr w:type="spellStart"/>
      <w:r w:rsidRPr="002768F8">
        <w:rPr>
          <w:rFonts w:ascii="Times New Roman" w:hAnsi="Times New Roman" w:cs="Times New Roman"/>
          <w:color w:val="262626"/>
        </w:rPr>
        <w:t>Rightlessness</w:t>
      </w:r>
      <w:proofErr w:type="spellEnd"/>
      <w:r w:rsidRPr="002768F8">
        <w:rPr>
          <w:rFonts w:ascii="Times New Roman" w:hAnsi="Times New Roman" w:cs="Times New Roman"/>
          <w:color w:val="262626"/>
        </w:rPr>
        <w:t xml:space="preserve"> in Canada’s Security Certificate Legislation” [Casebook, 203]</w:t>
      </w:r>
    </w:p>
    <w:p w14:paraId="59673839" w14:textId="77777777" w:rsidR="003131DD" w:rsidRDefault="003131DD" w:rsidP="003131DD">
      <w:pPr>
        <w:ind w:left="360"/>
        <w:rPr>
          <w:rFonts w:ascii="Times New Roman" w:hAnsi="Times New Roman" w:cs="Times New Roman"/>
        </w:rPr>
      </w:pPr>
    </w:p>
    <w:p w14:paraId="2BB8EC91" w14:textId="77777777" w:rsidR="003131DD" w:rsidRDefault="003131DD" w:rsidP="003131DD">
      <w:pPr>
        <w:rPr>
          <w:rFonts w:ascii="Times New Roman" w:hAnsi="Times New Roman" w:cs="Times New Roman"/>
        </w:rPr>
      </w:pPr>
    </w:p>
    <w:p w14:paraId="70584B44" w14:textId="77777777" w:rsidR="003131DD" w:rsidRPr="0042614E" w:rsidRDefault="003131DD" w:rsidP="003131DD">
      <w:pPr>
        <w:rPr>
          <w:rFonts w:ascii="Times New Roman" w:hAnsi="Times New Roman" w:cs="Times New Roman"/>
          <w:b/>
          <w:u w:val="single"/>
        </w:rPr>
      </w:pPr>
    </w:p>
    <w:p w14:paraId="515A2E0A" w14:textId="77777777" w:rsidR="003131DD" w:rsidRPr="0042614E" w:rsidRDefault="003131DD" w:rsidP="003131DD">
      <w:pPr>
        <w:rPr>
          <w:rFonts w:ascii="Times New Roman" w:hAnsi="Times New Roman" w:cs="Times New Roman"/>
          <w:b/>
          <w:u w:val="single"/>
        </w:rPr>
      </w:pPr>
      <w:r w:rsidRPr="0042614E">
        <w:rPr>
          <w:rFonts w:ascii="Times New Roman" w:hAnsi="Times New Roman" w:cs="Times New Roman"/>
          <w:b/>
          <w:u w:val="single"/>
        </w:rPr>
        <w:t>Lecture 10: Readings—Legal Profession</w:t>
      </w:r>
    </w:p>
    <w:p w14:paraId="5799F7C1" w14:textId="77777777" w:rsidR="003131DD" w:rsidRDefault="003131DD" w:rsidP="003131DD">
      <w:pPr>
        <w:rPr>
          <w:rFonts w:ascii="Times New Roman" w:hAnsi="Times New Roman" w:cs="Times New Roman"/>
        </w:rPr>
      </w:pPr>
    </w:p>
    <w:p w14:paraId="6C801847" w14:textId="77777777" w:rsidR="003131DD" w:rsidRPr="003131DD" w:rsidRDefault="003131DD" w:rsidP="003131DD">
      <w:pPr>
        <w:rPr>
          <w:rFonts w:ascii="Times New Roman" w:hAnsi="Times New Roman" w:cs="Times New Roman"/>
          <w:color w:val="262626"/>
        </w:rPr>
      </w:pPr>
    </w:p>
    <w:p w14:paraId="0F31C65A" w14:textId="48C2994E" w:rsidR="00BA0377" w:rsidRDefault="003131DD" w:rsidP="003131DD">
      <w:pPr>
        <w:rPr>
          <w:rFonts w:ascii="Times New Roman" w:hAnsi="Times New Roman" w:cs="Times New Roman"/>
        </w:rPr>
      </w:pPr>
      <w:r w:rsidRPr="003131DD">
        <w:rPr>
          <w:rFonts w:ascii="Times New Roman" w:hAnsi="Times New Roman" w:cs="Times New Roman"/>
          <w:color w:val="262626"/>
        </w:rPr>
        <w:t>HA Arthurs, “Will the Law Society of Alberta Celebrate its Bicentenary?” [Casebook, 476]</w:t>
      </w:r>
      <w:r w:rsidR="00BA0377" w:rsidRPr="003131DD">
        <w:rPr>
          <w:rFonts w:ascii="Times New Roman" w:hAnsi="Times New Roman" w:cs="Times New Roman"/>
        </w:rPr>
        <w:t xml:space="preserve"> </w:t>
      </w:r>
    </w:p>
    <w:p w14:paraId="52B13179" w14:textId="6F9652AE" w:rsidR="003131DD" w:rsidRDefault="003131DD" w:rsidP="003131DD">
      <w:pPr>
        <w:pStyle w:val="ListParagraph"/>
        <w:numPr>
          <w:ilvl w:val="0"/>
          <w:numId w:val="19"/>
        </w:numPr>
        <w:rPr>
          <w:rFonts w:ascii="Times New Roman" w:hAnsi="Times New Roman" w:cs="Times New Roman"/>
        </w:rPr>
      </w:pPr>
      <w:proofErr w:type="gramStart"/>
      <w:r>
        <w:rPr>
          <w:rFonts w:ascii="Times New Roman" w:hAnsi="Times New Roman" w:cs="Times New Roman"/>
        </w:rPr>
        <w:t>there</w:t>
      </w:r>
      <w:proofErr w:type="gramEnd"/>
      <w:r>
        <w:rPr>
          <w:rFonts w:ascii="Times New Roman" w:hAnsi="Times New Roman" w:cs="Times New Roman"/>
        </w:rPr>
        <w:t xml:space="preserve"> are external and internal fo</w:t>
      </w:r>
      <w:r w:rsidR="005964E5">
        <w:rPr>
          <w:rFonts w:ascii="Times New Roman" w:hAnsi="Times New Roman" w:cs="Times New Roman"/>
        </w:rPr>
        <w:t>r</w:t>
      </w:r>
      <w:r>
        <w:rPr>
          <w:rFonts w:ascii="Times New Roman" w:hAnsi="Times New Roman" w:cs="Times New Roman"/>
        </w:rPr>
        <w:t>ces that are redefining what law is</w:t>
      </w:r>
    </w:p>
    <w:p w14:paraId="30044C70" w14:textId="2179BD28" w:rsidR="003131DD" w:rsidRDefault="003131DD" w:rsidP="003131DD">
      <w:pPr>
        <w:pStyle w:val="ListParagraph"/>
        <w:numPr>
          <w:ilvl w:val="0"/>
          <w:numId w:val="19"/>
        </w:numPr>
        <w:rPr>
          <w:rFonts w:ascii="Times New Roman" w:hAnsi="Times New Roman" w:cs="Times New Roman"/>
        </w:rPr>
      </w:pPr>
      <w:proofErr w:type="gramStart"/>
      <w:r>
        <w:rPr>
          <w:rFonts w:ascii="Times New Roman" w:hAnsi="Times New Roman" w:cs="Times New Roman"/>
        </w:rPr>
        <w:t>changes</w:t>
      </w:r>
      <w:proofErr w:type="gramEnd"/>
      <w:r>
        <w:rPr>
          <w:rFonts w:ascii="Times New Roman" w:hAnsi="Times New Roman" w:cs="Times New Roman"/>
        </w:rPr>
        <w:t xml:space="preserve"> which means legal practice may not make sense (general </w:t>
      </w:r>
      <w:proofErr w:type="spellStart"/>
      <w:r>
        <w:rPr>
          <w:rFonts w:ascii="Times New Roman" w:hAnsi="Times New Roman" w:cs="Times New Roman"/>
        </w:rPr>
        <w:t>practioner</w:t>
      </w:r>
      <w:proofErr w:type="spellEnd"/>
      <w:r>
        <w:rPr>
          <w:rFonts w:ascii="Times New Roman" w:hAnsi="Times New Roman" w:cs="Times New Roman"/>
        </w:rPr>
        <w:t>) what does this mean in the way it tries to self regulate the profession</w:t>
      </w:r>
    </w:p>
    <w:p w14:paraId="42569502" w14:textId="77777777" w:rsidR="003131DD" w:rsidRDefault="003131DD" w:rsidP="003131DD">
      <w:pPr>
        <w:pStyle w:val="ListParagraph"/>
        <w:numPr>
          <w:ilvl w:val="0"/>
          <w:numId w:val="19"/>
        </w:numPr>
        <w:rPr>
          <w:rFonts w:ascii="Times New Roman" w:hAnsi="Times New Roman" w:cs="Times New Roman"/>
        </w:rPr>
      </w:pPr>
      <w:proofErr w:type="gramStart"/>
      <w:r>
        <w:rPr>
          <w:rFonts w:ascii="Times New Roman" w:hAnsi="Times New Roman" w:cs="Times New Roman"/>
        </w:rPr>
        <w:t>lawyers</w:t>
      </w:r>
      <w:proofErr w:type="gramEnd"/>
      <w:r>
        <w:rPr>
          <w:rFonts w:ascii="Times New Roman" w:hAnsi="Times New Roman" w:cs="Times New Roman"/>
        </w:rPr>
        <w:t xml:space="preserve"> no longer just practice in law enforcement, they work with other professions (multidisciplinary practices)</w:t>
      </w:r>
    </w:p>
    <w:p w14:paraId="10584E0A" w14:textId="77777777" w:rsidR="003131DD" w:rsidRDefault="003131DD" w:rsidP="003131DD">
      <w:pPr>
        <w:pStyle w:val="ListParagraph"/>
        <w:numPr>
          <w:ilvl w:val="0"/>
          <w:numId w:val="19"/>
        </w:numPr>
        <w:rPr>
          <w:rFonts w:ascii="Times New Roman" w:hAnsi="Times New Roman" w:cs="Times New Roman"/>
        </w:rPr>
      </w:pPr>
      <w:proofErr w:type="gramStart"/>
      <w:r>
        <w:rPr>
          <w:rFonts w:ascii="Times New Roman" w:hAnsi="Times New Roman" w:cs="Times New Roman"/>
        </w:rPr>
        <w:t>legal</w:t>
      </w:r>
      <w:proofErr w:type="gramEnd"/>
      <w:r>
        <w:rPr>
          <w:rFonts w:ascii="Times New Roman" w:hAnsi="Times New Roman" w:cs="Times New Roman"/>
        </w:rPr>
        <w:t xml:space="preserve"> professionalism is being defined by all of these trends, and the way we look at legal profession has to change </w:t>
      </w:r>
    </w:p>
    <w:p w14:paraId="4B745438" w14:textId="2B462D49" w:rsidR="003131DD" w:rsidRDefault="003131DD" w:rsidP="003131DD">
      <w:pPr>
        <w:pStyle w:val="ListParagraph"/>
        <w:numPr>
          <w:ilvl w:val="0"/>
          <w:numId w:val="19"/>
        </w:numPr>
        <w:rPr>
          <w:rFonts w:ascii="Times New Roman" w:hAnsi="Times New Roman" w:cs="Times New Roman"/>
        </w:rPr>
      </w:pPr>
      <w:r>
        <w:rPr>
          <w:rFonts w:ascii="Times New Roman" w:hAnsi="Times New Roman" w:cs="Times New Roman"/>
        </w:rPr>
        <w:t xml:space="preserve">We have to look at regulation of lawyers v. professionalism (means barring those who aren’t sanctioned by their profession), regulated- internationally trained </w:t>
      </w:r>
      <w:r w:rsidR="005964E5">
        <w:rPr>
          <w:rFonts w:ascii="Times New Roman" w:hAnsi="Times New Roman" w:cs="Times New Roman"/>
        </w:rPr>
        <w:t>lawyers</w:t>
      </w:r>
      <w:r>
        <w:rPr>
          <w:rFonts w:ascii="Times New Roman" w:hAnsi="Times New Roman" w:cs="Times New Roman"/>
        </w:rPr>
        <w:t xml:space="preserve"> cant be lawyers in Canada, they have to go through law school in </w:t>
      </w:r>
      <w:r w:rsidR="005964E5">
        <w:rPr>
          <w:rFonts w:ascii="Times New Roman" w:hAnsi="Times New Roman" w:cs="Times New Roman"/>
        </w:rPr>
        <w:t>Canada</w:t>
      </w:r>
      <w:r>
        <w:rPr>
          <w:rFonts w:ascii="Times New Roman" w:hAnsi="Times New Roman" w:cs="Times New Roman"/>
        </w:rPr>
        <w:t xml:space="preserve"> to become lawyer) </w:t>
      </w:r>
    </w:p>
    <w:p w14:paraId="218DD127" w14:textId="77777777" w:rsidR="005964E5" w:rsidRDefault="005964E5" w:rsidP="005964E5">
      <w:pPr>
        <w:widowControl w:val="0"/>
        <w:autoSpaceDE w:val="0"/>
        <w:autoSpaceDN w:val="0"/>
        <w:adjustRightInd w:val="0"/>
        <w:rPr>
          <w:rFonts w:ascii="Times New Roman" w:hAnsi="Times New Roman" w:cs="Times New Roman"/>
          <w:color w:val="262626"/>
        </w:rPr>
      </w:pPr>
      <w:r w:rsidRPr="005964E5">
        <w:rPr>
          <w:rFonts w:ascii="Times New Roman" w:hAnsi="Times New Roman" w:cs="Times New Roman"/>
          <w:color w:val="262626"/>
        </w:rPr>
        <w:t>D Kennedy, “Legal Education As Training for Hierarchy” [Casebook, 449]</w:t>
      </w:r>
    </w:p>
    <w:p w14:paraId="43A32818" w14:textId="088C2AD5" w:rsidR="005964E5" w:rsidRDefault="005964E5" w:rsidP="005964E5">
      <w:pPr>
        <w:pStyle w:val="ListParagraph"/>
        <w:widowControl w:val="0"/>
        <w:numPr>
          <w:ilvl w:val="0"/>
          <w:numId w:val="21"/>
        </w:numPr>
        <w:autoSpaceDE w:val="0"/>
        <w:autoSpaceDN w:val="0"/>
        <w:adjustRightInd w:val="0"/>
        <w:rPr>
          <w:rFonts w:ascii="Times New Roman" w:hAnsi="Times New Roman" w:cs="Times New Roman"/>
          <w:color w:val="262626"/>
        </w:rPr>
      </w:pPr>
      <w:r>
        <w:rPr>
          <w:rFonts w:ascii="Times New Roman" w:hAnsi="Times New Roman" w:cs="Times New Roman"/>
          <w:color w:val="262626"/>
        </w:rPr>
        <w:t>Idea that law school socializes people into an existing social hierarchy, concerned that law school narrows peoples ways of thinking about problems, you are learning to not question hierarchy, law system trains you to take place in social hierarchy, one way is by teaching you that decisions that courts have made are historical facts—precedent, you are never taught to question the basis of how the decisions have been made, you are accepting the status quo</w:t>
      </w:r>
    </w:p>
    <w:p w14:paraId="647C753B" w14:textId="07B102C5" w:rsidR="005964E5" w:rsidRPr="005964E5" w:rsidRDefault="005964E5" w:rsidP="005964E5">
      <w:pPr>
        <w:pStyle w:val="ListParagraph"/>
        <w:widowControl w:val="0"/>
        <w:numPr>
          <w:ilvl w:val="0"/>
          <w:numId w:val="21"/>
        </w:numPr>
        <w:autoSpaceDE w:val="0"/>
        <w:autoSpaceDN w:val="0"/>
        <w:adjustRightInd w:val="0"/>
        <w:rPr>
          <w:rFonts w:ascii="Times New Roman" w:hAnsi="Times New Roman" w:cs="Times New Roman"/>
          <w:color w:val="262626"/>
        </w:rPr>
      </w:pPr>
      <w:r>
        <w:rPr>
          <w:rFonts w:ascii="Times New Roman" w:hAnsi="Times New Roman" w:cs="Times New Roman"/>
          <w:color w:val="262626"/>
        </w:rPr>
        <w:t xml:space="preserve">Sets up social hierarchy! Goal is to get a job, there is a prioritization as to what constitutes as a successful legal practice which is based on the social hierarchy </w:t>
      </w:r>
    </w:p>
    <w:p w14:paraId="1B8F4F6A" w14:textId="77777777" w:rsidR="005964E5" w:rsidRPr="005964E5" w:rsidRDefault="005964E5" w:rsidP="005964E5">
      <w:pPr>
        <w:widowControl w:val="0"/>
        <w:autoSpaceDE w:val="0"/>
        <w:autoSpaceDN w:val="0"/>
        <w:adjustRightInd w:val="0"/>
        <w:rPr>
          <w:rFonts w:ascii="Times New Roman" w:hAnsi="Times New Roman" w:cs="Times New Roman"/>
          <w:color w:val="262626"/>
        </w:rPr>
      </w:pPr>
    </w:p>
    <w:p w14:paraId="589D7B6A" w14:textId="77777777" w:rsidR="005964E5" w:rsidRDefault="005964E5" w:rsidP="005964E5">
      <w:pPr>
        <w:widowControl w:val="0"/>
        <w:autoSpaceDE w:val="0"/>
        <w:autoSpaceDN w:val="0"/>
        <w:adjustRightInd w:val="0"/>
        <w:rPr>
          <w:rFonts w:ascii="Times New Roman" w:hAnsi="Times New Roman" w:cs="Times New Roman"/>
          <w:color w:val="262626"/>
        </w:rPr>
      </w:pPr>
      <w:r w:rsidRPr="005964E5">
        <w:rPr>
          <w:rFonts w:ascii="Times New Roman" w:hAnsi="Times New Roman" w:cs="Times New Roman"/>
          <w:color w:val="262626"/>
        </w:rPr>
        <w:t>Readings: Charles C. Smith, “Who is Afraid of the Big Bad Social Constructionists? Or Shedding Light on the Unpardonable Whiteness of the Canadian Legal Profession” [Casebook, 456]</w:t>
      </w:r>
    </w:p>
    <w:p w14:paraId="09D78F86" w14:textId="044DCBB4" w:rsidR="005964E5" w:rsidRDefault="001E4B89" w:rsidP="005964E5">
      <w:pPr>
        <w:pStyle w:val="ListParagraph"/>
        <w:widowControl w:val="0"/>
        <w:numPr>
          <w:ilvl w:val="0"/>
          <w:numId w:val="22"/>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argues</w:t>
      </w:r>
      <w:proofErr w:type="gramEnd"/>
      <w:r>
        <w:rPr>
          <w:rFonts w:ascii="Times New Roman" w:hAnsi="Times New Roman" w:cs="Times New Roman"/>
          <w:color w:val="262626"/>
        </w:rPr>
        <w:t xml:space="preserve"> there are structural barriers in place, groups in society that have been underrepresented (</w:t>
      </w:r>
      <w:proofErr w:type="spellStart"/>
      <w:r>
        <w:rPr>
          <w:rFonts w:ascii="Times New Roman" w:hAnsi="Times New Roman" w:cs="Times New Roman"/>
          <w:color w:val="262626"/>
        </w:rPr>
        <w:t>i.e</w:t>
      </w:r>
      <w:proofErr w:type="spellEnd"/>
      <w:r>
        <w:rPr>
          <w:rFonts w:ascii="Times New Roman" w:hAnsi="Times New Roman" w:cs="Times New Roman"/>
          <w:color w:val="262626"/>
        </w:rPr>
        <w:t xml:space="preserve"> tuition for law school is too high, not accessible for a lot of people), tuition can be higher because you have access to higher paying jobs that will pay back tuition and loans – prohibits access to law school if you don’t have money</w:t>
      </w:r>
    </w:p>
    <w:p w14:paraId="3F6F6D64" w14:textId="66E60E3C" w:rsidR="001E4B89" w:rsidRPr="005964E5" w:rsidRDefault="001E4B89" w:rsidP="005964E5">
      <w:pPr>
        <w:pStyle w:val="ListParagraph"/>
        <w:widowControl w:val="0"/>
        <w:numPr>
          <w:ilvl w:val="0"/>
          <w:numId w:val="22"/>
        </w:numPr>
        <w:autoSpaceDE w:val="0"/>
        <w:autoSpaceDN w:val="0"/>
        <w:adjustRightInd w:val="0"/>
        <w:rPr>
          <w:rFonts w:ascii="Times New Roman" w:hAnsi="Times New Roman" w:cs="Times New Roman"/>
          <w:color w:val="262626"/>
        </w:rPr>
      </w:pPr>
      <w:proofErr w:type="gramStart"/>
      <w:r>
        <w:rPr>
          <w:rFonts w:ascii="Times New Roman" w:hAnsi="Times New Roman" w:cs="Times New Roman"/>
          <w:color w:val="262626"/>
        </w:rPr>
        <w:t>when</w:t>
      </w:r>
      <w:proofErr w:type="gramEnd"/>
      <w:r>
        <w:rPr>
          <w:rFonts w:ascii="Times New Roman" w:hAnsi="Times New Roman" w:cs="Times New Roman"/>
          <w:color w:val="262626"/>
        </w:rPr>
        <w:t xml:space="preserve"> you go to law school, it doesn’t represent your historical experiences/relevancy to your life, you can socialize to alienate yourself, inclusive education may prohibit the type of socialization Kennedy was talking about, or it may force you to not speak about things (tends to perpetuate biases- law profession ends up not speaking outside its hierarchal structure)</w:t>
      </w:r>
    </w:p>
    <w:p w14:paraId="0235BE05" w14:textId="77777777" w:rsidR="005964E5" w:rsidRPr="005964E5" w:rsidRDefault="005964E5" w:rsidP="005964E5">
      <w:pPr>
        <w:rPr>
          <w:rFonts w:ascii="Times New Roman" w:hAnsi="Times New Roman" w:cs="Times New Roman"/>
          <w:color w:val="262626"/>
        </w:rPr>
      </w:pPr>
    </w:p>
    <w:p w14:paraId="4D48440E" w14:textId="2C947ED4" w:rsidR="005964E5" w:rsidRDefault="005964E5" w:rsidP="005964E5">
      <w:pPr>
        <w:rPr>
          <w:rFonts w:ascii="Times New Roman" w:hAnsi="Times New Roman" w:cs="Times New Roman"/>
          <w:color w:val="262626"/>
        </w:rPr>
      </w:pPr>
      <w:r w:rsidRPr="005964E5">
        <w:rPr>
          <w:rFonts w:ascii="Times New Roman" w:hAnsi="Times New Roman" w:cs="Times New Roman"/>
          <w:color w:val="262626"/>
        </w:rPr>
        <w:t>Readings: LSUC, “The Retention of Women in Private Practice Working Group – Executive Summary” [Casebook, 462]</w:t>
      </w:r>
    </w:p>
    <w:p w14:paraId="22BCFA3A" w14:textId="0C8A4D0D" w:rsidR="001E4B89" w:rsidRDefault="001E4B89" w:rsidP="001E4B89">
      <w:pPr>
        <w:pStyle w:val="ListParagraph"/>
        <w:numPr>
          <w:ilvl w:val="0"/>
          <w:numId w:val="23"/>
        </w:numPr>
        <w:rPr>
          <w:rFonts w:ascii="Times New Roman" w:hAnsi="Times New Roman" w:cs="Times New Roman"/>
        </w:rPr>
      </w:pPr>
      <w:r>
        <w:rPr>
          <w:rFonts w:ascii="Times New Roman" w:hAnsi="Times New Roman" w:cs="Times New Roman"/>
        </w:rPr>
        <w:t>More than 50% in law school, and 50% of graduates, not as many get those jobs (legal system doesn’t support needs of women)</w:t>
      </w:r>
    </w:p>
    <w:p w14:paraId="5B4A9495" w14:textId="77777777" w:rsidR="00564A61" w:rsidRDefault="00564A61" w:rsidP="00564A61">
      <w:pPr>
        <w:rPr>
          <w:rFonts w:ascii="Times New Roman" w:hAnsi="Times New Roman" w:cs="Times New Roman"/>
        </w:rPr>
      </w:pPr>
    </w:p>
    <w:p w14:paraId="09A093F0" w14:textId="7058157B" w:rsidR="00564A61" w:rsidRDefault="00564A61" w:rsidP="00564A61">
      <w:pPr>
        <w:rPr>
          <w:rFonts w:ascii="Times New Roman" w:hAnsi="Times New Roman" w:cs="Times New Roman"/>
          <w:color w:val="262626"/>
        </w:rPr>
      </w:pPr>
      <w:r w:rsidRPr="00564A61">
        <w:rPr>
          <w:rFonts w:ascii="Times New Roman" w:hAnsi="Times New Roman" w:cs="Times New Roman"/>
          <w:color w:val="262626"/>
        </w:rPr>
        <w:t xml:space="preserve">Reading: A. </w:t>
      </w:r>
      <w:proofErr w:type="spellStart"/>
      <w:r w:rsidRPr="00564A61">
        <w:rPr>
          <w:rFonts w:ascii="Times New Roman" w:hAnsi="Times New Roman" w:cs="Times New Roman"/>
          <w:color w:val="262626"/>
        </w:rPr>
        <w:t>Dodek</w:t>
      </w:r>
      <w:proofErr w:type="spellEnd"/>
      <w:r w:rsidRPr="00564A61">
        <w:rPr>
          <w:rFonts w:ascii="Times New Roman" w:hAnsi="Times New Roman" w:cs="Times New Roman"/>
          <w:color w:val="262626"/>
        </w:rPr>
        <w:t>, “Canadian Legal Ethics: Ready for the Twenty-First Century at Last” [Casebook, 453]</w:t>
      </w:r>
    </w:p>
    <w:p w14:paraId="7E3D11D5" w14:textId="03D2222B" w:rsidR="00564A61" w:rsidRDefault="00564A61" w:rsidP="00564A61">
      <w:pPr>
        <w:pStyle w:val="ListParagraph"/>
        <w:numPr>
          <w:ilvl w:val="0"/>
          <w:numId w:val="23"/>
        </w:numPr>
        <w:rPr>
          <w:rFonts w:ascii="Times New Roman" w:hAnsi="Times New Roman" w:cs="Times New Roman"/>
        </w:rPr>
      </w:pPr>
      <w:r>
        <w:rPr>
          <w:rFonts w:ascii="Times New Roman" w:hAnsi="Times New Roman" w:cs="Times New Roman"/>
        </w:rPr>
        <w:t xml:space="preserve">Historically the law profession has been concerned with one ethic: micro ethics (how quickly to return an email </w:t>
      </w:r>
      <w:proofErr w:type="spellStart"/>
      <w:r>
        <w:rPr>
          <w:rFonts w:ascii="Times New Roman" w:hAnsi="Times New Roman" w:cs="Times New Roman"/>
        </w:rPr>
        <w:t>etc</w:t>
      </w:r>
      <w:proofErr w:type="spellEnd"/>
      <w:r>
        <w:rPr>
          <w:rFonts w:ascii="Times New Roman" w:hAnsi="Times New Roman" w:cs="Times New Roman"/>
        </w:rPr>
        <w:t>, how to participate in practice)--- this has led to problems because the practice hasn’t paid attention to it</w:t>
      </w:r>
    </w:p>
    <w:p w14:paraId="60631A19" w14:textId="6271AD80" w:rsidR="00564A61" w:rsidRDefault="00564A61" w:rsidP="00564A61">
      <w:pPr>
        <w:pStyle w:val="ListParagraph"/>
        <w:numPr>
          <w:ilvl w:val="0"/>
          <w:numId w:val="23"/>
        </w:numPr>
        <w:rPr>
          <w:rFonts w:ascii="Times New Roman" w:hAnsi="Times New Roman" w:cs="Times New Roman"/>
        </w:rPr>
      </w:pPr>
      <w:r>
        <w:rPr>
          <w:rFonts w:ascii="Times New Roman" w:hAnsi="Times New Roman" w:cs="Times New Roman"/>
        </w:rPr>
        <w:t xml:space="preserve">Problems is that law society focused on micro behaviours and focused less on macro level issues (gender retention </w:t>
      </w:r>
      <w:proofErr w:type="spellStart"/>
      <w:r>
        <w:rPr>
          <w:rFonts w:ascii="Times New Roman" w:hAnsi="Times New Roman" w:cs="Times New Roman"/>
        </w:rPr>
        <w:t>etc</w:t>
      </w:r>
      <w:proofErr w:type="spellEnd"/>
      <w:r>
        <w:rPr>
          <w:rFonts w:ascii="Times New Roman" w:hAnsi="Times New Roman" w:cs="Times New Roman"/>
        </w:rPr>
        <w:t>)</w:t>
      </w:r>
    </w:p>
    <w:p w14:paraId="7375D460" w14:textId="6C341F41" w:rsidR="00564A61" w:rsidRDefault="00564A61" w:rsidP="00564A61">
      <w:pPr>
        <w:pStyle w:val="ListParagraph"/>
        <w:numPr>
          <w:ilvl w:val="0"/>
          <w:numId w:val="23"/>
        </w:numPr>
        <w:rPr>
          <w:rFonts w:ascii="Times New Roman" w:hAnsi="Times New Roman" w:cs="Times New Roman"/>
        </w:rPr>
      </w:pPr>
      <w:r>
        <w:rPr>
          <w:rFonts w:ascii="Times New Roman" w:hAnsi="Times New Roman" w:cs="Times New Roman"/>
        </w:rPr>
        <w:t>Question whether you can access someone (friend respect is micro level question of ethics)</w:t>
      </w:r>
    </w:p>
    <w:p w14:paraId="72825A2D" w14:textId="77777777" w:rsidR="000E10E9" w:rsidRDefault="000E10E9" w:rsidP="000E10E9">
      <w:pPr>
        <w:rPr>
          <w:rFonts w:ascii="Times New Roman" w:hAnsi="Times New Roman" w:cs="Times New Roman"/>
        </w:rPr>
      </w:pPr>
    </w:p>
    <w:p w14:paraId="1E9CF896" w14:textId="77777777" w:rsidR="000E10E9" w:rsidRPr="000E10E9" w:rsidRDefault="000E10E9" w:rsidP="000E10E9">
      <w:pPr>
        <w:widowControl w:val="0"/>
        <w:autoSpaceDE w:val="0"/>
        <w:autoSpaceDN w:val="0"/>
        <w:adjustRightInd w:val="0"/>
        <w:rPr>
          <w:rFonts w:ascii="Times New Roman" w:hAnsi="Times New Roman" w:cs="Times New Roman"/>
          <w:color w:val="262626"/>
        </w:rPr>
      </w:pPr>
      <w:r w:rsidRPr="000E10E9">
        <w:rPr>
          <w:rFonts w:ascii="Times New Roman" w:hAnsi="Times New Roman" w:cs="Times New Roman"/>
          <w:color w:val="262626"/>
        </w:rPr>
        <w:t>Readings: LSUC, “The Implementation of Paralegal Regulation in Ontario- Introduction”</w:t>
      </w:r>
    </w:p>
    <w:p w14:paraId="7E4B7F48" w14:textId="06F95A94" w:rsidR="000E10E9" w:rsidRDefault="000E10E9" w:rsidP="000E10E9">
      <w:pPr>
        <w:rPr>
          <w:rFonts w:ascii="Times New Roman" w:hAnsi="Times New Roman" w:cs="Times New Roman"/>
          <w:color w:val="262626"/>
        </w:rPr>
      </w:pPr>
      <w:r w:rsidRPr="000E10E9">
        <w:rPr>
          <w:rFonts w:ascii="Times New Roman" w:hAnsi="Times New Roman" w:cs="Times New Roman"/>
          <w:color w:val="262626"/>
        </w:rPr>
        <w:t>[Casebook, 482]</w:t>
      </w:r>
    </w:p>
    <w:p w14:paraId="27148934" w14:textId="0FB5F703" w:rsidR="000E10E9" w:rsidRDefault="000E10E9" w:rsidP="000E10E9">
      <w:pPr>
        <w:pStyle w:val="ListParagraph"/>
        <w:numPr>
          <w:ilvl w:val="0"/>
          <w:numId w:val="24"/>
        </w:numPr>
        <w:rPr>
          <w:rFonts w:ascii="Times New Roman" w:hAnsi="Times New Roman" w:cs="Times New Roman"/>
        </w:rPr>
      </w:pPr>
      <w:proofErr w:type="gramStart"/>
      <w:r>
        <w:rPr>
          <w:rFonts w:ascii="Times New Roman" w:hAnsi="Times New Roman" w:cs="Times New Roman"/>
        </w:rPr>
        <w:t>talks</w:t>
      </w:r>
      <w:proofErr w:type="gramEnd"/>
      <w:r>
        <w:rPr>
          <w:rFonts w:ascii="Times New Roman" w:hAnsi="Times New Roman" w:cs="Times New Roman"/>
        </w:rPr>
        <w:t xml:space="preserve"> about how law society goes about regulating paralegals, process of what they can do , law society given power by </w:t>
      </w:r>
      <w:proofErr w:type="spellStart"/>
      <w:r>
        <w:rPr>
          <w:rFonts w:ascii="Times New Roman" w:hAnsi="Times New Roman" w:cs="Times New Roman"/>
        </w:rPr>
        <w:t>gov</w:t>
      </w:r>
      <w:proofErr w:type="spellEnd"/>
      <w:r>
        <w:rPr>
          <w:rFonts w:ascii="Times New Roman" w:hAnsi="Times New Roman" w:cs="Times New Roman"/>
        </w:rPr>
        <w:t xml:space="preserve"> of who can give advice </w:t>
      </w:r>
    </w:p>
    <w:p w14:paraId="1B1026D3" w14:textId="77777777" w:rsidR="000E10E9" w:rsidRDefault="000E10E9" w:rsidP="000E10E9">
      <w:pPr>
        <w:rPr>
          <w:rFonts w:ascii="Times New Roman" w:hAnsi="Times New Roman" w:cs="Times New Roman"/>
        </w:rPr>
      </w:pPr>
    </w:p>
    <w:p w14:paraId="170DB654" w14:textId="77777777" w:rsidR="000E10E9" w:rsidRPr="000E10E9" w:rsidRDefault="000E10E9" w:rsidP="000E10E9">
      <w:pPr>
        <w:widowControl w:val="0"/>
        <w:autoSpaceDE w:val="0"/>
        <w:autoSpaceDN w:val="0"/>
        <w:adjustRightInd w:val="0"/>
        <w:rPr>
          <w:rFonts w:ascii="Times New Roman" w:hAnsi="Times New Roman" w:cs="Times New Roman"/>
          <w:color w:val="262626"/>
        </w:rPr>
      </w:pPr>
      <w:r w:rsidRPr="000E10E9">
        <w:rPr>
          <w:rFonts w:ascii="Times New Roman" w:hAnsi="Times New Roman" w:cs="Times New Roman"/>
          <w:color w:val="262626"/>
        </w:rPr>
        <w:t xml:space="preserve">Readings: EM </w:t>
      </w:r>
      <w:proofErr w:type="spellStart"/>
      <w:r w:rsidRPr="000E10E9">
        <w:rPr>
          <w:rFonts w:ascii="Times New Roman" w:hAnsi="Times New Roman" w:cs="Times New Roman"/>
          <w:color w:val="262626"/>
        </w:rPr>
        <w:t>Schur</w:t>
      </w:r>
      <w:proofErr w:type="spellEnd"/>
      <w:r w:rsidRPr="000E10E9">
        <w:rPr>
          <w:rFonts w:ascii="Times New Roman" w:hAnsi="Times New Roman" w:cs="Times New Roman"/>
          <w:color w:val="262626"/>
        </w:rPr>
        <w:t>, Styles of Legal Work [Casebook, 472]</w:t>
      </w:r>
    </w:p>
    <w:p w14:paraId="55AE370E" w14:textId="0418824C" w:rsidR="000E10E9" w:rsidRDefault="000E10E9" w:rsidP="000E10E9">
      <w:pPr>
        <w:rPr>
          <w:rFonts w:ascii="Times New Roman" w:hAnsi="Times New Roman" w:cs="Times New Roman"/>
          <w:color w:val="262626"/>
        </w:rPr>
      </w:pPr>
      <w:r w:rsidRPr="000E10E9">
        <w:rPr>
          <w:rFonts w:ascii="Times New Roman" w:hAnsi="Times New Roman" w:cs="Times New Roman"/>
          <w:color w:val="262626"/>
        </w:rPr>
        <w:t>Readings: A. Esau, “Specialization and the Legal Profession” [Casebook, 465]</w:t>
      </w:r>
    </w:p>
    <w:p w14:paraId="3B4B3F8D" w14:textId="0F6DF78E" w:rsidR="000E10E9" w:rsidRDefault="007C1EFC" w:rsidP="000E10E9">
      <w:pPr>
        <w:pStyle w:val="ListParagraph"/>
        <w:numPr>
          <w:ilvl w:val="0"/>
          <w:numId w:val="24"/>
        </w:numPr>
        <w:rPr>
          <w:rFonts w:ascii="Times New Roman" w:hAnsi="Times New Roman" w:cs="Times New Roman"/>
        </w:rPr>
      </w:pPr>
      <w:r>
        <w:rPr>
          <w:rFonts w:ascii="Times New Roman" w:hAnsi="Times New Roman" w:cs="Times New Roman"/>
        </w:rPr>
        <w:t>Problem</w:t>
      </w:r>
      <w:r w:rsidR="000E10E9">
        <w:rPr>
          <w:rFonts w:ascii="Times New Roman" w:hAnsi="Times New Roman" w:cs="Times New Roman"/>
        </w:rPr>
        <w:t xml:space="preserve"> of over </w:t>
      </w:r>
      <w:r>
        <w:rPr>
          <w:rFonts w:ascii="Times New Roman" w:hAnsi="Times New Roman" w:cs="Times New Roman"/>
        </w:rPr>
        <w:t>specialization</w:t>
      </w:r>
      <w:r w:rsidR="000E10E9">
        <w:rPr>
          <w:rFonts w:ascii="Times New Roman" w:hAnsi="Times New Roman" w:cs="Times New Roman"/>
        </w:rPr>
        <w:t>--- leads to social stratification</w:t>
      </w:r>
    </w:p>
    <w:p w14:paraId="3615F94A" w14:textId="36A551AB" w:rsidR="000E10E9" w:rsidRDefault="007C1EFC" w:rsidP="000E10E9">
      <w:pPr>
        <w:pStyle w:val="ListParagraph"/>
        <w:numPr>
          <w:ilvl w:val="0"/>
          <w:numId w:val="24"/>
        </w:numPr>
        <w:rPr>
          <w:rFonts w:ascii="Times New Roman" w:hAnsi="Times New Roman" w:cs="Times New Roman"/>
        </w:rPr>
      </w:pPr>
      <w:r>
        <w:rPr>
          <w:rFonts w:ascii="Times New Roman" w:hAnsi="Times New Roman" w:cs="Times New Roman"/>
        </w:rPr>
        <w:t>More</w:t>
      </w:r>
      <w:r w:rsidR="000E10E9">
        <w:rPr>
          <w:rFonts w:ascii="Times New Roman" w:hAnsi="Times New Roman" w:cs="Times New Roman"/>
        </w:rPr>
        <w:t xml:space="preserve"> </w:t>
      </w:r>
      <w:r>
        <w:rPr>
          <w:rFonts w:ascii="Times New Roman" w:hAnsi="Times New Roman" w:cs="Times New Roman"/>
        </w:rPr>
        <w:t>specialized</w:t>
      </w:r>
      <w:r w:rsidR="000E10E9">
        <w:rPr>
          <w:rFonts w:ascii="Times New Roman" w:hAnsi="Times New Roman" w:cs="Times New Roman"/>
        </w:rPr>
        <w:t xml:space="preserve"> you are </w:t>
      </w:r>
      <w:r>
        <w:rPr>
          <w:rFonts w:ascii="Times New Roman" w:hAnsi="Times New Roman" w:cs="Times New Roman"/>
        </w:rPr>
        <w:t>the more status within profession</w:t>
      </w:r>
    </w:p>
    <w:p w14:paraId="3624A6FE" w14:textId="176C94B6" w:rsidR="007C1EFC" w:rsidRDefault="007C1EFC" w:rsidP="000E10E9">
      <w:pPr>
        <w:pStyle w:val="ListParagraph"/>
        <w:numPr>
          <w:ilvl w:val="0"/>
          <w:numId w:val="24"/>
        </w:numPr>
        <w:rPr>
          <w:rFonts w:ascii="Times New Roman" w:hAnsi="Times New Roman" w:cs="Times New Roman"/>
        </w:rPr>
      </w:pPr>
      <w:r>
        <w:rPr>
          <w:rFonts w:ascii="Times New Roman" w:hAnsi="Times New Roman" w:cs="Times New Roman"/>
        </w:rPr>
        <w:t xml:space="preserve">Favouring of large firms—charges fees to help keep firm running </w:t>
      </w:r>
    </w:p>
    <w:p w14:paraId="3B91CAC8" w14:textId="0801A6E8" w:rsidR="007C1EFC" w:rsidRDefault="007C1EFC" w:rsidP="007C1EFC">
      <w:pPr>
        <w:rPr>
          <w:rFonts w:ascii="Times New Roman" w:hAnsi="Times New Roman" w:cs="Times New Roman"/>
        </w:rPr>
      </w:pPr>
      <w:r>
        <w:rPr>
          <w:rFonts w:ascii="Times New Roman" w:hAnsi="Times New Roman" w:cs="Times New Roman"/>
        </w:rPr>
        <w:t>Readings: A. Esau, “Specialization and the Legal Profession” [Casebook</w:t>
      </w:r>
      <w:proofErr w:type="gramStart"/>
      <w:r>
        <w:rPr>
          <w:rFonts w:ascii="Times New Roman" w:hAnsi="Times New Roman" w:cs="Times New Roman"/>
        </w:rPr>
        <w:t>,465</w:t>
      </w:r>
      <w:proofErr w:type="gramEnd"/>
      <w:r>
        <w:rPr>
          <w:rFonts w:ascii="Times New Roman" w:hAnsi="Times New Roman" w:cs="Times New Roman"/>
        </w:rPr>
        <w:t>]</w:t>
      </w:r>
    </w:p>
    <w:p w14:paraId="5E01AC24" w14:textId="06E7DC1D" w:rsidR="007C1EFC" w:rsidRDefault="007C1EFC" w:rsidP="007C1EFC">
      <w:pPr>
        <w:pStyle w:val="ListParagraph"/>
        <w:numPr>
          <w:ilvl w:val="0"/>
          <w:numId w:val="25"/>
        </w:numPr>
        <w:rPr>
          <w:rFonts w:ascii="Times New Roman" w:hAnsi="Times New Roman" w:cs="Times New Roman"/>
        </w:rPr>
      </w:pPr>
      <w:r>
        <w:rPr>
          <w:rFonts w:ascii="Times New Roman" w:hAnsi="Times New Roman" w:cs="Times New Roman"/>
        </w:rPr>
        <w:t>Questions reasoning of specialization</w:t>
      </w:r>
    </w:p>
    <w:p w14:paraId="426CD33F" w14:textId="385E3BA8" w:rsidR="007C1EFC" w:rsidRDefault="007C1EFC" w:rsidP="007C1EFC">
      <w:pPr>
        <w:pStyle w:val="ListParagraph"/>
        <w:numPr>
          <w:ilvl w:val="0"/>
          <w:numId w:val="25"/>
        </w:numPr>
        <w:rPr>
          <w:rFonts w:ascii="Times New Roman" w:hAnsi="Times New Roman" w:cs="Times New Roman"/>
        </w:rPr>
      </w:pPr>
      <w:r>
        <w:rPr>
          <w:rFonts w:ascii="Times New Roman" w:hAnsi="Times New Roman" w:cs="Times New Roman"/>
        </w:rPr>
        <w:t>Someone who specializes in own area of law—won’t know other areas in law</w:t>
      </w:r>
    </w:p>
    <w:p w14:paraId="6C07D9F9" w14:textId="727C9F90" w:rsidR="007C1EFC" w:rsidRDefault="007C1EFC" w:rsidP="007C1EFC">
      <w:pPr>
        <w:pStyle w:val="ListParagraph"/>
        <w:numPr>
          <w:ilvl w:val="0"/>
          <w:numId w:val="25"/>
        </w:numPr>
        <w:rPr>
          <w:rFonts w:ascii="Times New Roman" w:hAnsi="Times New Roman" w:cs="Times New Roman"/>
        </w:rPr>
      </w:pPr>
      <w:r>
        <w:rPr>
          <w:rFonts w:ascii="Times New Roman" w:hAnsi="Times New Roman" w:cs="Times New Roman"/>
        </w:rPr>
        <w:t>No way people can know everything</w:t>
      </w:r>
    </w:p>
    <w:p w14:paraId="7832DB92" w14:textId="6BFD695F" w:rsidR="007C1EFC" w:rsidRDefault="007C1EFC" w:rsidP="007C1EFC">
      <w:pPr>
        <w:pStyle w:val="ListParagraph"/>
        <w:numPr>
          <w:ilvl w:val="0"/>
          <w:numId w:val="25"/>
        </w:numPr>
        <w:rPr>
          <w:rFonts w:ascii="Times New Roman" w:hAnsi="Times New Roman" w:cs="Times New Roman"/>
        </w:rPr>
      </w:pPr>
      <w:r>
        <w:rPr>
          <w:rFonts w:ascii="Times New Roman" w:hAnsi="Times New Roman" w:cs="Times New Roman"/>
        </w:rPr>
        <w:t xml:space="preserve">Argument—by volume that we can’t know everything we have to allow for specialization </w:t>
      </w:r>
      <w:r w:rsidR="00AF7A41">
        <w:rPr>
          <w:rFonts w:ascii="Times New Roman" w:hAnsi="Times New Roman" w:cs="Times New Roman"/>
        </w:rPr>
        <w:t xml:space="preserve"> </w:t>
      </w:r>
    </w:p>
    <w:p w14:paraId="5BF548F9" w14:textId="77777777" w:rsidR="00AF7A41" w:rsidRPr="0042614E" w:rsidRDefault="00AF7A41" w:rsidP="00AF7A41">
      <w:pPr>
        <w:rPr>
          <w:rFonts w:ascii="Times New Roman" w:hAnsi="Times New Roman" w:cs="Times New Roman"/>
          <w:b/>
          <w:u w:val="single"/>
        </w:rPr>
      </w:pPr>
    </w:p>
    <w:p w14:paraId="016F002F" w14:textId="4DCABED3" w:rsidR="00AF7A41" w:rsidRPr="0042614E" w:rsidRDefault="00AF7A41" w:rsidP="00AF7A41">
      <w:pPr>
        <w:rPr>
          <w:rFonts w:ascii="Times New Roman" w:hAnsi="Times New Roman" w:cs="Times New Roman"/>
          <w:b/>
          <w:u w:val="single"/>
        </w:rPr>
      </w:pPr>
      <w:r w:rsidRPr="0042614E">
        <w:rPr>
          <w:rFonts w:ascii="Times New Roman" w:hAnsi="Times New Roman" w:cs="Times New Roman"/>
          <w:b/>
          <w:u w:val="single"/>
        </w:rPr>
        <w:t xml:space="preserve">Lecture 11 Readings: Judges </w:t>
      </w:r>
    </w:p>
    <w:p w14:paraId="760787C8" w14:textId="77777777" w:rsidR="00AF7A41" w:rsidRDefault="00AF7A41" w:rsidP="00AF7A41">
      <w:pPr>
        <w:rPr>
          <w:rFonts w:ascii="Times New Roman" w:hAnsi="Times New Roman" w:cs="Times New Roman"/>
        </w:rPr>
      </w:pPr>
    </w:p>
    <w:p w14:paraId="19F0E969" w14:textId="67B1051A" w:rsidR="00AF7A41" w:rsidRDefault="00AF7A41" w:rsidP="00AF7A41">
      <w:pPr>
        <w:rPr>
          <w:rFonts w:ascii="Times New Roman" w:hAnsi="Times New Roman" w:cs="Times New Roman"/>
        </w:rPr>
      </w:pPr>
      <w:r>
        <w:rPr>
          <w:rFonts w:ascii="Times New Roman" w:hAnsi="Times New Roman" w:cs="Times New Roman"/>
        </w:rPr>
        <w:t xml:space="preserve">B </w:t>
      </w:r>
      <w:proofErr w:type="spellStart"/>
      <w:r>
        <w:rPr>
          <w:rFonts w:ascii="Times New Roman" w:hAnsi="Times New Roman" w:cs="Times New Roman"/>
        </w:rPr>
        <w:t>Laskin</w:t>
      </w:r>
      <w:proofErr w:type="spellEnd"/>
      <w:r>
        <w:rPr>
          <w:rFonts w:ascii="Times New Roman" w:hAnsi="Times New Roman" w:cs="Times New Roman"/>
        </w:rPr>
        <w:t>, “The Meaning and Scope of Judicial Independence” [Casebook, 503]</w:t>
      </w:r>
    </w:p>
    <w:p w14:paraId="03C996F6" w14:textId="3573BFEC" w:rsidR="00AF7A41" w:rsidRDefault="00AF7A41" w:rsidP="00AF7A41">
      <w:pPr>
        <w:pStyle w:val="ListParagraph"/>
        <w:numPr>
          <w:ilvl w:val="0"/>
          <w:numId w:val="26"/>
        </w:numPr>
        <w:rPr>
          <w:rFonts w:ascii="Times New Roman" w:hAnsi="Times New Roman" w:cs="Times New Roman"/>
        </w:rPr>
      </w:pPr>
      <w:r>
        <w:rPr>
          <w:rFonts w:ascii="Times New Roman" w:hAnsi="Times New Roman" w:cs="Times New Roman"/>
        </w:rPr>
        <w:t xml:space="preserve">Ever since queen Anne, the courts have been independent from political powers that appoint </w:t>
      </w:r>
      <w:proofErr w:type="gramStart"/>
      <w:r>
        <w:rPr>
          <w:rFonts w:ascii="Times New Roman" w:hAnsi="Times New Roman" w:cs="Times New Roman"/>
        </w:rPr>
        <w:t>them ,</w:t>
      </w:r>
      <w:proofErr w:type="gramEnd"/>
      <w:r>
        <w:rPr>
          <w:rFonts w:ascii="Times New Roman" w:hAnsi="Times New Roman" w:cs="Times New Roman"/>
        </w:rPr>
        <w:t xml:space="preserve"> they hold office- the security of tenure (they can be removed fro misbehaviour), separated powers from PM to judiciary</w:t>
      </w:r>
    </w:p>
    <w:p w14:paraId="22130A91" w14:textId="118C6161" w:rsidR="00AF7A41" w:rsidRDefault="00AF7A41" w:rsidP="00AF7A41">
      <w:pPr>
        <w:pStyle w:val="ListParagraph"/>
        <w:numPr>
          <w:ilvl w:val="0"/>
          <w:numId w:val="26"/>
        </w:numPr>
        <w:rPr>
          <w:rFonts w:ascii="Times New Roman" w:hAnsi="Times New Roman" w:cs="Times New Roman"/>
        </w:rPr>
      </w:pPr>
      <w:r>
        <w:rPr>
          <w:rFonts w:ascii="Times New Roman" w:hAnsi="Times New Roman" w:cs="Times New Roman"/>
        </w:rPr>
        <w:t>Each branch has own duty, judges operate without being melded by political power- judges cant engage in any business outside of judges (otherwise that shows that they are taking a political position—therefore can’t have any affiliation with government</w:t>
      </w:r>
    </w:p>
    <w:p w14:paraId="55851579" w14:textId="486597AE" w:rsidR="00AF7A41" w:rsidRDefault="00AF7A41" w:rsidP="00AF7A41">
      <w:pPr>
        <w:pStyle w:val="ListParagraph"/>
        <w:numPr>
          <w:ilvl w:val="0"/>
          <w:numId w:val="26"/>
        </w:numPr>
        <w:rPr>
          <w:rFonts w:ascii="Times New Roman" w:hAnsi="Times New Roman" w:cs="Times New Roman"/>
        </w:rPr>
      </w:pPr>
      <w:r>
        <w:rPr>
          <w:rFonts w:ascii="Times New Roman" w:hAnsi="Times New Roman" w:cs="Times New Roman"/>
        </w:rPr>
        <w:t xml:space="preserve">Flip side: there has to be a way of monitoring judges without it interfering politically </w:t>
      </w:r>
    </w:p>
    <w:p w14:paraId="2D92DC43" w14:textId="05983F27" w:rsidR="00773F2C" w:rsidRDefault="00773F2C" w:rsidP="00773F2C">
      <w:pPr>
        <w:rPr>
          <w:rFonts w:ascii="Times New Roman" w:hAnsi="Times New Roman" w:cs="Times New Roman"/>
        </w:rPr>
      </w:pPr>
      <w:r>
        <w:rPr>
          <w:rFonts w:ascii="Times New Roman" w:hAnsi="Times New Roman" w:cs="Times New Roman"/>
        </w:rPr>
        <w:t xml:space="preserve">Judge Rosalie </w:t>
      </w:r>
      <w:proofErr w:type="spellStart"/>
      <w:r>
        <w:rPr>
          <w:rFonts w:ascii="Times New Roman" w:hAnsi="Times New Roman" w:cs="Times New Roman"/>
        </w:rPr>
        <w:t>Abella</w:t>
      </w:r>
      <w:proofErr w:type="spellEnd"/>
      <w:r>
        <w:rPr>
          <w:rFonts w:ascii="Times New Roman" w:hAnsi="Times New Roman" w:cs="Times New Roman"/>
        </w:rPr>
        <w:t>, “The Case for a Strong Court” [Casebook, 554]</w:t>
      </w:r>
    </w:p>
    <w:p w14:paraId="20DE2759" w14:textId="36795AA5" w:rsidR="00773F2C" w:rsidRPr="00773F2C" w:rsidRDefault="00773F2C" w:rsidP="00773F2C">
      <w:pPr>
        <w:pStyle w:val="ListParagraph"/>
        <w:numPr>
          <w:ilvl w:val="0"/>
          <w:numId w:val="27"/>
        </w:numPr>
        <w:rPr>
          <w:rFonts w:ascii="Times New Roman" w:hAnsi="Times New Roman" w:cs="Times New Roman"/>
        </w:rPr>
      </w:pPr>
      <w:r>
        <w:rPr>
          <w:rFonts w:ascii="Times New Roman" w:hAnsi="Times New Roman" w:cs="Times New Roman"/>
        </w:rPr>
        <w:t xml:space="preserve">Democracy never was wishes of majority- legislatures (represent of majority), now my job is to do something different, its to protect minorities and their rights from majority, since charter, courts can review acts for constitutionality, judge have opportunity to act in a way of protecting minorities, courts then can use their authority to protect rights- in spite of what majority wants, </w:t>
      </w:r>
      <w:proofErr w:type="spellStart"/>
      <w:r>
        <w:rPr>
          <w:rFonts w:ascii="Times New Roman" w:hAnsi="Times New Roman" w:cs="Times New Roman"/>
        </w:rPr>
        <w:t>Abella</w:t>
      </w:r>
      <w:proofErr w:type="spellEnd"/>
      <w:r>
        <w:rPr>
          <w:rFonts w:ascii="Times New Roman" w:hAnsi="Times New Roman" w:cs="Times New Roman"/>
        </w:rPr>
        <w:t xml:space="preserve"> and </w:t>
      </w:r>
      <w:proofErr w:type="spellStart"/>
      <w:r>
        <w:rPr>
          <w:rFonts w:ascii="Times New Roman" w:hAnsi="Times New Roman" w:cs="Times New Roman"/>
        </w:rPr>
        <w:t>Laskin</w:t>
      </w:r>
      <w:proofErr w:type="spellEnd"/>
      <w:r>
        <w:rPr>
          <w:rFonts w:ascii="Times New Roman" w:hAnsi="Times New Roman" w:cs="Times New Roman"/>
        </w:rPr>
        <w:t xml:space="preserve"> have different views of judging--- judges have right to review—how much do they have to differ to will of parliament </w:t>
      </w:r>
    </w:p>
    <w:p w14:paraId="3596CBB7" w14:textId="593D1BD2" w:rsidR="00AF7A41" w:rsidRDefault="000E31E8" w:rsidP="00AF7A41">
      <w:pPr>
        <w:rPr>
          <w:rFonts w:ascii="Times New Roman" w:hAnsi="Times New Roman" w:cs="Times New Roman"/>
        </w:rPr>
      </w:pPr>
      <w:r>
        <w:rPr>
          <w:rFonts w:ascii="Times New Roman" w:hAnsi="Times New Roman" w:cs="Times New Roman"/>
        </w:rPr>
        <w:t xml:space="preserve">Honourable Justice C. Adele Kent, “Embracing Change: How NJU Adapt to the Changing Role of the Judge” [Casebook, 501] </w:t>
      </w:r>
    </w:p>
    <w:p w14:paraId="02A94B71" w14:textId="5B01C140" w:rsidR="000E31E8" w:rsidRDefault="000E31E8" w:rsidP="000E31E8">
      <w:pPr>
        <w:pStyle w:val="ListParagraph"/>
        <w:numPr>
          <w:ilvl w:val="0"/>
          <w:numId w:val="27"/>
        </w:numPr>
        <w:rPr>
          <w:rFonts w:ascii="Times New Roman" w:hAnsi="Times New Roman" w:cs="Times New Roman"/>
        </w:rPr>
      </w:pPr>
      <w:r>
        <w:rPr>
          <w:rFonts w:ascii="Times New Roman" w:hAnsi="Times New Roman" w:cs="Times New Roman"/>
        </w:rPr>
        <w:t>Judges have been increasingly encouraged to continue judicial education, go around country training judges, broadening horizons</w:t>
      </w:r>
    </w:p>
    <w:p w14:paraId="02A94B71" w14:textId="5B01C140" w:rsidR="000E31E8" w:rsidRDefault="000E31E8" w:rsidP="000E31E8">
      <w:pPr>
        <w:pStyle w:val="ListParagraph"/>
        <w:numPr>
          <w:ilvl w:val="0"/>
          <w:numId w:val="27"/>
        </w:numPr>
        <w:rPr>
          <w:rFonts w:ascii="Times New Roman" w:hAnsi="Times New Roman" w:cs="Times New Roman"/>
        </w:rPr>
      </w:pPr>
      <w:r>
        <w:rPr>
          <w:rFonts w:ascii="Times New Roman" w:hAnsi="Times New Roman" w:cs="Times New Roman"/>
        </w:rPr>
        <w:t xml:space="preserve">Historically, our judges don’t represent us, so training is important to expose judges to other cultures </w:t>
      </w:r>
      <w:proofErr w:type="spellStart"/>
      <w:r>
        <w:rPr>
          <w:rFonts w:ascii="Times New Roman" w:hAnsi="Times New Roman" w:cs="Times New Roman"/>
        </w:rPr>
        <w:t>etc</w:t>
      </w:r>
      <w:proofErr w:type="spellEnd"/>
    </w:p>
    <w:p w14:paraId="283F99EE" w14:textId="3875DEC9" w:rsidR="000E31E8" w:rsidRDefault="000E31E8" w:rsidP="000E31E8">
      <w:pPr>
        <w:pStyle w:val="ListParagraph"/>
        <w:numPr>
          <w:ilvl w:val="0"/>
          <w:numId w:val="27"/>
        </w:numPr>
        <w:rPr>
          <w:rFonts w:ascii="Times New Roman" w:hAnsi="Times New Roman" w:cs="Times New Roman"/>
        </w:rPr>
      </w:pPr>
      <w:r>
        <w:rPr>
          <w:rFonts w:ascii="Times New Roman" w:hAnsi="Times New Roman" w:cs="Times New Roman"/>
        </w:rPr>
        <w:t xml:space="preserve">Judges are trying to gain experience and exposure to be fair judicial decision makers </w:t>
      </w:r>
    </w:p>
    <w:p w14:paraId="2EDF0F1E" w14:textId="01E5A05C" w:rsidR="000E31E8" w:rsidRDefault="000E31E8" w:rsidP="000E31E8">
      <w:pPr>
        <w:rPr>
          <w:rFonts w:ascii="Times New Roman" w:hAnsi="Times New Roman" w:cs="Times New Roman"/>
        </w:rPr>
      </w:pPr>
      <w:r>
        <w:rPr>
          <w:rFonts w:ascii="Times New Roman" w:hAnsi="Times New Roman" w:cs="Times New Roman"/>
        </w:rPr>
        <w:t>Justice B. Wilson “Will women judges really make a difference,” [Casebook, 507]</w:t>
      </w:r>
    </w:p>
    <w:p w14:paraId="75F2E26F" w14:textId="43B596DB" w:rsidR="000E31E8" w:rsidRDefault="000E31E8" w:rsidP="000E31E8">
      <w:pPr>
        <w:rPr>
          <w:rFonts w:ascii="Times New Roman" w:hAnsi="Times New Roman" w:cs="Times New Roman"/>
        </w:rPr>
      </w:pPr>
      <w:proofErr w:type="gramStart"/>
      <w:r>
        <w:rPr>
          <w:rFonts w:ascii="Times New Roman" w:hAnsi="Times New Roman" w:cs="Times New Roman"/>
        </w:rPr>
        <w:t>Bias in Adjudication.</w:t>
      </w:r>
      <w:proofErr w:type="gramEnd"/>
    </w:p>
    <w:p w14:paraId="6145896A" w14:textId="1EC35811" w:rsidR="000E31E8" w:rsidRDefault="000E31E8" w:rsidP="000E31E8">
      <w:pPr>
        <w:pStyle w:val="ListParagraph"/>
        <w:numPr>
          <w:ilvl w:val="0"/>
          <w:numId w:val="28"/>
        </w:numPr>
        <w:rPr>
          <w:rFonts w:ascii="Times New Roman" w:hAnsi="Times New Roman" w:cs="Times New Roman"/>
        </w:rPr>
      </w:pPr>
      <w:r>
        <w:rPr>
          <w:rFonts w:ascii="Times New Roman" w:hAnsi="Times New Roman" w:cs="Times New Roman"/>
        </w:rPr>
        <w:t>Socrates—will of judges was to do 4 things, many judges find it hard t</w:t>
      </w:r>
      <w:r w:rsidR="0054719F">
        <w:rPr>
          <w:rFonts w:ascii="Times New Roman" w:hAnsi="Times New Roman" w:cs="Times New Roman"/>
        </w:rPr>
        <w:t>o be neutral and above politics</w:t>
      </w:r>
      <w:r>
        <w:rPr>
          <w:rFonts w:ascii="Times New Roman" w:hAnsi="Times New Roman" w:cs="Times New Roman"/>
        </w:rPr>
        <w:t xml:space="preserve">, we make decisions based on biases, judges have to try to take into account when </w:t>
      </w:r>
      <w:r w:rsidR="0054719F">
        <w:rPr>
          <w:rFonts w:ascii="Times New Roman" w:hAnsi="Times New Roman" w:cs="Times New Roman"/>
        </w:rPr>
        <w:t>judges</w:t>
      </w:r>
      <w:r>
        <w:rPr>
          <w:rFonts w:ascii="Times New Roman" w:hAnsi="Times New Roman" w:cs="Times New Roman"/>
        </w:rPr>
        <w:t xml:space="preserve"> say they are being impartial</w:t>
      </w:r>
    </w:p>
    <w:p w14:paraId="207ADA51" w14:textId="5ABB9E0D" w:rsidR="000E31E8" w:rsidRDefault="000E31E8" w:rsidP="000E31E8">
      <w:pPr>
        <w:pStyle w:val="ListParagraph"/>
        <w:numPr>
          <w:ilvl w:val="0"/>
          <w:numId w:val="28"/>
        </w:numPr>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you are bias- how do you know you made decision with </w:t>
      </w:r>
      <w:r w:rsidR="0054719F">
        <w:rPr>
          <w:rFonts w:ascii="Times New Roman" w:hAnsi="Times New Roman" w:cs="Times New Roman"/>
        </w:rPr>
        <w:t>bias</w:t>
      </w:r>
      <w:r>
        <w:rPr>
          <w:rFonts w:ascii="Times New Roman" w:hAnsi="Times New Roman" w:cs="Times New Roman"/>
        </w:rPr>
        <w:t xml:space="preserve"> (Wilson says it’s not the question, if law is neutral and fair--- you shouldn’t have a problem, but she said law isn’t neutral, it’s biased (created by man, law has a preference for things tha</w:t>
      </w:r>
      <w:r w:rsidR="0054719F">
        <w:rPr>
          <w:rFonts w:ascii="Times New Roman" w:hAnsi="Times New Roman" w:cs="Times New Roman"/>
        </w:rPr>
        <w:t>t have been decided- precedence)</w:t>
      </w:r>
    </w:p>
    <w:p w14:paraId="1E30E316" w14:textId="28C462D4" w:rsidR="0054719F" w:rsidRDefault="0054719F" w:rsidP="000E31E8">
      <w:pPr>
        <w:pStyle w:val="ListParagraph"/>
        <w:numPr>
          <w:ilvl w:val="0"/>
          <w:numId w:val="28"/>
        </w:numPr>
        <w:rPr>
          <w:rFonts w:ascii="Times New Roman" w:hAnsi="Times New Roman" w:cs="Times New Roman"/>
        </w:rPr>
      </w:pPr>
      <w:r>
        <w:rPr>
          <w:rFonts w:ascii="Times New Roman" w:hAnsi="Times New Roman" w:cs="Times New Roman"/>
        </w:rPr>
        <w:t>She says, you have to have a diverse judiciary- make it represent Canadians more (to make it neutral, if you think law is biased)</w:t>
      </w:r>
    </w:p>
    <w:p w14:paraId="471639F9" w14:textId="335537B9" w:rsidR="0054719F" w:rsidRDefault="0054719F" w:rsidP="0054719F">
      <w:pPr>
        <w:rPr>
          <w:rFonts w:ascii="Times New Roman" w:hAnsi="Times New Roman" w:cs="Times New Roman"/>
        </w:rPr>
      </w:pPr>
      <w:r>
        <w:rPr>
          <w:rFonts w:ascii="Times New Roman" w:hAnsi="Times New Roman" w:cs="Times New Roman"/>
        </w:rPr>
        <w:t>R v. S (RD) [1997] 3 SCR. 484</w:t>
      </w:r>
    </w:p>
    <w:p w14:paraId="0F7C6C58" w14:textId="2EB8E5E8" w:rsidR="0054719F" w:rsidRDefault="0054719F" w:rsidP="0054719F">
      <w:pPr>
        <w:pStyle w:val="ListParagraph"/>
        <w:numPr>
          <w:ilvl w:val="0"/>
          <w:numId w:val="29"/>
        </w:numPr>
        <w:rPr>
          <w:rFonts w:ascii="Times New Roman" w:hAnsi="Times New Roman" w:cs="Times New Roman"/>
        </w:rPr>
      </w:pPr>
      <w:r>
        <w:rPr>
          <w:rFonts w:ascii="Times New Roman" w:hAnsi="Times New Roman" w:cs="Times New Roman"/>
        </w:rPr>
        <w:t>Someone challenged judge for being biased</w:t>
      </w:r>
    </w:p>
    <w:p w14:paraId="72973AD5" w14:textId="26EE6371" w:rsidR="0054719F" w:rsidRDefault="0054719F" w:rsidP="0054719F">
      <w:pPr>
        <w:pStyle w:val="ListParagraph"/>
        <w:numPr>
          <w:ilvl w:val="0"/>
          <w:numId w:val="29"/>
        </w:numPr>
        <w:rPr>
          <w:rFonts w:ascii="Times New Roman" w:hAnsi="Times New Roman" w:cs="Times New Roman"/>
        </w:rPr>
      </w:pPr>
      <w:proofErr w:type="gramStart"/>
      <w:r>
        <w:rPr>
          <w:rFonts w:ascii="Times New Roman" w:hAnsi="Times New Roman" w:cs="Times New Roman"/>
        </w:rPr>
        <w:t>judges</w:t>
      </w:r>
      <w:proofErr w:type="gramEnd"/>
      <w:r>
        <w:rPr>
          <w:rFonts w:ascii="Times New Roman" w:hAnsi="Times New Roman" w:cs="Times New Roman"/>
        </w:rPr>
        <w:t xml:space="preserve"> cant be totally free of biases, we can strive towards impartiality (that they don’t favour one party), you must enlarge your mind to include point of view of both parties and include context in which partied operated- parties are understood as people and you understand their background- goal is to put yourself in party’s shoes—understand their intentions—this helps to overcome stereotypes  </w:t>
      </w:r>
    </w:p>
    <w:p w14:paraId="649AEFCC" w14:textId="0F3628EA" w:rsidR="0054719F" w:rsidRDefault="0054719F" w:rsidP="0054719F">
      <w:pPr>
        <w:rPr>
          <w:rFonts w:ascii="Times New Roman" w:hAnsi="Times New Roman" w:cs="Times New Roman"/>
        </w:rPr>
      </w:pPr>
      <w:r>
        <w:rPr>
          <w:rFonts w:ascii="Times New Roman" w:hAnsi="Times New Roman" w:cs="Times New Roman"/>
        </w:rPr>
        <w:t xml:space="preserve">A Lamer, “Antonio Lamer: Should Judges Hold their Tongues” [Casebook, 506] </w:t>
      </w:r>
    </w:p>
    <w:p w14:paraId="4CAFCC1C" w14:textId="268ECF58" w:rsidR="0054719F" w:rsidRDefault="0054719F" w:rsidP="0054719F">
      <w:pPr>
        <w:pStyle w:val="ListParagraph"/>
        <w:numPr>
          <w:ilvl w:val="0"/>
          <w:numId w:val="30"/>
        </w:numPr>
        <w:rPr>
          <w:rFonts w:ascii="Times New Roman" w:hAnsi="Times New Roman" w:cs="Times New Roman"/>
        </w:rPr>
      </w:pPr>
      <w:proofErr w:type="gramStart"/>
      <w:r>
        <w:rPr>
          <w:rFonts w:ascii="Times New Roman" w:hAnsi="Times New Roman" w:cs="Times New Roman"/>
        </w:rPr>
        <w:t>we</w:t>
      </w:r>
      <w:proofErr w:type="gramEnd"/>
      <w:r>
        <w:rPr>
          <w:rFonts w:ascii="Times New Roman" w:hAnsi="Times New Roman" w:cs="Times New Roman"/>
        </w:rPr>
        <w:t xml:space="preserve"> are asking judges to make decisions about what is legal, and how we want to shape society- but they cant tell us why and how they made a decision, if I wanted to figure judges political opinion- I would have to look at all decisions --- controversial!</w:t>
      </w:r>
    </w:p>
    <w:p w14:paraId="22690AB9" w14:textId="1BF410EF" w:rsidR="0054719F" w:rsidRDefault="0054719F" w:rsidP="0054719F">
      <w:pPr>
        <w:pStyle w:val="ListParagraph"/>
        <w:numPr>
          <w:ilvl w:val="0"/>
          <w:numId w:val="30"/>
        </w:numPr>
        <w:rPr>
          <w:rFonts w:ascii="Times New Roman" w:hAnsi="Times New Roman" w:cs="Times New Roman"/>
        </w:rPr>
      </w:pPr>
      <w:r>
        <w:rPr>
          <w:rFonts w:ascii="Times New Roman" w:hAnsi="Times New Roman" w:cs="Times New Roman"/>
        </w:rPr>
        <w:t xml:space="preserve">If you are asking us to make political decisions, you should ask us to elaborate on our decisions </w:t>
      </w:r>
    </w:p>
    <w:p w14:paraId="36F1B0C7" w14:textId="250E228D" w:rsidR="006D49F0" w:rsidRDefault="006D49F0" w:rsidP="006D49F0">
      <w:pPr>
        <w:rPr>
          <w:rFonts w:ascii="Times New Roman" w:hAnsi="Times New Roman" w:cs="Times New Roman"/>
        </w:rPr>
      </w:pPr>
      <w:r>
        <w:rPr>
          <w:rFonts w:ascii="Times New Roman" w:hAnsi="Times New Roman" w:cs="Times New Roman"/>
        </w:rPr>
        <w:t xml:space="preserve">Re Conduct of </w:t>
      </w:r>
      <w:proofErr w:type="spellStart"/>
      <w:r>
        <w:rPr>
          <w:rFonts w:ascii="Times New Roman" w:hAnsi="Times New Roman" w:cs="Times New Roman"/>
        </w:rPr>
        <w:t>Honourable</w:t>
      </w:r>
      <w:proofErr w:type="spellEnd"/>
      <w:r>
        <w:rPr>
          <w:rFonts w:ascii="Times New Roman" w:hAnsi="Times New Roman" w:cs="Times New Roman"/>
        </w:rPr>
        <w:t xml:space="preserve"> Paul Cosgrove of the Ontario Superior Court of Justice [Casebook, 520]</w:t>
      </w:r>
    </w:p>
    <w:p w14:paraId="4E79786F" w14:textId="2E07EE8F" w:rsidR="006D49F0" w:rsidRDefault="006D49F0" w:rsidP="006D49F0">
      <w:pPr>
        <w:pStyle w:val="ListParagraph"/>
        <w:numPr>
          <w:ilvl w:val="0"/>
          <w:numId w:val="31"/>
        </w:numPr>
        <w:rPr>
          <w:rFonts w:ascii="Times New Roman" w:hAnsi="Times New Roman" w:cs="Times New Roman"/>
        </w:rPr>
      </w:pPr>
      <w:r>
        <w:rPr>
          <w:rFonts w:ascii="Times New Roman" w:hAnsi="Times New Roman" w:cs="Times New Roman"/>
        </w:rPr>
        <w:t xml:space="preserve">Someone complained about judge, one of </w:t>
      </w:r>
      <w:proofErr w:type="gramStart"/>
      <w:r>
        <w:rPr>
          <w:rFonts w:ascii="Times New Roman" w:hAnsi="Times New Roman" w:cs="Times New Roman"/>
        </w:rPr>
        <w:t>few time</w:t>
      </w:r>
      <w:proofErr w:type="gramEnd"/>
      <w:r>
        <w:rPr>
          <w:rFonts w:ascii="Times New Roman" w:hAnsi="Times New Roman" w:cs="Times New Roman"/>
        </w:rPr>
        <w:t xml:space="preserve"> where judge actually got fired!</w:t>
      </w:r>
    </w:p>
    <w:p w14:paraId="0157AEF5" w14:textId="54603E30" w:rsidR="006D49F0" w:rsidRDefault="006D49F0" w:rsidP="006D49F0">
      <w:pPr>
        <w:pStyle w:val="ListParagraph"/>
        <w:numPr>
          <w:ilvl w:val="0"/>
          <w:numId w:val="31"/>
        </w:numPr>
        <w:rPr>
          <w:rFonts w:ascii="Times New Roman" w:hAnsi="Times New Roman" w:cs="Times New Roman"/>
        </w:rPr>
      </w:pPr>
      <w:r>
        <w:rPr>
          <w:rFonts w:ascii="Times New Roman" w:hAnsi="Times New Roman" w:cs="Times New Roman"/>
        </w:rPr>
        <w:t>Judge Paul Cosgrove heard case of Julia Elliot- he found that crown and police had made 125 violations of Julia’s rights</w:t>
      </w:r>
    </w:p>
    <w:p w14:paraId="75ABA184" w14:textId="06A9A3C8" w:rsidR="006D49F0" w:rsidRDefault="006D49F0" w:rsidP="006D49F0">
      <w:pPr>
        <w:pStyle w:val="ListParagraph"/>
        <w:numPr>
          <w:ilvl w:val="0"/>
          <w:numId w:val="31"/>
        </w:numPr>
        <w:rPr>
          <w:rFonts w:ascii="Times New Roman" w:hAnsi="Times New Roman" w:cs="Times New Roman"/>
        </w:rPr>
      </w:pPr>
      <w:proofErr w:type="gramStart"/>
      <w:r>
        <w:rPr>
          <w:rFonts w:ascii="Times New Roman" w:hAnsi="Times New Roman" w:cs="Times New Roman"/>
        </w:rPr>
        <w:t>judge’s</w:t>
      </w:r>
      <w:proofErr w:type="gramEnd"/>
      <w:r>
        <w:rPr>
          <w:rFonts w:ascii="Times New Roman" w:hAnsi="Times New Roman" w:cs="Times New Roman"/>
        </w:rPr>
        <w:t xml:space="preserve"> decision amounted to biased decision—he thought that crown was incompetent</w:t>
      </w:r>
    </w:p>
    <w:p w14:paraId="3B2E9F7F" w14:textId="34FCDE90" w:rsidR="006D49F0" w:rsidRPr="006D49F0" w:rsidRDefault="006D49F0" w:rsidP="006D49F0">
      <w:pPr>
        <w:pStyle w:val="ListParagraph"/>
        <w:numPr>
          <w:ilvl w:val="0"/>
          <w:numId w:val="31"/>
        </w:numPr>
        <w:rPr>
          <w:rFonts w:ascii="Times New Roman" w:hAnsi="Times New Roman" w:cs="Times New Roman"/>
        </w:rPr>
      </w:pPr>
      <w:r>
        <w:rPr>
          <w:rFonts w:ascii="Times New Roman" w:hAnsi="Times New Roman" w:cs="Times New Roman"/>
        </w:rPr>
        <w:t>Crown appealed, judge was suspended in 2004, given hearing at CJC, 4-1 decision- judge was dismissed, 2009- judge resigned</w:t>
      </w:r>
    </w:p>
    <w:sectPr w:rsidR="006D49F0" w:rsidRPr="006D49F0" w:rsidSect="008841DF">
      <w:pgSz w:w="12240" w:h="15840"/>
      <w:pgMar w:top="1440" w:right="180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B4332"/>
    <w:multiLevelType w:val="hybridMultilevel"/>
    <w:tmpl w:val="3816F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01670"/>
    <w:multiLevelType w:val="hybridMultilevel"/>
    <w:tmpl w:val="5A4EB8E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1D4334"/>
    <w:multiLevelType w:val="hybridMultilevel"/>
    <w:tmpl w:val="BF025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D3387D"/>
    <w:multiLevelType w:val="hybridMultilevel"/>
    <w:tmpl w:val="78282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54204"/>
    <w:multiLevelType w:val="hybridMultilevel"/>
    <w:tmpl w:val="A0149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DC47D6"/>
    <w:multiLevelType w:val="hybridMultilevel"/>
    <w:tmpl w:val="54385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0336DC"/>
    <w:multiLevelType w:val="hybridMultilevel"/>
    <w:tmpl w:val="A2144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68629F"/>
    <w:multiLevelType w:val="hybridMultilevel"/>
    <w:tmpl w:val="5E3E0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4F64EA"/>
    <w:multiLevelType w:val="hybridMultilevel"/>
    <w:tmpl w:val="3E1C1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CB576D"/>
    <w:multiLevelType w:val="hybridMultilevel"/>
    <w:tmpl w:val="6F14D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A01281"/>
    <w:multiLevelType w:val="hybridMultilevel"/>
    <w:tmpl w:val="2430C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A9613E"/>
    <w:multiLevelType w:val="hybridMultilevel"/>
    <w:tmpl w:val="8632C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D73B49"/>
    <w:multiLevelType w:val="hybridMultilevel"/>
    <w:tmpl w:val="BA863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A32EB6"/>
    <w:multiLevelType w:val="hybridMultilevel"/>
    <w:tmpl w:val="0EF08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BA7CB7"/>
    <w:multiLevelType w:val="hybridMultilevel"/>
    <w:tmpl w:val="C8F4B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1C5A4C"/>
    <w:multiLevelType w:val="hybridMultilevel"/>
    <w:tmpl w:val="DCDC7DB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40ED7549"/>
    <w:multiLevelType w:val="hybridMultilevel"/>
    <w:tmpl w:val="A5368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D7716E"/>
    <w:multiLevelType w:val="hybridMultilevel"/>
    <w:tmpl w:val="0FC20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426710"/>
    <w:multiLevelType w:val="hybridMultilevel"/>
    <w:tmpl w:val="2FC87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CEB0948"/>
    <w:multiLevelType w:val="hybridMultilevel"/>
    <w:tmpl w:val="5C268D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88701EA"/>
    <w:multiLevelType w:val="hybridMultilevel"/>
    <w:tmpl w:val="858CC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DA7131"/>
    <w:multiLevelType w:val="hybridMultilevel"/>
    <w:tmpl w:val="AD02A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DF0E17"/>
    <w:multiLevelType w:val="hybridMultilevel"/>
    <w:tmpl w:val="A1A23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9C3769"/>
    <w:multiLevelType w:val="hybridMultilevel"/>
    <w:tmpl w:val="DE9E12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71F520B"/>
    <w:multiLevelType w:val="multilevel"/>
    <w:tmpl w:val="BA863DE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7463D0C"/>
    <w:multiLevelType w:val="hybridMultilevel"/>
    <w:tmpl w:val="8DE40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672498"/>
    <w:multiLevelType w:val="hybridMultilevel"/>
    <w:tmpl w:val="1060A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01679D"/>
    <w:multiLevelType w:val="hybridMultilevel"/>
    <w:tmpl w:val="F2568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A615D36"/>
    <w:multiLevelType w:val="hybridMultilevel"/>
    <w:tmpl w:val="4A7600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B5B538E"/>
    <w:multiLevelType w:val="hybridMultilevel"/>
    <w:tmpl w:val="EFF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103DEF"/>
    <w:multiLevelType w:val="hybridMultilevel"/>
    <w:tmpl w:val="899C8A70"/>
    <w:lvl w:ilvl="0" w:tplc="8864FD2C">
      <w:start w:val="1"/>
      <w:numFmt w:val="decimal"/>
      <w:lvlText w:val="%1."/>
      <w:lvlJc w:val="left"/>
      <w:pPr>
        <w:tabs>
          <w:tab w:val="num" w:pos="720"/>
        </w:tabs>
        <w:ind w:left="720" w:hanging="360"/>
      </w:pPr>
    </w:lvl>
    <w:lvl w:ilvl="1" w:tplc="27AE8F2C" w:tentative="1">
      <w:start w:val="1"/>
      <w:numFmt w:val="decimal"/>
      <w:lvlText w:val="%2."/>
      <w:lvlJc w:val="left"/>
      <w:pPr>
        <w:tabs>
          <w:tab w:val="num" w:pos="1440"/>
        </w:tabs>
        <w:ind w:left="1440" w:hanging="360"/>
      </w:pPr>
    </w:lvl>
    <w:lvl w:ilvl="2" w:tplc="1E40C9FE" w:tentative="1">
      <w:start w:val="1"/>
      <w:numFmt w:val="decimal"/>
      <w:lvlText w:val="%3."/>
      <w:lvlJc w:val="left"/>
      <w:pPr>
        <w:tabs>
          <w:tab w:val="num" w:pos="2160"/>
        </w:tabs>
        <w:ind w:left="2160" w:hanging="360"/>
      </w:pPr>
    </w:lvl>
    <w:lvl w:ilvl="3" w:tplc="96E203BA" w:tentative="1">
      <w:start w:val="1"/>
      <w:numFmt w:val="decimal"/>
      <w:lvlText w:val="%4."/>
      <w:lvlJc w:val="left"/>
      <w:pPr>
        <w:tabs>
          <w:tab w:val="num" w:pos="2880"/>
        </w:tabs>
        <w:ind w:left="2880" w:hanging="360"/>
      </w:pPr>
    </w:lvl>
    <w:lvl w:ilvl="4" w:tplc="4E602220" w:tentative="1">
      <w:start w:val="1"/>
      <w:numFmt w:val="decimal"/>
      <w:lvlText w:val="%5."/>
      <w:lvlJc w:val="left"/>
      <w:pPr>
        <w:tabs>
          <w:tab w:val="num" w:pos="3600"/>
        </w:tabs>
        <w:ind w:left="3600" w:hanging="360"/>
      </w:pPr>
    </w:lvl>
    <w:lvl w:ilvl="5" w:tplc="79E836EA" w:tentative="1">
      <w:start w:val="1"/>
      <w:numFmt w:val="decimal"/>
      <w:lvlText w:val="%6."/>
      <w:lvlJc w:val="left"/>
      <w:pPr>
        <w:tabs>
          <w:tab w:val="num" w:pos="4320"/>
        </w:tabs>
        <w:ind w:left="4320" w:hanging="360"/>
      </w:pPr>
    </w:lvl>
    <w:lvl w:ilvl="6" w:tplc="1D665584" w:tentative="1">
      <w:start w:val="1"/>
      <w:numFmt w:val="decimal"/>
      <w:lvlText w:val="%7."/>
      <w:lvlJc w:val="left"/>
      <w:pPr>
        <w:tabs>
          <w:tab w:val="num" w:pos="5040"/>
        </w:tabs>
        <w:ind w:left="5040" w:hanging="360"/>
      </w:pPr>
    </w:lvl>
    <w:lvl w:ilvl="7" w:tplc="31A02952" w:tentative="1">
      <w:start w:val="1"/>
      <w:numFmt w:val="decimal"/>
      <w:lvlText w:val="%8."/>
      <w:lvlJc w:val="left"/>
      <w:pPr>
        <w:tabs>
          <w:tab w:val="num" w:pos="5760"/>
        </w:tabs>
        <w:ind w:left="5760" w:hanging="360"/>
      </w:pPr>
    </w:lvl>
    <w:lvl w:ilvl="8" w:tplc="7DEE8F24" w:tentative="1">
      <w:start w:val="1"/>
      <w:numFmt w:val="decimal"/>
      <w:lvlText w:val="%9."/>
      <w:lvlJc w:val="left"/>
      <w:pPr>
        <w:tabs>
          <w:tab w:val="num" w:pos="6480"/>
        </w:tabs>
        <w:ind w:left="6480" w:hanging="360"/>
      </w:pPr>
    </w:lvl>
  </w:abstractNum>
  <w:num w:numId="1">
    <w:abstractNumId w:val="30"/>
  </w:num>
  <w:num w:numId="2">
    <w:abstractNumId w:val="15"/>
  </w:num>
  <w:num w:numId="3">
    <w:abstractNumId w:val="21"/>
  </w:num>
  <w:num w:numId="4">
    <w:abstractNumId w:val="1"/>
  </w:num>
  <w:num w:numId="5">
    <w:abstractNumId w:val="3"/>
  </w:num>
  <w:num w:numId="6">
    <w:abstractNumId w:val="23"/>
  </w:num>
  <w:num w:numId="7">
    <w:abstractNumId w:val="10"/>
  </w:num>
  <w:num w:numId="8">
    <w:abstractNumId w:val="12"/>
  </w:num>
  <w:num w:numId="9">
    <w:abstractNumId w:val="28"/>
  </w:num>
  <w:num w:numId="10">
    <w:abstractNumId w:val="24"/>
  </w:num>
  <w:num w:numId="11">
    <w:abstractNumId w:val="5"/>
  </w:num>
  <w:num w:numId="12">
    <w:abstractNumId w:val="20"/>
  </w:num>
  <w:num w:numId="13">
    <w:abstractNumId w:val="13"/>
  </w:num>
  <w:num w:numId="14">
    <w:abstractNumId w:val="29"/>
  </w:num>
  <w:num w:numId="15">
    <w:abstractNumId w:val="6"/>
  </w:num>
  <w:num w:numId="16">
    <w:abstractNumId w:val="4"/>
  </w:num>
  <w:num w:numId="17">
    <w:abstractNumId w:val="26"/>
  </w:num>
  <w:num w:numId="18">
    <w:abstractNumId w:val="27"/>
  </w:num>
  <w:num w:numId="19">
    <w:abstractNumId w:val="19"/>
  </w:num>
  <w:num w:numId="20">
    <w:abstractNumId w:val="16"/>
  </w:num>
  <w:num w:numId="21">
    <w:abstractNumId w:val="18"/>
  </w:num>
  <w:num w:numId="22">
    <w:abstractNumId w:val="11"/>
  </w:num>
  <w:num w:numId="23">
    <w:abstractNumId w:val="17"/>
  </w:num>
  <w:num w:numId="24">
    <w:abstractNumId w:val="22"/>
  </w:num>
  <w:num w:numId="25">
    <w:abstractNumId w:val="0"/>
  </w:num>
  <w:num w:numId="26">
    <w:abstractNumId w:val="2"/>
  </w:num>
  <w:num w:numId="27">
    <w:abstractNumId w:val="14"/>
  </w:num>
  <w:num w:numId="28">
    <w:abstractNumId w:val="7"/>
  </w:num>
  <w:num w:numId="29">
    <w:abstractNumId w:val="25"/>
  </w:num>
  <w:num w:numId="30">
    <w:abstractNumId w:val="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544"/>
    <w:rsid w:val="000E10E9"/>
    <w:rsid w:val="000E31E8"/>
    <w:rsid w:val="00174B54"/>
    <w:rsid w:val="00184D76"/>
    <w:rsid w:val="00194E68"/>
    <w:rsid w:val="001E4B89"/>
    <w:rsid w:val="002768F8"/>
    <w:rsid w:val="003131DD"/>
    <w:rsid w:val="0042614E"/>
    <w:rsid w:val="00444247"/>
    <w:rsid w:val="00510CCA"/>
    <w:rsid w:val="0054719F"/>
    <w:rsid w:val="00564A61"/>
    <w:rsid w:val="005964E5"/>
    <w:rsid w:val="00667C40"/>
    <w:rsid w:val="006A4544"/>
    <w:rsid w:val="006D012B"/>
    <w:rsid w:val="006D49F0"/>
    <w:rsid w:val="00773F2C"/>
    <w:rsid w:val="007C1EFC"/>
    <w:rsid w:val="008841DF"/>
    <w:rsid w:val="00AA3C4B"/>
    <w:rsid w:val="00AF7A41"/>
    <w:rsid w:val="00BA0377"/>
    <w:rsid w:val="00C655D0"/>
    <w:rsid w:val="00D911EC"/>
    <w:rsid w:val="00E02BCD"/>
    <w:rsid w:val="00EF2DCB"/>
    <w:rsid w:val="00FB24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2F91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544"/>
    <w:pPr>
      <w:spacing w:after="200" w:line="276" w:lineRule="auto"/>
      <w:ind w:left="720"/>
      <w:contextualSpacing/>
    </w:pPr>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544"/>
    <w:pPr>
      <w:spacing w:after="200" w:line="276" w:lineRule="auto"/>
      <w:ind w:left="720"/>
      <w:contextualSpacing/>
    </w:pPr>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7</Pages>
  <Words>2336</Words>
  <Characters>13317</Characters>
  <Application>Microsoft Macintosh Word</Application>
  <DocSecurity>0</DocSecurity>
  <Lines>110</Lines>
  <Paragraphs>31</Paragraphs>
  <ScaleCrop>false</ScaleCrop>
  <Company/>
  <LinksUpToDate>false</LinksUpToDate>
  <CharactersWithSpaces>15622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Camy La Riccia</dc:creator>
  <cp:keywords/>
  <dc:description/>
  <cp:lastModifiedBy>Camy La Riccia</cp:lastModifiedBy>
  <cp:revision>6</cp:revision>
  <dcterms:created xsi:type="dcterms:W3CDTF">2011-12-09T18:33:00Z</dcterms:created>
  <dcterms:modified xsi:type="dcterms:W3CDTF">2011-12-11T21:28:00Z</dcterms:modified>
</cp:coreProperties>
</file>