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4DA" w:rsidRDefault="002108DF">
      <w:r>
        <w:t>International Business</w:t>
      </w:r>
    </w:p>
    <w:p w:rsidR="002108DF" w:rsidRDefault="007D5EF8">
      <w:r>
        <w:t>Lecture 3+4</w:t>
      </w:r>
    </w:p>
    <w:p w:rsidR="002108DF" w:rsidRDefault="002108DF">
      <w:r>
        <w:t>Tuesday October 2</w:t>
      </w:r>
      <w:r w:rsidRPr="002108DF">
        <w:rPr>
          <w:vertAlign w:val="superscript"/>
        </w:rPr>
        <w:t>nd</w:t>
      </w:r>
    </w:p>
    <w:p w:rsidR="002108DF" w:rsidRDefault="002108DF"/>
    <w:p w:rsidR="002108DF" w:rsidRDefault="002108DF">
      <w:r>
        <w:t>Project due date moved to OCT 15</w:t>
      </w:r>
      <w:r w:rsidRPr="002108DF">
        <w:rPr>
          <w:vertAlign w:val="superscript"/>
        </w:rPr>
        <w:t>th</w:t>
      </w:r>
    </w:p>
    <w:p w:rsidR="002108DF" w:rsidRDefault="002108DF">
      <w:r>
        <w:t xml:space="preserve">No penalties for early submission. </w:t>
      </w:r>
    </w:p>
    <w:p w:rsidR="002108DF" w:rsidRDefault="002108DF"/>
    <w:p w:rsidR="002108DF" w:rsidRDefault="002108DF"/>
    <w:p w:rsidR="002108DF" w:rsidRDefault="002108DF">
      <w:r>
        <w:t>(Last weeks slides continued)</w:t>
      </w:r>
    </w:p>
    <w:p w:rsidR="002108DF" w:rsidRDefault="002108DF"/>
    <w:p w:rsidR="002108DF" w:rsidRDefault="002108DF">
      <w:proofErr w:type="gramStart"/>
      <w:r>
        <w:t>Religious and Ethical Systems – Global.</w:t>
      </w:r>
      <w:proofErr w:type="gramEnd"/>
    </w:p>
    <w:p w:rsidR="002108DF" w:rsidRDefault="002108DF" w:rsidP="002108DF">
      <w:pPr>
        <w:pStyle w:val="ListParagraph"/>
        <w:numPr>
          <w:ilvl w:val="0"/>
          <w:numId w:val="1"/>
        </w:numPr>
      </w:pPr>
      <w:r>
        <w:t>Religion is defined as a system of shared beliefs and rituals that are concerned with the realm of the sacred.</w:t>
      </w:r>
    </w:p>
    <w:p w:rsidR="002108DF" w:rsidRDefault="002108DF" w:rsidP="002108DF">
      <w:pPr>
        <w:pStyle w:val="ListParagraph"/>
        <w:numPr>
          <w:ilvl w:val="0"/>
          <w:numId w:val="1"/>
        </w:numPr>
      </w:pPr>
      <w:r>
        <w:t xml:space="preserve">Ethical systems refer to a set of moral principles, or values, that are used to guide and shape behavior. </w:t>
      </w:r>
      <w:r>
        <w:br/>
      </w:r>
    </w:p>
    <w:p w:rsidR="002108DF" w:rsidRDefault="002108DF" w:rsidP="002108DF">
      <w:r>
        <w:t>Religions – Global</w:t>
      </w:r>
      <w:r>
        <w:br/>
      </w:r>
    </w:p>
    <w:p w:rsidR="002108DF" w:rsidRDefault="002108DF" w:rsidP="002108DF">
      <w:pPr>
        <w:pStyle w:val="ListParagraph"/>
        <w:numPr>
          <w:ilvl w:val="0"/>
          <w:numId w:val="2"/>
        </w:numPr>
      </w:pPr>
      <w:r>
        <w:t>There are thousands of religions in the world today, but in terms of number of adherents, four dominate:</w:t>
      </w:r>
      <w:r>
        <w:br/>
        <w:t>- Christianity: 1.7 Billion</w:t>
      </w:r>
      <w:r>
        <w:br/>
        <w:t>- Islam: 1.0 Billion</w:t>
      </w:r>
      <w:r>
        <w:br/>
        <w:t>- Hinduism: 750 million</w:t>
      </w:r>
      <w:r>
        <w:br/>
        <w:t>- Buddhism: 350 million</w:t>
      </w:r>
      <w:r>
        <w:br/>
      </w:r>
    </w:p>
    <w:p w:rsidR="002108DF" w:rsidRDefault="002108DF" w:rsidP="002108DF">
      <w:r>
        <w:t>Religions – Global</w:t>
      </w:r>
    </w:p>
    <w:p w:rsidR="002108DF" w:rsidRDefault="002108DF" w:rsidP="002108DF">
      <w:pPr>
        <w:pStyle w:val="ListParagraph"/>
        <w:numPr>
          <w:ilvl w:val="0"/>
          <w:numId w:val="2"/>
        </w:numPr>
      </w:pPr>
      <w:r>
        <w:t>Other regions that have more than 10 million adherents include</w:t>
      </w:r>
      <w:r>
        <w:br/>
        <w:t>- Judaism</w:t>
      </w:r>
      <w:r>
        <w:br/>
        <w:t>- Shinto (Japan)</w:t>
      </w:r>
      <w:r>
        <w:br/>
        <w:t xml:space="preserve">- Sikhs (India)  </w:t>
      </w:r>
    </w:p>
    <w:p w:rsidR="006D328D" w:rsidRDefault="006D328D" w:rsidP="006D328D"/>
    <w:p w:rsidR="006D328D" w:rsidRPr="006D328D" w:rsidRDefault="006D328D" w:rsidP="006D328D">
      <w:pPr>
        <w:rPr>
          <w:b/>
          <w:bCs/>
        </w:rPr>
      </w:pPr>
      <w:r>
        <w:rPr>
          <w:rFonts w:hint="eastAsia"/>
          <w:b/>
          <w:bCs/>
        </w:rPr>
        <w:t xml:space="preserve">Economic Implications (1) </w:t>
      </w:r>
      <w:r w:rsidRPr="006D328D">
        <w:rPr>
          <w:rFonts w:hint="eastAsia"/>
          <w:b/>
          <w:bCs/>
        </w:rPr>
        <w:t>Christianity and Islam</w:t>
      </w:r>
      <w:r>
        <w:rPr>
          <w:b/>
          <w:bCs/>
        </w:rPr>
        <w:br/>
      </w:r>
      <w:r w:rsidRPr="006D328D">
        <w:rPr>
          <w:rFonts w:hint="eastAsia"/>
          <w:b/>
          <w:bCs/>
        </w:rPr>
        <w:t>Christianity</w:t>
      </w:r>
    </w:p>
    <w:p w:rsidR="006D328D" w:rsidRPr="006D328D" w:rsidRDefault="006D328D" w:rsidP="006D328D">
      <w:pPr>
        <w:numPr>
          <w:ilvl w:val="0"/>
          <w:numId w:val="3"/>
        </w:numPr>
        <w:rPr>
          <w:bCs/>
        </w:rPr>
      </w:pPr>
      <w:r w:rsidRPr="006D328D">
        <w:rPr>
          <w:rFonts w:hint="eastAsia"/>
          <w:bCs/>
        </w:rPr>
        <w:t>Protestant:</w:t>
      </w:r>
    </w:p>
    <w:p w:rsidR="006D328D" w:rsidRPr="006D328D" w:rsidRDefault="006D328D" w:rsidP="006D328D">
      <w:pPr>
        <w:rPr>
          <w:bCs/>
        </w:rPr>
      </w:pPr>
      <w:r w:rsidRPr="006D328D">
        <w:rPr>
          <w:rFonts w:hint="eastAsia"/>
          <w:bCs/>
        </w:rPr>
        <w:t>Ethics emphasize the importance of hard work and wealth creation.</w:t>
      </w:r>
    </w:p>
    <w:p w:rsidR="006D328D" w:rsidRDefault="006D328D" w:rsidP="006D328D">
      <w:pPr>
        <w:rPr>
          <w:bCs/>
        </w:rPr>
      </w:pPr>
      <w:r w:rsidRPr="006D328D">
        <w:rPr>
          <w:rFonts w:hint="eastAsia"/>
          <w:bCs/>
        </w:rPr>
        <w:t>Direct communication with God</w:t>
      </w:r>
    </w:p>
    <w:p w:rsidR="006D328D" w:rsidRPr="006D328D" w:rsidRDefault="006D328D" w:rsidP="006D328D">
      <w:pPr>
        <w:pStyle w:val="ListParagraph"/>
        <w:numPr>
          <w:ilvl w:val="0"/>
          <w:numId w:val="2"/>
        </w:numPr>
        <w:rPr>
          <w:bCs/>
        </w:rPr>
      </w:pPr>
      <w:r w:rsidRPr="006D328D">
        <w:rPr>
          <w:rFonts w:hint="eastAsia"/>
          <w:bCs/>
        </w:rPr>
        <w:t>Catholics:</w:t>
      </w:r>
    </w:p>
    <w:p w:rsidR="006D328D" w:rsidRPr="006D328D" w:rsidRDefault="006D328D" w:rsidP="006D328D">
      <w:pPr>
        <w:rPr>
          <w:bCs/>
        </w:rPr>
      </w:pPr>
      <w:proofErr w:type="gramStart"/>
      <w:r w:rsidRPr="006D328D">
        <w:rPr>
          <w:rFonts w:hint="eastAsia"/>
          <w:bCs/>
        </w:rPr>
        <w:t>Promise of salvation in the next world, and how the poor would reach heaven.</w:t>
      </w:r>
      <w:proofErr w:type="gramEnd"/>
    </w:p>
    <w:p w:rsidR="006D328D" w:rsidRPr="006D328D" w:rsidRDefault="006D328D" w:rsidP="006D328D">
      <w:pPr>
        <w:rPr>
          <w:bCs/>
        </w:rPr>
      </w:pPr>
      <w:r w:rsidRPr="006D328D">
        <w:rPr>
          <w:rFonts w:hint="eastAsia"/>
          <w:bCs/>
        </w:rPr>
        <w:t>Communication with God through the priesthood</w:t>
      </w:r>
    </w:p>
    <w:p w:rsidR="006D328D" w:rsidRDefault="006D328D" w:rsidP="006D328D">
      <w:pPr>
        <w:rPr>
          <w:b/>
          <w:bCs/>
        </w:rPr>
      </w:pPr>
    </w:p>
    <w:p w:rsidR="006D328D" w:rsidRPr="006D328D" w:rsidRDefault="006D328D" w:rsidP="006D328D">
      <w:pPr>
        <w:rPr>
          <w:b/>
          <w:bCs/>
        </w:rPr>
      </w:pPr>
      <w:r w:rsidRPr="006D328D">
        <w:rPr>
          <w:rFonts w:hint="eastAsia"/>
          <w:b/>
          <w:bCs/>
        </w:rPr>
        <w:t>Islam</w:t>
      </w:r>
    </w:p>
    <w:p w:rsidR="006D328D" w:rsidRPr="006D328D" w:rsidRDefault="006D328D" w:rsidP="006D328D">
      <w:pPr>
        <w:numPr>
          <w:ilvl w:val="0"/>
          <w:numId w:val="5"/>
        </w:numPr>
        <w:rPr>
          <w:bCs/>
        </w:rPr>
      </w:pPr>
      <w:r w:rsidRPr="006D328D">
        <w:rPr>
          <w:rFonts w:hint="eastAsia"/>
          <w:bCs/>
        </w:rPr>
        <w:t xml:space="preserve">Economic principles of Islam </w:t>
      </w:r>
      <w:proofErr w:type="spellStart"/>
      <w:r w:rsidRPr="006D328D">
        <w:rPr>
          <w:rFonts w:hint="eastAsia"/>
          <w:bCs/>
        </w:rPr>
        <w:t>favour</w:t>
      </w:r>
      <w:proofErr w:type="spellEnd"/>
      <w:r w:rsidRPr="006D328D">
        <w:rPr>
          <w:rFonts w:hint="eastAsia"/>
          <w:bCs/>
        </w:rPr>
        <w:t xml:space="preserve"> free enterprise and of earning legitimate profit through trade and commerce.</w:t>
      </w:r>
    </w:p>
    <w:p w:rsidR="006D328D" w:rsidRPr="006D328D" w:rsidRDefault="006D328D" w:rsidP="006D328D">
      <w:pPr>
        <w:numPr>
          <w:ilvl w:val="1"/>
          <w:numId w:val="5"/>
        </w:numPr>
        <w:rPr>
          <w:bCs/>
        </w:rPr>
      </w:pPr>
      <w:r w:rsidRPr="006D328D">
        <w:rPr>
          <w:rFonts w:hint="eastAsia"/>
          <w:bCs/>
        </w:rPr>
        <w:t>Earning interest is wrong</w:t>
      </w:r>
    </w:p>
    <w:p w:rsidR="006D328D" w:rsidRPr="006D328D" w:rsidRDefault="006D328D" w:rsidP="006D328D">
      <w:pPr>
        <w:numPr>
          <w:ilvl w:val="0"/>
          <w:numId w:val="5"/>
        </w:numPr>
        <w:rPr>
          <w:bCs/>
        </w:rPr>
      </w:pPr>
      <w:r w:rsidRPr="006D328D">
        <w:rPr>
          <w:rFonts w:hint="eastAsia"/>
          <w:bCs/>
        </w:rPr>
        <w:lastRenderedPageBreak/>
        <w:t>In the Islamic view of the world, humans are part of a collective in which the wealthy and successful have obligations to help the disadvantaged.</w:t>
      </w:r>
    </w:p>
    <w:p w:rsidR="006D328D" w:rsidRPr="006D328D" w:rsidRDefault="006D328D" w:rsidP="006D328D">
      <w:pPr>
        <w:numPr>
          <w:ilvl w:val="1"/>
          <w:numId w:val="5"/>
        </w:numPr>
        <w:rPr>
          <w:bCs/>
        </w:rPr>
      </w:pPr>
      <w:r w:rsidRPr="006D328D">
        <w:rPr>
          <w:rFonts w:hint="eastAsia"/>
          <w:bCs/>
        </w:rPr>
        <w:t>Two main denominations</w:t>
      </w:r>
    </w:p>
    <w:p w:rsidR="006D328D" w:rsidRDefault="006D328D" w:rsidP="006D328D">
      <w:pPr>
        <w:numPr>
          <w:ilvl w:val="1"/>
          <w:numId w:val="5"/>
        </w:numPr>
        <w:rPr>
          <w:bCs/>
        </w:rPr>
      </w:pPr>
      <w:r w:rsidRPr="006D328D">
        <w:rPr>
          <w:rFonts w:hint="eastAsia"/>
          <w:bCs/>
        </w:rPr>
        <w:t>Sunni and Shia</w:t>
      </w:r>
      <w:r>
        <w:rPr>
          <w:bCs/>
        </w:rPr>
        <w:br/>
      </w:r>
    </w:p>
    <w:p w:rsidR="006D328D" w:rsidRDefault="006D328D" w:rsidP="006D328D">
      <w:pPr>
        <w:rPr>
          <w:bCs/>
        </w:rPr>
      </w:pPr>
    </w:p>
    <w:p w:rsidR="006D328D" w:rsidRPr="006D328D" w:rsidRDefault="006D328D" w:rsidP="006D328D">
      <w:pPr>
        <w:rPr>
          <w:bCs/>
        </w:rPr>
      </w:pPr>
      <w:r>
        <w:rPr>
          <w:rFonts w:hint="eastAsia"/>
          <w:b/>
          <w:bCs/>
        </w:rPr>
        <w:t xml:space="preserve">Economic Implications (2) </w:t>
      </w:r>
      <w:r w:rsidRPr="006D328D">
        <w:rPr>
          <w:rFonts w:hint="eastAsia"/>
          <w:b/>
          <w:bCs/>
        </w:rPr>
        <w:t>Hinduism and Confucianism</w:t>
      </w:r>
    </w:p>
    <w:p w:rsidR="006D328D" w:rsidRPr="006D328D" w:rsidRDefault="006D328D" w:rsidP="006D328D">
      <w:pPr>
        <w:rPr>
          <w:b/>
          <w:bCs/>
        </w:rPr>
      </w:pPr>
    </w:p>
    <w:p w:rsidR="006D328D" w:rsidRPr="006D328D" w:rsidRDefault="006D328D" w:rsidP="006D328D">
      <w:pPr>
        <w:rPr>
          <w:b/>
          <w:bCs/>
        </w:rPr>
      </w:pPr>
      <w:r w:rsidRPr="006D328D">
        <w:rPr>
          <w:rFonts w:hint="eastAsia"/>
          <w:b/>
          <w:bCs/>
        </w:rPr>
        <w:t>Hinduism</w:t>
      </w:r>
    </w:p>
    <w:p w:rsidR="006D328D" w:rsidRPr="006D328D" w:rsidRDefault="006D328D" w:rsidP="006D328D">
      <w:pPr>
        <w:numPr>
          <w:ilvl w:val="0"/>
          <w:numId w:val="6"/>
        </w:numPr>
        <w:rPr>
          <w:bCs/>
        </w:rPr>
      </w:pPr>
      <w:r w:rsidRPr="006D328D">
        <w:rPr>
          <w:rFonts w:hint="eastAsia"/>
          <w:bCs/>
        </w:rPr>
        <w:t>Hindu values emphasize that individuals should be judged not by their material achievements, but by their spiritual achievements.</w:t>
      </w:r>
    </w:p>
    <w:p w:rsidR="006D328D" w:rsidRPr="006D328D" w:rsidRDefault="006D328D" w:rsidP="006D328D">
      <w:pPr>
        <w:numPr>
          <w:ilvl w:val="0"/>
          <w:numId w:val="6"/>
        </w:numPr>
        <w:rPr>
          <w:bCs/>
        </w:rPr>
      </w:pPr>
      <w:r w:rsidRPr="006D328D">
        <w:rPr>
          <w:rFonts w:hint="eastAsia"/>
          <w:bCs/>
        </w:rPr>
        <w:t>Hinduism also supported India</w:t>
      </w:r>
      <w:r>
        <w:rPr>
          <w:bCs/>
        </w:rPr>
        <w:t>’</w:t>
      </w:r>
      <w:r w:rsidRPr="006D328D">
        <w:rPr>
          <w:rFonts w:hint="eastAsia"/>
          <w:bCs/>
        </w:rPr>
        <w:t>s caste system.</w:t>
      </w:r>
    </w:p>
    <w:p w:rsidR="006D328D" w:rsidRPr="006D328D" w:rsidRDefault="006D328D" w:rsidP="006D328D">
      <w:pPr>
        <w:numPr>
          <w:ilvl w:val="0"/>
          <w:numId w:val="6"/>
        </w:numPr>
        <w:rPr>
          <w:bCs/>
        </w:rPr>
      </w:pPr>
      <w:r w:rsidRPr="006D328D">
        <w:rPr>
          <w:rFonts w:hint="eastAsia"/>
          <w:bCs/>
        </w:rPr>
        <w:t>Modern India is a very entrepreneurial society, with millions of hardworking entrepreneurs, many of whom are educated in the Western World</w:t>
      </w:r>
    </w:p>
    <w:p w:rsidR="006D328D" w:rsidRDefault="006D328D" w:rsidP="006D328D">
      <w:pPr>
        <w:rPr>
          <w:b/>
          <w:bCs/>
        </w:rPr>
      </w:pPr>
    </w:p>
    <w:p w:rsidR="006D328D" w:rsidRPr="006D328D" w:rsidRDefault="006D328D" w:rsidP="006D328D">
      <w:pPr>
        <w:rPr>
          <w:b/>
          <w:bCs/>
        </w:rPr>
      </w:pPr>
      <w:r w:rsidRPr="006D328D">
        <w:rPr>
          <w:rFonts w:hint="eastAsia"/>
          <w:b/>
          <w:bCs/>
        </w:rPr>
        <w:t>Confucianism</w:t>
      </w:r>
    </w:p>
    <w:p w:rsidR="006D328D" w:rsidRPr="006D328D" w:rsidRDefault="006D328D" w:rsidP="006D328D">
      <w:pPr>
        <w:numPr>
          <w:ilvl w:val="0"/>
          <w:numId w:val="7"/>
        </w:numPr>
        <w:rPr>
          <w:bCs/>
        </w:rPr>
      </w:pPr>
      <w:r w:rsidRPr="006D328D">
        <w:rPr>
          <w:rFonts w:hint="eastAsia"/>
          <w:bCs/>
        </w:rPr>
        <w:t xml:space="preserve">The Confucian </w:t>
      </w:r>
      <w:proofErr w:type="gramStart"/>
      <w:r w:rsidRPr="006D328D">
        <w:rPr>
          <w:rFonts w:hint="eastAsia"/>
          <w:bCs/>
        </w:rPr>
        <w:t>system of ethics are</w:t>
      </w:r>
      <w:proofErr w:type="gramEnd"/>
      <w:r w:rsidRPr="006D328D">
        <w:rPr>
          <w:rFonts w:hint="eastAsia"/>
          <w:bCs/>
        </w:rPr>
        <w:t xml:space="preserve"> of particular interest</w:t>
      </w:r>
      <w:r w:rsidRPr="006D328D">
        <w:rPr>
          <w:rFonts w:hint="eastAsia"/>
          <w:bCs/>
        </w:rPr>
        <w:t>—</w:t>
      </w:r>
      <w:r w:rsidRPr="006D328D">
        <w:rPr>
          <w:rFonts w:hint="eastAsia"/>
          <w:bCs/>
        </w:rPr>
        <w:t>loyalty, reciprocal obligations, and honesty.</w:t>
      </w:r>
    </w:p>
    <w:p w:rsidR="006D328D" w:rsidRPr="006D328D" w:rsidRDefault="006D328D" w:rsidP="006D328D">
      <w:pPr>
        <w:numPr>
          <w:ilvl w:val="0"/>
          <w:numId w:val="7"/>
        </w:numPr>
        <w:rPr>
          <w:bCs/>
        </w:rPr>
      </w:pPr>
      <w:r w:rsidRPr="006D328D">
        <w:rPr>
          <w:rFonts w:hint="eastAsia"/>
          <w:bCs/>
        </w:rPr>
        <w:t>In Confucian cultures, the loyalty that binds employees to the heads of their organization can reduce the conflict between management and labor</w:t>
      </w:r>
    </w:p>
    <w:p w:rsidR="006D328D" w:rsidRPr="006D328D" w:rsidRDefault="006D328D" w:rsidP="006D328D">
      <w:pPr>
        <w:numPr>
          <w:ilvl w:val="0"/>
          <w:numId w:val="7"/>
        </w:numPr>
        <w:rPr>
          <w:bCs/>
        </w:rPr>
      </w:pPr>
      <w:proofErr w:type="spellStart"/>
      <w:r w:rsidRPr="006D328D">
        <w:rPr>
          <w:rFonts w:hint="eastAsia"/>
          <w:bCs/>
          <w:i/>
          <w:iCs/>
        </w:rPr>
        <w:t>Guanxi</w:t>
      </w:r>
      <w:proofErr w:type="spellEnd"/>
      <w:r w:rsidRPr="006D328D">
        <w:rPr>
          <w:rFonts w:hint="eastAsia"/>
          <w:bCs/>
        </w:rPr>
        <w:t xml:space="preserve"> refers to relationship networks supported by reciprocal obligations.</w:t>
      </w:r>
    </w:p>
    <w:p w:rsidR="006D328D" w:rsidRDefault="006D328D" w:rsidP="006D328D">
      <w:r>
        <w:rPr>
          <w:b/>
          <w:bCs/>
        </w:rPr>
        <w:br/>
      </w:r>
    </w:p>
    <w:p w:rsidR="006D328D" w:rsidRPr="006D328D" w:rsidRDefault="006D328D" w:rsidP="006D328D">
      <w:pPr>
        <w:rPr>
          <w:b/>
        </w:rPr>
      </w:pPr>
      <w:r w:rsidRPr="006D328D">
        <w:rPr>
          <w:b/>
        </w:rPr>
        <w:t>Language</w:t>
      </w:r>
    </w:p>
    <w:p w:rsidR="006D328D" w:rsidRDefault="006D328D" w:rsidP="006D328D"/>
    <w:p w:rsidR="006D328D" w:rsidRPr="006D328D" w:rsidRDefault="006D328D" w:rsidP="006D328D">
      <w:pPr>
        <w:numPr>
          <w:ilvl w:val="0"/>
          <w:numId w:val="8"/>
        </w:numPr>
      </w:pPr>
      <w:r w:rsidRPr="006D328D">
        <w:rPr>
          <w:lang w:val="en-CA"/>
        </w:rPr>
        <w:t>Language does far more than just enable people to communicate with each other.</w:t>
      </w:r>
    </w:p>
    <w:p w:rsidR="006D328D" w:rsidRPr="006D328D" w:rsidRDefault="006D328D" w:rsidP="006D328D">
      <w:pPr>
        <w:numPr>
          <w:ilvl w:val="0"/>
          <w:numId w:val="8"/>
        </w:numPr>
      </w:pPr>
      <w:r w:rsidRPr="006D328D">
        <w:rPr>
          <w:lang w:val="en-CA"/>
        </w:rPr>
        <w:t>The nature of language also structures the way we perceive the world.</w:t>
      </w:r>
    </w:p>
    <w:p w:rsidR="006D328D" w:rsidRPr="006D328D" w:rsidRDefault="006D328D" w:rsidP="006D328D">
      <w:pPr>
        <w:numPr>
          <w:ilvl w:val="1"/>
          <w:numId w:val="8"/>
        </w:numPr>
        <w:rPr>
          <w:i/>
        </w:rPr>
      </w:pPr>
      <w:proofErr w:type="gramStart"/>
      <w:r w:rsidRPr="006D328D">
        <w:rPr>
          <w:rFonts w:hint="eastAsia"/>
          <w:bCs/>
          <w:i/>
          <w:lang w:val="en-CA"/>
        </w:rPr>
        <w:t>it</w:t>
      </w:r>
      <w:proofErr w:type="gramEnd"/>
      <w:r w:rsidRPr="006D328D">
        <w:rPr>
          <w:rFonts w:hint="eastAsia"/>
          <w:bCs/>
          <w:i/>
          <w:lang w:val="en-CA"/>
        </w:rPr>
        <w:t xml:space="preserve"> also helps define culture. </w:t>
      </w:r>
    </w:p>
    <w:p w:rsidR="006D328D" w:rsidRDefault="006D328D" w:rsidP="006D328D">
      <w:pPr>
        <w:numPr>
          <w:ilvl w:val="0"/>
          <w:numId w:val="8"/>
        </w:numPr>
      </w:pPr>
      <w:r w:rsidRPr="006D328D">
        <w:rPr>
          <w:lang w:val="en-CA"/>
        </w:rPr>
        <w:t>In countries with more than one language, one also often finds more than one culture.</w:t>
      </w:r>
    </w:p>
    <w:p w:rsidR="006D328D" w:rsidRPr="006D328D" w:rsidRDefault="006D328D" w:rsidP="006D328D">
      <w:pPr>
        <w:numPr>
          <w:ilvl w:val="0"/>
          <w:numId w:val="8"/>
        </w:numPr>
      </w:pPr>
      <w:r w:rsidRPr="006D328D">
        <w:rPr>
          <w:lang w:val="en-CA"/>
        </w:rPr>
        <w:t xml:space="preserve">Chinese is </w:t>
      </w:r>
      <w:r w:rsidRPr="006717DC">
        <w:rPr>
          <w:color w:val="FF0000"/>
          <w:lang w:val="en-CA"/>
        </w:rPr>
        <w:t>the “</w:t>
      </w:r>
      <w:r w:rsidRPr="006717DC">
        <w:rPr>
          <w:color w:val="FF0000"/>
          <w:u w:val="single"/>
          <w:lang w:val="en-CA"/>
        </w:rPr>
        <w:t>mother tongue</w:t>
      </w:r>
      <w:r w:rsidRPr="006717DC">
        <w:rPr>
          <w:color w:val="FF0000"/>
          <w:lang w:val="en-CA"/>
        </w:rPr>
        <w:t>”</w:t>
      </w:r>
      <w:r w:rsidRPr="006D328D">
        <w:rPr>
          <w:lang w:val="en-CA"/>
        </w:rPr>
        <w:t xml:space="preserve"> of the largest number of people, followed by</w:t>
      </w:r>
      <w:r>
        <w:t xml:space="preserve"> </w:t>
      </w:r>
      <w:r w:rsidRPr="006D328D">
        <w:rPr>
          <w:lang w:val="en-CA"/>
        </w:rPr>
        <w:t>Spanish,</w:t>
      </w:r>
      <w:r>
        <w:t xml:space="preserve"> </w:t>
      </w:r>
      <w:r w:rsidRPr="006D328D">
        <w:rPr>
          <w:lang w:val="en-CA"/>
        </w:rPr>
        <w:t>and English.</w:t>
      </w:r>
    </w:p>
    <w:p w:rsidR="006717DC" w:rsidRDefault="006D328D" w:rsidP="006717DC">
      <w:pPr>
        <w:numPr>
          <w:ilvl w:val="0"/>
          <w:numId w:val="8"/>
        </w:numPr>
      </w:pPr>
      <w:r>
        <w:rPr>
          <w:lang w:val="en-CA"/>
        </w:rPr>
        <w:t xml:space="preserve">However, </w:t>
      </w:r>
      <w:r w:rsidRPr="006D328D">
        <w:rPr>
          <w:lang w:val="en-CA"/>
        </w:rPr>
        <w:t xml:space="preserve">the most </w:t>
      </w:r>
      <w:r w:rsidRPr="006717DC">
        <w:rPr>
          <w:color w:val="FF0000"/>
          <w:lang w:val="en-CA"/>
        </w:rPr>
        <w:t xml:space="preserve">widely </w:t>
      </w:r>
      <w:r w:rsidRPr="006717DC">
        <w:rPr>
          <w:color w:val="FF0000"/>
          <w:u w:val="single"/>
          <w:lang w:val="en-CA"/>
        </w:rPr>
        <w:t>spoken</w:t>
      </w:r>
      <w:r w:rsidRPr="006D328D">
        <w:rPr>
          <w:lang w:val="en-CA"/>
        </w:rPr>
        <w:t xml:space="preserve"> language in the world is English.</w:t>
      </w:r>
    </w:p>
    <w:p w:rsidR="006717DC" w:rsidRPr="006717DC" w:rsidRDefault="006717DC" w:rsidP="006717DC">
      <w:pPr>
        <w:numPr>
          <w:ilvl w:val="0"/>
          <w:numId w:val="8"/>
        </w:numPr>
        <w:rPr>
          <w:color w:val="FF0000"/>
        </w:rPr>
      </w:pPr>
      <w:r w:rsidRPr="006717DC">
        <w:rPr>
          <w:color w:val="FF0000"/>
        </w:rPr>
        <w:t>POSSIBLE QUIZ QUESTION</w:t>
      </w:r>
    </w:p>
    <w:p w:rsidR="006D328D" w:rsidRDefault="006D328D" w:rsidP="006D328D">
      <w:pPr>
        <w:ind w:left="360"/>
      </w:pPr>
    </w:p>
    <w:p w:rsidR="006D328D" w:rsidRPr="006D328D" w:rsidRDefault="006D328D" w:rsidP="006D328D">
      <w:pPr>
        <w:rPr>
          <w:b/>
        </w:rPr>
      </w:pPr>
      <w:r w:rsidRPr="006D328D">
        <w:rPr>
          <w:b/>
        </w:rPr>
        <w:t>Culture and the Workplace</w:t>
      </w:r>
    </w:p>
    <w:p w:rsidR="006D328D" w:rsidRDefault="006D328D" w:rsidP="006D328D"/>
    <w:p w:rsidR="006D328D" w:rsidRPr="006D328D" w:rsidRDefault="006D328D" w:rsidP="006D328D">
      <w:pPr>
        <w:numPr>
          <w:ilvl w:val="0"/>
          <w:numId w:val="10"/>
        </w:numPr>
      </w:pPr>
      <w:r w:rsidRPr="006D328D">
        <w:rPr>
          <w:rFonts w:hint="eastAsia"/>
          <w:bCs/>
        </w:rPr>
        <w:t>How a society</w:t>
      </w:r>
      <w:r w:rsidR="00203065">
        <w:rPr>
          <w:bCs/>
        </w:rPr>
        <w:t>’</w:t>
      </w:r>
      <w:r w:rsidRPr="006D328D">
        <w:rPr>
          <w:rFonts w:hint="eastAsia"/>
          <w:bCs/>
        </w:rPr>
        <w:t xml:space="preserve">s culture affects the values found in the workplace is of considerable importance to an international business with operations in different countries. </w:t>
      </w:r>
      <w:r w:rsidRPr="006D328D">
        <w:rPr>
          <w:bCs/>
        </w:rPr>
        <w:br/>
      </w:r>
    </w:p>
    <w:p w:rsidR="006D328D" w:rsidRPr="006D328D" w:rsidRDefault="006D328D" w:rsidP="006D328D">
      <w:pPr>
        <w:numPr>
          <w:ilvl w:val="0"/>
          <w:numId w:val="10"/>
        </w:numPr>
      </w:pPr>
      <w:proofErr w:type="spellStart"/>
      <w:r w:rsidRPr="006D328D">
        <w:rPr>
          <w:rFonts w:hint="eastAsia"/>
          <w:bCs/>
        </w:rPr>
        <w:t>Hofstede</w:t>
      </w:r>
      <w:proofErr w:type="spellEnd"/>
      <w:r w:rsidRPr="006D328D">
        <w:rPr>
          <w:rFonts w:hint="eastAsia"/>
          <w:bCs/>
        </w:rPr>
        <w:t xml:space="preserve"> isolated five dimensions that he claimed summarized different cultures:</w:t>
      </w:r>
    </w:p>
    <w:p w:rsidR="006D328D" w:rsidRPr="006D328D" w:rsidRDefault="006D328D" w:rsidP="006D328D">
      <w:pPr>
        <w:numPr>
          <w:ilvl w:val="2"/>
          <w:numId w:val="11"/>
        </w:numPr>
      </w:pPr>
      <w:r w:rsidRPr="006D328D">
        <w:rPr>
          <w:rFonts w:hint="eastAsia"/>
        </w:rPr>
        <w:t>Power distance</w:t>
      </w:r>
    </w:p>
    <w:p w:rsidR="006D328D" w:rsidRPr="006D328D" w:rsidRDefault="006D328D" w:rsidP="006D328D">
      <w:pPr>
        <w:numPr>
          <w:ilvl w:val="2"/>
          <w:numId w:val="11"/>
        </w:numPr>
      </w:pPr>
      <w:r w:rsidRPr="006D328D">
        <w:rPr>
          <w:rFonts w:hint="eastAsia"/>
        </w:rPr>
        <w:lastRenderedPageBreak/>
        <w:t>Individualism versus Collectivism</w:t>
      </w:r>
    </w:p>
    <w:p w:rsidR="006D328D" w:rsidRPr="006D328D" w:rsidRDefault="006D328D" w:rsidP="006D328D">
      <w:pPr>
        <w:numPr>
          <w:ilvl w:val="2"/>
          <w:numId w:val="11"/>
        </w:numPr>
      </w:pPr>
      <w:r w:rsidRPr="006D328D">
        <w:rPr>
          <w:rFonts w:hint="eastAsia"/>
        </w:rPr>
        <w:t>Uncertainty avoidance</w:t>
      </w:r>
    </w:p>
    <w:p w:rsidR="006D328D" w:rsidRPr="006D328D" w:rsidRDefault="006D328D" w:rsidP="006D328D">
      <w:pPr>
        <w:numPr>
          <w:ilvl w:val="2"/>
          <w:numId w:val="11"/>
        </w:numPr>
      </w:pPr>
      <w:r w:rsidRPr="006D328D">
        <w:rPr>
          <w:rFonts w:hint="eastAsia"/>
        </w:rPr>
        <w:t>Masculinity versus femininity</w:t>
      </w:r>
    </w:p>
    <w:p w:rsidR="006D328D" w:rsidRPr="006D328D" w:rsidRDefault="006D328D" w:rsidP="006D328D">
      <w:pPr>
        <w:numPr>
          <w:ilvl w:val="2"/>
          <w:numId w:val="11"/>
        </w:numPr>
      </w:pPr>
      <w:r w:rsidRPr="006D328D">
        <w:rPr>
          <w:rFonts w:hint="eastAsia"/>
        </w:rPr>
        <w:t>Long-term versus short-term orientation</w:t>
      </w:r>
    </w:p>
    <w:p w:rsidR="006D328D" w:rsidRPr="006D328D" w:rsidRDefault="006D328D" w:rsidP="006D328D">
      <w:pPr>
        <w:rPr>
          <w:b/>
        </w:rPr>
      </w:pPr>
      <w:r>
        <w:br/>
      </w:r>
      <w:r w:rsidRPr="006D328D">
        <w:rPr>
          <w:b/>
        </w:rPr>
        <w:t>Power Distance.</w:t>
      </w:r>
    </w:p>
    <w:p w:rsidR="006D328D" w:rsidRDefault="006D328D" w:rsidP="006D328D"/>
    <w:p w:rsidR="006D328D" w:rsidRPr="006D328D" w:rsidRDefault="006D328D" w:rsidP="006D328D">
      <w:r w:rsidRPr="006D328D">
        <w:rPr>
          <w:rFonts w:hint="eastAsia"/>
          <w:lang w:val="en-CA"/>
        </w:rPr>
        <w:t xml:space="preserve">What this means: </w:t>
      </w:r>
    </w:p>
    <w:p w:rsidR="006D328D" w:rsidRPr="006D328D" w:rsidRDefault="006D328D" w:rsidP="006D328D">
      <w:pPr>
        <w:numPr>
          <w:ilvl w:val="0"/>
          <w:numId w:val="12"/>
        </w:numPr>
      </w:pPr>
      <w:r w:rsidRPr="006D328D">
        <w:rPr>
          <w:rFonts w:hint="eastAsia"/>
          <w:lang w:val="en-CA"/>
        </w:rPr>
        <w:t xml:space="preserve">You may categorize a culture based on the degree to which the upper class is separated from the lowest class. </w:t>
      </w:r>
    </w:p>
    <w:p w:rsidR="006D328D" w:rsidRPr="006D328D" w:rsidRDefault="006D328D" w:rsidP="006D328D">
      <w:pPr>
        <w:numPr>
          <w:ilvl w:val="0"/>
          <w:numId w:val="12"/>
        </w:numPr>
      </w:pPr>
      <w:r w:rsidRPr="006D328D">
        <w:rPr>
          <w:rFonts w:hint="eastAsia"/>
          <w:lang w:val="en-CA"/>
        </w:rPr>
        <w:t xml:space="preserve">If this distance is small, like in Canada, the there might not be a lot of domestic conflict which is "class based", if the distance is large, like in India and Mexico, then there may be strong class based tensions. </w:t>
      </w:r>
    </w:p>
    <w:p w:rsidR="006D328D" w:rsidRPr="006D328D" w:rsidRDefault="006D328D" w:rsidP="006D328D">
      <w:pPr>
        <w:numPr>
          <w:ilvl w:val="0"/>
          <w:numId w:val="12"/>
        </w:numPr>
      </w:pPr>
      <w:r w:rsidRPr="006D328D">
        <w:rPr>
          <w:rFonts w:hint="eastAsia"/>
          <w:lang w:val="en-CA"/>
        </w:rPr>
        <w:t xml:space="preserve">For people selling consumer products internationally, knowledge of the Power Distance in a country may apply to </w:t>
      </w:r>
      <w:proofErr w:type="gramStart"/>
      <w:r w:rsidRPr="006D328D">
        <w:rPr>
          <w:rFonts w:hint="eastAsia"/>
          <w:lang w:val="en-CA"/>
        </w:rPr>
        <w:t>who</w:t>
      </w:r>
      <w:proofErr w:type="gramEnd"/>
      <w:r w:rsidRPr="006D328D">
        <w:rPr>
          <w:rFonts w:hint="eastAsia"/>
          <w:lang w:val="en-CA"/>
        </w:rPr>
        <w:t xml:space="preserve"> you select as actors to feature various consumer products and the words you use to describe them - particularly if a product may be considered to be used by the lower class of people, or upper class. </w:t>
      </w:r>
    </w:p>
    <w:p w:rsidR="006D328D" w:rsidRPr="006D328D" w:rsidRDefault="006D328D" w:rsidP="006D328D">
      <w:pPr>
        <w:numPr>
          <w:ilvl w:val="0"/>
          <w:numId w:val="12"/>
        </w:numPr>
      </w:pPr>
      <w:r w:rsidRPr="006D328D">
        <w:rPr>
          <w:rFonts w:hint="eastAsia"/>
          <w:lang w:val="en-CA"/>
        </w:rPr>
        <w:t>These considerations would apply to products such as luxury electronic consumer items or expensive watches or high priced vehicles.</w:t>
      </w:r>
    </w:p>
    <w:p w:rsidR="006D328D" w:rsidRPr="006D328D" w:rsidRDefault="006D328D" w:rsidP="006D328D">
      <w:r w:rsidRPr="006D328D">
        <w:rPr>
          <w:rFonts w:hint="eastAsia"/>
          <w:b/>
          <w:bCs/>
        </w:rPr>
        <w:tab/>
        <w:t xml:space="preserve">See also </w:t>
      </w:r>
      <w:hyperlink r:id="rId6" w:history="1">
        <w:r w:rsidRPr="006D328D">
          <w:rPr>
            <w:rStyle w:val="Hyperlink"/>
            <w:rFonts w:hint="eastAsia"/>
          </w:rPr>
          <w:t>http://www.witiger.com/internationalbusiness/culturalconsiderationsHofstede.htm</w:t>
        </w:r>
      </w:hyperlink>
    </w:p>
    <w:p w:rsidR="006D328D" w:rsidRDefault="006D328D" w:rsidP="006D328D"/>
    <w:p w:rsidR="006D328D" w:rsidRPr="006D328D" w:rsidRDefault="006D328D" w:rsidP="006D328D">
      <w:pPr>
        <w:rPr>
          <w:b/>
        </w:rPr>
      </w:pPr>
      <w:r w:rsidRPr="006D328D">
        <w:rPr>
          <w:b/>
        </w:rPr>
        <w:t xml:space="preserve">Individualism </w:t>
      </w:r>
      <w:proofErr w:type="spellStart"/>
      <w:r w:rsidRPr="006D328D">
        <w:rPr>
          <w:b/>
        </w:rPr>
        <w:t>vs</w:t>
      </w:r>
      <w:proofErr w:type="spellEnd"/>
      <w:r w:rsidRPr="006D328D">
        <w:rPr>
          <w:b/>
        </w:rPr>
        <w:t xml:space="preserve"> Collectivism</w:t>
      </w:r>
    </w:p>
    <w:p w:rsidR="006D328D" w:rsidRDefault="006D328D" w:rsidP="006D328D"/>
    <w:p w:rsidR="006D328D" w:rsidRPr="006D328D" w:rsidRDefault="006D328D" w:rsidP="006D328D">
      <w:r w:rsidRPr="006D328D">
        <w:rPr>
          <w:rFonts w:hint="eastAsia"/>
          <w:lang w:val="en-CA"/>
        </w:rPr>
        <w:t xml:space="preserve">What this means: </w:t>
      </w:r>
    </w:p>
    <w:p w:rsidR="006D328D" w:rsidRPr="006D328D" w:rsidRDefault="006D328D" w:rsidP="006D328D">
      <w:pPr>
        <w:numPr>
          <w:ilvl w:val="0"/>
          <w:numId w:val="13"/>
        </w:numPr>
      </w:pPr>
      <w:r w:rsidRPr="006D328D">
        <w:rPr>
          <w:rFonts w:hint="eastAsia"/>
          <w:lang w:val="en-CA"/>
        </w:rPr>
        <w:t>For some countries, which have a high degree of Collectivism for historical / agricultural reasons,</w:t>
      </w:r>
    </w:p>
    <w:p w:rsidR="006D328D" w:rsidRPr="006D328D" w:rsidRDefault="006D328D" w:rsidP="006D328D">
      <w:pPr>
        <w:numPr>
          <w:ilvl w:val="0"/>
          <w:numId w:val="13"/>
        </w:numPr>
      </w:pPr>
      <w:r w:rsidRPr="006D328D">
        <w:rPr>
          <w:rFonts w:hint="eastAsia"/>
          <w:lang w:val="en-CA"/>
        </w:rPr>
        <w:t xml:space="preserve">It would be recommended that marketing consumer products would be more successful if groups of people were in the ad, as compared to individuals. </w:t>
      </w:r>
    </w:p>
    <w:p w:rsidR="006D328D" w:rsidRPr="006D328D" w:rsidRDefault="006D328D" w:rsidP="006D328D">
      <w:pPr>
        <w:numPr>
          <w:ilvl w:val="0"/>
          <w:numId w:val="13"/>
        </w:numPr>
      </w:pPr>
      <w:r w:rsidRPr="006D328D">
        <w:rPr>
          <w:rFonts w:hint="eastAsia"/>
          <w:lang w:val="en-CA"/>
        </w:rPr>
        <w:t>For example, if you wanted to market a new cell phone feature in Beijing, you would create a TV commercial showing how the person shared this with all their friends, if you wanted to market a new cell phone feature in New York, you'd show an individual and how they used it to save time or money.</w:t>
      </w:r>
    </w:p>
    <w:p w:rsidR="006D328D" w:rsidRDefault="006D328D" w:rsidP="006D328D"/>
    <w:p w:rsidR="006D328D" w:rsidRPr="006D328D" w:rsidRDefault="006D328D" w:rsidP="006D328D">
      <w:pPr>
        <w:rPr>
          <w:b/>
        </w:rPr>
      </w:pPr>
      <w:r w:rsidRPr="006D328D">
        <w:rPr>
          <w:b/>
        </w:rPr>
        <w:t>Uncertainty Avoidance</w:t>
      </w:r>
    </w:p>
    <w:p w:rsidR="006D328D" w:rsidRDefault="006D328D" w:rsidP="006D328D"/>
    <w:p w:rsidR="006D328D" w:rsidRPr="006D328D" w:rsidRDefault="006D328D" w:rsidP="006D328D">
      <w:r w:rsidRPr="006D328D">
        <w:rPr>
          <w:rFonts w:hint="eastAsia"/>
          <w:lang w:val="en-CA"/>
        </w:rPr>
        <w:t>What this means:</w:t>
      </w:r>
    </w:p>
    <w:p w:rsidR="006D328D" w:rsidRPr="006D328D" w:rsidRDefault="006D328D" w:rsidP="006D328D">
      <w:pPr>
        <w:numPr>
          <w:ilvl w:val="0"/>
          <w:numId w:val="14"/>
        </w:numPr>
      </w:pPr>
      <w:r w:rsidRPr="006D328D">
        <w:rPr>
          <w:rFonts w:hint="eastAsia"/>
          <w:lang w:val="en-CA"/>
        </w:rPr>
        <w:t xml:space="preserve">If the culture is very afraid of uncertainty then they will create many laws, rules and regulations to control people's behaviour - on the opposite would be a culture that values freedom and has few laws because the people believe they can take care of themselves and are not uncertain. A good example would be Texas Vs. Ontario </w:t>
      </w:r>
    </w:p>
    <w:p w:rsidR="006D328D" w:rsidRPr="006D328D" w:rsidRDefault="006D328D" w:rsidP="006D328D">
      <w:pPr>
        <w:numPr>
          <w:ilvl w:val="0"/>
          <w:numId w:val="14"/>
        </w:numPr>
      </w:pPr>
      <w:r w:rsidRPr="006D328D">
        <w:rPr>
          <w:rFonts w:hint="eastAsia"/>
          <w:lang w:val="en-CA"/>
        </w:rPr>
        <w:t xml:space="preserve">A culture that is very afraid of uncertainty can also be sold things based on a different blend of images in print and TV commercials. </w:t>
      </w:r>
    </w:p>
    <w:p w:rsidR="006D328D" w:rsidRPr="006D328D" w:rsidRDefault="006D328D" w:rsidP="006D328D">
      <w:pPr>
        <w:numPr>
          <w:ilvl w:val="0"/>
          <w:numId w:val="14"/>
        </w:numPr>
      </w:pPr>
      <w:r w:rsidRPr="006D328D">
        <w:rPr>
          <w:rFonts w:hint="eastAsia"/>
          <w:lang w:val="en-CA"/>
        </w:rPr>
        <w:lastRenderedPageBreak/>
        <w:t>For example, tires may be sold in one region based on their safety rating and ability to brake in bad weather, in another region they may be marketed based on their "cool looks" and aggressive tread pattern for SUVs.</w:t>
      </w:r>
    </w:p>
    <w:p w:rsidR="006D328D" w:rsidRDefault="006D328D" w:rsidP="006D328D">
      <w:pPr>
        <w:rPr>
          <w:lang w:val="en-CA"/>
        </w:rPr>
      </w:pPr>
      <w:r w:rsidRPr="006D328D">
        <w:rPr>
          <w:rFonts w:hint="eastAsia"/>
          <w:lang w:val="en-CA"/>
        </w:rPr>
        <w:t xml:space="preserve"> </w:t>
      </w:r>
    </w:p>
    <w:p w:rsidR="006D328D" w:rsidRPr="006D328D" w:rsidRDefault="006D328D" w:rsidP="006D328D">
      <w:pPr>
        <w:rPr>
          <w:b/>
          <w:lang w:val="en-CA"/>
        </w:rPr>
      </w:pPr>
      <w:r w:rsidRPr="006D328D">
        <w:rPr>
          <w:b/>
          <w:lang w:val="en-CA"/>
        </w:rPr>
        <w:t xml:space="preserve">Masculinity </w:t>
      </w:r>
      <w:proofErr w:type="spellStart"/>
      <w:r w:rsidRPr="006D328D">
        <w:rPr>
          <w:b/>
          <w:lang w:val="en-CA"/>
        </w:rPr>
        <w:t>vs</w:t>
      </w:r>
      <w:proofErr w:type="spellEnd"/>
      <w:r w:rsidRPr="006D328D">
        <w:rPr>
          <w:b/>
          <w:lang w:val="en-CA"/>
        </w:rPr>
        <w:t xml:space="preserve"> Femininity</w:t>
      </w:r>
    </w:p>
    <w:p w:rsidR="006D328D" w:rsidRDefault="006D328D" w:rsidP="006D328D">
      <w:pPr>
        <w:rPr>
          <w:lang w:val="en-CA"/>
        </w:rPr>
      </w:pPr>
    </w:p>
    <w:p w:rsidR="006D328D" w:rsidRPr="006D328D" w:rsidRDefault="006D328D" w:rsidP="006D328D">
      <w:r w:rsidRPr="006D328D">
        <w:rPr>
          <w:rFonts w:hint="eastAsia"/>
          <w:lang w:val="en-CA"/>
        </w:rPr>
        <w:t xml:space="preserve">What this means: </w:t>
      </w:r>
    </w:p>
    <w:p w:rsidR="006D328D" w:rsidRPr="006D328D" w:rsidRDefault="006D328D" w:rsidP="006D328D">
      <w:pPr>
        <w:numPr>
          <w:ilvl w:val="0"/>
          <w:numId w:val="15"/>
        </w:numPr>
      </w:pPr>
      <w:r w:rsidRPr="006D328D">
        <w:rPr>
          <w:rFonts w:hint="eastAsia"/>
          <w:lang w:val="en-CA"/>
        </w:rPr>
        <w:t>In some cultures, like Afghanistan, the difference between the men and women is quite extreme as it relates to clothing, job opportunities, religious regulations, language, human rights etc. In other countries, like Sweden or Norway, the difference between men and women are minimal.</w:t>
      </w:r>
    </w:p>
    <w:p w:rsidR="006D328D" w:rsidRPr="006D328D" w:rsidRDefault="006D328D" w:rsidP="006D328D">
      <w:pPr>
        <w:numPr>
          <w:ilvl w:val="0"/>
          <w:numId w:val="15"/>
        </w:numPr>
      </w:pPr>
      <w:r w:rsidRPr="006D328D">
        <w:rPr>
          <w:rFonts w:hint="eastAsia"/>
          <w:lang w:val="en-CA"/>
        </w:rPr>
        <w:t>For example, it may be attractive to have a female actress posing as a lawyer in an IT commercial marketing some IT product, but this would not be "believable" in some regions where female access to post-graduate university education is still not common.</w:t>
      </w:r>
    </w:p>
    <w:p w:rsidR="006D328D" w:rsidRPr="006D328D" w:rsidRDefault="006D328D" w:rsidP="006D328D"/>
    <w:p w:rsidR="006D328D" w:rsidRDefault="00DE6824" w:rsidP="006D328D">
      <w:proofErr w:type="spellStart"/>
      <w:r>
        <w:t>Walmart</w:t>
      </w:r>
      <w:proofErr w:type="spellEnd"/>
      <w:r>
        <w:t xml:space="preserve"> failed in Germany because there were already big competitors who had matched the </w:t>
      </w:r>
      <w:proofErr w:type="gramStart"/>
      <w:r>
        <w:t>country’s</w:t>
      </w:r>
      <w:proofErr w:type="gramEnd"/>
      <w:r>
        <w:t xml:space="preserve"> consumers shopping habits, and preferences. The consumers probably already had brand loyalty toward the other competitor. The consumers in Germany also preferred quality merchandise, which did not match up with </w:t>
      </w:r>
      <w:proofErr w:type="spellStart"/>
      <w:r>
        <w:t>Walmarts</w:t>
      </w:r>
      <w:proofErr w:type="spellEnd"/>
      <w:r>
        <w:t xml:space="preserve"> regular </w:t>
      </w:r>
      <w:r w:rsidR="00B53519">
        <w:t xml:space="preserve">style of discount merchandise </w:t>
      </w:r>
    </w:p>
    <w:p w:rsidR="00B53519" w:rsidRDefault="00B53519" w:rsidP="006D328D"/>
    <w:p w:rsidR="00B53519" w:rsidRDefault="00B53519" w:rsidP="006D328D">
      <w:proofErr w:type="spellStart"/>
      <w:r>
        <w:t>Walmar</w:t>
      </w:r>
      <w:proofErr w:type="spellEnd"/>
      <w:r>
        <w:t xml:space="preserve"> is doing well in </w:t>
      </w:r>
      <w:proofErr w:type="gramStart"/>
      <w:r>
        <w:t>China,</w:t>
      </w:r>
      <w:proofErr w:type="gramEnd"/>
      <w:r>
        <w:t xml:space="preserve"> it considers china its </w:t>
      </w:r>
      <w:proofErr w:type="spellStart"/>
      <w:r>
        <w:t>centre</w:t>
      </w:r>
      <w:proofErr w:type="spellEnd"/>
      <w:r>
        <w:t xml:space="preserve"> of its new growth strategy. They had problems at the beginning of working in china because the consumers only wanted to buy fresh produce and meat, so </w:t>
      </w:r>
      <w:proofErr w:type="spellStart"/>
      <w:r>
        <w:t>walmart</w:t>
      </w:r>
      <w:proofErr w:type="spellEnd"/>
      <w:r>
        <w:t xml:space="preserve"> had to adapt. </w:t>
      </w:r>
    </w:p>
    <w:p w:rsidR="00B53519" w:rsidRDefault="00B53519"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7D5EF8" w:rsidRDefault="007D5EF8" w:rsidP="006D328D"/>
    <w:p w:rsidR="00B53519" w:rsidRDefault="007D5EF8" w:rsidP="006D328D">
      <w:r>
        <w:lastRenderedPageBreak/>
        <w:t>International business</w:t>
      </w:r>
    </w:p>
    <w:p w:rsidR="007D5EF8" w:rsidRDefault="007D5EF8" w:rsidP="006D328D">
      <w:r>
        <w:t>Chapter 5</w:t>
      </w:r>
    </w:p>
    <w:p w:rsidR="007D5EF8" w:rsidRDefault="007D5EF8" w:rsidP="006D328D">
      <w:r>
        <w:t>Lecture 4</w:t>
      </w:r>
    </w:p>
    <w:p w:rsidR="007D5EF8" w:rsidRDefault="007D5EF8" w:rsidP="006D328D"/>
    <w:p w:rsidR="007D5EF8" w:rsidRPr="007D5EF8" w:rsidRDefault="007D5EF8" w:rsidP="007D5EF8">
      <w:r w:rsidRPr="007D5EF8">
        <w:rPr>
          <w:rFonts w:hint="eastAsia"/>
          <w:b/>
          <w:bCs/>
          <w:u w:val="single"/>
        </w:rPr>
        <w:t>Assignment # 1</w:t>
      </w:r>
    </w:p>
    <w:p w:rsidR="007D5EF8" w:rsidRPr="007D5EF8" w:rsidRDefault="007D5EF8" w:rsidP="007D5EF8">
      <w:pPr>
        <w:numPr>
          <w:ilvl w:val="0"/>
          <w:numId w:val="16"/>
        </w:numPr>
      </w:pPr>
      <w:r w:rsidRPr="007D5EF8">
        <w:rPr>
          <w:rFonts w:hint="eastAsia"/>
          <w:b/>
          <w:bCs/>
        </w:rPr>
        <w:t>To complete Assignment #1, you need to read Chapter 6 i.e. the reading for next week</w:t>
      </w:r>
    </w:p>
    <w:p w:rsidR="007D5EF8" w:rsidRPr="007D5EF8" w:rsidRDefault="007D5EF8" w:rsidP="007D5EF8">
      <w:pPr>
        <w:numPr>
          <w:ilvl w:val="0"/>
          <w:numId w:val="16"/>
        </w:numPr>
      </w:pPr>
      <w:r w:rsidRPr="007D5EF8">
        <w:rPr>
          <w:rFonts w:hint="eastAsia"/>
          <w:b/>
          <w:bCs/>
        </w:rPr>
        <w:t>Any Questions on Assignment #1</w:t>
      </w:r>
    </w:p>
    <w:p w:rsidR="007D5EF8" w:rsidRDefault="007D5EF8" w:rsidP="006D328D"/>
    <w:p w:rsidR="007D5EF8" w:rsidRPr="007D5EF8" w:rsidRDefault="007D5EF8" w:rsidP="007D5EF8">
      <w:r w:rsidRPr="007D5EF8">
        <w:rPr>
          <w:rFonts w:hint="eastAsia"/>
          <w:b/>
          <w:bCs/>
          <w:u w:val="single"/>
          <w:lang w:val="en-CA"/>
        </w:rPr>
        <w:t xml:space="preserve">Learning Outcome:  </w:t>
      </w:r>
    </w:p>
    <w:p w:rsidR="007D5EF8" w:rsidRPr="007D5EF8" w:rsidRDefault="007D5EF8" w:rsidP="007D5EF8">
      <w:pPr>
        <w:numPr>
          <w:ilvl w:val="0"/>
          <w:numId w:val="17"/>
        </w:numPr>
      </w:pPr>
      <w:r w:rsidRPr="007D5EF8">
        <w:rPr>
          <w:rFonts w:hint="eastAsia"/>
          <w:b/>
          <w:bCs/>
          <w:lang w:val="en-CA"/>
        </w:rPr>
        <w:t>See how trade develop and why countries tend to specialize.</w:t>
      </w:r>
    </w:p>
    <w:p w:rsidR="007D5EF8" w:rsidRPr="007D5EF8" w:rsidRDefault="007D5EF8" w:rsidP="007D5EF8">
      <w:pPr>
        <w:numPr>
          <w:ilvl w:val="0"/>
          <w:numId w:val="17"/>
        </w:numPr>
      </w:pPr>
      <w:r w:rsidRPr="007D5EF8">
        <w:rPr>
          <w:rFonts w:hint="eastAsia"/>
          <w:b/>
          <w:bCs/>
          <w:lang w:val="en-CA"/>
        </w:rPr>
        <w:t xml:space="preserve">Learn theories explaining trade flows, and arguments for and against government policies on trade. </w:t>
      </w:r>
    </w:p>
    <w:p w:rsidR="007D5EF8" w:rsidRPr="007D5EF8" w:rsidRDefault="007D5EF8" w:rsidP="007D5EF8">
      <w:pPr>
        <w:numPr>
          <w:ilvl w:val="0"/>
          <w:numId w:val="17"/>
        </w:numPr>
      </w:pPr>
      <w:r w:rsidRPr="007D5EF8">
        <w:rPr>
          <w:rFonts w:hint="eastAsia"/>
          <w:b/>
          <w:bCs/>
          <w:lang w:val="en-CA"/>
        </w:rPr>
        <w:t xml:space="preserve">Understand implications of Trade Theories for International </w:t>
      </w:r>
      <w:proofErr w:type="gramStart"/>
      <w:r w:rsidRPr="007D5EF8">
        <w:rPr>
          <w:rFonts w:hint="eastAsia"/>
          <w:b/>
          <w:bCs/>
          <w:lang w:val="en-CA"/>
        </w:rPr>
        <w:t>Business .</w:t>
      </w:r>
      <w:proofErr w:type="gramEnd"/>
    </w:p>
    <w:p w:rsidR="007D5EF8" w:rsidRDefault="007D5EF8" w:rsidP="006D328D"/>
    <w:p w:rsidR="007D5EF8" w:rsidRDefault="007D5EF8" w:rsidP="006D328D">
      <w:r>
        <w:t>Theory – practice</w:t>
      </w:r>
    </w:p>
    <w:p w:rsidR="007D5EF8" w:rsidRPr="007D5EF8" w:rsidRDefault="007D5EF8" w:rsidP="007D5EF8">
      <w:pPr>
        <w:numPr>
          <w:ilvl w:val="0"/>
          <w:numId w:val="18"/>
        </w:numPr>
      </w:pPr>
      <w:r w:rsidRPr="007D5EF8">
        <w:rPr>
          <w:rFonts w:hint="eastAsia"/>
          <w:lang w:val="en-CA"/>
        </w:rPr>
        <w:t xml:space="preserve">The economic arguments surrounding the benefits and costs of free trade in goods and services are not abstract academic ones. </w:t>
      </w:r>
    </w:p>
    <w:p w:rsidR="007D5EF8" w:rsidRDefault="007D5EF8" w:rsidP="006D328D"/>
    <w:p w:rsidR="007D5EF8" w:rsidRDefault="007D5EF8" w:rsidP="006D328D">
      <w:r>
        <w:t>Trade has economic benefits</w:t>
      </w:r>
    </w:p>
    <w:p w:rsidR="007D5EF8" w:rsidRPr="007D5EF8" w:rsidRDefault="007D5EF8" w:rsidP="007D5EF8">
      <w:pPr>
        <w:numPr>
          <w:ilvl w:val="0"/>
          <w:numId w:val="19"/>
        </w:numPr>
      </w:pPr>
      <w:r w:rsidRPr="007D5EF8">
        <w:rPr>
          <w:rFonts w:hint="eastAsia"/>
          <w:b/>
          <w:bCs/>
          <w:lang w:val="en-CA"/>
        </w:rPr>
        <w:t xml:space="preserve">Examples: the Asian </w:t>
      </w:r>
      <w:r w:rsidRPr="007D5EF8">
        <w:rPr>
          <w:rFonts w:hint="eastAsia"/>
          <w:b/>
          <w:bCs/>
          <w:lang w:val="en-CA"/>
        </w:rPr>
        <w:t>‘</w:t>
      </w:r>
      <w:r w:rsidRPr="007D5EF8">
        <w:rPr>
          <w:rFonts w:hint="eastAsia"/>
          <w:b/>
          <w:bCs/>
          <w:lang w:val="en-CA"/>
        </w:rPr>
        <w:t>Tigers</w:t>
      </w:r>
      <w:r w:rsidRPr="007D5EF8">
        <w:rPr>
          <w:rFonts w:hint="eastAsia"/>
          <w:b/>
          <w:bCs/>
          <w:lang w:val="en-CA"/>
        </w:rPr>
        <w:t>’</w:t>
      </w:r>
    </w:p>
    <w:p w:rsidR="007D5EF8" w:rsidRPr="007D5EF8" w:rsidRDefault="007D5EF8" w:rsidP="007D5EF8">
      <w:pPr>
        <w:numPr>
          <w:ilvl w:val="1"/>
          <w:numId w:val="19"/>
        </w:numPr>
      </w:pPr>
      <w:r w:rsidRPr="007D5EF8">
        <w:rPr>
          <w:rFonts w:hint="eastAsia"/>
          <w:lang w:val="en-CA"/>
        </w:rPr>
        <w:t>1960</w:t>
      </w:r>
      <w:r w:rsidRPr="007D5EF8">
        <w:rPr>
          <w:rFonts w:hint="eastAsia"/>
          <w:lang w:val="en-CA"/>
        </w:rPr>
        <w:t>’</w:t>
      </w:r>
      <w:r w:rsidRPr="007D5EF8">
        <w:rPr>
          <w:rFonts w:hint="eastAsia"/>
          <w:lang w:val="en-CA"/>
        </w:rPr>
        <w:t xml:space="preserve">s </w:t>
      </w:r>
      <w:r w:rsidRPr="007D5EF8">
        <w:rPr>
          <w:rFonts w:hint="eastAsia"/>
          <w:lang w:val="en-CA"/>
        </w:rPr>
        <w:t>–</w:t>
      </w:r>
      <w:r w:rsidRPr="007D5EF8">
        <w:rPr>
          <w:rFonts w:hint="eastAsia"/>
          <w:lang w:val="en-CA"/>
        </w:rPr>
        <w:t xml:space="preserve"> 1980</w:t>
      </w:r>
      <w:r w:rsidRPr="007D5EF8">
        <w:rPr>
          <w:rFonts w:hint="eastAsia"/>
          <w:lang w:val="en-CA"/>
        </w:rPr>
        <w:t>’</w:t>
      </w:r>
      <w:r w:rsidRPr="007D5EF8">
        <w:rPr>
          <w:rFonts w:hint="eastAsia"/>
          <w:lang w:val="en-CA"/>
        </w:rPr>
        <w:t>s</w:t>
      </w:r>
      <w:r w:rsidRPr="007D5EF8">
        <w:rPr>
          <w:rFonts w:hint="eastAsia"/>
          <w:lang w:val="en-CA"/>
        </w:rPr>
        <w:tab/>
        <w:t>Japan</w:t>
      </w:r>
    </w:p>
    <w:p w:rsidR="007D5EF8" w:rsidRPr="007D5EF8" w:rsidRDefault="007D5EF8" w:rsidP="007D5EF8">
      <w:pPr>
        <w:numPr>
          <w:ilvl w:val="1"/>
          <w:numId w:val="19"/>
        </w:numPr>
      </w:pPr>
      <w:r w:rsidRPr="007D5EF8">
        <w:rPr>
          <w:rFonts w:hint="eastAsia"/>
          <w:lang w:val="en-CA"/>
        </w:rPr>
        <w:t>1980</w:t>
      </w:r>
      <w:r w:rsidRPr="007D5EF8">
        <w:rPr>
          <w:rFonts w:hint="eastAsia"/>
          <w:lang w:val="en-CA"/>
        </w:rPr>
        <w:t>’</w:t>
      </w:r>
      <w:r w:rsidRPr="007D5EF8">
        <w:rPr>
          <w:rFonts w:hint="eastAsia"/>
          <w:lang w:val="en-CA"/>
        </w:rPr>
        <w:t xml:space="preserve">s </w:t>
      </w:r>
      <w:r w:rsidRPr="007D5EF8">
        <w:rPr>
          <w:rFonts w:hint="eastAsia"/>
          <w:lang w:val="en-CA"/>
        </w:rPr>
        <w:t>–</w:t>
      </w:r>
      <w:r w:rsidRPr="007D5EF8">
        <w:rPr>
          <w:rFonts w:hint="eastAsia"/>
          <w:lang w:val="en-CA"/>
        </w:rPr>
        <w:t xml:space="preserve"> 2000</w:t>
      </w:r>
      <w:r w:rsidRPr="007D5EF8">
        <w:rPr>
          <w:rFonts w:hint="eastAsia"/>
          <w:lang w:val="en-CA"/>
        </w:rPr>
        <w:t>’</w:t>
      </w:r>
      <w:r w:rsidRPr="007D5EF8">
        <w:rPr>
          <w:rFonts w:hint="eastAsia"/>
          <w:lang w:val="en-CA"/>
        </w:rPr>
        <w:t xml:space="preserve">s </w:t>
      </w:r>
      <w:r w:rsidRPr="007D5EF8">
        <w:rPr>
          <w:rFonts w:hint="eastAsia"/>
          <w:lang w:val="en-CA"/>
        </w:rPr>
        <w:tab/>
        <w:t>Singapore, Korea</w:t>
      </w:r>
    </w:p>
    <w:p w:rsidR="007D5EF8" w:rsidRPr="007D5EF8" w:rsidRDefault="007D5EF8" w:rsidP="007D5EF8">
      <w:pPr>
        <w:numPr>
          <w:ilvl w:val="1"/>
          <w:numId w:val="19"/>
        </w:numPr>
      </w:pPr>
      <w:r w:rsidRPr="007D5EF8">
        <w:rPr>
          <w:rFonts w:hint="eastAsia"/>
          <w:lang w:val="en-CA"/>
        </w:rPr>
        <w:t>1990</w:t>
      </w:r>
      <w:r w:rsidRPr="007D5EF8">
        <w:rPr>
          <w:rFonts w:hint="eastAsia"/>
          <w:lang w:val="en-CA"/>
        </w:rPr>
        <w:t>’</w:t>
      </w:r>
      <w:r w:rsidRPr="007D5EF8">
        <w:rPr>
          <w:rFonts w:hint="eastAsia"/>
          <w:lang w:val="en-CA"/>
        </w:rPr>
        <w:t xml:space="preserve">s </w:t>
      </w:r>
      <w:r w:rsidRPr="007D5EF8">
        <w:rPr>
          <w:rFonts w:hint="eastAsia"/>
          <w:lang w:val="en-CA"/>
        </w:rPr>
        <w:t>–</w:t>
      </w:r>
      <w:r w:rsidRPr="007D5EF8">
        <w:rPr>
          <w:rFonts w:hint="eastAsia"/>
          <w:lang w:val="en-CA"/>
        </w:rPr>
        <w:t xml:space="preserve"> 2010</w:t>
      </w:r>
      <w:r w:rsidRPr="007D5EF8">
        <w:rPr>
          <w:rFonts w:hint="eastAsia"/>
          <w:lang w:val="en-CA"/>
        </w:rPr>
        <w:t>’</w:t>
      </w:r>
      <w:r w:rsidRPr="007D5EF8">
        <w:rPr>
          <w:rFonts w:hint="eastAsia"/>
          <w:lang w:val="en-CA"/>
        </w:rPr>
        <w:t xml:space="preserve">s </w:t>
      </w:r>
      <w:r w:rsidRPr="007D5EF8">
        <w:rPr>
          <w:rFonts w:hint="eastAsia"/>
          <w:lang w:val="en-CA"/>
        </w:rPr>
        <w:tab/>
        <w:t>China, Vietnam</w:t>
      </w:r>
    </w:p>
    <w:p w:rsidR="007D5EF8" w:rsidRPr="007D5EF8" w:rsidRDefault="007D5EF8" w:rsidP="007D5EF8">
      <w:pPr>
        <w:numPr>
          <w:ilvl w:val="1"/>
          <w:numId w:val="19"/>
        </w:numPr>
      </w:pPr>
      <w:r w:rsidRPr="007D5EF8">
        <w:rPr>
          <w:rFonts w:hint="eastAsia"/>
          <w:lang w:val="en-CA"/>
        </w:rPr>
        <w:t>2000</w:t>
      </w:r>
      <w:r w:rsidRPr="007D5EF8">
        <w:rPr>
          <w:rFonts w:hint="eastAsia"/>
          <w:lang w:val="en-CA"/>
        </w:rPr>
        <w:t>’</w:t>
      </w:r>
      <w:r w:rsidRPr="007D5EF8">
        <w:rPr>
          <w:rFonts w:hint="eastAsia"/>
          <w:lang w:val="en-CA"/>
        </w:rPr>
        <w:t xml:space="preserve">s </w:t>
      </w:r>
      <w:r w:rsidRPr="007D5EF8">
        <w:rPr>
          <w:rFonts w:hint="eastAsia"/>
          <w:lang w:val="en-CA"/>
        </w:rPr>
        <w:t>–</w:t>
      </w:r>
      <w:r w:rsidRPr="007D5EF8">
        <w:rPr>
          <w:rFonts w:hint="eastAsia"/>
          <w:lang w:val="en-CA"/>
        </w:rPr>
        <w:t xml:space="preserve"> </w:t>
      </w:r>
      <w:r w:rsidRPr="007D5EF8">
        <w:rPr>
          <w:rFonts w:hint="eastAsia"/>
          <w:lang w:val="en-CA"/>
        </w:rPr>
        <w:tab/>
      </w:r>
      <w:r w:rsidRPr="007D5EF8">
        <w:rPr>
          <w:rFonts w:hint="eastAsia"/>
          <w:lang w:val="en-CA"/>
        </w:rPr>
        <w:tab/>
        <w:t>India</w:t>
      </w:r>
    </w:p>
    <w:p w:rsidR="007D5EF8" w:rsidRPr="007D5EF8" w:rsidRDefault="007D5EF8" w:rsidP="007D5EF8">
      <w:pPr>
        <w:numPr>
          <w:ilvl w:val="1"/>
          <w:numId w:val="19"/>
        </w:numPr>
      </w:pPr>
      <w:r w:rsidRPr="007D5EF8">
        <w:rPr>
          <w:rFonts w:hint="eastAsia"/>
          <w:b/>
          <w:bCs/>
          <w:lang w:val="en-CA"/>
        </w:rPr>
        <w:t>All are modernising and benefiting from trade, and are different phases of development</w:t>
      </w:r>
    </w:p>
    <w:p w:rsidR="007D5EF8" w:rsidRDefault="007D5EF8" w:rsidP="006D328D"/>
    <w:p w:rsidR="007D5EF8" w:rsidRDefault="007D5EF8" w:rsidP="006D328D">
      <w:r>
        <w:t>Theory – Practice</w:t>
      </w:r>
    </w:p>
    <w:p w:rsidR="007D5EF8" w:rsidRPr="007D5EF8" w:rsidRDefault="007D5EF8" w:rsidP="007D5EF8">
      <w:pPr>
        <w:numPr>
          <w:ilvl w:val="0"/>
          <w:numId w:val="20"/>
        </w:numPr>
      </w:pPr>
      <w:r w:rsidRPr="007D5EF8">
        <w:rPr>
          <w:rFonts w:hint="eastAsia"/>
          <w:lang w:val="en-CA"/>
        </w:rPr>
        <w:t xml:space="preserve">International trade theory has shaped the economic policy of many nations for the past 50 years. </w:t>
      </w:r>
    </w:p>
    <w:p w:rsidR="007D5EF8" w:rsidRPr="007D5EF8" w:rsidRDefault="007D5EF8" w:rsidP="007D5EF8">
      <w:pPr>
        <w:numPr>
          <w:ilvl w:val="1"/>
          <w:numId w:val="20"/>
        </w:numPr>
      </w:pPr>
      <w:r w:rsidRPr="007D5EF8">
        <w:rPr>
          <w:rFonts w:hint="eastAsia"/>
          <w:lang w:val="en-CA"/>
        </w:rPr>
        <w:t xml:space="preserve">It was the driver behind the World Trade Organization and regional trading blocs such as </w:t>
      </w:r>
    </w:p>
    <w:p w:rsidR="007D5EF8" w:rsidRPr="007D5EF8" w:rsidRDefault="007D5EF8" w:rsidP="007D5EF8">
      <w:pPr>
        <w:numPr>
          <w:ilvl w:val="1"/>
          <w:numId w:val="20"/>
        </w:numPr>
      </w:pPr>
      <w:proofErr w:type="gramStart"/>
      <w:r w:rsidRPr="007D5EF8">
        <w:rPr>
          <w:rFonts w:hint="eastAsia"/>
          <w:lang w:val="en-CA"/>
        </w:rPr>
        <w:t>the</w:t>
      </w:r>
      <w:proofErr w:type="gramEnd"/>
      <w:r w:rsidRPr="007D5EF8">
        <w:rPr>
          <w:rFonts w:hint="eastAsia"/>
          <w:lang w:val="en-CA"/>
        </w:rPr>
        <w:t xml:space="preserve"> European Union and</w:t>
      </w:r>
    </w:p>
    <w:p w:rsidR="007D5EF8" w:rsidRPr="007D5EF8" w:rsidRDefault="007D5EF8" w:rsidP="007D5EF8">
      <w:pPr>
        <w:numPr>
          <w:ilvl w:val="1"/>
          <w:numId w:val="20"/>
        </w:numPr>
      </w:pPr>
      <w:proofErr w:type="gramStart"/>
      <w:r w:rsidRPr="007D5EF8">
        <w:rPr>
          <w:rFonts w:hint="eastAsia"/>
          <w:lang w:val="en-CA"/>
        </w:rPr>
        <w:t>the</w:t>
      </w:r>
      <w:proofErr w:type="gramEnd"/>
      <w:r w:rsidRPr="007D5EF8">
        <w:rPr>
          <w:rFonts w:hint="eastAsia"/>
          <w:lang w:val="en-CA"/>
        </w:rPr>
        <w:t xml:space="preserve"> North American Free Trade Agreement. (NAFTA).</w:t>
      </w:r>
    </w:p>
    <w:p w:rsidR="007D5EF8" w:rsidRDefault="007D5EF8" w:rsidP="007D5EF8">
      <w:pPr>
        <w:rPr>
          <w:lang w:val="en-CA"/>
        </w:rPr>
      </w:pPr>
    </w:p>
    <w:p w:rsidR="007D5EF8" w:rsidRDefault="007D5EF8" w:rsidP="007D5EF8">
      <w:pPr>
        <w:rPr>
          <w:lang w:val="en-CA"/>
        </w:rPr>
      </w:pPr>
      <w:r>
        <w:rPr>
          <w:lang w:val="en-CA"/>
        </w:rPr>
        <w:t>An overview of trade theory</w:t>
      </w:r>
    </w:p>
    <w:p w:rsidR="007D5EF8" w:rsidRDefault="007D5EF8" w:rsidP="007D5EF8">
      <w:pPr>
        <w:rPr>
          <w:lang w:val="en-CA"/>
        </w:rPr>
      </w:pPr>
    </w:p>
    <w:p w:rsidR="007D5EF8" w:rsidRPr="001E6A21" w:rsidRDefault="007D5EF8" w:rsidP="007D5EF8">
      <w:pPr>
        <w:rPr>
          <w:color w:val="FF0000"/>
        </w:rPr>
      </w:pPr>
      <w:proofErr w:type="gramStart"/>
      <w:r w:rsidRPr="001E6A21">
        <w:rPr>
          <w:rFonts w:hint="eastAsia"/>
          <w:color w:val="FF0000"/>
          <w:lang w:val="en-CA"/>
        </w:rPr>
        <w:t>Adam Smiths theory of absolute advantage.</w:t>
      </w:r>
      <w:proofErr w:type="gramEnd"/>
      <w:r w:rsidRPr="001E6A21">
        <w:rPr>
          <w:rFonts w:hint="eastAsia"/>
          <w:color w:val="FF0000"/>
          <w:lang w:val="en-CA"/>
        </w:rPr>
        <w:t xml:space="preserve"> </w:t>
      </w:r>
    </w:p>
    <w:p w:rsidR="007D5EF8" w:rsidRPr="001E6A21" w:rsidRDefault="007D5EF8" w:rsidP="007D5EF8">
      <w:pPr>
        <w:numPr>
          <w:ilvl w:val="0"/>
          <w:numId w:val="21"/>
        </w:numPr>
        <w:rPr>
          <w:color w:val="FF0000"/>
        </w:rPr>
      </w:pPr>
      <w:r w:rsidRPr="001E6A21">
        <w:rPr>
          <w:rFonts w:hint="eastAsia"/>
          <w:color w:val="FF0000"/>
          <w:lang w:val="en-CA"/>
        </w:rPr>
        <w:t>Proposed in 1776, Smith</w:t>
      </w:r>
      <w:r w:rsidRPr="001E6A21">
        <w:rPr>
          <w:rFonts w:hint="eastAsia"/>
          <w:color w:val="FF0000"/>
          <w:lang w:val="en-CA"/>
        </w:rPr>
        <w:t>’</w:t>
      </w:r>
      <w:r w:rsidRPr="001E6A21">
        <w:rPr>
          <w:rFonts w:hint="eastAsia"/>
          <w:color w:val="FF0000"/>
          <w:lang w:val="en-CA"/>
        </w:rPr>
        <w:t xml:space="preserve">s theory was the first to explain why unrestricted free trade is beneficial to a country. </w:t>
      </w:r>
    </w:p>
    <w:p w:rsidR="007D5EF8" w:rsidRPr="001E6A21" w:rsidRDefault="007D5EF8" w:rsidP="007D5EF8">
      <w:pPr>
        <w:numPr>
          <w:ilvl w:val="0"/>
          <w:numId w:val="21"/>
        </w:numPr>
        <w:rPr>
          <w:color w:val="FF0000"/>
        </w:rPr>
      </w:pPr>
      <w:r w:rsidRPr="001E6A21">
        <w:rPr>
          <w:rFonts w:hint="eastAsia"/>
          <w:color w:val="FF0000"/>
          <w:lang w:val="en-CA"/>
        </w:rPr>
        <w:t>Free trade refers to a situation where a government does not attempt to influence what its citizens can buy and sell</w:t>
      </w:r>
    </w:p>
    <w:p w:rsidR="007D5EF8" w:rsidRPr="001E6A21" w:rsidRDefault="007D5EF8" w:rsidP="007D5EF8">
      <w:pPr>
        <w:rPr>
          <w:color w:val="FF0000"/>
          <w:lang w:val="en-CA"/>
        </w:rPr>
      </w:pPr>
    </w:p>
    <w:p w:rsidR="007D5EF8" w:rsidRPr="001E6A21" w:rsidRDefault="007D5EF8" w:rsidP="007D5EF8">
      <w:pPr>
        <w:rPr>
          <w:color w:val="FF0000"/>
          <w:lang w:val="en-CA"/>
        </w:rPr>
      </w:pPr>
    </w:p>
    <w:p w:rsidR="007D5EF8" w:rsidRPr="001E6A21" w:rsidRDefault="007D5EF8" w:rsidP="007D5EF8">
      <w:pPr>
        <w:rPr>
          <w:color w:val="FF0000"/>
          <w:lang w:val="en-CA"/>
        </w:rPr>
      </w:pPr>
      <w:r w:rsidRPr="001E6A21">
        <w:rPr>
          <w:color w:val="FF0000"/>
          <w:lang w:val="en-CA"/>
        </w:rPr>
        <w:lastRenderedPageBreak/>
        <w:t>Absolute advantage</w:t>
      </w:r>
      <w:r w:rsidRPr="001E6A21">
        <w:rPr>
          <w:color w:val="FF0000"/>
          <w:lang w:val="en-CA"/>
        </w:rPr>
        <w:br/>
      </w:r>
    </w:p>
    <w:p w:rsidR="007D5EF8" w:rsidRPr="001E6A21" w:rsidRDefault="007D5EF8" w:rsidP="007D5EF8">
      <w:pPr>
        <w:pStyle w:val="ListParagraph"/>
        <w:numPr>
          <w:ilvl w:val="0"/>
          <w:numId w:val="2"/>
        </w:numPr>
        <w:jc w:val="both"/>
        <w:rPr>
          <w:b/>
          <w:color w:val="FF0000"/>
        </w:rPr>
      </w:pPr>
      <w:r w:rsidRPr="001E6A21">
        <w:rPr>
          <w:rFonts w:hint="eastAsia"/>
          <w:b/>
          <w:bCs/>
          <w:color w:val="FF0000"/>
        </w:rPr>
        <w:t>A country has an Absolute Advantage in the production of a product when it is more efficient than any other country in producing it.</w:t>
      </w:r>
    </w:p>
    <w:p w:rsidR="007D5EF8" w:rsidRPr="001E6A21" w:rsidRDefault="007D5EF8" w:rsidP="007D5EF8">
      <w:pPr>
        <w:rPr>
          <w:b/>
          <w:bCs/>
          <w:iCs/>
          <w:color w:val="FF0000"/>
        </w:rPr>
      </w:pPr>
      <w:r w:rsidRPr="001E6A21">
        <w:rPr>
          <w:rFonts w:hint="eastAsia"/>
          <w:b/>
          <w:bCs/>
          <w:color w:val="FF0000"/>
        </w:rPr>
        <w:tab/>
      </w:r>
      <w:r w:rsidRPr="001E6A21">
        <w:rPr>
          <w:rFonts w:hint="eastAsia"/>
          <w:b/>
          <w:bCs/>
          <w:i/>
          <w:iCs/>
          <w:color w:val="FF0000"/>
        </w:rPr>
        <w:t>The Wealth of Nations, Adam Smith (1776)</w:t>
      </w:r>
      <w:r w:rsidR="001E6A21">
        <w:rPr>
          <w:b/>
          <w:bCs/>
          <w:i/>
          <w:iCs/>
          <w:color w:val="FF0000"/>
        </w:rPr>
        <w:br/>
      </w:r>
      <w:r w:rsidR="001E6A21">
        <w:rPr>
          <w:b/>
          <w:bCs/>
          <w:i/>
          <w:iCs/>
          <w:color w:val="FF0000"/>
        </w:rPr>
        <w:br/>
      </w:r>
      <w:r w:rsidR="001E6A21">
        <w:rPr>
          <w:b/>
          <w:bCs/>
          <w:iCs/>
          <w:color w:val="FF0000"/>
        </w:rPr>
        <w:t xml:space="preserve">- Will numerical examples of absolute and comparative advantage be on the exams? </w:t>
      </w:r>
    </w:p>
    <w:p w:rsidR="007D5EF8" w:rsidRDefault="007D5EF8" w:rsidP="007D5EF8">
      <w:pPr>
        <w:rPr>
          <w:bCs/>
          <w:i/>
          <w:iCs/>
        </w:rPr>
      </w:pPr>
    </w:p>
    <w:p w:rsidR="007D5EF8" w:rsidRPr="00732F69" w:rsidRDefault="007D5EF8" w:rsidP="007D5EF8">
      <w:pPr>
        <w:rPr>
          <w:b/>
          <w:bCs/>
          <w:iCs/>
        </w:rPr>
      </w:pPr>
      <w:r w:rsidRPr="00732F69">
        <w:rPr>
          <w:b/>
          <w:bCs/>
          <w:iCs/>
        </w:rPr>
        <w:t>An overview of trade theory</w:t>
      </w:r>
    </w:p>
    <w:p w:rsidR="007D5EF8" w:rsidRDefault="007D5EF8" w:rsidP="007D5EF8">
      <w:pPr>
        <w:rPr>
          <w:bCs/>
          <w:iCs/>
        </w:rPr>
      </w:pPr>
    </w:p>
    <w:p w:rsidR="007D5EF8" w:rsidRPr="007D5EF8" w:rsidRDefault="007D5EF8" w:rsidP="007D5EF8">
      <w:pPr>
        <w:numPr>
          <w:ilvl w:val="0"/>
          <w:numId w:val="22"/>
        </w:numPr>
      </w:pPr>
      <w:r w:rsidRPr="007D5EF8">
        <w:rPr>
          <w:rFonts w:hint="eastAsia"/>
          <w:lang w:val="en-CA"/>
        </w:rPr>
        <w:t>Building on Smith</w:t>
      </w:r>
      <w:r>
        <w:rPr>
          <w:lang w:val="en-CA"/>
        </w:rPr>
        <w:t>’</w:t>
      </w:r>
      <w:r w:rsidRPr="007D5EF8">
        <w:rPr>
          <w:rFonts w:hint="eastAsia"/>
          <w:lang w:val="en-CA"/>
        </w:rPr>
        <w:t>s work are additional theories</w:t>
      </w:r>
    </w:p>
    <w:p w:rsidR="007D5EF8" w:rsidRPr="007D5EF8" w:rsidRDefault="007D5EF8" w:rsidP="007D5EF8">
      <w:pPr>
        <w:numPr>
          <w:ilvl w:val="0"/>
          <w:numId w:val="22"/>
        </w:numPr>
      </w:pPr>
      <w:r w:rsidRPr="007D5EF8">
        <w:rPr>
          <w:rFonts w:hint="eastAsia"/>
          <w:lang w:val="en-CA"/>
        </w:rPr>
        <w:t>One is the theory of comparative advantage, by David Ricardo</w:t>
      </w:r>
    </w:p>
    <w:p w:rsidR="007D5EF8" w:rsidRPr="007D5EF8" w:rsidRDefault="007D5EF8" w:rsidP="007D5EF8">
      <w:pPr>
        <w:numPr>
          <w:ilvl w:val="0"/>
          <w:numId w:val="22"/>
        </w:numPr>
      </w:pPr>
      <w:r w:rsidRPr="007D5EF8">
        <w:rPr>
          <w:rFonts w:hint="eastAsia"/>
          <w:lang w:val="en-CA"/>
        </w:rPr>
        <w:t>Ricardo</w:t>
      </w:r>
      <w:r>
        <w:rPr>
          <w:lang w:val="en-CA"/>
        </w:rPr>
        <w:t>’</w:t>
      </w:r>
      <w:r w:rsidRPr="007D5EF8">
        <w:rPr>
          <w:rFonts w:hint="eastAsia"/>
          <w:lang w:val="en-CA"/>
        </w:rPr>
        <w:t xml:space="preserve">s work was refined by Eli </w:t>
      </w:r>
      <w:proofErr w:type="spellStart"/>
      <w:r w:rsidRPr="007D5EF8">
        <w:rPr>
          <w:rFonts w:hint="eastAsia"/>
          <w:lang w:val="en-CA"/>
        </w:rPr>
        <w:t>Heckscher</w:t>
      </w:r>
      <w:proofErr w:type="spellEnd"/>
      <w:r w:rsidRPr="007D5EF8">
        <w:rPr>
          <w:rFonts w:hint="eastAsia"/>
          <w:lang w:val="en-CA"/>
        </w:rPr>
        <w:t xml:space="preserve"> and </w:t>
      </w:r>
      <w:proofErr w:type="spellStart"/>
      <w:r w:rsidRPr="007D5EF8">
        <w:rPr>
          <w:rFonts w:hint="eastAsia"/>
          <w:lang w:val="en-CA"/>
        </w:rPr>
        <w:t>Bertil</w:t>
      </w:r>
      <w:proofErr w:type="spellEnd"/>
      <w:r w:rsidRPr="007D5EF8">
        <w:rPr>
          <w:rFonts w:hint="eastAsia"/>
          <w:lang w:val="en-CA"/>
        </w:rPr>
        <w:t xml:space="preserve"> Ohlin, whose theory is known as the </w:t>
      </w:r>
      <w:proofErr w:type="spellStart"/>
      <w:r w:rsidRPr="007D5EF8">
        <w:rPr>
          <w:rFonts w:hint="eastAsia"/>
          <w:lang w:val="en-CA"/>
        </w:rPr>
        <w:t>Heckscher</w:t>
      </w:r>
      <w:proofErr w:type="spellEnd"/>
      <w:r w:rsidRPr="007D5EF8">
        <w:rPr>
          <w:rFonts w:hint="eastAsia"/>
          <w:lang w:val="en-CA"/>
        </w:rPr>
        <w:t>–</w:t>
      </w:r>
      <w:r w:rsidRPr="007D5EF8">
        <w:rPr>
          <w:rFonts w:hint="eastAsia"/>
          <w:lang w:val="en-CA"/>
        </w:rPr>
        <w:t>Ohlin theory</w:t>
      </w:r>
    </w:p>
    <w:p w:rsidR="007D5EF8" w:rsidRPr="00732F69" w:rsidRDefault="007D5EF8" w:rsidP="007D5EF8">
      <w:pPr>
        <w:numPr>
          <w:ilvl w:val="1"/>
          <w:numId w:val="22"/>
        </w:numPr>
        <w:rPr>
          <w:b/>
        </w:rPr>
      </w:pPr>
      <w:r w:rsidRPr="007D5EF8">
        <w:rPr>
          <w:rFonts w:hint="eastAsia"/>
          <w:lang w:val="en-CA"/>
        </w:rPr>
        <w:t xml:space="preserve">The great strength of the theories of Smith, Ricardo, and </w:t>
      </w:r>
      <w:proofErr w:type="spellStart"/>
      <w:r w:rsidRPr="007D5EF8">
        <w:rPr>
          <w:rFonts w:hint="eastAsia"/>
          <w:lang w:val="en-CA"/>
        </w:rPr>
        <w:t>Heckscher</w:t>
      </w:r>
      <w:proofErr w:type="spellEnd"/>
      <w:r w:rsidRPr="007D5EF8">
        <w:rPr>
          <w:rFonts w:hint="eastAsia"/>
          <w:lang w:val="en-CA"/>
        </w:rPr>
        <w:t>–</w:t>
      </w:r>
      <w:r w:rsidRPr="007D5EF8">
        <w:rPr>
          <w:rFonts w:hint="eastAsia"/>
          <w:lang w:val="en-CA"/>
        </w:rPr>
        <w:t>Ohlin is that they identify with precision the specific benefits of international trade</w:t>
      </w:r>
      <w:r>
        <w:rPr>
          <w:lang w:val="en-CA"/>
        </w:rPr>
        <w:br/>
      </w:r>
    </w:p>
    <w:p w:rsidR="007D5EF8" w:rsidRPr="00732F69" w:rsidRDefault="007D5EF8" w:rsidP="007D5EF8">
      <w:pPr>
        <w:rPr>
          <w:b/>
          <w:lang w:val="en-CA"/>
        </w:rPr>
      </w:pPr>
      <w:r w:rsidRPr="00732F69">
        <w:rPr>
          <w:b/>
          <w:lang w:val="en-CA"/>
        </w:rPr>
        <w:t>The benefits of trade</w:t>
      </w:r>
    </w:p>
    <w:p w:rsidR="007D5EF8" w:rsidRDefault="007D5EF8" w:rsidP="007D5EF8">
      <w:pPr>
        <w:rPr>
          <w:lang w:val="en-CA"/>
        </w:rPr>
      </w:pPr>
    </w:p>
    <w:p w:rsidR="007D5EF8" w:rsidRPr="007D5EF8" w:rsidRDefault="007D5EF8" w:rsidP="007D5EF8">
      <w:pPr>
        <w:numPr>
          <w:ilvl w:val="0"/>
          <w:numId w:val="23"/>
        </w:numPr>
      </w:pPr>
      <w:r w:rsidRPr="007D5EF8">
        <w:rPr>
          <w:rFonts w:hint="eastAsia"/>
          <w:lang w:val="en-CA"/>
        </w:rPr>
        <w:t xml:space="preserve">The theories of Smith, Ricardo, and </w:t>
      </w:r>
      <w:proofErr w:type="spellStart"/>
      <w:r w:rsidRPr="007D5EF8">
        <w:rPr>
          <w:rFonts w:hint="eastAsia"/>
          <w:lang w:val="en-CA"/>
        </w:rPr>
        <w:t>Heckscher</w:t>
      </w:r>
      <w:proofErr w:type="spellEnd"/>
      <w:r w:rsidRPr="007D5EF8">
        <w:rPr>
          <w:rFonts w:hint="eastAsia"/>
          <w:lang w:val="en-CA"/>
        </w:rPr>
        <w:t>–</w:t>
      </w:r>
      <w:r w:rsidRPr="007D5EF8">
        <w:rPr>
          <w:rFonts w:hint="eastAsia"/>
          <w:lang w:val="en-CA"/>
        </w:rPr>
        <w:t xml:space="preserve">Ohlin show why it is beneficial for a country to engage in international trade </w:t>
      </w:r>
      <w:r w:rsidRPr="007D5EF8">
        <w:rPr>
          <w:rFonts w:hint="eastAsia"/>
          <w:i/>
          <w:iCs/>
          <w:lang w:val="en-CA"/>
        </w:rPr>
        <w:t xml:space="preserve">even for products it is able to produce for itself. </w:t>
      </w:r>
    </w:p>
    <w:p w:rsidR="007D5EF8" w:rsidRPr="00732F69" w:rsidRDefault="007D5EF8" w:rsidP="007D5EF8">
      <w:pPr>
        <w:numPr>
          <w:ilvl w:val="0"/>
          <w:numId w:val="23"/>
        </w:numPr>
      </w:pPr>
      <w:r w:rsidRPr="007D5EF8">
        <w:rPr>
          <w:rFonts w:hint="eastAsia"/>
          <w:lang w:val="en-CA"/>
        </w:rPr>
        <w:t>Many Canadians believe that to help save Canadian jobs from foreign competition, Canadian consumers should buy products produced in Canada, by Canadian companies, whenever possible.</w:t>
      </w:r>
    </w:p>
    <w:p w:rsidR="00732F69" w:rsidRDefault="00732F69" w:rsidP="00732F69">
      <w:pPr>
        <w:rPr>
          <w:lang w:val="en-CA"/>
        </w:rPr>
      </w:pPr>
    </w:p>
    <w:p w:rsidR="00732F69" w:rsidRPr="00732F69" w:rsidRDefault="00732F69" w:rsidP="00732F69">
      <w:pPr>
        <w:rPr>
          <w:b/>
          <w:lang w:val="en-CA"/>
        </w:rPr>
      </w:pPr>
      <w:r w:rsidRPr="00732F69">
        <w:rPr>
          <w:b/>
          <w:lang w:val="en-CA"/>
        </w:rPr>
        <w:t>The benefits of trade</w:t>
      </w:r>
    </w:p>
    <w:p w:rsidR="00732F69" w:rsidRDefault="00732F69" w:rsidP="00732F69">
      <w:pPr>
        <w:rPr>
          <w:lang w:val="en-CA"/>
        </w:rPr>
      </w:pPr>
    </w:p>
    <w:p w:rsidR="00732F69" w:rsidRPr="00732F69" w:rsidRDefault="00732F69" w:rsidP="00732F69">
      <w:r w:rsidRPr="00732F69">
        <w:rPr>
          <w:rFonts w:hint="eastAsia"/>
          <w:lang w:val="en-CA"/>
        </w:rPr>
        <w:t xml:space="preserve">The theories of Smith, Ricardo, and </w:t>
      </w:r>
      <w:proofErr w:type="spellStart"/>
      <w:r w:rsidRPr="00732F69">
        <w:rPr>
          <w:rFonts w:hint="eastAsia"/>
          <w:lang w:val="en-CA"/>
        </w:rPr>
        <w:t>Heckscher</w:t>
      </w:r>
      <w:proofErr w:type="spellEnd"/>
      <w:r w:rsidRPr="00732F69">
        <w:rPr>
          <w:rFonts w:hint="eastAsia"/>
          <w:lang w:val="en-CA"/>
        </w:rPr>
        <w:t>–</w:t>
      </w:r>
      <w:r w:rsidRPr="00732F69">
        <w:rPr>
          <w:rFonts w:hint="eastAsia"/>
          <w:lang w:val="en-CA"/>
        </w:rPr>
        <w:t xml:space="preserve">Ohlin tell us that a country may gain if its citizens buy certain products from other nations that could be produced at home. </w:t>
      </w:r>
    </w:p>
    <w:p w:rsidR="00732F69" w:rsidRPr="00732F69" w:rsidRDefault="00732F69" w:rsidP="00732F69">
      <w:pPr>
        <w:numPr>
          <w:ilvl w:val="0"/>
          <w:numId w:val="25"/>
        </w:numPr>
      </w:pPr>
      <w:r w:rsidRPr="00732F69">
        <w:rPr>
          <w:rFonts w:hint="eastAsia"/>
          <w:lang w:val="en-CA"/>
        </w:rPr>
        <w:t xml:space="preserve">The gains arise because international trade allows a country to specialize in the manufacture and export of products that can be produced most efficiently in that country, </w:t>
      </w:r>
    </w:p>
    <w:p w:rsidR="00732F69" w:rsidRPr="00732F69" w:rsidRDefault="00732F69" w:rsidP="00732F69">
      <w:pPr>
        <w:numPr>
          <w:ilvl w:val="0"/>
          <w:numId w:val="25"/>
        </w:numPr>
      </w:pPr>
      <w:proofErr w:type="gramStart"/>
      <w:r w:rsidRPr="00732F69">
        <w:rPr>
          <w:rFonts w:hint="eastAsia"/>
          <w:lang w:val="en-CA"/>
        </w:rPr>
        <w:t>while</w:t>
      </w:r>
      <w:proofErr w:type="gramEnd"/>
      <w:r w:rsidRPr="00732F69">
        <w:rPr>
          <w:rFonts w:hint="eastAsia"/>
          <w:lang w:val="en-CA"/>
        </w:rPr>
        <w:t xml:space="preserve"> importing products that can be produced more efficiently in other countries.</w:t>
      </w:r>
    </w:p>
    <w:p w:rsidR="00732F69" w:rsidRPr="007D5EF8" w:rsidRDefault="00732F69" w:rsidP="00732F69"/>
    <w:p w:rsidR="007D5EF8" w:rsidRDefault="007D5EF8" w:rsidP="007D5EF8"/>
    <w:p w:rsidR="007D5EF8" w:rsidRDefault="007D5EF8" w:rsidP="007D5EF8"/>
    <w:p w:rsidR="00732F69" w:rsidRDefault="00732F69" w:rsidP="007D5EF8"/>
    <w:p w:rsidR="00732F69" w:rsidRDefault="00732F69" w:rsidP="007D5EF8"/>
    <w:p w:rsidR="00732F69" w:rsidRDefault="00732F69" w:rsidP="007D5EF8"/>
    <w:p w:rsidR="00732F69" w:rsidRDefault="00732F69" w:rsidP="007D5EF8"/>
    <w:p w:rsidR="001E6A21" w:rsidRPr="00732F69" w:rsidRDefault="001E6A21" w:rsidP="007D5EF8">
      <w:pPr>
        <w:rPr>
          <w:b/>
        </w:rPr>
      </w:pPr>
      <w:proofErr w:type="spellStart"/>
      <w:r w:rsidRPr="00732F69">
        <w:rPr>
          <w:b/>
        </w:rPr>
        <w:lastRenderedPageBreak/>
        <w:t>Heckscher</w:t>
      </w:r>
      <w:proofErr w:type="spellEnd"/>
      <w:r w:rsidRPr="00732F69">
        <w:rPr>
          <w:b/>
        </w:rPr>
        <w:t>-Ohlin Theory</w:t>
      </w:r>
    </w:p>
    <w:p w:rsidR="001E6A21" w:rsidRDefault="001E6A21" w:rsidP="007D5EF8"/>
    <w:p w:rsidR="001E6A21" w:rsidRPr="001E6A21" w:rsidRDefault="001E6A21" w:rsidP="001E6A21">
      <w:pPr>
        <w:pStyle w:val="ListParagraph"/>
        <w:numPr>
          <w:ilvl w:val="0"/>
          <w:numId w:val="2"/>
        </w:numPr>
      </w:pPr>
      <w:r w:rsidRPr="001E6A21">
        <w:rPr>
          <w:rFonts w:hint="eastAsia"/>
          <w:bCs/>
        </w:rPr>
        <w:t xml:space="preserve">The </w:t>
      </w:r>
      <w:proofErr w:type="spellStart"/>
      <w:r w:rsidRPr="001E6A21">
        <w:rPr>
          <w:rFonts w:hint="eastAsia"/>
          <w:bCs/>
        </w:rPr>
        <w:t>Heckscher</w:t>
      </w:r>
      <w:proofErr w:type="spellEnd"/>
      <w:r w:rsidRPr="001E6A21">
        <w:rPr>
          <w:rFonts w:hint="eastAsia"/>
          <w:bCs/>
        </w:rPr>
        <w:t>–</w:t>
      </w:r>
      <w:r w:rsidRPr="001E6A21">
        <w:rPr>
          <w:rFonts w:hint="eastAsia"/>
          <w:bCs/>
        </w:rPr>
        <w:t xml:space="preserve">Ohlin theory predicts that countries will export those goods that make intensive use of factors that are locally </w:t>
      </w:r>
      <w:r w:rsidRPr="001E6A21">
        <w:rPr>
          <w:rFonts w:hint="eastAsia"/>
          <w:bCs/>
          <w:i/>
          <w:iCs/>
        </w:rPr>
        <w:t>abundant</w:t>
      </w:r>
      <w:r w:rsidRPr="001E6A21">
        <w:rPr>
          <w:rFonts w:hint="eastAsia"/>
          <w:bCs/>
        </w:rPr>
        <w:t xml:space="preserve">, while importing goods that make intensive use of factors that are locally </w:t>
      </w:r>
      <w:r w:rsidRPr="001E6A21">
        <w:rPr>
          <w:rFonts w:hint="eastAsia"/>
          <w:bCs/>
          <w:i/>
          <w:iCs/>
        </w:rPr>
        <w:t>scarce</w:t>
      </w:r>
      <w:r w:rsidRPr="001E6A21">
        <w:rPr>
          <w:rFonts w:hint="eastAsia"/>
          <w:bCs/>
        </w:rPr>
        <w:t>.</w:t>
      </w:r>
    </w:p>
    <w:p w:rsidR="001E6A21" w:rsidRPr="001E6A21" w:rsidRDefault="001E6A21" w:rsidP="001E6A21">
      <w:pPr>
        <w:pStyle w:val="ListParagraph"/>
        <w:numPr>
          <w:ilvl w:val="0"/>
          <w:numId w:val="2"/>
        </w:numPr>
      </w:pPr>
      <w:r w:rsidRPr="001E6A21">
        <w:rPr>
          <w:rFonts w:hint="eastAsia"/>
          <w:bCs/>
        </w:rPr>
        <w:t>Like Ricardo</w:t>
      </w:r>
      <w:r w:rsidRPr="001E6A21">
        <w:rPr>
          <w:rFonts w:hint="eastAsia"/>
          <w:bCs/>
        </w:rPr>
        <w:t>’</w:t>
      </w:r>
      <w:r w:rsidRPr="001E6A21">
        <w:rPr>
          <w:rFonts w:hint="eastAsia"/>
          <w:bCs/>
        </w:rPr>
        <w:t xml:space="preserve">s theory, the </w:t>
      </w:r>
      <w:proofErr w:type="spellStart"/>
      <w:r w:rsidRPr="001E6A21">
        <w:rPr>
          <w:rFonts w:hint="eastAsia"/>
          <w:bCs/>
        </w:rPr>
        <w:t>Heckscher</w:t>
      </w:r>
      <w:proofErr w:type="spellEnd"/>
      <w:r w:rsidRPr="001E6A21">
        <w:rPr>
          <w:rFonts w:hint="eastAsia"/>
          <w:bCs/>
        </w:rPr>
        <w:t>–</w:t>
      </w:r>
      <w:r w:rsidRPr="001E6A21">
        <w:rPr>
          <w:rFonts w:hint="eastAsia"/>
          <w:bCs/>
        </w:rPr>
        <w:t xml:space="preserve"> Ohlin theory argues that </w:t>
      </w:r>
      <w:r w:rsidRPr="001E6A21">
        <w:rPr>
          <w:rFonts w:hint="eastAsia"/>
          <w:bCs/>
          <w:i/>
          <w:iCs/>
        </w:rPr>
        <w:t xml:space="preserve">free trade </w:t>
      </w:r>
      <w:r w:rsidRPr="001E6A21">
        <w:rPr>
          <w:rFonts w:hint="eastAsia"/>
          <w:bCs/>
        </w:rPr>
        <w:t>is beneficial.</w:t>
      </w:r>
    </w:p>
    <w:p w:rsidR="001E6A21" w:rsidRPr="001E6A21" w:rsidRDefault="001E6A21" w:rsidP="001E6A21">
      <w:pPr>
        <w:pStyle w:val="ListParagraph"/>
        <w:numPr>
          <w:ilvl w:val="0"/>
          <w:numId w:val="2"/>
        </w:numPr>
      </w:pPr>
      <w:r w:rsidRPr="001E6A21">
        <w:rPr>
          <w:rFonts w:hint="eastAsia"/>
          <w:bCs/>
          <w:i/>
          <w:iCs/>
        </w:rPr>
        <w:t xml:space="preserve">Eli </w:t>
      </w:r>
      <w:proofErr w:type="spellStart"/>
      <w:r w:rsidRPr="001E6A21">
        <w:rPr>
          <w:rFonts w:hint="eastAsia"/>
          <w:bCs/>
          <w:i/>
          <w:iCs/>
        </w:rPr>
        <w:t>Heckscher</w:t>
      </w:r>
      <w:proofErr w:type="spellEnd"/>
      <w:r w:rsidRPr="001E6A21">
        <w:rPr>
          <w:rFonts w:hint="eastAsia"/>
          <w:bCs/>
          <w:i/>
          <w:iCs/>
        </w:rPr>
        <w:t xml:space="preserve"> (1919)</w:t>
      </w:r>
    </w:p>
    <w:p w:rsidR="001E6A21" w:rsidRPr="001E6A21" w:rsidRDefault="001E6A21" w:rsidP="001E6A21">
      <w:pPr>
        <w:pStyle w:val="ListParagraph"/>
        <w:numPr>
          <w:ilvl w:val="0"/>
          <w:numId w:val="2"/>
        </w:numPr>
      </w:pPr>
      <w:proofErr w:type="spellStart"/>
      <w:r w:rsidRPr="001E6A21">
        <w:rPr>
          <w:rFonts w:hint="eastAsia"/>
          <w:bCs/>
          <w:i/>
          <w:iCs/>
        </w:rPr>
        <w:t>Bertil</w:t>
      </w:r>
      <w:proofErr w:type="spellEnd"/>
      <w:r w:rsidRPr="001E6A21">
        <w:rPr>
          <w:rFonts w:hint="eastAsia"/>
          <w:bCs/>
          <w:i/>
          <w:iCs/>
        </w:rPr>
        <w:t xml:space="preserve"> Ohlin (1933)</w:t>
      </w:r>
      <w:r>
        <w:rPr>
          <w:bCs/>
          <w:i/>
          <w:iCs/>
        </w:rPr>
        <w:br/>
      </w:r>
    </w:p>
    <w:p w:rsidR="001E6A21" w:rsidRPr="00732F69" w:rsidRDefault="001E6A21" w:rsidP="001E6A21">
      <w:pPr>
        <w:rPr>
          <w:b/>
        </w:rPr>
      </w:pPr>
    </w:p>
    <w:p w:rsidR="001E6A21" w:rsidRPr="00732F69" w:rsidRDefault="001E6A21" w:rsidP="001E6A21">
      <w:pPr>
        <w:rPr>
          <w:b/>
        </w:rPr>
      </w:pPr>
      <w:r w:rsidRPr="00732F69">
        <w:rPr>
          <w:b/>
        </w:rPr>
        <w:t>The pattern of International trade</w:t>
      </w:r>
    </w:p>
    <w:p w:rsidR="001E6A21" w:rsidRDefault="001E6A21" w:rsidP="001E6A21"/>
    <w:p w:rsidR="001E6A21" w:rsidRPr="001E6A21" w:rsidRDefault="001E6A21" w:rsidP="001E6A21">
      <w:r w:rsidRPr="001E6A21">
        <w:rPr>
          <w:rFonts w:hint="eastAsia"/>
          <w:lang w:val="en-CA"/>
        </w:rPr>
        <w:t xml:space="preserve">The theories of Smith, Ricardo, and </w:t>
      </w:r>
      <w:proofErr w:type="spellStart"/>
      <w:r w:rsidRPr="001E6A21">
        <w:rPr>
          <w:rFonts w:hint="eastAsia"/>
          <w:lang w:val="en-CA"/>
        </w:rPr>
        <w:t>Heckscher</w:t>
      </w:r>
      <w:proofErr w:type="spellEnd"/>
      <w:r w:rsidRPr="001E6A21">
        <w:rPr>
          <w:rFonts w:hint="eastAsia"/>
          <w:lang w:val="en-CA"/>
        </w:rPr>
        <w:t>–</w:t>
      </w:r>
      <w:r w:rsidRPr="001E6A21">
        <w:rPr>
          <w:rFonts w:hint="eastAsia"/>
          <w:lang w:val="en-CA"/>
        </w:rPr>
        <w:t>Ohlin also help to explain the pattern of international trade that we observe in the world economy.</w:t>
      </w:r>
    </w:p>
    <w:p w:rsidR="001E6A21" w:rsidRPr="001E6A21" w:rsidRDefault="001E6A21" w:rsidP="001E6A21">
      <w:pPr>
        <w:numPr>
          <w:ilvl w:val="0"/>
          <w:numId w:val="24"/>
        </w:numPr>
      </w:pPr>
      <w:r w:rsidRPr="001E6A21">
        <w:rPr>
          <w:rFonts w:hint="eastAsia"/>
          <w:lang w:val="en-CA"/>
        </w:rPr>
        <w:t>Some aspects of the pattern are easy to understand.</w:t>
      </w:r>
    </w:p>
    <w:p w:rsidR="001E6A21" w:rsidRPr="001E6A21" w:rsidRDefault="001E6A21" w:rsidP="001E6A21">
      <w:pPr>
        <w:numPr>
          <w:ilvl w:val="0"/>
          <w:numId w:val="24"/>
        </w:numPr>
      </w:pPr>
      <w:r w:rsidRPr="001E6A21">
        <w:rPr>
          <w:rFonts w:hint="eastAsia"/>
          <w:lang w:val="en-CA"/>
        </w:rPr>
        <w:t xml:space="preserve">Climate and natural-resource endowments explain why </w:t>
      </w:r>
    </w:p>
    <w:p w:rsidR="001E6A21" w:rsidRPr="001E6A21" w:rsidRDefault="001E6A21" w:rsidP="001E6A21">
      <w:pPr>
        <w:numPr>
          <w:ilvl w:val="1"/>
          <w:numId w:val="24"/>
        </w:numPr>
      </w:pPr>
      <w:r w:rsidRPr="001E6A21">
        <w:rPr>
          <w:rFonts w:hint="eastAsia"/>
          <w:b/>
          <w:bCs/>
          <w:lang w:val="en-CA"/>
        </w:rPr>
        <w:t xml:space="preserve">Ghana exports cocoa, </w:t>
      </w:r>
    </w:p>
    <w:p w:rsidR="001E6A21" w:rsidRPr="001E6A21" w:rsidRDefault="001E6A21" w:rsidP="001E6A21">
      <w:pPr>
        <w:numPr>
          <w:ilvl w:val="1"/>
          <w:numId w:val="24"/>
        </w:numPr>
      </w:pPr>
      <w:r w:rsidRPr="001E6A21">
        <w:rPr>
          <w:rFonts w:hint="eastAsia"/>
          <w:b/>
          <w:bCs/>
          <w:lang w:val="en-CA"/>
        </w:rPr>
        <w:t xml:space="preserve">Brazil exports coffee, </w:t>
      </w:r>
    </w:p>
    <w:p w:rsidR="001E6A21" w:rsidRPr="001E6A21" w:rsidRDefault="001E6A21" w:rsidP="001E6A21">
      <w:pPr>
        <w:numPr>
          <w:ilvl w:val="1"/>
          <w:numId w:val="24"/>
        </w:numPr>
      </w:pPr>
      <w:r w:rsidRPr="001E6A21">
        <w:rPr>
          <w:rFonts w:hint="eastAsia"/>
          <w:b/>
          <w:bCs/>
          <w:lang w:val="en-CA"/>
        </w:rPr>
        <w:t xml:space="preserve">Saudi Arabia exports oil, </w:t>
      </w:r>
    </w:p>
    <w:p w:rsidR="001E6A21" w:rsidRPr="001E6A21" w:rsidRDefault="001E6A21" w:rsidP="001E6A21">
      <w:pPr>
        <w:numPr>
          <w:ilvl w:val="1"/>
          <w:numId w:val="24"/>
        </w:numPr>
      </w:pPr>
      <w:proofErr w:type="gramStart"/>
      <w:r w:rsidRPr="001E6A21">
        <w:rPr>
          <w:rFonts w:hint="eastAsia"/>
          <w:b/>
          <w:bCs/>
          <w:lang w:val="en-CA"/>
        </w:rPr>
        <w:t>and</w:t>
      </w:r>
      <w:proofErr w:type="gramEnd"/>
      <w:r w:rsidRPr="001E6A21">
        <w:rPr>
          <w:rFonts w:hint="eastAsia"/>
          <w:b/>
          <w:bCs/>
          <w:lang w:val="en-CA"/>
        </w:rPr>
        <w:t xml:space="preserve"> China exports ginseng.</w:t>
      </w:r>
    </w:p>
    <w:p w:rsidR="001E6A21" w:rsidRPr="001E6A21" w:rsidRDefault="001E6A21" w:rsidP="001E6A21"/>
    <w:p w:rsidR="001E6A21" w:rsidRPr="007D5EF8" w:rsidRDefault="001E6A21" w:rsidP="007D5EF8"/>
    <w:p w:rsidR="007D5EF8" w:rsidRPr="007D5EF8" w:rsidRDefault="007D5EF8" w:rsidP="007D5EF8"/>
    <w:p w:rsidR="007D5EF8" w:rsidRPr="00732F69" w:rsidRDefault="00732F69" w:rsidP="007D5EF8">
      <w:pPr>
        <w:rPr>
          <w:b/>
        </w:rPr>
      </w:pPr>
      <w:proofErr w:type="gramStart"/>
      <w:r w:rsidRPr="00732F69">
        <w:rPr>
          <w:b/>
        </w:rPr>
        <w:t>The pattern of international trade.</w:t>
      </w:r>
      <w:proofErr w:type="gramEnd"/>
    </w:p>
    <w:p w:rsidR="00732F69" w:rsidRDefault="00732F69" w:rsidP="007D5EF8"/>
    <w:p w:rsidR="00732F69" w:rsidRPr="00732F69" w:rsidRDefault="00732F69" w:rsidP="00732F69">
      <w:r w:rsidRPr="00732F69">
        <w:rPr>
          <w:rFonts w:hint="eastAsia"/>
          <w:lang w:val="en-CA"/>
        </w:rPr>
        <w:t xml:space="preserve">The theories of Smith, Ricardo, and </w:t>
      </w:r>
      <w:proofErr w:type="spellStart"/>
      <w:r w:rsidRPr="00732F69">
        <w:rPr>
          <w:rFonts w:hint="eastAsia"/>
          <w:lang w:val="en-CA"/>
        </w:rPr>
        <w:t>Heckscher</w:t>
      </w:r>
      <w:proofErr w:type="spellEnd"/>
      <w:r w:rsidRPr="00732F69">
        <w:rPr>
          <w:rFonts w:hint="eastAsia"/>
          <w:lang w:val="en-CA"/>
        </w:rPr>
        <w:t>–</w:t>
      </w:r>
      <w:r w:rsidRPr="00732F69">
        <w:rPr>
          <w:rFonts w:hint="eastAsia"/>
          <w:lang w:val="en-CA"/>
        </w:rPr>
        <w:t>Ohlin</w:t>
      </w:r>
    </w:p>
    <w:p w:rsidR="00732F69" w:rsidRPr="00732F69" w:rsidRDefault="00732F69" w:rsidP="00732F69">
      <w:pPr>
        <w:numPr>
          <w:ilvl w:val="0"/>
          <w:numId w:val="26"/>
        </w:numPr>
      </w:pPr>
      <w:r w:rsidRPr="00732F69">
        <w:rPr>
          <w:rFonts w:hint="eastAsia"/>
          <w:lang w:val="en-CA"/>
        </w:rPr>
        <w:t>Some aspects of the pattern are difficult to understand</w:t>
      </w:r>
    </w:p>
    <w:p w:rsidR="00732F69" w:rsidRPr="00732F69" w:rsidRDefault="00732F69" w:rsidP="00732F69">
      <w:pPr>
        <w:numPr>
          <w:ilvl w:val="0"/>
          <w:numId w:val="26"/>
        </w:numPr>
      </w:pPr>
      <w:r w:rsidRPr="00732F69">
        <w:rPr>
          <w:rFonts w:hint="eastAsia"/>
          <w:lang w:val="en-CA"/>
        </w:rPr>
        <w:t>Leading to the New Trade Theory</w:t>
      </w:r>
    </w:p>
    <w:p w:rsidR="00732F69" w:rsidRPr="00732F69" w:rsidRDefault="00732F69" w:rsidP="00732F69">
      <w:pPr>
        <w:numPr>
          <w:ilvl w:val="1"/>
          <w:numId w:val="26"/>
        </w:numPr>
      </w:pPr>
      <w:r w:rsidRPr="00732F69">
        <w:rPr>
          <w:rFonts w:hint="eastAsia"/>
          <w:lang w:val="en-CA"/>
        </w:rPr>
        <w:t>New Trade Theory stresses that, in some cases, countries specialize in the production and export of particular products not because of underlying differences in factor endowments, but because in certain industries the world market can support only a limited number of firms.</w:t>
      </w:r>
      <w:r>
        <w:rPr>
          <w:lang w:val="en-CA"/>
        </w:rPr>
        <w:br/>
      </w:r>
    </w:p>
    <w:p w:rsidR="00732F69" w:rsidRDefault="00732F69" w:rsidP="00732F69">
      <w:pPr>
        <w:rPr>
          <w:lang w:val="en-CA"/>
        </w:rPr>
      </w:pPr>
    </w:p>
    <w:p w:rsidR="00732F69" w:rsidRDefault="00732F69" w:rsidP="00732F69">
      <w:pPr>
        <w:rPr>
          <w:lang w:val="en-CA"/>
        </w:rPr>
      </w:pPr>
      <w:r>
        <w:rPr>
          <w:lang w:val="en-CA"/>
        </w:rPr>
        <w:t>Mercantilism</w:t>
      </w:r>
    </w:p>
    <w:p w:rsidR="00732F69" w:rsidRPr="00732F69" w:rsidRDefault="00732F69" w:rsidP="00732F69"/>
    <w:p w:rsidR="00732F69" w:rsidRPr="00732F69" w:rsidRDefault="00732F69" w:rsidP="00732F69">
      <w:pPr>
        <w:pStyle w:val="ListParagraph"/>
        <w:numPr>
          <w:ilvl w:val="0"/>
          <w:numId w:val="28"/>
        </w:numPr>
      </w:pPr>
      <w:r w:rsidRPr="00732F69">
        <w:rPr>
          <w:rFonts w:hint="eastAsia"/>
          <w:bCs/>
        </w:rPr>
        <w:t>Mercantilism is an economic philosophy advocating that countries should simultaneously encourage exports and discourage imports.</w:t>
      </w:r>
    </w:p>
    <w:p w:rsidR="00732F69" w:rsidRPr="00732F69" w:rsidRDefault="00732F69" w:rsidP="00732F69">
      <w:pPr>
        <w:numPr>
          <w:ilvl w:val="1"/>
          <w:numId w:val="27"/>
        </w:numPr>
      </w:pPr>
      <w:r w:rsidRPr="00732F69">
        <w:rPr>
          <w:rFonts w:hint="eastAsia"/>
        </w:rPr>
        <w:t xml:space="preserve">The flaw with mercantilism was that it viewed trade as a </w:t>
      </w:r>
      <w:r w:rsidRPr="00732F69">
        <w:rPr>
          <w:rFonts w:hint="eastAsia"/>
          <w:bCs/>
        </w:rPr>
        <w:t>zero-sum game</w:t>
      </w:r>
      <w:r w:rsidRPr="00732F69">
        <w:rPr>
          <w:rFonts w:hint="eastAsia"/>
        </w:rPr>
        <w:t>.</w:t>
      </w:r>
    </w:p>
    <w:p w:rsidR="00732F69" w:rsidRPr="00732F69" w:rsidRDefault="00732F69" w:rsidP="00732F69"/>
    <w:p w:rsidR="00732F69" w:rsidRPr="007D5EF8" w:rsidRDefault="00732F69" w:rsidP="007D5EF8"/>
    <w:p w:rsidR="007D5EF8" w:rsidRDefault="007D5EF8" w:rsidP="006D328D"/>
    <w:p w:rsidR="00732F69" w:rsidRDefault="00732F69" w:rsidP="006D328D">
      <w:r>
        <w:lastRenderedPageBreak/>
        <w:t>POSSIBLE QUIZ QUESTION:</w:t>
      </w:r>
    </w:p>
    <w:p w:rsidR="00732F69" w:rsidRPr="00732F69" w:rsidRDefault="00732F69" w:rsidP="006D328D"/>
    <w:tbl>
      <w:tblPr>
        <w:tblW w:w="9356" w:type="dxa"/>
        <w:tblInd w:w="15" w:type="dxa"/>
        <w:tblCellMar>
          <w:left w:w="0" w:type="dxa"/>
          <w:right w:w="0" w:type="dxa"/>
        </w:tblCellMar>
        <w:tblLook w:val="0600" w:firstRow="0" w:lastRow="0" w:firstColumn="0" w:lastColumn="0" w:noHBand="1" w:noVBand="1"/>
      </w:tblPr>
      <w:tblGrid>
        <w:gridCol w:w="2126"/>
        <w:gridCol w:w="1619"/>
        <w:gridCol w:w="2720"/>
        <w:gridCol w:w="2891"/>
      </w:tblGrid>
      <w:tr w:rsidR="00732F69" w:rsidRPr="00732F69" w:rsidTr="00732F69">
        <w:trPr>
          <w:trHeight w:val="625"/>
        </w:trPr>
        <w:tc>
          <w:tcPr>
            <w:tcW w:w="2126" w:type="dxa"/>
            <w:tcBorders>
              <w:top w:val="nil"/>
              <w:left w:val="nil"/>
              <w:bottom w:val="nil"/>
              <w:right w:val="nil"/>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Verdana" w:hAnsi="Verdana" w:cs="Arial"/>
                <w:b/>
                <w:bCs/>
                <w:color w:val="000000"/>
                <w:kern w:val="24"/>
                <w:lang w:val="en-CA"/>
              </w:rPr>
              <w:t xml:space="preserve">Exports of goods </w:t>
            </w:r>
          </w:p>
        </w:tc>
        <w:tc>
          <w:tcPr>
            <w:tcW w:w="7230" w:type="dxa"/>
            <w:gridSpan w:val="3"/>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rsidR="00732F69" w:rsidRPr="00732F69" w:rsidRDefault="00732F69" w:rsidP="00732F69">
            <w:pPr>
              <w:rPr>
                <w:rFonts w:ascii="Arial" w:hAnsi="Arial" w:cs="Arial"/>
              </w:rPr>
            </w:pPr>
            <w:proofErr w:type="gramStart"/>
            <w:r w:rsidRPr="00732F69">
              <w:rPr>
                <w:rFonts w:ascii="Verdana" w:hAnsi="Verdana" w:cs="Arial"/>
                <w:b/>
                <w:bCs/>
                <w:color w:val="000000"/>
                <w:kern w:val="24"/>
                <w:lang w:val="en-CA"/>
              </w:rPr>
              <w:t>on</w:t>
            </w:r>
            <w:proofErr w:type="gramEnd"/>
            <w:r w:rsidRPr="00732F69">
              <w:rPr>
                <w:rFonts w:ascii="Verdana" w:hAnsi="Verdana" w:cs="Arial"/>
                <w:b/>
                <w:bCs/>
                <w:color w:val="000000"/>
                <w:kern w:val="24"/>
                <w:lang w:val="en-CA"/>
              </w:rPr>
              <w:t xml:space="preserve"> a </w:t>
            </w:r>
            <w:r w:rsidRPr="00732F69">
              <w:rPr>
                <w:rFonts w:ascii="Verdana" w:eastAsia="Verdana" w:hAnsi="Verdana" w:cs="Verdana"/>
                <w:b/>
                <w:bCs/>
                <w:color w:val="000000"/>
                <w:kern w:val="24"/>
                <w:lang w:val="en-CA"/>
              </w:rPr>
              <w:t>balance-of-payments basis, by product  (</w:t>
            </w:r>
            <w:r w:rsidRPr="00732F69">
              <w:rPr>
                <w:rFonts w:ascii="Verdana" w:eastAsia="Verdana" w:hAnsi="Verdana" w:cs="Verdana"/>
                <w:color w:val="000000"/>
                <w:kern w:val="24"/>
                <w:lang w:val="en-CA"/>
              </w:rPr>
              <w:t>$ million</w:t>
            </w:r>
            <w:r w:rsidRPr="00732F69">
              <w:rPr>
                <w:rFonts w:ascii="Verdana" w:hAnsi="Verdana" w:cs="Arial"/>
                <w:b/>
                <w:bCs/>
                <w:color w:val="000000"/>
                <w:kern w:val="24"/>
                <w:lang w:val="en-CA"/>
              </w:rPr>
              <w:t>)</w:t>
            </w:r>
          </w:p>
        </w:tc>
      </w:tr>
      <w:tr w:rsidR="00732F69" w:rsidRPr="00732F69" w:rsidTr="00732F69">
        <w:trPr>
          <w:trHeight w:val="687"/>
        </w:trPr>
        <w:tc>
          <w:tcPr>
            <w:tcW w:w="2126" w:type="dxa"/>
            <w:tcBorders>
              <w:top w:val="nil"/>
              <w:left w:val="nil"/>
              <w:bottom w:val="nil"/>
              <w:right w:val="nil"/>
            </w:tcBorders>
            <w:shd w:val="clear" w:color="auto" w:fill="auto"/>
            <w:tcMar>
              <w:top w:w="15" w:type="dxa"/>
              <w:left w:w="15" w:type="dxa"/>
              <w:bottom w:w="0" w:type="dxa"/>
              <w:right w:w="15" w:type="dxa"/>
            </w:tcMar>
            <w:vAlign w:val="bottom"/>
            <w:hideMark/>
          </w:tcPr>
          <w:p w:rsidR="00732F69" w:rsidRPr="00732F69" w:rsidRDefault="00732F69" w:rsidP="00732F69">
            <w:pPr>
              <w:rPr>
                <w:rFonts w:ascii="Arial" w:eastAsia="Times New Roman" w:hAnsi="Arial" w:cs="Arial"/>
              </w:rPr>
            </w:pPr>
          </w:p>
        </w:tc>
        <w:tc>
          <w:tcPr>
            <w:tcW w:w="1619"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hideMark/>
          </w:tcPr>
          <w:p w:rsidR="00732F69" w:rsidRPr="00732F69" w:rsidRDefault="00732F69" w:rsidP="00732F69">
            <w:pPr>
              <w:jc w:val="right"/>
              <w:textAlignment w:val="top"/>
              <w:rPr>
                <w:rFonts w:ascii="Arial" w:hAnsi="Arial" w:cs="Arial"/>
              </w:rPr>
            </w:pPr>
            <w:r w:rsidRPr="00732F69">
              <w:rPr>
                <w:rFonts w:ascii="Verdana" w:hAnsi="Verdana" w:cs="Arial"/>
                <w:b/>
                <w:bCs/>
                <w:color w:val="000000"/>
                <w:kern w:val="24"/>
                <w:lang w:val="en-CA"/>
              </w:rPr>
              <w:t>2009</w:t>
            </w:r>
          </w:p>
        </w:tc>
        <w:tc>
          <w:tcPr>
            <w:tcW w:w="2720" w:type="dxa"/>
            <w:tcBorders>
              <w:top w:val="single" w:sz="12" w:space="0" w:color="000000"/>
              <w:left w:val="nil"/>
              <w:bottom w:val="single" w:sz="8" w:space="0" w:color="000000"/>
              <w:right w:val="nil"/>
            </w:tcBorders>
            <w:shd w:val="clear" w:color="auto" w:fill="auto"/>
            <w:tcMar>
              <w:top w:w="15" w:type="dxa"/>
              <w:left w:w="15" w:type="dxa"/>
              <w:bottom w:w="0" w:type="dxa"/>
              <w:right w:w="15" w:type="dxa"/>
            </w:tcMar>
            <w:hideMark/>
          </w:tcPr>
          <w:p w:rsidR="00732F69" w:rsidRPr="00732F69" w:rsidRDefault="00732F69" w:rsidP="00732F69">
            <w:pPr>
              <w:jc w:val="right"/>
              <w:textAlignment w:val="top"/>
              <w:rPr>
                <w:rFonts w:ascii="Arial" w:hAnsi="Arial" w:cs="Arial"/>
              </w:rPr>
            </w:pPr>
            <w:r w:rsidRPr="00732F69">
              <w:rPr>
                <w:rFonts w:ascii="Verdana" w:hAnsi="Verdana" w:cs="Arial"/>
                <w:b/>
                <w:bCs/>
                <w:color w:val="000000"/>
                <w:kern w:val="24"/>
                <w:lang w:val="en-CA"/>
              </w:rPr>
              <w:t> 2010</w:t>
            </w:r>
          </w:p>
        </w:tc>
        <w:tc>
          <w:tcPr>
            <w:tcW w:w="2891" w:type="dxa"/>
            <w:tcBorders>
              <w:top w:val="single" w:sz="12" w:space="0" w:color="000000"/>
              <w:left w:val="nil"/>
              <w:bottom w:val="single" w:sz="8" w:space="0" w:color="000000"/>
              <w:right w:val="nil"/>
            </w:tcBorders>
            <w:shd w:val="clear" w:color="auto" w:fill="auto"/>
            <w:tcMar>
              <w:top w:w="15" w:type="dxa"/>
              <w:left w:w="15" w:type="dxa"/>
              <w:bottom w:w="0" w:type="dxa"/>
              <w:right w:w="15" w:type="dxa"/>
            </w:tcMar>
            <w:hideMark/>
          </w:tcPr>
          <w:p w:rsidR="00732F69" w:rsidRPr="00732F69" w:rsidRDefault="00732F69" w:rsidP="00732F69">
            <w:pPr>
              <w:jc w:val="right"/>
              <w:textAlignment w:val="top"/>
              <w:rPr>
                <w:rFonts w:ascii="Arial" w:hAnsi="Arial" w:cs="Arial"/>
              </w:rPr>
            </w:pPr>
            <w:r w:rsidRPr="00732F69">
              <w:rPr>
                <w:rFonts w:ascii="Verdana" w:hAnsi="Verdana" w:cs="Arial"/>
                <w:b/>
                <w:bCs/>
                <w:color w:val="000000"/>
                <w:kern w:val="24"/>
                <w:lang w:val="en-CA"/>
              </w:rPr>
              <w:t> 2011</w:t>
            </w:r>
          </w:p>
        </w:tc>
      </w:tr>
      <w:tr w:rsidR="00732F69" w:rsidRPr="00732F69" w:rsidTr="00732F69">
        <w:trPr>
          <w:trHeight w:val="625"/>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Agriculture</w:t>
            </w:r>
          </w:p>
        </w:tc>
        <w:tc>
          <w:tcPr>
            <w:tcW w:w="1619" w:type="dxa"/>
            <w:tcBorders>
              <w:top w:val="single" w:sz="8" w:space="0" w:color="000000"/>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37,238</w:t>
            </w:r>
          </w:p>
        </w:tc>
        <w:tc>
          <w:tcPr>
            <w:tcW w:w="2720" w:type="dxa"/>
            <w:tcBorders>
              <w:top w:val="single" w:sz="8" w:space="0" w:color="000000"/>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36,938</w:t>
            </w:r>
          </w:p>
        </w:tc>
        <w:tc>
          <w:tcPr>
            <w:tcW w:w="2891" w:type="dxa"/>
            <w:tcBorders>
              <w:top w:val="single" w:sz="8" w:space="0" w:color="000000"/>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41,039</w:t>
            </w:r>
          </w:p>
        </w:tc>
      </w:tr>
      <w:tr w:rsidR="00732F69" w:rsidRPr="00732F69" w:rsidTr="00732F69">
        <w:trPr>
          <w:trHeight w:val="625"/>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Energy</w:t>
            </w:r>
          </w:p>
        </w:tc>
        <w:tc>
          <w:tcPr>
            <w:tcW w:w="1619" w:type="dxa"/>
            <w:tcBorders>
              <w:top w:val="nil"/>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79,835</w:t>
            </w:r>
          </w:p>
        </w:tc>
        <w:tc>
          <w:tcPr>
            <w:tcW w:w="2720" w:type="dxa"/>
            <w:tcBorders>
              <w:top w:val="nil"/>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90,886</w:t>
            </w:r>
          </w:p>
        </w:tc>
        <w:tc>
          <w:tcPr>
            <w:tcW w:w="2891" w:type="dxa"/>
            <w:tcBorders>
              <w:top w:val="nil"/>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112,149</w:t>
            </w:r>
          </w:p>
        </w:tc>
      </w:tr>
      <w:tr w:rsidR="00732F69" w:rsidRPr="00732F69" w:rsidTr="00732F69">
        <w:trPr>
          <w:trHeight w:val="625"/>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Forestry</w:t>
            </w:r>
          </w:p>
        </w:tc>
        <w:tc>
          <w:tcPr>
            <w:tcW w:w="1619" w:type="dxa"/>
            <w:tcBorders>
              <w:top w:val="nil"/>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19,529</w:t>
            </w:r>
          </w:p>
        </w:tc>
        <w:tc>
          <w:tcPr>
            <w:tcW w:w="2720" w:type="dxa"/>
            <w:tcBorders>
              <w:top w:val="nil"/>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21,851</w:t>
            </w:r>
          </w:p>
        </w:tc>
        <w:tc>
          <w:tcPr>
            <w:tcW w:w="2891" w:type="dxa"/>
            <w:tcBorders>
              <w:top w:val="nil"/>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22,386</w:t>
            </w:r>
          </w:p>
        </w:tc>
      </w:tr>
      <w:tr w:rsidR="00732F69" w:rsidRPr="00732F69" w:rsidTr="00732F69">
        <w:trPr>
          <w:trHeight w:val="549"/>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Industrial Goods</w:t>
            </w:r>
          </w:p>
        </w:tc>
        <w:tc>
          <w:tcPr>
            <w:tcW w:w="1619" w:type="dxa"/>
            <w:tcBorders>
              <w:top w:val="nil"/>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79,145</w:t>
            </w:r>
          </w:p>
        </w:tc>
        <w:tc>
          <w:tcPr>
            <w:tcW w:w="2720" w:type="dxa"/>
            <w:tcBorders>
              <w:top w:val="nil"/>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96,489</w:t>
            </w:r>
          </w:p>
        </w:tc>
        <w:tc>
          <w:tcPr>
            <w:tcW w:w="2891" w:type="dxa"/>
            <w:tcBorders>
              <w:top w:val="nil"/>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116,914</w:t>
            </w:r>
          </w:p>
        </w:tc>
      </w:tr>
      <w:tr w:rsidR="00732F69" w:rsidRPr="00732F69" w:rsidTr="00732F69">
        <w:trPr>
          <w:trHeight w:val="625"/>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 xml:space="preserve">Machinery </w:t>
            </w:r>
          </w:p>
        </w:tc>
        <w:tc>
          <w:tcPr>
            <w:tcW w:w="1619" w:type="dxa"/>
            <w:tcBorders>
              <w:top w:val="nil"/>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80,158</w:t>
            </w:r>
          </w:p>
        </w:tc>
        <w:tc>
          <w:tcPr>
            <w:tcW w:w="2720" w:type="dxa"/>
            <w:tcBorders>
              <w:top w:val="nil"/>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76,095</w:t>
            </w:r>
          </w:p>
        </w:tc>
        <w:tc>
          <w:tcPr>
            <w:tcW w:w="2891" w:type="dxa"/>
            <w:tcBorders>
              <w:top w:val="nil"/>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80,599</w:t>
            </w:r>
          </w:p>
        </w:tc>
      </w:tr>
      <w:tr w:rsidR="00732F69" w:rsidRPr="00732F69" w:rsidTr="00732F69">
        <w:trPr>
          <w:trHeight w:val="625"/>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Automotive</w:t>
            </w:r>
          </w:p>
        </w:tc>
        <w:tc>
          <w:tcPr>
            <w:tcW w:w="1619" w:type="dxa"/>
            <w:tcBorders>
              <w:top w:val="nil"/>
              <w:left w:val="single" w:sz="8" w:space="0" w:color="000000"/>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43,811</w:t>
            </w:r>
          </w:p>
        </w:tc>
        <w:tc>
          <w:tcPr>
            <w:tcW w:w="2720" w:type="dxa"/>
            <w:tcBorders>
              <w:top w:val="nil"/>
              <w:left w:val="nil"/>
              <w:bottom w:val="nil"/>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56,783</w:t>
            </w:r>
          </w:p>
        </w:tc>
        <w:tc>
          <w:tcPr>
            <w:tcW w:w="2891" w:type="dxa"/>
            <w:tcBorders>
              <w:top w:val="nil"/>
              <w:left w:val="nil"/>
              <w:bottom w:val="nil"/>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59,307</w:t>
            </w:r>
          </w:p>
        </w:tc>
      </w:tr>
      <w:tr w:rsidR="00732F69" w:rsidRPr="00732F69" w:rsidTr="00732F69">
        <w:trPr>
          <w:trHeight w:val="656"/>
        </w:trPr>
        <w:tc>
          <w:tcPr>
            <w:tcW w:w="2126"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Consumer</w:t>
            </w:r>
          </w:p>
        </w:tc>
        <w:tc>
          <w:tcPr>
            <w:tcW w:w="1619" w:type="dxa"/>
            <w:tcBorders>
              <w:top w:val="nil"/>
              <w:left w:val="single" w:sz="8" w:space="0" w:color="000000"/>
              <w:bottom w:val="single" w:sz="8" w:space="0" w:color="000000"/>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17,935</w:t>
            </w:r>
          </w:p>
        </w:tc>
        <w:tc>
          <w:tcPr>
            <w:tcW w:w="2720" w:type="dxa"/>
            <w:tcBorders>
              <w:top w:val="nil"/>
              <w:left w:val="nil"/>
              <w:bottom w:val="single" w:sz="8" w:space="0" w:color="000000"/>
              <w:right w:val="nil"/>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16,428</w:t>
            </w:r>
          </w:p>
        </w:tc>
        <w:tc>
          <w:tcPr>
            <w:tcW w:w="2891" w:type="dxa"/>
            <w:tcBorders>
              <w:top w:val="nil"/>
              <w:left w:val="nil"/>
              <w:bottom w:val="single" w:sz="8" w:space="0" w:color="000000"/>
              <w:right w:val="single" w:sz="8" w:space="0" w:color="000000"/>
            </w:tcBorders>
            <w:shd w:val="clear" w:color="auto" w:fill="FFFFCC"/>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16,353</w:t>
            </w:r>
          </w:p>
        </w:tc>
      </w:tr>
      <w:tr w:rsidR="00732F69" w:rsidRPr="00732F69" w:rsidTr="00732F69">
        <w:trPr>
          <w:trHeight w:val="656"/>
        </w:trPr>
        <w:tc>
          <w:tcPr>
            <w:tcW w:w="2126" w:type="dxa"/>
            <w:tcBorders>
              <w:top w:val="nil"/>
              <w:left w:val="nil"/>
              <w:bottom w:val="nil"/>
              <w:right w:val="single" w:sz="12" w:space="0" w:color="000000"/>
            </w:tcBorders>
            <w:shd w:val="clear" w:color="auto" w:fill="auto"/>
            <w:tcMar>
              <w:top w:w="15" w:type="dxa"/>
              <w:left w:w="15" w:type="dxa"/>
              <w:bottom w:w="0" w:type="dxa"/>
              <w:right w:w="15" w:type="dxa"/>
            </w:tcMar>
            <w:vAlign w:val="bottom"/>
            <w:hideMark/>
          </w:tcPr>
          <w:p w:rsidR="00732F69" w:rsidRPr="00732F69" w:rsidRDefault="00732F69" w:rsidP="00732F69">
            <w:pPr>
              <w:textAlignment w:val="bottom"/>
              <w:rPr>
                <w:rFonts w:ascii="Arial" w:hAnsi="Arial" w:cs="Arial"/>
              </w:rPr>
            </w:pPr>
            <w:r w:rsidRPr="00732F69">
              <w:rPr>
                <w:rFonts w:ascii="Calibri" w:hAnsi="Calibri" w:cs="Arial"/>
                <w:color w:val="000000"/>
                <w:kern w:val="24"/>
                <w:lang w:val="en-CA"/>
              </w:rPr>
              <w:t xml:space="preserve">   Total Exports</w:t>
            </w:r>
          </w:p>
        </w:tc>
        <w:tc>
          <w:tcPr>
            <w:tcW w:w="1619" w:type="dxa"/>
            <w:tcBorders>
              <w:top w:val="single" w:sz="8" w:space="0" w:color="000000"/>
              <w:left w:val="single" w:sz="12" w:space="0" w:color="000000"/>
              <w:bottom w:val="single" w:sz="12" w:space="0" w:color="000000"/>
              <w:right w:val="nil"/>
            </w:tcBorders>
            <w:shd w:val="clear" w:color="auto" w:fill="auto"/>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359,660</w:t>
            </w:r>
          </w:p>
        </w:tc>
        <w:tc>
          <w:tcPr>
            <w:tcW w:w="2720" w:type="dxa"/>
            <w:tcBorders>
              <w:top w:val="single" w:sz="8" w:space="0" w:color="000000"/>
              <w:left w:val="nil"/>
              <w:bottom w:val="single" w:sz="12" w:space="0" w:color="000000"/>
              <w:right w:val="nil"/>
            </w:tcBorders>
            <w:shd w:val="clear" w:color="auto" w:fill="auto"/>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395,470</w:t>
            </w:r>
          </w:p>
        </w:tc>
        <w:tc>
          <w:tcPr>
            <w:tcW w:w="2891" w:type="dxa"/>
            <w:tcBorders>
              <w:top w:val="single" w:sz="8" w:space="0" w:color="000000"/>
              <w:left w:val="nil"/>
              <w:bottom w:val="single" w:sz="12" w:space="0" w:color="000000"/>
              <w:right w:val="single" w:sz="12" w:space="0" w:color="000000"/>
            </w:tcBorders>
            <w:shd w:val="clear" w:color="auto" w:fill="auto"/>
            <w:tcMar>
              <w:top w:w="15" w:type="dxa"/>
              <w:left w:w="15" w:type="dxa"/>
              <w:bottom w:w="0" w:type="dxa"/>
              <w:right w:w="15" w:type="dxa"/>
            </w:tcMar>
            <w:vAlign w:val="bottom"/>
            <w:hideMark/>
          </w:tcPr>
          <w:p w:rsidR="00732F69" w:rsidRPr="00732F69" w:rsidRDefault="00732F69" w:rsidP="00732F69">
            <w:pPr>
              <w:jc w:val="right"/>
              <w:textAlignment w:val="bottom"/>
              <w:rPr>
                <w:rFonts w:ascii="Arial" w:hAnsi="Arial" w:cs="Arial"/>
              </w:rPr>
            </w:pPr>
            <w:r w:rsidRPr="00732F69">
              <w:rPr>
                <w:rFonts w:ascii="Calibri" w:hAnsi="Calibri" w:cs="Arial"/>
                <w:color w:val="000000"/>
                <w:kern w:val="24"/>
                <w:lang w:val="en-CA"/>
              </w:rPr>
              <w:t>448,746</w:t>
            </w:r>
          </w:p>
        </w:tc>
      </w:tr>
    </w:tbl>
    <w:p w:rsidR="00732F69" w:rsidRDefault="00732F69" w:rsidP="006D328D"/>
    <w:p w:rsidR="00732F69" w:rsidRDefault="00732F69" w:rsidP="006D328D"/>
    <w:p w:rsidR="00732F69" w:rsidRDefault="00732F69" w:rsidP="006D328D"/>
    <w:p w:rsidR="00732F69" w:rsidRDefault="00732F69" w:rsidP="006D328D"/>
    <w:p w:rsidR="00732F69" w:rsidRDefault="00732F69" w:rsidP="006D328D">
      <w:r>
        <w:t>Comparative advantage</w:t>
      </w:r>
    </w:p>
    <w:p w:rsidR="00732F69" w:rsidRPr="00732F69" w:rsidRDefault="00732F69" w:rsidP="006D328D"/>
    <w:p w:rsidR="00732F69" w:rsidRPr="00732F69" w:rsidRDefault="00732F69" w:rsidP="00732F69">
      <w:pPr>
        <w:pStyle w:val="ListParagraph"/>
        <w:numPr>
          <w:ilvl w:val="0"/>
          <w:numId w:val="28"/>
        </w:numPr>
      </w:pPr>
      <w:r w:rsidRPr="00732F69">
        <w:rPr>
          <w:rFonts w:hint="eastAsia"/>
          <w:bCs/>
        </w:rPr>
        <w:t>Theory that countries should specialize in the production of goods and services they can produce most efficiently. A country is said to have a comparative advantage in the production of such goods and services.</w:t>
      </w:r>
    </w:p>
    <w:p w:rsidR="00732F69" w:rsidRPr="00732F69" w:rsidRDefault="00732F69" w:rsidP="00732F69">
      <w:pPr>
        <w:pStyle w:val="ListParagraph"/>
        <w:numPr>
          <w:ilvl w:val="0"/>
          <w:numId w:val="28"/>
        </w:numPr>
      </w:pPr>
      <w:r w:rsidRPr="00732F69">
        <w:rPr>
          <w:rFonts w:hint="eastAsia"/>
          <w:bCs/>
          <w:i/>
          <w:iCs/>
        </w:rPr>
        <w:t>Principles of Political Economy, David Ricardo (1817)</w:t>
      </w:r>
    </w:p>
    <w:p w:rsidR="00732F69" w:rsidRDefault="00732F69" w:rsidP="006D328D"/>
    <w:p w:rsidR="00732F69" w:rsidRPr="00732F69" w:rsidRDefault="00732F69" w:rsidP="006D328D">
      <w:bookmarkStart w:id="0" w:name="_GoBack"/>
      <w:bookmarkEnd w:id="0"/>
    </w:p>
    <w:sectPr w:rsidR="00732F69" w:rsidRPr="00732F69" w:rsidSect="003713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A2F"/>
    <w:multiLevelType w:val="hybridMultilevel"/>
    <w:tmpl w:val="815A02EA"/>
    <w:lvl w:ilvl="0" w:tplc="4AAABB72">
      <w:start w:val="1"/>
      <w:numFmt w:val="bullet"/>
      <w:lvlText w:val="•"/>
      <w:lvlJc w:val="left"/>
      <w:pPr>
        <w:tabs>
          <w:tab w:val="num" w:pos="720"/>
        </w:tabs>
        <w:ind w:left="720" w:hanging="360"/>
      </w:pPr>
      <w:rPr>
        <w:rFonts w:ascii="Arial" w:hAnsi="Arial" w:hint="default"/>
      </w:rPr>
    </w:lvl>
    <w:lvl w:ilvl="1" w:tplc="BB80AC72" w:tentative="1">
      <w:start w:val="1"/>
      <w:numFmt w:val="bullet"/>
      <w:lvlText w:val="•"/>
      <w:lvlJc w:val="left"/>
      <w:pPr>
        <w:tabs>
          <w:tab w:val="num" w:pos="1440"/>
        </w:tabs>
        <w:ind w:left="1440" w:hanging="360"/>
      </w:pPr>
      <w:rPr>
        <w:rFonts w:ascii="Arial" w:hAnsi="Arial" w:hint="default"/>
      </w:rPr>
    </w:lvl>
    <w:lvl w:ilvl="2" w:tplc="009CB81E" w:tentative="1">
      <w:start w:val="1"/>
      <w:numFmt w:val="bullet"/>
      <w:lvlText w:val="•"/>
      <w:lvlJc w:val="left"/>
      <w:pPr>
        <w:tabs>
          <w:tab w:val="num" w:pos="2160"/>
        </w:tabs>
        <w:ind w:left="2160" w:hanging="360"/>
      </w:pPr>
      <w:rPr>
        <w:rFonts w:ascii="Arial" w:hAnsi="Arial" w:hint="default"/>
      </w:rPr>
    </w:lvl>
    <w:lvl w:ilvl="3" w:tplc="0310C8B2" w:tentative="1">
      <w:start w:val="1"/>
      <w:numFmt w:val="bullet"/>
      <w:lvlText w:val="•"/>
      <w:lvlJc w:val="left"/>
      <w:pPr>
        <w:tabs>
          <w:tab w:val="num" w:pos="2880"/>
        </w:tabs>
        <w:ind w:left="2880" w:hanging="360"/>
      </w:pPr>
      <w:rPr>
        <w:rFonts w:ascii="Arial" w:hAnsi="Arial" w:hint="default"/>
      </w:rPr>
    </w:lvl>
    <w:lvl w:ilvl="4" w:tplc="D2B4EFFA" w:tentative="1">
      <w:start w:val="1"/>
      <w:numFmt w:val="bullet"/>
      <w:lvlText w:val="•"/>
      <w:lvlJc w:val="left"/>
      <w:pPr>
        <w:tabs>
          <w:tab w:val="num" w:pos="3600"/>
        </w:tabs>
        <w:ind w:left="3600" w:hanging="360"/>
      </w:pPr>
      <w:rPr>
        <w:rFonts w:ascii="Arial" w:hAnsi="Arial" w:hint="default"/>
      </w:rPr>
    </w:lvl>
    <w:lvl w:ilvl="5" w:tplc="0846B66C" w:tentative="1">
      <w:start w:val="1"/>
      <w:numFmt w:val="bullet"/>
      <w:lvlText w:val="•"/>
      <w:lvlJc w:val="left"/>
      <w:pPr>
        <w:tabs>
          <w:tab w:val="num" w:pos="4320"/>
        </w:tabs>
        <w:ind w:left="4320" w:hanging="360"/>
      </w:pPr>
      <w:rPr>
        <w:rFonts w:ascii="Arial" w:hAnsi="Arial" w:hint="default"/>
      </w:rPr>
    </w:lvl>
    <w:lvl w:ilvl="6" w:tplc="D6B2E2DE" w:tentative="1">
      <w:start w:val="1"/>
      <w:numFmt w:val="bullet"/>
      <w:lvlText w:val="•"/>
      <w:lvlJc w:val="left"/>
      <w:pPr>
        <w:tabs>
          <w:tab w:val="num" w:pos="5040"/>
        </w:tabs>
        <w:ind w:left="5040" w:hanging="360"/>
      </w:pPr>
      <w:rPr>
        <w:rFonts w:ascii="Arial" w:hAnsi="Arial" w:hint="default"/>
      </w:rPr>
    </w:lvl>
    <w:lvl w:ilvl="7" w:tplc="FEACA8EA" w:tentative="1">
      <w:start w:val="1"/>
      <w:numFmt w:val="bullet"/>
      <w:lvlText w:val="•"/>
      <w:lvlJc w:val="left"/>
      <w:pPr>
        <w:tabs>
          <w:tab w:val="num" w:pos="5760"/>
        </w:tabs>
        <w:ind w:left="5760" w:hanging="360"/>
      </w:pPr>
      <w:rPr>
        <w:rFonts w:ascii="Arial" w:hAnsi="Arial" w:hint="default"/>
      </w:rPr>
    </w:lvl>
    <w:lvl w:ilvl="8" w:tplc="C374EE86" w:tentative="1">
      <w:start w:val="1"/>
      <w:numFmt w:val="bullet"/>
      <w:lvlText w:val="•"/>
      <w:lvlJc w:val="left"/>
      <w:pPr>
        <w:tabs>
          <w:tab w:val="num" w:pos="6480"/>
        </w:tabs>
        <w:ind w:left="6480" w:hanging="360"/>
      </w:pPr>
      <w:rPr>
        <w:rFonts w:ascii="Arial" w:hAnsi="Arial" w:hint="default"/>
      </w:rPr>
    </w:lvl>
  </w:abstractNum>
  <w:abstractNum w:abstractNumId="1">
    <w:nsid w:val="023B5193"/>
    <w:multiLevelType w:val="hybridMultilevel"/>
    <w:tmpl w:val="55A8951E"/>
    <w:lvl w:ilvl="0" w:tplc="0E10B674">
      <w:start w:val="1"/>
      <w:numFmt w:val="bullet"/>
      <w:lvlText w:val="•"/>
      <w:lvlJc w:val="left"/>
      <w:pPr>
        <w:tabs>
          <w:tab w:val="num" w:pos="720"/>
        </w:tabs>
        <w:ind w:left="720" w:hanging="360"/>
      </w:pPr>
      <w:rPr>
        <w:rFonts w:ascii="Arial" w:hAnsi="Arial" w:hint="default"/>
      </w:rPr>
    </w:lvl>
    <w:lvl w:ilvl="1" w:tplc="178A7872" w:tentative="1">
      <w:start w:val="1"/>
      <w:numFmt w:val="bullet"/>
      <w:lvlText w:val="•"/>
      <w:lvlJc w:val="left"/>
      <w:pPr>
        <w:tabs>
          <w:tab w:val="num" w:pos="1440"/>
        </w:tabs>
        <w:ind w:left="1440" w:hanging="360"/>
      </w:pPr>
      <w:rPr>
        <w:rFonts w:ascii="Arial" w:hAnsi="Arial" w:hint="default"/>
      </w:rPr>
    </w:lvl>
    <w:lvl w:ilvl="2" w:tplc="328C6DDA" w:tentative="1">
      <w:start w:val="1"/>
      <w:numFmt w:val="bullet"/>
      <w:lvlText w:val="•"/>
      <w:lvlJc w:val="left"/>
      <w:pPr>
        <w:tabs>
          <w:tab w:val="num" w:pos="2160"/>
        </w:tabs>
        <w:ind w:left="2160" w:hanging="360"/>
      </w:pPr>
      <w:rPr>
        <w:rFonts w:ascii="Arial" w:hAnsi="Arial" w:hint="default"/>
      </w:rPr>
    </w:lvl>
    <w:lvl w:ilvl="3" w:tplc="C87CC192" w:tentative="1">
      <w:start w:val="1"/>
      <w:numFmt w:val="bullet"/>
      <w:lvlText w:val="•"/>
      <w:lvlJc w:val="left"/>
      <w:pPr>
        <w:tabs>
          <w:tab w:val="num" w:pos="2880"/>
        </w:tabs>
        <w:ind w:left="2880" w:hanging="360"/>
      </w:pPr>
      <w:rPr>
        <w:rFonts w:ascii="Arial" w:hAnsi="Arial" w:hint="default"/>
      </w:rPr>
    </w:lvl>
    <w:lvl w:ilvl="4" w:tplc="7464A342" w:tentative="1">
      <w:start w:val="1"/>
      <w:numFmt w:val="bullet"/>
      <w:lvlText w:val="•"/>
      <w:lvlJc w:val="left"/>
      <w:pPr>
        <w:tabs>
          <w:tab w:val="num" w:pos="3600"/>
        </w:tabs>
        <w:ind w:left="3600" w:hanging="360"/>
      </w:pPr>
      <w:rPr>
        <w:rFonts w:ascii="Arial" w:hAnsi="Arial" w:hint="default"/>
      </w:rPr>
    </w:lvl>
    <w:lvl w:ilvl="5" w:tplc="8E6075A0" w:tentative="1">
      <w:start w:val="1"/>
      <w:numFmt w:val="bullet"/>
      <w:lvlText w:val="•"/>
      <w:lvlJc w:val="left"/>
      <w:pPr>
        <w:tabs>
          <w:tab w:val="num" w:pos="4320"/>
        </w:tabs>
        <w:ind w:left="4320" w:hanging="360"/>
      </w:pPr>
      <w:rPr>
        <w:rFonts w:ascii="Arial" w:hAnsi="Arial" w:hint="default"/>
      </w:rPr>
    </w:lvl>
    <w:lvl w:ilvl="6" w:tplc="06B6C812" w:tentative="1">
      <w:start w:val="1"/>
      <w:numFmt w:val="bullet"/>
      <w:lvlText w:val="•"/>
      <w:lvlJc w:val="left"/>
      <w:pPr>
        <w:tabs>
          <w:tab w:val="num" w:pos="5040"/>
        </w:tabs>
        <w:ind w:left="5040" w:hanging="360"/>
      </w:pPr>
      <w:rPr>
        <w:rFonts w:ascii="Arial" w:hAnsi="Arial" w:hint="default"/>
      </w:rPr>
    </w:lvl>
    <w:lvl w:ilvl="7" w:tplc="E5103174" w:tentative="1">
      <w:start w:val="1"/>
      <w:numFmt w:val="bullet"/>
      <w:lvlText w:val="•"/>
      <w:lvlJc w:val="left"/>
      <w:pPr>
        <w:tabs>
          <w:tab w:val="num" w:pos="5760"/>
        </w:tabs>
        <w:ind w:left="5760" w:hanging="360"/>
      </w:pPr>
      <w:rPr>
        <w:rFonts w:ascii="Arial" w:hAnsi="Arial" w:hint="default"/>
      </w:rPr>
    </w:lvl>
    <w:lvl w:ilvl="8" w:tplc="B1A0EB5E" w:tentative="1">
      <w:start w:val="1"/>
      <w:numFmt w:val="bullet"/>
      <w:lvlText w:val="•"/>
      <w:lvlJc w:val="left"/>
      <w:pPr>
        <w:tabs>
          <w:tab w:val="num" w:pos="6480"/>
        </w:tabs>
        <w:ind w:left="6480" w:hanging="360"/>
      </w:pPr>
      <w:rPr>
        <w:rFonts w:ascii="Arial" w:hAnsi="Arial" w:hint="default"/>
      </w:rPr>
    </w:lvl>
  </w:abstractNum>
  <w:abstractNum w:abstractNumId="2">
    <w:nsid w:val="17F725CD"/>
    <w:multiLevelType w:val="hybridMultilevel"/>
    <w:tmpl w:val="C1A21E2E"/>
    <w:lvl w:ilvl="0" w:tplc="4DDA1672">
      <w:start w:val="1"/>
      <w:numFmt w:val="bullet"/>
      <w:lvlText w:val="•"/>
      <w:lvlJc w:val="left"/>
      <w:pPr>
        <w:tabs>
          <w:tab w:val="num" w:pos="720"/>
        </w:tabs>
        <w:ind w:left="720" w:hanging="360"/>
      </w:pPr>
      <w:rPr>
        <w:rFonts w:ascii="Arial" w:hAnsi="Arial" w:hint="default"/>
      </w:rPr>
    </w:lvl>
    <w:lvl w:ilvl="1" w:tplc="80BE8040">
      <w:start w:val="-16379"/>
      <w:numFmt w:val="bullet"/>
      <w:lvlText w:val="•"/>
      <w:lvlJc w:val="left"/>
      <w:pPr>
        <w:tabs>
          <w:tab w:val="num" w:pos="1440"/>
        </w:tabs>
        <w:ind w:left="1440" w:hanging="360"/>
      </w:pPr>
      <w:rPr>
        <w:rFonts w:ascii="Arial" w:hAnsi="Arial" w:hint="default"/>
      </w:rPr>
    </w:lvl>
    <w:lvl w:ilvl="2" w:tplc="984C2388" w:tentative="1">
      <w:start w:val="1"/>
      <w:numFmt w:val="bullet"/>
      <w:lvlText w:val="•"/>
      <w:lvlJc w:val="left"/>
      <w:pPr>
        <w:tabs>
          <w:tab w:val="num" w:pos="2160"/>
        </w:tabs>
        <w:ind w:left="2160" w:hanging="360"/>
      </w:pPr>
      <w:rPr>
        <w:rFonts w:ascii="Arial" w:hAnsi="Arial" w:hint="default"/>
      </w:rPr>
    </w:lvl>
    <w:lvl w:ilvl="3" w:tplc="6574B28C" w:tentative="1">
      <w:start w:val="1"/>
      <w:numFmt w:val="bullet"/>
      <w:lvlText w:val="•"/>
      <w:lvlJc w:val="left"/>
      <w:pPr>
        <w:tabs>
          <w:tab w:val="num" w:pos="2880"/>
        </w:tabs>
        <w:ind w:left="2880" w:hanging="360"/>
      </w:pPr>
      <w:rPr>
        <w:rFonts w:ascii="Arial" w:hAnsi="Arial" w:hint="default"/>
      </w:rPr>
    </w:lvl>
    <w:lvl w:ilvl="4" w:tplc="142A12DA" w:tentative="1">
      <w:start w:val="1"/>
      <w:numFmt w:val="bullet"/>
      <w:lvlText w:val="•"/>
      <w:lvlJc w:val="left"/>
      <w:pPr>
        <w:tabs>
          <w:tab w:val="num" w:pos="3600"/>
        </w:tabs>
        <w:ind w:left="3600" w:hanging="360"/>
      </w:pPr>
      <w:rPr>
        <w:rFonts w:ascii="Arial" w:hAnsi="Arial" w:hint="default"/>
      </w:rPr>
    </w:lvl>
    <w:lvl w:ilvl="5" w:tplc="9BC4575E" w:tentative="1">
      <w:start w:val="1"/>
      <w:numFmt w:val="bullet"/>
      <w:lvlText w:val="•"/>
      <w:lvlJc w:val="left"/>
      <w:pPr>
        <w:tabs>
          <w:tab w:val="num" w:pos="4320"/>
        </w:tabs>
        <w:ind w:left="4320" w:hanging="360"/>
      </w:pPr>
      <w:rPr>
        <w:rFonts w:ascii="Arial" w:hAnsi="Arial" w:hint="default"/>
      </w:rPr>
    </w:lvl>
    <w:lvl w:ilvl="6" w:tplc="4344075E" w:tentative="1">
      <w:start w:val="1"/>
      <w:numFmt w:val="bullet"/>
      <w:lvlText w:val="•"/>
      <w:lvlJc w:val="left"/>
      <w:pPr>
        <w:tabs>
          <w:tab w:val="num" w:pos="5040"/>
        </w:tabs>
        <w:ind w:left="5040" w:hanging="360"/>
      </w:pPr>
      <w:rPr>
        <w:rFonts w:ascii="Arial" w:hAnsi="Arial" w:hint="default"/>
      </w:rPr>
    </w:lvl>
    <w:lvl w:ilvl="7" w:tplc="E57411D8" w:tentative="1">
      <w:start w:val="1"/>
      <w:numFmt w:val="bullet"/>
      <w:lvlText w:val="•"/>
      <w:lvlJc w:val="left"/>
      <w:pPr>
        <w:tabs>
          <w:tab w:val="num" w:pos="5760"/>
        </w:tabs>
        <w:ind w:left="5760" w:hanging="360"/>
      </w:pPr>
      <w:rPr>
        <w:rFonts w:ascii="Arial" w:hAnsi="Arial" w:hint="default"/>
      </w:rPr>
    </w:lvl>
    <w:lvl w:ilvl="8" w:tplc="0452322A" w:tentative="1">
      <w:start w:val="1"/>
      <w:numFmt w:val="bullet"/>
      <w:lvlText w:val="•"/>
      <w:lvlJc w:val="left"/>
      <w:pPr>
        <w:tabs>
          <w:tab w:val="num" w:pos="6480"/>
        </w:tabs>
        <w:ind w:left="6480" w:hanging="360"/>
      </w:pPr>
      <w:rPr>
        <w:rFonts w:ascii="Arial" w:hAnsi="Arial" w:hint="default"/>
      </w:rPr>
    </w:lvl>
  </w:abstractNum>
  <w:abstractNum w:abstractNumId="3">
    <w:nsid w:val="1CC90830"/>
    <w:multiLevelType w:val="hybridMultilevel"/>
    <w:tmpl w:val="7A663144"/>
    <w:lvl w:ilvl="0" w:tplc="58B81E00">
      <w:start w:val="1"/>
      <w:numFmt w:val="bullet"/>
      <w:lvlText w:val="•"/>
      <w:lvlJc w:val="left"/>
      <w:pPr>
        <w:tabs>
          <w:tab w:val="num" w:pos="720"/>
        </w:tabs>
        <w:ind w:left="720" w:hanging="360"/>
      </w:pPr>
      <w:rPr>
        <w:rFonts w:ascii="Arial" w:hAnsi="Arial" w:hint="default"/>
      </w:rPr>
    </w:lvl>
    <w:lvl w:ilvl="1" w:tplc="6456BC90" w:tentative="1">
      <w:start w:val="1"/>
      <w:numFmt w:val="bullet"/>
      <w:lvlText w:val="•"/>
      <w:lvlJc w:val="left"/>
      <w:pPr>
        <w:tabs>
          <w:tab w:val="num" w:pos="1440"/>
        </w:tabs>
        <w:ind w:left="1440" w:hanging="360"/>
      </w:pPr>
      <w:rPr>
        <w:rFonts w:ascii="Arial" w:hAnsi="Arial" w:hint="default"/>
      </w:rPr>
    </w:lvl>
    <w:lvl w:ilvl="2" w:tplc="521A231E" w:tentative="1">
      <w:start w:val="1"/>
      <w:numFmt w:val="bullet"/>
      <w:lvlText w:val="•"/>
      <w:lvlJc w:val="left"/>
      <w:pPr>
        <w:tabs>
          <w:tab w:val="num" w:pos="2160"/>
        </w:tabs>
        <w:ind w:left="2160" w:hanging="360"/>
      </w:pPr>
      <w:rPr>
        <w:rFonts w:ascii="Arial" w:hAnsi="Arial" w:hint="default"/>
      </w:rPr>
    </w:lvl>
    <w:lvl w:ilvl="3" w:tplc="AF028218" w:tentative="1">
      <w:start w:val="1"/>
      <w:numFmt w:val="bullet"/>
      <w:lvlText w:val="•"/>
      <w:lvlJc w:val="left"/>
      <w:pPr>
        <w:tabs>
          <w:tab w:val="num" w:pos="2880"/>
        </w:tabs>
        <w:ind w:left="2880" w:hanging="360"/>
      </w:pPr>
      <w:rPr>
        <w:rFonts w:ascii="Arial" w:hAnsi="Arial" w:hint="default"/>
      </w:rPr>
    </w:lvl>
    <w:lvl w:ilvl="4" w:tplc="6DBC51AC" w:tentative="1">
      <w:start w:val="1"/>
      <w:numFmt w:val="bullet"/>
      <w:lvlText w:val="•"/>
      <w:lvlJc w:val="left"/>
      <w:pPr>
        <w:tabs>
          <w:tab w:val="num" w:pos="3600"/>
        </w:tabs>
        <w:ind w:left="3600" w:hanging="360"/>
      </w:pPr>
      <w:rPr>
        <w:rFonts w:ascii="Arial" w:hAnsi="Arial" w:hint="default"/>
      </w:rPr>
    </w:lvl>
    <w:lvl w:ilvl="5" w:tplc="A26482DA" w:tentative="1">
      <w:start w:val="1"/>
      <w:numFmt w:val="bullet"/>
      <w:lvlText w:val="•"/>
      <w:lvlJc w:val="left"/>
      <w:pPr>
        <w:tabs>
          <w:tab w:val="num" w:pos="4320"/>
        </w:tabs>
        <w:ind w:left="4320" w:hanging="360"/>
      </w:pPr>
      <w:rPr>
        <w:rFonts w:ascii="Arial" w:hAnsi="Arial" w:hint="default"/>
      </w:rPr>
    </w:lvl>
    <w:lvl w:ilvl="6" w:tplc="53D461B8" w:tentative="1">
      <w:start w:val="1"/>
      <w:numFmt w:val="bullet"/>
      <w:lvlText w:val="•"/>
      <w:lvlJc w:val="left"/>
      <w:pPr>
        <w:tabs>
          <w:tab w:val="num" w:pos="5040"/>
        </w:tabs>
        <w:ind w:left="5040" w:hanging="360"/>
      </w:pPr>
      <w:rPr>
        <w:rFonts w:ascii="Arial" w:hAnsi="Arial" w:hint="default"/>
      </w:rPr>
    </w:lvl>
    <w:lvl w:ilvl="7" w:tplc="5CA0F90C" w:tentative="1">
      <w:start w:val="1"/>
      <w:numFmt w:val="bullet"/>
      <w:lvlText w:val="•"/>
      <w:lvlJc w:val="left"/>
      <w:pPr>
        <w:tabs>
          <w:tab w:val="num" w:pos="5760"/>
        </w:tabs>
        <w:ind w:left="5760" w:hanging="360"/>
      </w:pPr>
      <w:rPr>
        <w:rFonts w:ascii="Arial" w:hAnsi="Arial" w:hint="default"/>
      </w:rPr>
    </w:lvl>
    <w:lvl w:ilvl="8" w:tplc="F2B6F91C" w:tentative="1">
      <w:start w:val="1"/>
      <w:numFmt w:val="bullet"/>
      <w:lvlText w:val="•"/>
      <w:lvlJc w:val="left"/>
      <w:pPr>
        <w:tabs>
          <w:tab w:val="num" w:pos="6480"/>
        </w:tabs>
        <w:ind w:left="6480" w:hanging="360"/>
      </w:pPr>
      <w:rPr>
        <w:rFonts w:ascii="Arial" w:hAnsi="Arial" w:hint="default"/>
      </w:rPr>
    </w:lvl>
  </w:abstractNum>
  <w:abstractNum w:abstractNumId="4">
    <w:nsid w:val="1F2921D5"/>
    <w:multiLevelType w:val="hybridMultilevel"/>
    <w:tmpl w:val="2AA4610E"/>
    <w:lvl w:ilvl="0" w:tplc="D990217A">
      <w:start w:val="1"/>
      <w:numFmt w:val="bullet"/>
      <w:lvlText w:val="•"/>
      <w:lvlJc w:val="left"/>
      <w:pPr>
        <w:tabs>
          <w:tab w:val="num" w:pos="720"/>
        </w:tabs>
        <w:ind w:left="720" w:hanging="360"/>
      </w:pPr>
      <w:rPr>
        <w:rFonts w:ascii="Arial" w:hAnsi="Arial" w:hint="default"/>
      </w:rPr>
    </w:lvl>
    <w:lvl w:ilvl="1" w:tplc="A5F2E0E2" w:tentative="1">
      <w:start w:val="1"/>
      <w:numFmt w:val="bullet"/>
      <w:lvlText w:val="•"/>
      <w:lvlJc w:val="left"/>
      <w:pPr>
        <w:tabs>
          <w:tab w:val="num" w:pos="1440"/>
        </w:tabs>
        <w:ind w:left="1440" w:hanging="360"/>
      </w:pPr>
      <w:rPr>
        <w:rFonts w:ascii="Arial" w:hAnsi="Arial" w:hint="default"/>
      </w:rPr>
    </w:lvl>
    <w:lvl w:ilvl="2" w:tplc="CA081518" w:tentative="1">
      <w:start w:val="1"/>
      <w:numFmt w:val="bullet"/>
      <w:lvlText w:val="•"/>
      <w:lvlJc w:val="left"/>
      <w:pPr>
        <w:tabs>
          <w:tab w:val="num" w:pos="2160"/>
        </w:tabs>
        <w:ind w:left="2160" w:hanging="360"/>
      </w:pPr>
      <w:rPr>
        <w:rFonts w:ascii="Arial" w:hAnsi="Arial" w:hint="default"/>
      </w:rPr>
    </w:lvl>
    <w:lvl w:ilvl="3" w:tplc="A29A65C8" w:tentative="1">
      <w:start w:val="1"/>
      <w:numFmt w:val="bullet"/>
      <w:lvlText w:val="•"/>
      <w:lvlJc w:val="left"/>
      <w:pPr>
        <w:tabs>
          <w:tab w:val="num" w:pos="2880"/>
        </w:tabs>
        <w:ind w:left="2880" w:hanging="360"/>
      </w:pPr>
      <w:rPr>
        <w:rFonts w:ascii="Arial" w:hAnsi="Arial" w:hint="default"/>
      </w:rPr>
    </w:lvl>
    <w:lvl w:ilvl="4" w:tplc="1C541D1C" w:tentative="1">
      <w:start w:val="1"/>
      <w:numFmt w:val="bullet"/>
      <w:lvlText w:val="•"/>
      <w:lvlJc w:val="left"/>
      <w:pPr>
        <w:tabs>
          <w:tab w:val="num" w:pos="3600"/>
        </w:tabs>
        <w:ind w:left="3600" w:hanging="360"/>
      </w:pPr>
      <w:rPr>
        <w:rFonts w:ascii="Arial" w:hAnsi="Arial" w:hint="default"/>
      </w:rPr>
    </w:lvl>
    <w:lvl w:ilvl="5" w:tplc="19903272" w:tentative="1">
      <w:start w:val="1"/>
      <w:numFmt w:val="bullet"/>
      <w:lvlText w:val="•"/>
      <w:lvlJc w:val="left"/>
      <w:pPr>
        <w:tabs>
          <w:tab w:val="num" w:pos="4320"/>
        </w:tabs>
        <w:ind w:left="4320" w:hanging="360"/>
      </w:pPr>
      <w:rPr>
        <w:rFonts w:ascii="Arial" w:hAnsi="Arial" w:hint="default"/>
      </w:rPr>
    </w:lvl>
    <w:lvl w:ilvl="6" w:tplc="BB7C265C" w:tentative="1">
      <w:start w:val="1"/>
      <w:numFmt w:val="bullet"/>
      <w:lvlText w:val="•"/>
      <w:lvlJc w:val="left"/>
      <w:pPr>
        <w:tabs>
          <w:tab w:val="num" w:pos="5040"/>
        </w:tabs>
        <w:ind w:left="5040" w:hanging="360"/>
      </w:pPr>
      <w:rPr>
        <w:rFonts w:ascii="Arial" w:hAnsi="Arial" w:hint="default"/>
      </w:rPr>
    </w:lvl>
    <w:lvl w:ilvl="7" w:tplc="1D4440F4" w:tentative="1">
      <w:start w:val="1"/>
      <w:numFmt w:val="bullet"/>
      <w:lvlText w:val="•"/>
      <w:lvlJc w:val="left"/>
      <w:pPr>
        <w:tabs>
          <w:tab w:val="num" w:pos="5760"/>
        </w:tabs>
        <w:ind w:left="5760" w:hanging="360"/>
      </w:pPr>
      <w:rPr>
        <w:rFonts w:ascii="Arial" w:hAnsi="Arial" w:hint="default"/>
      </w:rPr>
    </w:lvl>
    <w:lvl w:ilvl="8" w:tplc="61205EA8" w:tentative="1">
      <w:start w:val="1"/>
      <w:numFmt w:val="bullet"/>
      <w:lvlText w:val="•"/>
      <w:lvlJc w:val="left"/>
      <w:pPr>
        <w:tabs>
          <w:tab w:val="num" w:pos="6480"/>
        </w:tabs>
        <w:ind w:left="6480" w:hanging="360"/>
      </w:pPr>
      <w:rPr>
        <w:rFonts w:ascii="Arial" w:hAnsi="Arial" w:hint="default"/>
      </w:rPr>
    </w:lvl>
  </w:abstractNum>
  <w:abstractNum w:abstractNumId="5">
    <w:nsid w:val="2426757D"/>
    <w:multiLevelType w:val="hybridMultilevel"/>
    <w:tmpl w:val="3AC607F2"/>
    <w:lvl w:ilvl="0" w:tplc="181083A6">
      <w:start w:val="1"/>
      <w:numFmt w:val="bullet"/>
      <w:lvlText w:val="•"/>
      <w:lvlJc w:val="left"/>
      <w:pPr>
        <w:tabs>
          <w:tab w:val="num" w:pos="720"/>
        </w:tabs>
        <w:ind w:left="720" w:hanging="360"/>
      </w:pPr>
      <w:rPr>
        <w:rFonts w:ascii="Arial" w:hAnsi="Arial" w:hint="default"/>
      </w:rPr>
    </w:lvl>
    <w:lvl w:ilvl="1" w:tplc="08807198" w:tentative="1">
      <w:start w:val="1"/>
      <w:numFmt w:val="bullet"/>
      <w:lvlText w:val="•"/>
      <w:lvlJc w:val="left"/>
      <w:pPr>
        <w:tabs>
          <w:tab w:val="num" w:pos="1440"/>
        </w:tabs>
        <w:ind w:left="1440" w:hanging="360"/>
      </w:pPr>
      <w:rPr>
        <w:rFonts w:ascii="Arial" w:hAnsi="Arial" w:hint="default"/>
      </w:rPr>
    </w:lvl>
    <w:lvl w:ilvl="2" w:tplc="5AE44998" w:tentative="1">
      <w:start w:val="1"/>
      <w:numFmt w:val="bullet"/>
      <w:lvlText w:val="•"/>
      <w:lvlJc w:val="left"/>
      <w:pPr>
        <w:tabs>
          <w:tab w:val="num" w:pos="2160"/>
        </w:tabs>
        <w:ind w:left="2160" w:hanging="360"/>
      </w:pPr>
      <w:rPr>
        <w:rFonts w:ascii="Arial" w:hAnsi="Arial" w:hint="default"/>
      </w:rPr>
    </w:lvl>
    <w:lvl w:ilvl="3" w:tplc="9ABE160E" w:tentative="1">
      <w:start w:val="1"/>
      <w:numFmt w:val="bullet"/>
      <w:lvlText w:val="•"/>
      <w:lvlJc w:val="left"/>
      <w:pPr>
        <w:tabs>
          <w:tab w:val="num" w:pos="2880"/>
        </w:tabs>
        <w:ind w:left="2880" w:hanging="360"/>
      </w:pPr>
      <w:rPr>
        <w:rFonts w:ascii="Arial" w:hAnsi="Arial" w:hint="default"/>
      </w:rPr>
    </w:lvl>
    <w:lvl w:ilvl="4" w:tplc="6B923F96" w:tentative="1">
      <w:start w:val="1"/>
      <w:numFmt w:val="bullet"/>
      <w:lvlText w:val="•"/>
      <w:lvlJc w:val="left"/>
      <w:pPr>
        <w:tabs>
          <w:tab w:val="num" w:pos="3600"/>
        </w:tabs>
        <w:ind w:left="3600" w:hanging="360"/>
      </w:pPr>
      <w:rPr>
        <w:rFonts w:ascii="Arial" w:hAnsi="Arial" w:hint="default"/>
      </w:rPr>
    </w:lvl>
    <w:lvl w:ilvl="5" w:tplc="EEDE4EEC" w:tentative="1">
      <w:start w:val="1"/>
      <w:numFmt w:val="bullet"/>
      <w:lvlText w:val="•"/>
      <w:lvlJc w:val="left"/>
      <w:pPr>
        <w:tabs>
          <w:tab w:val="num" w:pos="4320"/>
        </w:tabs>
        <w:ind w:left="4320" w:hanging="360"/>
      </w:pPr>
      <w:rPr>
        <w:rFonts w:ascii="Arial" w:hAnsi="Arial" w:hint="default"/>
      </w:rPr>
    </w:lvl>
    <w:lvl w:ilvl="6" w:tplc="3B9EA8DE" w:tentative="1">
      <w:start w:val="1"/>
      <w:numFmt w:val="bullet"/>
      <w:lvlText w:val="•"/>
      <w:lvlJc w:val="left"/>
      <w:pPr>
        <w:tabs>
          <w:tab w:val="num" w:pos="5040"/>
        </w:tabs>
        <w:ind w:left="5040" w:hanging="360"/>
      </w:pPr>
      <w:rPr>
        <w:rFonts w:ascii="Arial" w:hAnsi="Arial" w:hint="default"/>
      </w:rPr>
    </w:lvl>
    <w:lvl w:ilvl="7" w:tplc="CBB2259C" w:tentative="1">
      <w:start w:val="1"/>
      <w:numFmt w:val="bullet"/>
      <w:lvlText w:val="•"/>
      <w:lvlJc w:val="left"/>
      <w:pPr>
        <w:tabs>
          <w:tab w:val="num" w:pos="5760"/>
        </w:tabs>
        <w:ind w:left="5760" w:hanging="360"/>
      </w:pPr>
      <w:rPr>
        <w:rFonts w:ascii="Arial" w:hAnsi="Arial" w:hint="default"/>
      </w:rPr>
    </w:lvl>
    <w:lvl w:ilvl="8" w:tplc="438241A4" w:tentative="1">
      <w:start w:val="1"/>
      <w:numFmt w:val="bullet"/>
      <w:lvlText w:val="•"/>
      <w:lvlJc w:val="left"/>
      <w:pPr>
        <w:tabs>
          <w:tab w:val="num" w:pos="6480"/>
        </w:tabs>
        <w:ind w:left="6480" w:hanging="360"/>
      </w:pPr>
      <w:rPr>
        <w:rFonts w:ascii="Arial" w:hAnsi="Arial" w:hint="default"/>
      </w:rPr>
    </w:lvl>
  </w:abstractNum>
  <w:abstractNum w:abstractNumId="6">
    <w:nsid w:val="275767DC"/>
    <w:multiLevelType w:val="hybridMultilevel"/>
    <w:tmpl w:val="4E22C0FC"/>
    <w:lvl w:ilvl="0" w:tplc="2CBEC332">
      <w:start w:val="1"/>
      <w:numFmt w:val="bullet"/>
      <w:lvlText w:val="•"/>
      <w:lvlJc w:val="left"/>
      <w:pPr>
        <w:tabs>
          <w:tab w:val="num" w:pos="720"/>
        </w:tabs>
        <w:ind w:left="720" w:hanging="360"/>
      </w:pPr>
      <w:rPr>
        <w:rFonts w:ascii="Arial" w:hAnsi="Arial" w:hint="default"/>
      </w:rPr>
    </w:lvl>
    <w:lvl w:ilvl="1" w:tplc="FB22FE4E">
      <w:start w:val="1"/>
      <w:numFmt w:val="bullet"/>
      <w:lvlText w:val="•"/>
      <w:lvlJc w:val="left"/>
      <w:pPr>
        <w:tabs>
          <w:tab w:val="num" w:pos="1440"/>
        </w:tabs>
        <w:ind w:left="1440" w:hanging="360"/>
      </w:pPr>
      <w:rPr>
        <w:rFonts w:ascii="Arial" w:hAnsi="Arial" w:hint="default"/>
      </w:rPr>
    </w:lvl>
    <w:lvl w:ilvl="2" w:tplc="ADE0EC1A" w:tentative="1">
      <w:start w:val="1"/>
      <w:numFmt w:val="bullet"/>
      <w:lvlText w:val="•"/>
      <w:lvlJc w:val="left"/>
      <w:pPr>
        <w:tabs>
          <w:tab w:val="num" w:pos="2160"/>
        </w:tabs>
        <w:ind w:left="2160" w:hanging="360"/>
      </w:pPr>
      <w:rPr>
        <w:rFonts w:ascii="Arial" w:hAnsi="Arial" w:hint="default"/>
      </w:rPr>
    </w:lvl>
    <w:lvl w:ilvl="3" w:tplc="53F08872" w:tentative="1">
      <w:start w:val="1"/>
      <w:numFmt w:val="bullet"/>
      <w:lvlText w:val="•"/>
      <w:lvlJc w:val="left"/>
      <w:pPr>
        <w:tabs>
          <w:tab w:val="num" w:pos="2880"/>
        </w:tabs>
        <w:ind w:left="2880" w:hanging="360"/>
      </w:pPr>
      <w:rPr>
        <w:rFonts w:ascii="Arial" w:hAnsi="Arial" w:hint="default"/>
      </w:rPr>
    </w:lvl>
    <w:lvl w:ilvl="4" w:tplc="14C40D80" w:tentative="1">
      <w:start w:val="1"/>
      <w:numFmt w:val="bullet"/>
      <w:lvlText w:val="•"/>
      <w:lvlJc w:val="left"/>
      <w:pPr>
        <w:tabs>
          <w:tab w:val="num" w:pos="3600"/>
        </w:tabs>
        <w:ind w:left="3600" w:hanging="360"/>
      </w:pPr>
      <w:rPr>
        <w:rFonts w:ascii="Arial" w:hAnsi="Arial" w:hint="default"/>
      </w:rPr>
    </w:lvl>
    <w:lvl w:ilvl="5" w:tplc="60A61B38" w:tentative="1">
      <w:start w:val="1"/>
      <w:numFmt w:val="bullet"/>
      <w:lvlText w:val="•"/>
      <w:lvlJc w:val="left"/>
      <w:pPr>
        <w:tabs>
          <w:tab w:val="num" w:pos="4320"/>
        </w:tabs>
        <w:ind w:left="4320" w:hanging="360"/>
      </w:pPr>
      <w:rPr>
        <w:rFonts w:ascii="Arial" w:hAnsi="Arial" w:hint="default"/>
      </w:rPr>
    </w:lvl>
    <w:lvl w:ilvl="6" w:tplc="9CAE476C" w:tentative="1">
      <w:start w:val="1"/>
      <w:numFmt w:val="bullet"/>
      <w:lvlText w:val="•"/>
      <w:lvlJc w:val="left"/>
      <w:pPr>
        <w:tabs>
          <w:tab w:val="num" w:pos="5040"/>
        </w:tabs>
        <w:ind w:left="5040" w:hanging="360"/>
      </w:pPr>
      <w:rPr>
        <w:rFonts w:ascii="Arial" w:hAnsi="Arial" w:hint="default"/>
      </w:rPr>
    </w:lvl>
    <w:lvl w:ilvl="7" w:tplc="6EBCB82A" w:tentative="1">
      <w:start w:val="1"/>
      <w:numFmt w:val="bullet"/>
      <w:lvlText w:val="•"/>
      <w:lvlJc w:val="left"/>
      <w:pPr>
        <w:tabs>
          <w:tab w:val="num" w:pos="5760"/>
        </w:tabs>
        <w:ind w:left="5760" w:hanging="360"/>
      </w:pPr>
      <w:rPr>
        <w:rFonts w:ascii="Arial" w:hAnsi="Arial" w:hint="default"/>
      </w:rPr>
    </w:lvl>
    <w:lvl w:ilvl="8" w:tplc="976A3DBC" w:tentative="1">
      <w:start w:val="1"/>
      <w:numFmt w:val="bullet"/>
      <w:lvlText w:val="•"/>
      <w:lvlJc w:val="left"/>
      <w:pPr>
        <w:tabs>
          <w:tab w:val="num" w:pos="6480"/>
        </w:tabs>
        <w:ind w:left="6480" w:hanging="360"/>
      </w:pPr>
      <w:rPr>
        <w:rFonts w:ascii="Arial" w:hAnsi="Arial" w:hint="default"/>
      </w:rPr>
    </w:lvl>
  </w:abstractNum>
  <w:abstractNum w:abstractNumId="7">
    <w:nsid w:val="27E65093"/>
    <w:multiLevelType w:val="hybridMultilevel"/>
    <w:tmpl w:val="DAB05096"/>
    <w:lvl w:ilvl="0" w:tplc="252677F8">
      <w:start w:val="1"/>
      <w:numFmt w:val="bullet"/>
      <w:lvlText w:val="•"/>
      <w:lvlJc w:val="left"/>
      <w:pPr>
        <w:tabs>
          <w:tab w:val="num" w:pos="720"/>
        </w:tabs>
        <w:ind w:left="720" w:hanging="360"/>
      </w:pPr>
      <w:rPr>
        <w:rFonts w:ascii="Arial" w:hAnsi="Arial" w:hint="default"/>
      </w:rPr>
    </w:lvl>
    <w:lvl w:ilvl="1" w:tplc="F1C0E776" w:tentative="1">
      <w:start w:val="1"/>
      <w:numFmt w:val="bullet"/>
      <w:lvlText w:val="•"/>
      <w:lvlJc w:val="left"/>
      <w:pPr>
        <w:tabs>
          <w:tab w:val="num" w:pos="1440"/>
        </w:tabs>
        <w:ind w:left="1440" w:hanging="360"/>
      </w:pPr>
      <w:rPr>
        <w:rFonts w:ascii="Arial" w:hAnsi="Arial" w:hint="default"/>
      </w:rPr>
    </w:lvl>
    <w:lvl w:ilvl="2" w:tplc="3DDA6752" w:tentative="1">
      <w:start w:val="1"/>
      <w:numFmt w:val="bullet"/>
      <w:lvlText w:val="•"/>
      <w:lvlJc w:val="left"/>
      <w:pPr>
        <w:tabs>
          <w:tab w:val="num" w:pos="2160"/>
        </w:tabs>
        <w:ind w:left="2160" w:hanging="360"/>
      </w:pPr>
      <w:rPr>
        <w:rFonts w:ascii="Arial" w:hAnsi="Arial" w:hint="default"/>
      </w:rPr>
    </w:lvl>
    <w:lvl w:ilvl="3" w:tplc="560222CA" w:tentative="1">
      <w:start w:val="1"/>
      <w:numFmt w:val="bullet"/>
      <w:lvlText w:val="•"/>
      <w:lvlJc w:val="left"/>
      <w:pPr>
        <w:tabs>
          <w:tab w:val="num" w:pos="2880"/>
        </w:tabs>
        <w:ind w:left="2880" w:hanging="360"/>
      </w:pPr>
      <w:rPr>
        <w:rFonts w:ascii="Arial" w:hAnsi="Arial" w:hint="default"/>
      </w:rPr>
    </w:lvl>
    <w:lvl w:ilvl="4" w:tplc="F51CFABA" w:tentative="1">
      <w:start w:val="1"/>
      <w:numFmt w:val="bullet"/>
      <w:lvlText w:val="•"/>
      <w:lvlJc w:val="left"/>
      <w:pPr>
        <w:tabs>
          <w:tab w:val="num" w:pos="3600"/>
        </w:tabs>
        <w:ind w:left="3600" w:hanging="360"/>
      </w:pPr>
      <w:rPr>
        <w:rFonts w:ascii="Arial" w:hAnsi="Arial" w:hint="default"/>
      </w:rPr>
    </w:lvl>
    <w:lvl w:ilvl="5" w:tplc="520E4A38" w:tentative="1">
      <w:start w:val="1"/>
      <w:numFmt w:val="bullet"/>
      <w:lvlText w:val="•"/>
      <w:lvlJc w:val="left"/>
      <w:pPr>
        <w:tabs>
          <w:tab w:val="num" w:pos="4320"/>
        </w:tabs>
        <w:ind w:left="4320" w:hanging="360"/>
      </w:pPr>
      <w:rPr>
        <w:rFonts w:ascii="Arial" w:hAnsi="Arial" w:hint="default"/>
      </w:rPr>
    </w:lvl>
    <w:lvl w:ilvl="6" w:tplc="D346BF40" w:tentative="1">
      <w:start w:val="1"/>
      <w:numFmt w:val="bullet"/>
      <w:lvlText w:val="•"/>
      <w:lvlJc w:val="left"/>
      <w:pPr>
        <w:tabs>
          <w:tab w:val="num" w:pos="5040"/>
        </w:tabs>
        <w:ind w:left="5040" w:hanging="360"/>
      </w:pPr>
      <w:rPr>
        <w:rFonts w:ascii="Arial" w:hAnsi="Arial" w:hint="default"/>
      </w:rPr>
    </w:lvl>
    <w:lvl w:ilvl="7" w:tplc="9106FBA4" w:tentative="1">
      <w:start w:val="1"/>
      <w:numFmt w:val="bullet"/>
      <w:lvlText w:val="•"/>
      <w:lvlJc w:val="left"/>
      <w:pPr>
        <w:tabs>
          <w:tab w:val="num" w:pos="5760"/>
        </w:tabs>
        <w:ind w:left="5760" w:hanging="360"/>
      </w:pPr>
      <w:rPr>
        <w:rFonts w:ascii="Arial" w:hAnsi="Arial" w:hint="default"/>
      </w:rPr>
    </w:lvl>
    <w:lvl w:ilvl="8" w:tplc="633A2710" w:tentative="1">
      <w:start w:val="1"/>
      <w:numFmt w:val="bullet"/>
      <w:lvlText w:val="•"/>
      <w:lvlJc w:val="left"/>
      <w:pPr>
        <w:tabs>
          <w:tab w:val="num" w:pos="6480"/>
        </w:tabs>
        <w:ind w:left="6480" w:hanging="360"/>
      </w:pPr>
      <w:rPr>
        <w:rFonts w:ascii="Arial" w:hAnsi="Arial" w:hint="default"/>
      </w:rPr>
    </w:lvl>
  </w:abstractNum>
  <w:abstractNum w:abstractNumId="8">
    <w:nsid w:val="281577AD"/>
    <w:multiLevelType w:val="hybridMultilevel"/>
    <w:tmpl w:val="FB988D3A"/>
    <w:lvl w:ilvl="0" w:tplc="801AD1F4">
      <w:start w:val="1"/>
      <w:numFmt w:val="bullet"/>
      <w:lvlText w:val="•"/>
      <w:lvlJc w:val="left"/>
      <w:pPr>
        <w:tabs>
          <w:tab w:val="num" w:pos="720"/>
        </w:tabs>
        <w:ind w:left="720" w:hanging="360"/>
      </w:pPr>
      <w:rPr>
        <w:rFonts w:ascii="Arial" w:hAnsi="Arial" w:hint="default"/>
      </w:rPr>
    </w:lvl>
    <w:lvl w:ilvl="1" w:tplc="F8325B74" w:tentative="1">
      <w:start w:val="1"/>
      <w:numFmt w:val="bullet"/>
      <w:lvlText w:val="•"/>
      <w:lvlJc w:val="left"/>
      <w:pPr>
        <w:tabs>
          <w:tab w:val="num" w:pos="1440"/>
        </w:tabs>
        <w:ind w:left="1440" w:hanging="360"/>
      </w:pPr>
      <w:rPr>
        <w:rFonts w:ascii="Arial" w:hAnsi="Arial" w:hint="default"/>
      </w:rPr>
    </w:lvl>
    <w:lvl w:ilvl="2" w:tplc="F1B66AAE" w:tentative="1">
      <w:start w:val="1"/>
      <w:numFmt w:val="bullet"/>
      <w:lvlText w:val="•"/>
      <w:lvlJc w:val="left"/>
      <w:pPr>
        <w:tabs>
          <w:tab w:val="num" w:pos="2160"/>
        </w:tabs>
        <w:ind w:left="2160" w:hanging="360"/>
      </w:pPr>
      <w:rPr>
        <w:rFonts w:ascii="Arial" w:hAnsi="Arial" w:hint="default"/>
      </w:rPr>
    </w:lvl>
    <w:lvl w:ilvl="3" w:tplc="038C7C44" w:tentative="1">
      <w:start w:val="1"/>
      <w:numFmt w:val="bullet"/>
      <w:lvlText w:val="•"/>
      <w:lvlJc w:val="left"/>
      <w:pPr>
        <w:tabs>
          <w:tab w:val="num" w:pos="2880"/>
        </w:tabs>
        <w:ind w:left="2880" w:hanging="360"/>
      </w:pPr>
      <w:rPr>
        <w:rFonts w:ascii="Arial" w:hAnsi="Arial" w:hint="default"/>
      </w:rPr>
    </w:lvl>
    <w:lvl w:ilvl="4" w:tplc="AA2E4C50" w:tentative="1">
      <w:start w:val="1"/>
      <w:numFmt w:val="bullet"/>
      <w:lvlText w:val="•"/>
      <w:lvlJc w:val="left"/>
      <w:pPr>
        <w:tabs>
          <w:tab w:val="num" w:pos="3600"/>
        </w:tabs>
        <w:ind w:left="3600" w:hanging="360"/>
      </w:pPr>
      <w:rPr>
        <w:rFonts w:ascii="Arial" w:hAnsi="Arial" w:hint="default"/>
      </w:rPr>
    </w:lvl>
    <w:lvl w:ilvl="5" w:tplc="22C2BBAC" w:tentative="1">
      <w:start w:val="1"/>
      <w:numFmt w:val="bullet"/>
      <w:lvlText w:val="•"/>
      <w:lvlJc w:val="left"/>
      <w:pPr>
        <w:tabs>
          <w:tab w:val="num" w:pos="4320"/>
        </w:tabs>
        <w:ind w:left="4320" w:hanging="360"/>
      </w:pPr>
      <w:rPr>
        <w:rFonts w:ascii="Arial" w:hAnsi="Arial" w:hint="default"/>
      </w:rPr>
    </w:lvl>
    <w:lvl w:ilvl="6" w:tplc="6074B870" w:tentative="1">
      <w:start w:val="1"/>
      <w:numFmt w:val="bullet"/>
      <w:lvlText w:val="•"/>
      <w:lvlJc w:val="left"/>
      <w:pPr>
        <w:tabs>
          <w:tab w:val="num" w:pos="5040"/>
        </w:tabs>
        <w:ind w:left="5040" w:hanging="360"/>
      </w:pPr>
      <w:rPr>
        <w:rFonts w:ascii="Arial" w:hAnsi="Arial" w:hint="default"/>
      </w:rPr>
    </w:lvl>
    <w:lvl w:ilvl="7" w:tplc="40A21B2E" w:tentative="1">
      <w:start w:val="1"/>
      <w:numFmt w:val="bullet"/>
      <w:lvlText w:val="•"/>
      <w:lvlJc w:val="left"/>
      <w:pPr>
        <w:tabs>
          <w:tab w:val="num" w:pos="5760"/>
        </w:tabs>
        <w:ind w:left="5760" w:hanging="360"/>
      </w:pPr>
      <w:rPr>
        <w:rFonts w:ascii="Arial" w:hAnsi="Arial" w:hint="default"/>
      </w:rPr>
    </w:lvl>
    <w:lvl w:ilvl="8" w:tplc="29C4893C" w:tentative="1">
      <w:start w:val="1"/>
      <w:numFmt w:val="bullet"/>
      <w:lvlText w:val="•"/>
      <w:lvlJc w:val="left"/>
      <w:pPr>
        <w:tabs>
          <w:tab w:val="num" w:pos="6480"/>
        </w:tabs>
        <w:ind w:left="6480" w:hanging="360"/>
      </w:pPr>
      <w:rPr>
        <w:rFonts w:ascii="Arial" w:hAnsi="Arial" w:hint="default"/>
      </w:rPr>
    </w:lvl>
  </w:abstractNum>
  <w:abstractNum w:abstractNumId="9">
    <w:nsid w:val="2E4F557F"/>
    <w:multiLevelType w:val="hybridMultilevel"/>
    <w:tmpl w:val="55E47A8A"/>
    <w:lvl w:ilvl="0" w:tplc="673E2132">
      <w:start w:val="1"/>
      <w:numFmt w:val="bullet"/>
      <w:lvlText w:val="•"/>
      <w:lvlJc w:val="left"/>
      <w:pPr>
        <w:tabs>
          <w:tab w:val="num" w:pos="720"/>
        </w:tabs>
        <w:ind w:left="720" w:hanging="360"/>
      </w:pPr>
      <w:rPr>
        <w:rFonts w:ascii="Arial" w:hAnsi="Arial" w:hint="default"/>
      </w:rPr>
    </w:lvl>
    <w:lvl w:ilvl="1" w:tplc="E0603E44" w:tentative="1">
      <w:start w:val="1"/>
      <w:numFmt w:val="bullet"/>
      <w:lvlText w:val="•"/>
      <w:lvlJc w:val="left"/>
      <w:pPr>
        <w:tabs>
          <w:tab w:val="num" w:pos="1440"/>
        </w:tabs>
        <w:ind w:left="1440" w:hanging="360"/>
      </w:pPr>
      <w:rPr>
        <w:rFonts w:ascii="Arial" w:hAnsi="Arial" w:hint="default"/>
      </w:rPr>
    </w:lvl>
    <w:lvl w:ilvl="2" w:tplc="0D98CB44" w:tentative="1">
      <w:start w:val="1"/>
      <w:numFmt w:val="bullet"/>
      <w:lvlText w:val="•"/>
      <w:lvlJc w:val="left"/>
      <w:pPr>
        <w:tabs>
          <w:tab w:val="num" w:pos="2160"/>
        </w:tabs>
        <w:ind w:left="2160" w:hanging="360"/>
      </w:pPr>
      <w:rPr>
        <w:rFonts w:ascii="Arial" w:hAnsi="Arial" w:hint="default"/>
      </w:rPr>
    </w:lvl>
    <w:lvl w:ilvl="3" w:tplc="6A06EF92" w:tentative="1">
      <w:start w:val="1"/>
      <w:numFmt w:val="bullet"/>
      <w:lvlText w:val="•"/>
      <w:lvlJc w:val="left"/>
      <w:pPr>
        <w:tabs>
          <w:tab w:val="num" w:pos="2880"/>
        </w:tabs>
        <w:ind w:left="2880" w:hanging="360"/>
      </w:pPr>
      <w:rPr>
        <w:rFonts w:ascii="Arial" w:hAnsi="Arial" w:hint="default"/>
      </w:rPr>
    </w:lvl>
    <w:lvl w:ilvl="4" w:tplc="7B5E20D0" w:tentative="1">
      <w:start w:val="1"/>
      <w:numFmt w:val="bullet"/>
      <w:lvlText w:val="•"/>
      <w:lvlJc w:val="left"/>
      <w:pPr>
        <w:tabs>
          <w:tab w:val="num" w:pos="3600"/>
        </w:tabs>
        <w:ind w:left="3600" w:hanging="360"/>
      </w:pPr>
      <w:rPr>
        <w:rFonts w:ascii="Arial" w:hAnsi="Arial" w:hint="default"/>
      </w:rPr>
    </w:lvl>
    <w:lvl w:ilvl="5" w:tplc="2758D864" w:tentative="1">
      <w:start w:val="1"/>
      <w:numFmt w:val="bullet"/>
      <w:lvlText w:val="•"/>
      <w:lvlJc w:val="left"/>
      <w:pPr>
        <w:tabs>
          <w:tab w:val="num" w:pos="4320"/>
        </w:tabs>
        <w:ind w:left="4320" w:hanging="360"/>
      </w:pPr>
      <w:rPr>
        <w:rFonts w:ascii="Arial" w:hAnsi="Arial" w:hint="default"/>
      </w:rPr>
    </w:lvl>
    <w:lvl w:ilvl="6" w:tplc="F014F9CA" w:tentative="1">
      <w:start w:val="1"/>
      <w:numFmt w:val="bullet"/>
      <w:lvlText w:val="•"/>
      <w:lvlJc w:val="left"/>
      <w:pPr>
        <w:tabs>
          <w:tab w:val="num" w:pos="5040"/>
        </w:tabs>
        <w:ind w:left="5040" w:hanging="360"/>
      </w:pPr>
      <w:rPr>
        <w:rFonts w:ascii="Arial" w:hAnsi="Arial" w:hint="default"/>
      </w:rPr>
    </w:lvl>
    <w:lvl w:ilvl="7" w:tplc="48CE967C" w:tentative="1">
      <w:start w:val="1"/>
      <w:numFmt w:val="bullet"/>
      <w:lvlText w:val="•"/>
      <w:lvlJc w:val="left"/>
      <w:pPr>
        <w:tabs>
          <w:tab w:val="num" w:pos="5760"/>
        </w:tabs>
        <w:ind w:left="5760" w:hanging="360"/>
      </w:pPr>
      <w:rPr>
        <w:rFonts w:ascii="Arial" w:hAnsi="Arial" w:hint="default"/>
      </w:rPr>
    </w:lvl>
    <w:lvl w:ilvl="8" w:tplc="80827EBE" w:tentative="1">
      <w:start w:val="1"/>
      <w:numFmt w:val="bullet"/>
      <w:lvlText w:val="•"/>
      <w:lvlJc w:val="left"/>
      <w:pPr>
        <w:tabs>
          <w:tab w:val="num" w:pos="6480"/>
        </w:tabs>
        <w:ind w:left="6480" w:hanging="360"/>
      </w:pPr>
      <w:rPr>
        <w:rFonts w:ascii="Arial" w:hAnsi="Arial" w:hint="default"/>
      </w:rPr>
    </w:lvl>
  </w:abstractNum>
  <w:abstractNum w:abstractNumId="10">
    <w:nsid w:val="2F784FCC"/>
    <w:multiLevelType w:val="hybridMultilevel"/>
    <w:tmpl w:val="33D6FC54"/>
    <w:lvl w:ilvl="0" w:tplc="CD70E082">
      <w:start w:val="1"/>
      <w:numFmt w:val="bullet"/>
      <w:lvlText w:val="•"/>
      <w:lvlJc w:val="left"/>
      <w:pPr>
        <w:tabs>
          <w:tab w:val="num" w:pos="720"/>
        </w:tabs>
        <w:ind w:left="720" w:hanging="360"/>
      </w:pPr>
      <w:rPr>
        <w:rFonts w:ascii="Arial" w:hAnsi="Arial" w:hint="default"/>
      </w:rPr>
    </w:lvl>
    <w:lvl w:ilvl="1" w:tplc="93B2A4F8">
      <w:start w:val="-16379"/>
      <w:numFmt w:val="bullet"/>
      <w:lvlText w:val="•"/>
      <w:lvlJc w:val="left"/>
      <w:pPr>
        <w:tabs>
          <w:tab w:val="num" w:pos="1440"/>
        </w:tabs>
        <w:ind w:left="1440" w:hanging="360"/>
      </w:pPr>
      <w:rPr>
        <w:rFonts w:ascii="Arial" w:hAnsi="Arial" w:hint="default"/>
      </w:rPr>
    </w:lvl>
    <w:lvl w:ilvl="2" w:tplc="54441F26" w:tentative="1">
      <w:start w:val="1"/>
      <w:numFmt w:val="bullet"/>
      <w:lvlText w:val="•"/>
      <w:lvlJc w:val="left"/>
      <w:pPr>
        <w:tabs>
          <w:tab w:val="num" w:pos="2160"/>
        </w:tabs>
        <w:ind w:left="2160" w:hanging="360"/>
      </w:pPr>
      <w:rPr>
        <w:rFonts w:ascii="Arial" w:hAnsi="Arial" w:hint="default"/>
      </w:rPr>
    </w:lvl>
    <w:lvl w:ilvl="3" w:tplc="774E6C46" w:tentative="1">
      <w:start w:val="1"/>
      <w:numFmt w:val="bullet"/>
      <w:lvlText w:val="•"/>
      <w:lvlJc w:val="left"/>
      <w:pPr>
        <w:tabs>
          <w:tab w:val="num" w:pos="2880"/>
        </w:tabs>
        <w:ind w:left="2880" w:hanging="360"/>
      </w:pPr>
      <w:rPr>
        <w:rFonts w:ascii="Arial" w:hAnsi="Arial" w:hint="default"/>
      </w:rPr>
    </w:lvl>
    <w:lvl w:ilvl="4" w:tplc="52F62F52" w:tentative="1">
      <w:start w:val="1"/>
      <w:numFmt w:val="bullet"/>
      <w:lvlText w:val="•"/>
      <w:lvlJc w:val="left"/>
      <w:pPr>
        <w:tabs>
          <w:tab w:val="num" w:pos="3600"/>
        </w:tabs>
        <w:ind w:left="3600" w:hanging="360"/>
      </w:pPr>
      <w:rPr>
        <w:rFonts w:ascii="Arial" w:hAnsi="Arial" w:hint="default"/>
      </w:rPr>
    </w:lvl>
    <w:lvl w:ilvl="5" w:tplc="C512C4E6" w:tentative="1">
      <w:start w:val="1"/>
      <w:numFmt w:val="bullet"/>
      <w:lvlText w:val="•"/>
      <w:lvlJc w:val="left"/>
      <w:pPr>
        <w:tabs>
          <w:tab w:val="num" w:pos="4320"/>
        </w:tabs>
        <w:ind w:left="4320" w:hanging="360"/>
      </w:pPr>
      <w:rPr>
        <w:rFonts w:ascii="Arial" w:hAnsi="Arial" w:hint="default"/>
      </w:rPr>
    </w:lvl>
    <w:lvl w:ilvl="6" w:tplc="3FC836C6" w:tentative="1">
      <w:start w:val="1"/>
      <w:numFmt w:val="bullet"/>
      <w:lvlText w:val="•"/>
      <w:lvlJc w:val="left"/>
      <w:pPr>
        <w:tabs>
          <w:tab w:val="num" w:pos="5040"/>
        </w:tabs>
        <w:ind w:left="5040" w:hanging="360"/>
      </w:pPr>
      <w:rPr>
        <w:rFonts w:ascii="Arial" w:hAnsi="Arial" w:hint="default"/>
      </w:rPr>
    </w:lvl>
    <w:lvl w:ilvl="7" w:tplc="D574536A" w:tentative="1">
      <w:start w:val="1"/>
      <w:numFmt w:val="bullet"/>
      <w:lvlText w:val="•"/>
      <w:lvlJc w:val="left"/>
      <w:pPr>
        <w:tabs>
          <w:tab w:val="num" w:pos="5760"/>
        </w:tabs>
        <w:ind w:left="5760" w:hanging="360"/>
      </w:pPr>
      <w:rPr>
        <w:rFonts w:ascii="Arial" w:hAnsi="Arial" w:hint="default"/>
      </w:rPr>
    </w:lvl>
    <w:lvl w:ilvl="8" w:tplc="60561B00" w:tentative="1">
      <w:start w:val="1"/>
      <w:numFmt w:val="bullet"/>
      <w:lvlText w:val="•"/>
      <w:lvlJc w:val="left"/>
      <w:pPr>
        <w:tabs>
          <w:tab w:val="num" w:pos="6480"/>
        </w:tabs>
        <w:ind w:left="6480" w:hanging="360"/>
      </w:pPr>
      <w:rPr>
        <w:rFonts w:ascii="Arial" w:hAnsi="Arial" w:hint="default"/>
      </w:rPr>
    </w:lvl>
  </w:abstractNum>
  <w:abstractNum w:abstractNumId="11">
    <w:nsid w:val="30F1564E"/>
    <w:multiLevelType w:val="hybridMultilevel"/>
    <w:tmpl w:val="9308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7632B5"/>
    <w:multiLevelType w:val="hybridMultilevel"/>
    <w:tmpl w:val="1E483AD4"/>
    <w:lvl w:ilvl="0" w:tplc="3CEC8732">
      <w:start w:val="1"/>
      <w:numFmt w:val="bullet"/>
      <w:lvlText w:val="•"/>
      <w:lvlJc w:val="left"/>
      <w:pPr>
        <w:tabs>
          <w:tab w:val="num" w:pos="720"/>
        </w:tabs>
        <w:ind w:left="720" w:hanging="360"/>
      </w:pPr>
      <w:rPr>
        <w:rFonts w:ascii="Arial" w:hAnsi="Arial" w:hint="default"/>
      </w:rPr>
    </w:lvl>
    <w:lvl w:ilvl="1" w:tplc="27C28C58" w:tentative="1">
      <w:start w:val="1"/>
      <w:numFmt w:val="bullet"/>
      <w:lvlText w:val="•"/>
      <w:lvlJc w:val="left"/>
      <w:pPr>
        <w:tabs>
          <w:tab w:val="num" w:pos="1440"/>
        </w:tabs>
        <w:ind w:left="1440" w:hanging="360"/>
      </w:pPr>
      <w:rPr>
        <w:rFonts w:ascii="Arial" w:hAnsi="Arial" w:hint="default"/>
      </w:rPr>
    </w:lvl>
    <w:lvl w:ilvl="2" w:tplc="7182E5E0" w:tentative="1">
      <w:start w:val="1"/>
      <w:numFmt w:val="bullet"/>
      <w:lvlText w:val="•"/>
      <w:lvlJc w:val="left"/>
      <w:pPr>
        <w:tabs>
          <w:tab w:val="num" w:pos="2160"/>
        </w:tabs>
        <w:ind w:left="2160" w:hanging="360"/>
      </w:pPr>
      <w:rPr>
        <w:rFonts w:ascii="Arial" w:hAnsi="Arial" w:hint="default"/>
      </w:rPr>
    </w:lvl>
    <w:lvl w:ilvl="3" w:tplc="43A0D876" w:tentative="1">
      <w:start w:val="1"/>
      <w:numFmt w:val="bullet"/>
      <w:lvlText w:val="•"/>
      <w:lvlJc w:val="left"/>
      <w:pPr>
        <w:tabs>
          <w:tab w:val="num" w:pos="2880"/>
        </w:tabs>
        <w:ind w:left="2880" w:hanging="360"/>
      </w:pPr>
      <w:rPr>
        <w:rFonts w:ascii="Arial" w:hAnsi="Arial" w:hint="default"/>
      </w:rPr>
    </w:lvl>
    <w:lvl w:ilvl="4" w:tplc="DE5C1CA6" w:tentative="1">
      <w:start w:val="1"/>
      <w:numFmt w:val="bullet"/>
      <w:lvlText w:val="•"/>
      <w:lvlJc w:val="left"/>
      <w:pPr>
        <w:tabs>
          <w:tab w:val="num" w:pos="3600"/>
        </w:tabs>
        <w:ind w:left="3600" w:hanging="360"/>
      </w:pPr>
      <w:rPr>
        <w:rFonts w:ascii="Arial" w:hAnsi="Arial" w:hint="default"/>
      </w:rPr>
    </w:lvl>
    <w:lvl w:ilvl="5" w:tplc="5F12915C" w:tentative="1">
      <w:start w:val="1"/>
      <w:numFmt w:val="bullet"/>
      <w:lvlText w:val="•"/>
      <w:lvlJc w:val="left"/>
      <w:pPr>
        <w:tabs>
          <w:tab w:val="num" w:pos="4320"/>
        </w:tabs>
        <w:ind w:left="4320" w:hanging="360"/>
      </w:pPr>
      <w:rPr>
        <w:rFonts w:ascii="Arial" w:hAnsi="Arial" w:hint="default"/>
      </w:rPr>
    </w:lvl>
    <w:lvl w:ilvl="6" w:tplc="FFF27D5A" w:tentative="1">
      <w:start w:val="1"/>
      <w:numFmt w:val="bullet"/>
      <w:lvlText w:val="•"/>
      <w:lvlJc w:val="left"/>
      <w:pPr>
        <w:tabs>
          <w:tab w:val="num" w:pos="5040"/>
        </w:tabs>
        <w:ind w:left="5040" w:hanging="360"/>
      </w:pPr>
      <w:rPr>
        <w:rFonts w:ascii="Arial" w:hAnsi="Arial" w:hint="default"/>
      </w:rPr>
    </w:lvl>
    <w:lvl w:ilvl="7" w:tplc="69DEEB2E" w:tentative="1">
      <w:start w:val="1"/>
      <w:numFmt w:val="bullet"/>
      <w:lvlText w:val="•"/>
      <w:lvlJc w:val="left"/>
      <w:pPr>
        <w:tabs>
          <w:tab w:val="num" w:pos="5760"/>
        </w:tabs>
        <w:ind w:left="5760" w:hanging="360"/>
      </w:pPr>
      <w:rPr>
        <w:rFonts w:ascii="Arial" w:hAnsi="Arial" w:hint="default"/>
      </w:rPr>
    </w:lvl>
    <w:lvl w:ilvl="8" w:tplc="F050DCEE" w:tentative="1">
      <w:start w:val="1"/>
      <w:numFmt w:val="bullet"/>
      <w:lvlText w:val="•"/>
      <w:lvlJc w:val="left"/>
      <w:pPr>
        <w:tabs>
          <w:tab w:val="num" w:pos="6480"/>
        </w:tabs>
        <w:ind w:left="6480" w:hanging="360"/>
      </w:pPr>
      <w:rPr>
        <w:rFonts w:ascii="Arial" w:hAnsi="Arial" w:hint="default"/>
      </w:rPr>
    </w:lvl>
  </w:abstractNum>
  <w:abstractNum w:abstractNumId="13">
    <w:nsid w:val="34E21323"/>
    <w:multiLevelType w:val="hybridMultilevel"/>
    <w:tmpl w:val="C5061406"/>
    <w:lvl w:ilvl="0" w:tplc="8AB4B89A">
      <w:start w:val="1"/>
      <w:numFmt w:val="bullet"/>
      <w:lvlText w:val="•"/>
      <w:lvlJc w:val="left"/>
      <w:pPr>
        <w:tabs>
          <w:tab w:val="num" w:pos="720"/>
        </w:tabs>
        <w:ind w:left="720" w:hanging="360"/>
      </w:pPr>
      <w:rPr>
        <w:rFonts w:ascii="Arial" w:hAnsi="Arial" w:hint="default"/>
      </w:rPr>
    </w:lvl>
    <w:lvl w:ilvl="1" w:tplc="6FD00EFA">
      <w:start w:val="-16379"/>
      <w:numFmt w:val="bullet"/>
      <w:lvlText w:val="•"/>
      <w:lvlJc w:val="left"/>
      <w:pPr>
        <w:tabs>
          <w:tab w:val="num" w:pos="1440"/>
        </w:tabs>
        <w:ind w:left="1440" w:hanging="360"/>
      </w:pPr>
      <w:rPr>
        <w:rFonts w:ascii="Arial" w:hAnsi="Arial" w:hint="default"/>
      </w:rPr>
    </w:lvl>
    <w:lvl w:ilvl="2" w:tplc="F4B0BF52" w:tentative="1">
      <w:start w:val="1"/>
      <w:numFmt w:val="bullet"/>
      <w:lvlText w:val="•"/>
      <w:lvlJc w:val="left"/>
      <w:pPr>
        <w:tabs>
          <w:tab w:val="num" w:pos="2160"/>
        </w:tabs>
        <w:ind w:left="2160" w:hanging="360"/>
      </w:pPr>
      <w:rPr>
        <w:rFonts w:ascii="Arial" w:hAnsi="Arial" w:hint="default"/>
      </w:rPr>
    </w:lvl>
    <w:lvl w:ilvl="3" w:tplc="4E3E3412" w:tentative="1">
      <w:start w:val="1"/>
      <w:numFmt w:val="bullet"/>
      <w:lvlText w:val="•"/>
      <w:lvlJc w:val="left"/>
      <w:pPr>
        <w:tabs>
          <w:tab w:val="num" w:pos="2880"/>
        </w:tabs>
        <w:ind w:left="2880" w:hanging="360"/>
      </w:pPr>
      <w:rPr>
        <w:rFonts w:ascii="Arial" w:hAnsi="Arial" w:hint="default"/>
      </w:rPr>
    </w:lvl>
    <w:lvl w:ilvl="4" w:tplc="FB5CA5F4" w:tentative="1">
      <w:start w:val="1"/>
      <w:numFmt w:val="bullet"/>
      <w:lvlText w:val="•"/>
      <w:lvlJc w:val="left"/>
      <w:pPr>
        <w:tabs>
          <w:tab w:val="num" w:pos="3600"/>
        </w:tabs>
        <w:ind w:left="3600" w:hanging="360"/>
      </w:pPr>
      <w:rPr>
        <w:rFonts w:ascii="Arial" w:hAnsi="Arial" w:hint="default"/>
      </w:rPr>
    </w:lvl>
    <w:lvl w:ilvl="5" w:tplc="15A830FE" w:tentative="1">
      <w:start w:val="1"/>
      <w:numFmt w:val="bullet"/>
      <w:lvlText w:val="•"/>
      <w:lvlJc w:val="left"/>
      <w:pPr>
        <w:tabs>
          <w:tab w:val="num" w:pos="4320"/>
        </w:tabs>
        <w:ind w:left="4320" w:hanging="360"/>
      </w:pPr>
      <w:rPr>
        <w:rFonts w:ascii="Arial" w:hAnsi="Arial" w:hint="default"/>
      </w:rPr>
    </w:lvl>
    <w:lvl w:ilvl="6" w:tplc="FC7CC9E0" w:tentative="1">
      <w:start w:val="1"/>
      <w:numFmt w:val="bullet"/>
      <w:lvlText w:val="•"/>
      <w:lvlJc w:val="left"/>
      <w:pPr>
        <w:tabs>
          <w:tab w:val="num" w:pos="5040"/>
        </w:tabs>
        <w:ind w:left="5040" w:hanging="360"/>
      </w:pPr>
      <w:rPr>
        <w:rFonts w:ascii="Arial" w:hAnsi="Arial" w:hint="default"/>
      </w:rPr>
    </w:lvl>
    <w:lvl w:ilvl="7" w:tplc="288A79B4" w:tentative="1">
      <w:start w:val="1"/>
      <w:numFmt w:val="bullet"/>
      <w:lvlText w:val="•"/>
      <w:lvlJc w:val="left"/>
      <w:pPr>
        <w:tabs>
          <w:tab w:val="num" w:pos="5760"/>
        </w:tabs>
        <w:ind w:left="5760" w:hanging="360"/>
      </w:pPr>
      <w:rPr>
        <w:rFonts w:ascii="Arial" w:hAnsi="Arial" w:hint="default"/>
      </w:rPr>
    </w:lvl>
    <w:lvl w:ilvl="8" w:tplc="7F181E9A" w:tentative="1">
      <w:start w:val="1"/>
      <w:numFmt w:val="bullet"/>
      <w:lvlText w:val="•"/>
      <w:lvlJc w:val="left"/>
      <w:pPr>
        <w:tabs>
          <w:tab w:val="num" w:pos="6480"/>
        </w:tabs>
        <w:ind w:left="6480" w:hanging="360"/>
      </w:pPr>
      <w:rPr>
        <w:rFonts w:ascii="Arial" w:hAnsi="Arial" w:hint="default"/>
      </w:rPr>
    </w:lvl>
  </w:abstractNum>
  <w:abstractNum w:abstractNumId="14">
    <w:nsid w:val="444E325B"/>
    <w:multiLevelType w:val="hybridMultilevel"/>
    <w:tmpl w:val="D5500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E23C33"/>
    <w:multiLevelType w:val="hybridMultilevel"/>
    <w:tmpl w:val="629A4ABE"/>
    <w:lvl w:ilvl="0" w:tplc="AD30ABCA">
      <w:start w:val="1"/>
      <w:numFmt w:val="bullet"/>
      <w:lvlText w:val="•"/>
      <w:lvlJc w:val="left"/>
      <w:pPr>
        <w:tabs>
          <w:tab w:val="num" w:pos="720"/>
        </w:tabs>
        <w:ind w:left="720" w:hanging="360"/>
      </w:pPr>
      <w:rPr>
        <w:rFonts w:ascii="Arial" w:hAnsi="Arial" w:hint="default"/>
      </w:rPr>
    </w:lvl>
    <w:lvl w:ilvl="1" w:tplc="F49EFA4C" w:tentative="1">
      <w:start w:val="1"/>
      <w:numFmt w:val="bullet"/>
      <w:lvlText w:val="•"/>
      <w:lvlJc w:val="left"/>
      <w:pPr>
        <w:tabs>
          <w:tab w:val="num" w:pos="1440"/>
        </w:tabs>
        <w:ind w:left="1440" w:hanging="360"/>
      </w:pPr>
      <w:rPr>
        <w:rFonts w:ascii="Arial" w:hAnsi="Arial" w:hint="default"/>
      </w:rPr>
    </w:lvl>
    <w:lvl w:ilvl="2" w:tplc="EFD8B394" w:tentative="1">
      <w:start w:val="1"/>
      <w:numFmt w:val="bullet"/>
      <w:lvlText w:val="•"/>
      <w:lvlJc w:val="left"/>
      <w:pPr>
        <w:tabs>
          <w:tab w:val="num" w:pos="2160"/>
        </w:tabs>
        <w:ind w:left="2160" w:hanging="360"/>
      </w:pPr>
      <w:rPr>
        <w:rFonts w:ascii="Arial" w:hAnsi="Arial" w:hint="default"/>
      </w:rPr>
    </w:lvl>
    <w:lvl w:ilvl="3" w:tplc="C2AA712C" w:tentative="1">
      <w:start w:val="1"/>
      <w:numFmt w:val="bullet"/>
      <w:lvlText w:val="•"/>
      <w:lvlJc w:val="left"/>
      <w:pPr>
        <w:tabs>
          <w:tab w:val="num" w:pos="2880"/>
        </w:tabs>
        <w:ind w:left="2880" w:hanging="360"/>
      </w:pPr>
      <w:rPr>
        <w:rFonts w:ascii="Arial" w:hAnsi="Arial" w:hint="default"/>
      </w:rPr>
    </w:lvl>
    <w:lvl w:ilvl="4" w:tplc="3CC26D36" w:tentative="1">
      <w:start w:val="1"/>
      <w:numFmt w:val="bullet"/>
      <w:lvlText w:val="•"/>
      <w:lvlJc w:val="left"/>
      <w:pPr>
        <w:tabs>
          <w:tab w:val="num" w:pos="3600"/>
        </w:tabs>
        <w:ind w:left="3600" w:hanging="360"/>
      </w:pPr>
      <w:rPr>
        <w:rFonts w:ascii="Arial" w:hAnsi="Arial" w:hint="default"/>
      </w:rPr>
    </w:lvl>
    <w:lvl w:ilvl="5" w:tplc="318E8EC4" w:tentative="1">
      <w:start w:val="1"/>
      <w:numFmt w:val="bullet"/>
      <w:lvlText w:val="•"/>
      <w:lvlJc w:val="left"/>
      <w:pPr>
        <w:tabs>
          <w:tab w:val="num" w:pos="4320"/>
        </w:tabs>
        <w:ind w:left="4320" w:hanging="360"/>
      </w:pPr>
      <w:rPr>
        <w:rFonts w:ascii="Arial" w:hAnsi="Arial" w:hint="default"/>
      </w:rPr>
    </w:lvl>
    <w:lvl w:ilvl="6" w:tplc="8CE6E72E" w:tentative="1">
      <w:start w:val="1"/>
      <w:numFmt w:val="bullet"/>
      <w:lvlText w:val="•"/>
      <w:lvlJc w:val="left"/>
      <w:pPr>
        <w:tabs>
          <w:tab w:val="num" w:pos="5040"/>
        </w:tabs>
        <w:ind w:left="5040" w:hanging="360"/>
      </w:pPr>
      <w:rPr>
        <w:rFonts w:ascii="Arial" w:hAnsi="Arial" w:hint="default"/>
      </w:rPr>
    </w:lvl>
    <w:lvl w:ilvl="7" w:tplc="82822826" w:tentative="1">
      <w:start w:val="1"/>
      <w:numFmt w:val="bullet"/>
      <w:lvlText w:val="•"/>
      <w:lvlJc w:val="left"/>
      <w:pPr>
        <w:tabs>
          <w:tab w:val="num" w:pos="5760"/>
        </w:tabs>
        <w:ind w:left="5760" w:hanging="360"/>
      </w:pPr>
      <w:rPr>
        <w:rFonts w:ascii="Arial" w:hAnsi="Arial" w:hint="default"/>
      </w:rPr>
    </w:lvl>
    <w:lvl w:ilvl="8" w:tplc="A08475F4" w:tentative="1">
      <w:start w:val="1"/>
      <w:numFmt w:val="bullet"/>
      <w:lvlText w:val="•"/>
      <w:lvlJc w:val="left"/>
      <w:pPr>
        <w:tabs>
          <w:tab w:val="num" w:pos="6480"/>
        </w:tabs>
        <w:ind w:left="6480" w:hanging="360"/>
      </w:pPr>
      <w:rPr>
        <w:rFonts w:ascii="Arial" w:hAnsi="Arial" w:hint="default"/>
      </w:rPr>
    </w:lvl>
  </w:abstractNum>
  <w:abstractNum w:abstractNumId="16">
    <w:nsid w:val="4705561F"/>
    <w:multiLevelType w:val="hybridMultilevel"/>
    <w:tmpl w:val="4FAE248A"/>
    <w:lvl w:ilvl="0" w:tplc="0D76D662">
      <w:start w:val="1"/>
      <w:numFmt w:val="bullet"/>
      <w:lvlText w:val="•"/>
      <w:lvlJc w:val="left"/>
      <w:pPr>
        <w:tabs>
          <w:tab w:val="num" w:pos="720"/>
        </w:tabs>
        <w:ind w:left="720" w:hanging="360"/>
      </w:pPr>
      <w:rPr>
        <w:rFonts w:ascii="Arial" w:hAnsi="Arial" w:hint="default"/>
      </w:rPr>
    </w:lvl>
    <w:lvl w:ilvl="1" w:tplc="FEF23E72" w:tentative="1">
      <w:start w:val="1"/>
      <w:numFmt w:val="bullet"/>
      <w:lvlText w:val="•"/>
      <w:lvlJc w:val="left"/>
      <w:pPr>
        <w:tabs>
          <w:tab w:val="num" w:pos="1440"/>
        </w:tabs>
        <w:ind w:left="1440" w:hanging="360"/>
      </w:pPr>
      <w:rPr>
        <w:rFonts w:ascii="Arial" w:hAnsi="Arial" w:hint="default"/>
      </w:rPr>
    </w:lvl>
    <w:lvl w:ilvl="2" w:tplc="1DD87304" w:tentative="1">
      <w:start w:val="1"/>
      <w:numFmt w:val="bullet"/>
      <w:lvlText w:val="•"/>
      <w:lvlJc w:val="left"/>
      <w:pPr>
        <w:tabs>
          <w:tab w:val="num" w:pos="2160"/>
        </w:tabs>
        <w:ind w:left="2160" w:hanging="360"/>
      </w:pPr>
      <w:rPr>
        <w:rFonts w:ascii="Arial" w:hAnsi="Arial" w:hint="default"/>
      </w:rPr>
    </w:lvl>
    <w:lvl w:ilvl="3" w:tplc="F3DE2F4A" w:tentative="1">
      <w:start w:val="1"/>
      <w:numFmt w:val="bullet"/>
      <w:lvlText w:val="•"/>
      <w:lvlJc w:val="left"/>
      <w:pPr>
        <w:tabs>
          <w:tab w:val="num" w:pos="2880"/>
        </w:tabs>
        <w:ind w:left="2880" w:hanging="360"/>
      </w:pPr>
      <w:rPr>
        <w:rFonts w:ascii="Arial" w:hAnsi="Arial" w:hint="default"/>
      </w:rPr>
    </w:lvl>
    <w:lvl w:ilvl="4" w:tplc="B52E4684" w:tentative="1">
      <w:start w:val="1"/>
      <w:numFmt w:val="bullet"/>
      <w:lvlText w:val="•"/>
      <w:lvlJc w:val="left"/>
      <w:pPr>
        <w:tabs>
          <w:tab w:val="num" w:pos="3600"/>
        </w:tabs>
        <w:ind w:left="3600" w:hanging="360"/>
      </w:pPr>
      <w:rPr>
        <w:rFonts w:ascii="Arial" w:hAnsi="Arial" w:hint="default"/>
      </w:rPr>
    </w:lvl>
    <w:lvl w:ilvl="5" w:tplc="CAAE1BB6" w:tentative="1">
      <w:start w:val="1"/>
      <w:numFmt w:val="bullet"/>
      <w:lvlText w:val="•"/>
      <w:lvlJc w:val="left"/>
      <w:pPr>
        <w:tabs>
          <w:tab w:val="num" w:pos="4320"/>
        </w:tabs>
        <w:ind w:left="4320" w:hanging="360"/>
      </w:pPr>
      <w:rPr>
        <w:rFonts w:ascii="Arial" w:hAnsi="Arial" w:hint="default"/>
      </w:rPr>
    </w:lvl>
    <w:lvl w:ilvl="6" w:tplc="77A45898" w:tentative="1">
      <w:start w:val="1"/>
      <w:numFmt w:val="bullet"/>
      <w:lvlText w:val="•"/>
      <w:lvlJc w:val="left"/>
      <w:pPr>
        <w:tabs>
          <w:tab w:val="num" w:pos="5040"/>
        </w:tabs>
        <w:ind w:left="5040" w:hanging="360"/>
      </w:pPr>
      <w:rPr>
        <w:rFonts w:ascii="Arial" w:hAnsi="Arial" w:hint="default"/>
      </w:rPr>
    </w:lvl>
    <w:lvl w:ilvl="7" w:tplc="5296B222" w:tentative="1">
      <w:start w:val="1"/>
      <w:numFmt w:val="bullet"/>
      <w:lvlText w:val="•"/>
      <w:lvlJc w:val="left"/>
      <w:pPr>
        <w:tabs>
          <w:tab w:val="num" w:pos="5760"/>
        </w:tabs>
        <w:ind w:left="5760" w:hanging="360"/>
      </w:pPr>
      <w:rPr>
        <w:rFonts w:ascii="Arial" w:hAnsi="Arial" w:hint="default"/>
      </w:rPr>
    </w:lvl>
    <w:lvl w:ilvl="8" w:tplc="7970190A" w:tentative="1">
      <w:start w:val="1"/>
      <w:numFmt w:val="bullet"/>
      <w:lvlText w:val="•"/>
      <w:lvlJc w:val="left"/>
      <w:pPr>
        <w:tabs>
          <w:tab w:val="num" w:pos="6480"/>
        </w:tabs>
        <w:ind w:left="6480" w:hanging="360"/>
      </w:pPr>
      <w:rPr>
        <w:rFonts w:ascii="Arial" w:hAnsi="Arial" w:hint="default"/>
      </w:rPr>
    </w:lvl>
  </w:abstractNum>
  <w:abstractNum w:abstractNumId="17">
    <w:nsid w:val="53955385"/>
    <w:multiLevelType w:val="hybridMultilevel"/>
    <w:tmpl w:val="B6A8CDE2"/>
    <w:lvl w:ilvl="0" w:tplc="E4A2DE56">
      <w:start w:val="1"/>
      <w:numFmt w:val="bullet"/>
      <w:lvlText w:val="•"/>
      <w:lvlJc w:val="left"/>
      <w:pPr>
        <w:tabs>
          <w:tab w:val="num" w:pos="720"/>
        </w:tabs>
        <w:ind w:left="720" w:hanging="360"/>
      </w:pPr>
      <w:rPr>
        <w:rFonts w:ascii="Arial" w:hAnsi="Arial" w:hint="default"/>
      </w:rPr>
    </w:lvl>
    <w:lvl w:ilvl="1" w:tplc="24821BAA">
      <w:start w:val="-16379"/>
      <w:numFmt w:val="bullet"/>
      <w:lvlText w:val="•"/>
      <w:lvlJc w:val="left"/>
      <w:pPr>
        <w:tabs>
          <w:tab w:val="num" w:pos="1440"/>
        </w:tabs>
        <w:ind w:left="1440" w:hanging="360"/>
      </w:pPr>
      <w:rPr>
        <w:rFonts w:ascii="Arial" w:hAnsi="Arial" w:hint="default"/>
      </w:rPr>
    </w:lvl>
    <w:lvl w:ilvl="2" w:tplc="B8FAC4AE" w:tentative="1">
      <w:start w:val="1"/>
      <w:numFmt w:val="bullet"/>
      <w:lvlText w:val="•"/>
      <w:lvlJc w:val="left"/>
      <w:pPr>
        <w:tabs>
          <w:tab w:val="num" w:pos="2160"/>
        </w:tabs>
        <w:ind w:left="2160" w:hanging="360"/>
      </w:pPr>
      <w:rPr>
        <w:rFonts w:ascii="Arial" w:hAnsi="Arial" w:hint="default"/>
      </w:rPr>
    </w:lvl>
    <w:lvl w:ilvl="3" w:tplc="F9EC65CE" w:tentative="1">
      <w:start w:val="1"/>
      <w:numFmt w:val="bullet"/>
      <w:lvlText w:val="•"/>
      <w:lvlJc w:val="left"/>
      <w:pPr>
        <w:tabs>
          <w:tab w:val="num" w:pos="2880"/>
        </w:tabs>
        <w:ind w:left="2880" w:hanging="360"/>
      </w:pPr>
      <w:rPr>
        <w:rFonts w:ascii="Arial" w:hAnsi="Arial" w:hint="default"/>
      </w:rPr>
    </w:lvl>
    <w:lvl w:ilvl="4" w:tplc="011873C8" w:tentative="1">
      <w:start w:val="1"/>
      <w:numFmt w:val="bullet"/>
      <w:lvlText w:val="•"/>
      <w:lvlJc w:val="left"/>
      <w:pPr>
        <w:tabs>
          <w:tab w:val="num" w:pos="3600"/>
        </w:tabs>
        <w:ind w:left="3600" w:hanging="360"/>
      </w:pPr>
      <w:rPr>
        <w:rFonts w:ascii="Arial" w:hAnsi="Arial" w:hint="default"/>
      </w:rPr>
    </w:lvl>
    <w:lvl w:ilvl="5" w:tplc="563A45C4" w:tentative="1">
      <w:start w:val="1"/>
      <w:numFmt w:val="bullet"/>
      <w:lvlText w:val="•"/>
      <w:lvlJc w:val="left"/>
      <w:pPr>
        <w:tabs>
          <w:tab w:val="num" w:pos="4320"/>
        </w:tabs>
        <w:ind w:left="4320" w:hanging="360"/>
      </w:pPr>
      <w:rPr>
        <w:rFonts w:ascii="Arial" w:hAnsi="Arial" w:hint="default"/>
      </w:rPr>
    </w:lvl>
    <w:lvl w:ilvl="6" w:tplc="D31ECF3E" w:tentative="1">
      <w:start w:val="1"/>
      <w:numFmt w:val="bullet"/>
      <w:lvlText w:val="•"/>
      <w:lvlJc w:val="left"/>
      <w:pPr>
        <w:tabs>
          <w:tab w:val="num" w:pos="5040"/>
        </w:tabs>
        <w:ind w:left="5040" w:hanging="360"/>
      </w:pPr>
      <w:rPr>
        <w:rFonts w:ascii="Arial" w:hAnsi="Arial" w:hint="default"/>
      </w:rPr>
    </w:lvl>
    <w:lvl w:ilvl="7" w:tplc="06F647B4" w:tentative="1">
      <w:start w:val="1"/>
      <w:numFmt w:val="bullet"/>
      <w:lvlText w:val="•"/>
      <w:lvlJc w:val="left"/>
      <w:pPr>
        <w:tabs>
          <w:tab w:val="num" w:pos="5760"/>
        </w:tabs>
        <w:ind w:left="5760" w:hanging="360"/>
      </w:pPr>
      <w:rPr>
        <w:rFonts w:ascii="Arial" w:hAnsi="Arial" w:hint="default"/>
      </w:rPr>
    </w:lvl>
    <w:lvl w:ilvl="8" w:tplc="199A9DDA" w:tentative="1">
      <w:start w:val="1"/>
      <w:numFmt w:val="bullet"/>
      <w:lvlText w:val="•"/>
      <w:lvlJc w:val="left"/>
      <w:pPr>
        <w:tabs>
          <w:tab w:val="num" w:pos="6480"/>
        </w:tabs>
        <w:ind w:left="6480" w:hanging="360"/>
      </w:pPr>
      <w:rPr>
        <w:rFonts w:ascii="Arial" w:hAnsi="Arial" w:hint="default"/>
      </w:rPr>
    </w:lvl>
  </w:abstractNum>
  <w:abstractNum w:abstractNumId="18">
    <w:nsid w:val="5C9513E5"/>
    <w:multiLevelType w:val="hybridMultilevel"/>
    <w:tmpl w:val="311E9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ED6C25"/>
    <w:multiLevelType w:val="hybridMultilevel"/>
    <w:tmpl w:val="50F08856"/>
    <w:lvl w:ilvl="0" w:tplc="B6A447CA">
      <w:start w:val="1"/>
      <w:numFmt w:val="bullet"/>
      <w:lvlText w:val=""/>
      <w:lvlJc w:val="left"/>
      <w:pPr>
        <w:tabs>
          <w:tab w:val="num" w:pos="720"/>
        </w:tabs>
        <w:ind w:left="720" w:hanging="360"/>
      </w:pPr>
      <w:rPr>
        <w:rFonts w:ascii="Webdings" w:hAnsi="Webdings" w:hint="default"/>
      </w:rPr>
    </w:lvl>
    <w:lvl w:ilvl="1" w:tplc="99C6C72E">
      <w:start w:val="1"/>
      <w:numFmt w:val="bullet"/>
      <w:lvlText w:val=""/>
      <w:lvlJc w:val="left"/>
      <w:pPr>
        <w:tabs>
          <w:tab w:val="num" w:pos="1440"/>
        </w:tabs>
        <w:ind w:left="1440" w:hanging="360"/>
      </w:pPr>
      <w:rPr>
        <w:rFonts w:ascii="Webdings" w:hAnsi="Webdings" w:hint="default"/>
      </w:rPr>
    </w:lvl>
    <w:lvl w:ilvl="2" w:tplc="BA1AF8C8" w:tentative="1">
      <w:start w:val="1"/>
      <w:numFmt w:val="bullet"/>
      <w:lvlText w:val=""/>
      <w:lvlJc w:val="left"/>
      <w:pPr>
        <w:tabs>
          <w:tab w:val="num" w:pos="2160"/>
        </w:tabs>
        <w:ind w:left="2160" w:hanging="360"/>
      </w:pPr>
      <w:rPr>
        <w:rFonts w:ascii="Webdings" w:hAnsi="Webdings" w:hint="default"/>
      </w:rPr>
    </w:lvl>
    <w:lvl w:ilvl="3" w:tplc="95EADAF8" w:tentative="1">
      <w:start w:val="1"/>
      <w:numFmt w:val="bullet"/>
      <w:lvlText w:val=""/>
      <w:lvlJc w:val="left"/>
      <w:pPr>
        <w:tabs>
          <w:tab w:val="num" w:pos="2880"/>
        </w:tabs>
        <w:ind w:left="2880" w:hanging="360"/>
      </w:pPr>
      <w:rPr>
        <w:rFonts w:ascii="Webdings" w:hAnsi="Webdings" w:hint="default"/>
      </w:rPr>
    </w:lvl>
    <w:lvl w:ilvl="4" w:tplc="D4F0802C" w:tentative="1">
      <w:start w:val="1"/>
      <w:numFmt w:val="bullet"/>
      <w:lvlText w:val=""/>
      <w:lvlJc w:val="left"/>
      <w:pPr>
        <w:tabs>
          <w:tab w:val="num" w:pos="3600"/>
        </w:tabs>
        <w:ind w:left="3600" w:hanging="360"/>
      </w:pPr>
      <w:rPr>
        <w:rFonts w:ascii="Webdings" w:hAnsi="Webdings" w:hint="default"/>
      </w:rPr>
    </w:lvl>
    <w:lvl w:ilvl="5" w:tplc="8A60FEA0" w:tentative="1">
      <w:start w:val="1"/>
      <w:numFmt w:val="bullet"/>
      <w:lvlText w:val=""/>
      <w:lvlJc w:val="left"/>
      <w:pPr>
        <w:tabs>
          <w:tab w:val="num" w:pos="4320"/>
        </w:tabs>
        <w:ind w:left="4320" w:hanging="360"/>
      </w:pPr>
      <w:rPr>
        <w:rFonts w:ascii="Webdings" w:hAnsi="Webdings" w:hint="default"/>
      </w:rPr>
    </w:lvl>
    <w:lvl w:ilvl="6" w:tplc="D310867E" w:tentative="1">
      <w:start w:val="1"/>
      <w:numFmt w:val="bullet"/>
      <w:lvlText w:val=""/>
      <w:lvlJc w:val="left"/>
      <w:pPr>
        <w:tabs>
          <w:tab w:val="num" w:pos="5040"/>
        </w:tabs>
        <w:ind w:left="5040" w:hanging="360"/>
      </w:pPr>
      <w:rPr>
        <w:rFonts w:ascii="Webdings" w:hAnsi="Webdings" w:hint="default"/>
      </w:rPr>
    </w:lvl>
    <w:lvl w:ilvl="7" w:tplc="3648D5DA" w:tentative="1">
      <w:start w:val="1"/>
      <w:numFmt w:val="bullet"/>
      <w:lvlText w:val=""/>
      <w:lvlJc w:val="left"/>
      <w:pPr>
        <w:tabs>
          <w:tab w:val="num" w:pos="5760"/>
        </w:tabs>
        <w:ind w:left="5760" w:hanging="360"/>
      </w:pPr>
      <w:rPr>
        <w:rFonts w:ascii="Webdings" w:hAnsi="Webdings" w:hint="default"/>
      </w:rPr>
    </w:lvl>
    <w:lvl w:ilvl="8" w:tplc="84C630EA" w:tentative="1">
      <w:start w:val="1"/>
      <w:numFmt w:val="bullet"/>
      <w:lvlText w:val=""/>
      <w:lvlJc w:val="left"/>
      <w:pPr>
        <w:tabs>
          <w:tab w:val="num" w:pos="6480"/>
        </w:tabs>
        <w:ind w:left="6480" w:hanging="360"/>
      </w:pPr>
      <w:rPr>
        <w:rFonts w:ascii="Webdings" w:hAnsi="Webdings" w:hint="default"/>
      </w:rPr>
    </w:lvl>
  </w:abstractNum>
  <w:abstractNum w:abstractNumId="20">
    <w:nsid w:val="6747600A"/>
    <w:multiLevelType w:val="hybridMultilevel"/>
    <w:tmpl w:val="66B0EF2E"/>
    <w:lvl w:ilvl="0" w:tplc="7C88E8E0">
      <w:start w:val="1"/>
      <w:numFmt w:val="bullet"/>
      <w:lvlText w:val="•"/>
      <w:lvlJc w:val="left"/>
      <w:pPr>
        <w:tabs>
          <w:tab w:val="num" w:pos="720"/>
        </w:tabs>
        <w:ind w:left="720" w:hanging="360"/>
      </w:pPr>
      <w:rPr>
        <w:rFonts w:ascii="Arial" w:hAnsi="Arial" w:hint="default"/>
      </w:rPr>
    </w:lvl>
    <w:lvl w:ilvl="1" w:tplc="9B1C0C60" w:tentative="1">
      <w:start w:val="1"/>
      <w:numFmt w:val="bullet"/>
      <w:lvlText w:val="•"/>
      <w:lvlJc w:val="left"/>
      <w:pPr>
        <w:tabs>
          <w:tab w:val="num" w:pos="1440"/>
        </w:tabs>
        <w:ind w:left="1440" w:hanging="360"/>
      </w:pPr>
      <w:rPr>
        <w:rFonts w:ascii="Arial" w:hAnsi="Arial" w:hint="default"/>
      </w:rPr>
    </w:lvl>
    <w:lvl w:ilvl="2" w:tplc="108878D8" w:tentative="1">
      <w:start w:val="1"/>
      <w:numFmt w:val="bullet"/>
      <w:lvlText w:val="•"/>
      <w:lvlJc w:val="left"/>
      <w:pPr>
        <w:tabs>
          <w:tab w:val="num" w:pos="2160"/>
        </w:tabs>
        <w:ind w:left="2160" w:hanging="360"/>
      </w:pPr>
      <w:rPr>
        <w:rFonts w:ascii="Arial" w:hAnsi="Arial" w:hint="default"/>
      </w:rPr>
    </w:lvl>
    <w:lvl w:ilvl="3" w:tplc="670EE56A" w:tentative="1">
      <w:start w:val="1"/>
      <w:numFmt w:val="bullet"/>
      <w:lvlText w:val="•"/>
      <w:lvlJc w:val="left"/>
      <w:pPr>
        <w:tabs>
          <w:tab w:val="num" w:pos="2880"/>
        </w:tabs>
        <w:ind w:left="2880" w:hanging="360"/>
      </w:pPr>
      <w:rPr>
        <w:rFonts w:ascii="Arial" w:hAnsi="Arial" w:hint="default"/>
      </w:rPr>
    </w:lvl>
    <w:lvl w:ilvl="4" w:tplc="CD20FED6" w:tentative="1">
      <w:start w:val="1"/>
      <w:numFmt w:val="bullet"/>
      <w:lvlText w:val="•"/>
      <w:lvlJc w:val="left"/>
      <w:pPr>
        <w:tabs>
          <w:tab w:val="num" w:pos="3600"/>
        </w:tabs>
        <w:ind w:left="3600" w:hanging="360"/>
      </w:pPr>
      <w:rPr>
        <w:rFonts w:ascii="Arial" w:hAnsi="Arial" w:hint="default"/>
      </w:rPr>
    </w:lvl>
    <w:lvl w:ilvl="5" w:tplc="1CA40E36" w:tentative="1">
      <w:start w:val="1"/>
      <w:numFmt w:val="bullet"/>
      <w:lvlText w:val="•"/>
      <w:lvlJc w:val="left"/>
      <w:pPr>
        <w:tabs>
          <w:tab w:val="num" w:pos="4320"/>
        </w:tabs>
        <w:ind w:left="4320" w:hanging="360"/>
      </w:pPr>
      <w:rPr>
        <w:rFonts w:ascii="Arial" w:hAnsi="Arial" w:hint="default"/>
      </w:rPr>
    </w:lvl>
    <w:lvl w:ilvl="6" w:tplc="85CA2A28" w:tentative="1">
      <w:start w:val="1"/>
      <w:numFmt w:val="bullet"/>
      <w:lvlText w:val="•"/>
      <w:lvlJc w:val="left"/>
      <w:pPr>
        <w:tabs>
          <w:tab w:val="num" w:pos="5040"/>
        </w:tabs>
        <w:ind w:left="5040" w:hanging="360"/>
      </w:pPr>
      <w:rPr>
        <w:rFonts w:ascii="Arial" w:hAnsi="Arial" w:hint="default"/>
      </w:rPr>
    </w:lvl>
    <w:lvl w:ilvl="7" w:tplc="C85601DE" w:tentative="1">
      <w:start w:val="1"/>
      <w:numFmt w:val="bullet"/>
      <w:lvlText w:val="•"/>
      <w:lvlJc w:val="left"/>
      <w:pPr>
        <w:tabs>
          <w:tab w:val="num" w:pos="5760"/>
        </w:tabs>
        <w:ind w:left="5760" w:hanging="360"/>
      </w:pPr>
      <w:rPr>
        <w:rFonts w:ascii="Arial" w:hAnsi="Arial" w:hint="default"/>
      </w:rPr>
    </w:lvl>
    <w:lvl w:ilvl="8" w:tplc="DDAEDDCE" w:tentative="1">
      <w:start w:val="1"/>
      <w:numFmt w:val="bullet"/>
      <w:lvlText w:val="•"/>
      <w:lvlJc w:val="left"/>
      <w:pPr>
        <w:tabs>
          <w:tab w:val="num" w:pos="6480"/>
        </w:tabs>
        <w:ind w:left="6480" w:hanging="360"/>
      </w:pPr>
      <w:rPr>
        <w:rFonts w:ascii="Arial" w:hAnsi="Arial" w:hint="default"/>
      </w:rPr>
    </w:lvl>
  </w:abstractNum>
  <w:abstractNum w:abstractNumId="21">
    <w:nsid w:val="684D20CC"/>
    <w:multiLevelType w:val="hybridMultilevel"/>
    <w:tmpl w:val="D07E0230"/>
    <w:lvl w:ilvl="0" w:tplc="5D5AAC9E">
      <w:start w:val="1"/>
      <w:numFmt w:val="bullet"/>
      <w:lvlText w:val="•"/>
      <w:lvlJc w:val="left"/>
      <w:pPr>
        <w:tabs>
          <w:tab w:val="num" w:pos="720"/>
        </w:tabs>
        <w:ind w:left="720" w:hanging="360"/>
      </w:pPr>
      <w:rPr>
        <w:rFonts w:ascii="Arial" w:hAnsi="Arial" w:hint="default"/>
      </w:rPr>
    </w:lvl>
    <w:lvl w:ilvl="1" w:tplc="C2CCA644" w:tentative="1">
      <w:start w:val="1"/>
      <w:numFmt w:val="bullet"/>
      <w:lvlText w:val="•"/>
      <w:lvlJc w:val="left"/>
      <w:pPr>
        <w:tabs>
          <w:tab w:val="num" w:pos="1440"/>
        </w:tabs>
        <w:ind w:left="1440" w:hanging="360"/>
      </w:pPr>
      <w:rPr>
        <w:rFonts w:ascii="Arial" w:hAnsi="Arial" w:hint="default"/>
      </w:rPr>
    </w:lvl>
    <w:lvl w:ilvl="2" w:tplc="0360F4E2" w:tentative="1">
      <w:start w:val="1"/>
      <w:numFmt w:val="bullet"/>
      <w:lvlText w:val="•"/>
      <w:lvlJc w:val="left"/>
      <w:pPr>
        <w:tabs>
          <w:tab w:val="num" w:pos="2160"/>
        </w:tabs>
        <w:ind w:left="2160" w:hanging="360"/>
      </w:pPr>
      <w:rPr>
        <w:rFonts w:ascii="Arial" w:hAnsi="Arial" w:hint="default"/>
      </w:rPr>
    </w:lvl>
    <w:lvl w:ilvl="3" w:tplc="3CC012D6" w:tentative="1">
      <w:start w:val="1"/>
      <w:numFmt w:val="bullet"/>
      <w:lvlText w:val="•"/>
      <w:lvlJc w:val="left"/>
      <w:pPr>
        <w:tabs>
          <w:tab w:val="num" w:pos="2880"/>
        </w:tabs>
        <w:ind w:left="2880" w:hanging="360"/>
      </w:pPr>
      <w:rPr>
        <w:rFonts w:ascii="Arial" w:hAnsi="Arial" w:hint="default"/>
      </w:rPr>
    </w:lvl>
    <w:lvl w:ilvl="4" w:tplc="FA7297FA" w:tentative="1">
      <w:start w:val="1"/>
      <w:numFmt w:val="bullet"/>
      <w:lvlText w:val="•"/>
      <w:lvlJc w:val="left"/>
      <w:pPr>
        <w:tabs>
          <w:tab w:val="num" w:pos="3600"/>
        </w:tabs>
        <w:ind w:left="3600" w:hanging="360"/>
      </w:pPr>
      <w:rPr>
        <w:rFonts w:ascii="Arial" w:hAnsi="Arial" w:hint="default"/>
      </w:rPr>
    </w:lvl>
    <w:lvl w:ilvl="5" w:tplc="F9DC2EE8" w:tentative="1">
      <w:start w:val="1"/>
      <w:numFmt w:val="bullet"/>
      <w:lvlText w:val="•"/>
      <w:lvlJc w:val="left"/>
      <w:pPr>
        <w:tabs>
          <w:tab w:val="num" w:pos="4320"/>
        </w:tabs>
        <w:ind w:left="4320" w:hanging="360"/>
      </w:pPr>
      <w:rPr>
        <w:rFonts w:ascii="Arial" w:hAnsi="Arial" w:hint="default"/>
      </w:rPr>
    </w:lvl>
    <w:lvl w:ilvl="6" w:tplc="EDC8A0C8" w:tentative="1">
      <w:start w:val="1"/>
      <w:numFmt w:val="bullet"/>
      <w:lvlText w:val="•"/>
      <w:lvlJc w:val="left"/>
      <w:pPr>
        <w:tabs>
          <w:tab w:val="num" w:pos="5040"/>
        </w:tabs>
        <w:ind w:left="5040" w:hanging="360"/>
      </w:pPr>
      <w:rPr>
        <w:rFonts w:ascii="Arial" w:hAnsi="Arial" w:hint="default"/>
      </w:rPr>
    </w:lvl>
    <w:lvl w:ilvl="7" w:tplc="9C78190C" w:tentative="1">
      <w:start w:val="1"/>
      <w:numFmt w:val="bullet"/>
      <w:lvlText w:val="•"/>
      <w:lvlJc w:val="left"/>
      <w:pPr>
        <w:tabs>
          <w:tab w:val="num" w:pos="5760"/>
        </w:tabs>
        <w:ind w:left="5760" w:hanging="360"/>
      </w:pPr>
      <w:rPr>
        <w:rFonts w:ascii="Arial" w:hAnsi="Arial" w:hint="default"/>
      </w:rPr>
    </w:lvl>
    <w:lvl w:ilvl="8" w:tplc="2EA60C10" w:tentative="1">
      <w:start w:val="1"/>
      <w:numFmt w:val="bullet"/>
      <w:lvlText w:val="•"/>
      <w:lvlJc w:val="left"/>
      <w:pPr>
        <w:tabs>
          <w:tab w:val="num" w:pos="6480"/>
        </w:tabs>
        <w:ind w:left="6480" w:hanging="360"/>
      </w:pPr>
      <w:rPr>
        <w:rFonts w:ascii="Arial" w:hAnsi="Arial" w:hint="default"/>
      </w:rPr>
    </w:lvl>
  </w:abstractNum>
  <w:abstractNum w:abstractNumId="22">
    <w:nsid w:val="6F795423"/>
    <w:multiLevelType w:val="hybridMultilevel"/>
    <w:tmpl w:val="2A16D0E8"/>
    <w:lvl w:ilvl="0" w:tplc="11C639FA">
      <w:start w:val="1"/>
      <w:numFmt w:val="bullet"/>
      <w:lvlText w:val="•"/>
      <w:lvlJc w:val="left"/>
      <w:pPr>
        <w:tabs>
          <w:tab w:val="num" w:pos="720"/>
        </w:tabs>
        <w:ind w:left="720" w:hanging="360"/>
      </w:pPr>
      <w:rPr>
        <w:rFonts w:ascii="Arial" w:hAnsi="Arial" w:hint="default"/>
      </w:rPr>
    </w:lvl>
    <w:lvl w:ilvl="1" w:tplc="A6CC9430">
      <w:start w:val="-16379"/>
      <w:numFmt w:val="bullet"/>
      <w:lvlText w:val="•"/>
      <w:lvlJc w:val="left"/>
      <w:pPr>
        <w:tabs>
          <w:tab w:val="num" w:pos="1440"/>
        </w:tabs>
        <w:ind w:left="1440" w:hanging="360"/>
      </w:pPr>
      <w:rPr>
        <w:rFonts w:ascii="Arial" w:hAnsi="Arial" w:hint="default"/>
      </w:rPr>
    </w:lvl>
    <w:lvl w:ilvl="2" w:tplc="70E8D0F6" w:tentative="1">
      <w:start w:val="1"/>
      <w:numFmt w:val="bullet"/>
      <w:lvlText w:val="•"/>
      <w:lvlJc w:val="left"/>
      <w:pPr>
        <w:tabs>
          <w:tab w:val="num" w:pos="2160"/>
        </w:tabs>
        <w:ind w:left="2160" w:hanging="360"/>
      </w:pPr>
      <w:rPr>
        <w:rFonts w:ascii="Arial" w:hAnsi="Arial" w:hint="default"/>
      </w:rPr>
    </w:lvl>
    <w:lvl w:ilvl="3" w:tplc="E72C05CC" w:tentative="1">
      <w:start w:val="1"/>
      <w:numFmt w:val="bullet"/>
      <w:lvlText w:val="•"/>
      <w:lvlJc w:val="left"/>
      <w:pPr>
        <w:tabs>
          <w:tab w:val="num" w:pos="2880"/>
        </w:tabs>
        <w:ind w:left="2880" w:hanging="360"/>
      </w:pPr>
      <w:rPr>
        <w:rFonts w:ascii="Arial" w:hAnsi="Arial" w:hint="default"/>
      </w:rPr>
    </w:lvl>
    <w:lvl w:ilvl="4" w:tplc="B8CCEB60" w:tentative="1">
      <w:start w:val="1"/>
      <w:numFmt w:val="bullet"/>
      <w:lvlText w:val="•"/>
      <w:lvlJc w:val="left"/>
      <w:pPr>
        <w:tabs>
          <w:tab w:val="num" w:pos="3600"/>
        </w:tabs>
        <w:ind w:left="3600" w:hanging="360"/>
      </w:pPr>
      <w:rPr>
        <w:rFonts w:ascii="Arial" w:hAnsi="Arial" w:hint="default"/>
      </w:rPr>
    </w:lvl>
    <w:lvl w:ilvl="5" w:tplc="55CAA2C8" w:tentative="1">
      <w:start w:val="1"/>
      <w:numFmt w:val="bullet"/>
      <w:lvlText w:val="•"/>
      <w:lvlJc w:val="left"/>
      <w:pPr>
        <w:tabs>
          <w:tab w:val="num" w:pos="4320"/>
        </w:tabs>
        <w:ind w:left="4320" w:hanging="360"/>
      </w:pPr>
      <w:rPr>
        <w:rFonts w:ascii="Arial" w:hAnsi="Arial" w:hint="default"/>
      </w:rPr>
    </w:lvl>
    <w:lvl w:ilvl="6" w:tplc="6156ABD4" w:tentative="1">
      <w:start w:val="1"/>
      <w:numFmt w:val="bullet"/>
      <w:lvlText w:val="•"/>
      <w:lvlJc w:val="left"/>
      <w:pPr>
        <w:tabs>
          <w:tab w:val="num" w:pos="5040"/>
        </w:tabs>
        <w:ind w:left="5040" w:hanging="360"/>
      </w:pPr>
      <w:rPr>
        <w:rFonts w:ascii="Arial" w:hAnsi="Arial" w:hint="default"/>
      </w:rPr>
    </w:lvl>
    <w:lvl w:ilvl="7" w:tplc="654A3DBC" w:tentative="1">
      <w:start w:val="1"/>
      <w:numFmt w:val="bullet"/>
      <w:lvlText w:val="•"/>
      <w:lvlJc w:val="left"/>
      <w:pPr>
        <w:tabs>
          <w:tab w:val="num" w:pos="5760"/>
        </w:tabs>
        <w:ind w:left="5760" w:hanging="360"/>
      </w:pPr>
      <w:rPr>
        <w:rFonts w:ascii="Arial" w:hAnsi="Arial" w:hint="default"/>
      </w:rPr>
    </w:lvl>
    <w:lvl w:ilvl="8" w:tplc="DA2A10E4" w:tentative="1">
      <w:start w:val="1"/>
      <w:numFmt w:val="bullet"/>
      <w:lvlText w:val="•"/>
      <w:lvlJc w:val="left"/>
      <w:pPr>
        <w:tabs>
          <w:tab w:val="num" w:pos="6480"/>
        </w:tabs>
        <w:ind w:left="6480" w:hanging="360"/>
      </w:pPr>
      <w:rPr>
        <w:rFonts w:ascii="Arial" w:hAnsi="Arial" w:hint="default"/>
      </w:rPr>
    </w:lvl>
  </w:abstractNum>
  <w:abstractNum w:abstractNumId="23">
    <w:nsid w:val="71B91F80"/>
    <w:multiLevelType w:val="hybridMultilevel"/>
    <w:tmpl w:val="4378A76E"/>
    <w:lvl w:ilvl="0" w:tplc="B15A74DE">
      <w:start w:val="1"/>
      <w:numFmt w:val="bullet"/>
      <w:lvlText w:val="•"/>
      <w:lvlJc w:val="left"/>
      <w:pPr>
        <w:tabs>
          <w:tab w:val="num" w:pos="720"/>
        </w:tabs>
        <w:ind w:left="720" w:hanging="360"/>
      </w:pPr>
      <w:rPr>
        <w:rFonts w:ascii="Arial" w:hAnsi="Arial" w:hint="default"/>
      </w:rPr>
    </w:lvl>
    <w:lvl w:ilvl="1" w:tplc="FC04AFEE" w:tentative="1">
      <w:start w:val="1"/>
      <w:numFmt w:val="bullet"/>
      <w:lvlText w:val="•"/>
      <w:lvlJc w:val="left"/>
      <w:pPr>
        <w:tabs>
          <w:tab w:val="num" w:pos="1440"/>
        </w:tabs>
        <w:ind w:left="1440" w:hanging="360"/>
      </w:pPr>
      <w:rPr>
        <w:rFonts w:ascii="Arial" w:hAnsi="Arial" w:hint="default"/>
      </w:rPr>
    </w:lvl>
    <w:lvl w:ilvl="2" w:tplc="E9226DB4" w:tentative="1">
      <w:start w:val="1"/>
      <w:numFmt w:val="bullet"/>
      <w:lvlText w:val="•"/>
      <w:lvlJc w:val="left"/>
      <w:pPr>
        <w:tabs>
          <w:tab w:val="num" w:pos="2160"/>
        </w:tabs>
        <w:ind w:left="2160" w:hanging="360"/>
      </w:pPr>
      <w:rPr>
        <w:rFonts w:ascii="Arial" w:hAnsi="Arial" w:hint="default"/>
      </w:rPr>
    </w:lvl>
    <w:lvl w:ilvl="3" w:tplc="0A68B176" w:tentative="1">
      <w:start w:val="1"/>
      <w:numFmt w:val="bullet"/>
      <w:lvlText w:val="•"/>
      <w:lvlJc w:val="left"/>
      <w:pPr>
        <w:tabs>
          <w:tab w:val="num" w:pos="2880"/>
        </w:tabs>
        <w:ind w:left="2880" w:hanging="360"/>
      </w:pPr>
      <w:rPr>
        <w:rFonts w:ascii="Arial" w:hAnsi="Arial" w:hint="default"/>
      </w:rPr>
    </w:lvl>
    <w:lvl w:ilvl="4" w:tplc="74B83034" w:tentative="1">
      <w:start w:val="1"/>
      <w:numFmt w:val="bullet"/>
      <w:lvlText w:val="•"/>
      <w:lvlJc w:val="left"/>
      <w:pPr>
        <w:tabs>
          <w:tab w:val="num" w:pos="3600"/>
        </w:tabs>
        <w:ind w:left="3600" w:hanging="360"/>
      </w:pPr>
      <w:rPr>
        <w:rFonts w:ascii="Arial" w:hAnsi="Arial" w:hint="default"/>
      </w:rPr>
    </w:lvl>
    <w:lvl w:ilvl="5" w:tplc="B98CC6C4" w:tentative="1">
      <w:start w:val="1"/>
      <w:numFmt w:val="bullet"/>
      <w:lvlText w:val="•"/>
      <w:lvlJc w:val="left"/>
      <w:pPr>
        <w:tabs>
          <w:tab w:val="num" w:pos="4320"/>
        </w:tabs>
        <w:ind w:left="4320" w:hanging="360"/>
      </w:pPr>
      <w:rPr>
        <w:rFonts w:ascii="Arial" w:hAnsi="Arial" w:hint="default"/>
      </w:rPr>
    </w:lvl>
    <w:lvl w:ilvl="6" w:tplc="FF527A58" w:tentative="1">
      <w:start w:val="1"/>
      <w:numFmt w:val="bullet"/>
      <w:lvlText w:val="•"/>
      <w:lvlJc w:val="left"/>
      <w:pPr>
        <w:tabs>
          <w:tab w:val="num" w:pos="5040"/>
        </w:tabs>
        <w:ind w:left="5040" w:hanging="360"/>
      </w:pPr>
      <w:rPr>
        <w:rFonts w:ascii="Arial" w:hAnsi="Arial" w:hint="default"/>
      </w:rPr>
    </w:lvl>
    <w:lvl w:ilvl="7" w:tplc="26FE23CC" w:tentative="1">
      <w:start w:val="1"/>
      <w:numFmt w:val="bullet"/>
      <w:lvlText w:val="•"/>
      <w:lvlJc w:val="left"/>
      <w:pPr>
        <w:tabs>
          <w:tab w:val="num" w:pos="5760"/>
        </w:tabs>
        <w:ind w:left="5760" w:hanging="360"/>
      </w:pPr>
      <w:rPr>
        <w:rFonts w:ascii="Arial" w:hAnsi="Arial" w:hint="default"/>
      </w:rPr>
    </w:lvl>
    <w:lvl w:ilvl="8" w:tplc="AC0A873E" w:tentative="1">
      <w:start w:val="1"/>
      <w:numFmt w:val="bullet"/>
      <w:lvlText w:val="•"/>
      <w:lvlJc w:val="left"/>
      <w:pPr>
        <w:tabs>
          <w:tab w:val="num" w:pos="6480"/>
        </w:tabs>
        <w:ind w:left="6480" w:hanging="360"/>
      </w:pPr>
      <w:rPr>
        <w:rFonts w:ascii="Arial" w:hAnsi="Arial" w:hint="default"/>
      </w:rPr>
    </w:lvl>
  </w:abstractNum>
  <w:abstractNum w:abstractNumId="24">
    <w:nsid w:val="7AA42F18"/>
    <w:multiLevelType w:val="hybridMultilevel"/>
    <w:tmpl w:val="BC30F4B2"/>
    <w:lvl w:ilvl="0" w:tplc="0B681400">
      <w:start w:val="1"/>
      <w:numFmt w:val="bullet"/>
      <w:lvlText w:val="•"/>
      <w:lvlJc w:val="left"/>
      <w:pPr>
        <w:tabs>
          <w:tab w:val="num" w:pos="720"/>
        </w:tabs>
        <w:ind w:left="720" w:hanging="360"/>
      </w:pPr>
      <w:rPr>
        <w:rFonts w:ascii="Arial" w:hAnsi="Arial" w:hint="default"/>
      </w:rPr>
    </w:lvl>
    <w:lvl w:ilvl="1" w:tplc="8ECCC27A">
      <w:start w:val="-16379"/>
      <w:numFmt w:val="bullet"/>
      <w:lvlText w:val="•"/>
      <w:lvlJc w:val="left"/>
      <w:pPr>
        <w:tabs>
          <w:tab w:val="num" w:pos="1440"/>
        </w:tabs>
        <w:ind w:left="1440" w:hanging="360"/>
      </w:pPr>
      <w:rPr>
        <w:rFonts w:ascii="Arial" w:hAnsi="Arial" w:hint="default"/>
      </w:rPr>
    </w:lvl>
    <w:lvl w:ilvl="2" w:tplc="70EA422A" w:tentative="1">
      <w:start w:val="1"/>
      <w:numFmt w:val="bullet"/>
      <w:lvlText w:val="•"/>
      <w:lvlJc w:val="left"/>
      <w:pPr>
        <w:tabs>
          <w:tab w:val="num" w:pos="2160"/>
        </w:tabs>
        <w:ind w:left="2160" w:hanging="360"/>
      </w:pPr>
      <w:rPr>
        <w:rFonts w:ascii="Arial" w:hAnsi="Arial" w:hint="default"/>
      </w:rPr>
    </w:lvl>
    <w:lvl w:ilvl="3" w:tplc="C9E28928" w:tentative="1">
      <w:start w:val="1"/>
      <w:numFmt w:val="bullet"/>
      <w:lvlText w:val="•"/>
      <w:lvlJc w:val="left"/>
      <w:pPr>
        <w:tabs>
          <w:tab w:val="num" w:pos="2880"/>
        </w:tabs>
        <w:ind w:left="2880" w:hanging="360"/>
      </w:pPr>
      <w:rPr>
        <w:rFonts w:ascii="Arial" w:hAnsi="Arial" w:hint="default"/>
      </w:rPr>
    </w:lvl>
    <w:lvl w:ilvl="4" w:tplc="459E1278" w:tentative="1">
      <w:start w:val="1"/>
      <w:numFmt w:val="bullet"/>
      <w:lvlText w:val="•"/>
      <w:lvlJc w:val="left"/>
      <w:pPr>
        <w:tabs>
          <w:tab w:val="num" w:pos="3600"/>
        </w:tabs>
        <w:ind w:left="3600" w:hanging="360"/>
      </w:pPr>
      <w:rPr>
        <w:rFonts w:ascii="Arial" w:hAnsi="Arial" w:hint="default"/>
      </w:rPr>
    </w:lvl>
    <w:lvl w:ilvl="5" w:tplc="E498464A" w:tentative="1">
      <w:start w:val="1"/>
      <w:numFmt w:val="bullet"/>
      <w:lvlText w:val="•"/>
      <w:lvlJc w:val="left"/>
      <w:pPr>
        <w:tabs>
          <w:tab w:val="num" w:pos="4320"/>
        </w:tabs>
        <w:ind w:left="4320" w:hanging="360"/>
      </w:pPr>
      <w:rPr>
        <w:rFonts w:ascii="Arial" w:hAnsi="Arial" w:hint="default"/>
      </w:rPr>
    </w:lvl>
    <w:lvl w:ilvl="6" w:tplc="F6220708" w:tentative="1">
      <w:start w:val="1"/>
      <w:numFmt w:val="bullet"/>
      <w:lvlText w:val="•"/>
      <w:lvlJc w:val="left"/>
      <w:pPr>
        <w:tabs>
          <w:tab w:val="num" w:pos="5040"/>
        </w:tabs>
        <w:ind w:left="5040" w:hanging="360"/>
      </w:pPr>
      <w:rPr>
        <w:rFonts w:ascii="Arial" w:hAnsi="Arial" w:hint="default"/>
      </w:rPr>
    </w:lvl>
    <w:lvl w:ilvl="7" w:tplc="F8F6C014" w:tentative="1">
      <w:start w:val="1"/>
      <w:numFmt w:val="bullet"/>
      <w:lvlText w:val="•"/>
      <w:lvlJc w:val="left"/>
      <w:pPr>
        <w:tabs>
          <w:tab w:val="num" w:pos="5760"/>
        </w:tabs>
        <w:ind w:left="5760" w:hanging="360"/>
      </w:pPr>
      <w:rPr>
        <w:rFonts w:ascii="Arial" w:hAnsi="Arial" w:hint="default"/>
      </w:rPr>
    </w:lvl>
    <w:lvl w:ilvl="8" w:tplc="6792E4D2" w:tentative="1">
      <w:start w:val="1"/>
      <w:numFmt w:val="bullet"/>
      <w:lvlText w:val="•"/>
      <w:lvlJc w:val="left"/>
      <w:pPr>
        <w:tabs>
          <w:tab w:val="num" w:pos="6480"/>
        </w:tabs>
        <w:ind w:left="6480" w:hanging="360"/>
      </w:pPr>
      <w:rPr>
        <w:rFonts w:ascii="Arial" w:hAnsi="Arial" w:hint="default"/>
      </w:rPr>
    </w:lvl>
  </w:abstractNum>
  <w:abstractNum w:abstractNumId="25">
    <w:nsid w:val="7C7021C8"/>
    <w:multiLevelType w:val="hybridMultilevel"/>
    <w:tmpl w:val="7F50A4C8"/>
    <w:lvl w:ilvl="0" w:tplc="0478E480">
      <w:start w:val="1"/>
      <w:numFmt w:val="bullet"/>
      <w:lvlText w:val="•"/>
      <w:lvlJc w:val="left"/>
      <w:pPr>
        <w:tabs>
          <w:tab w:val="num" w:pos="720"/>
        </w:tabs>
        <w:ind w:left="720" w:hanging="360"/>
      </w:pPr>
      <w:rPr>
        <w:rFonts w:ascii="Arial" w:hAnsi="Arial" w:hint="default"/>
      </w:rPr>
    </w:lvl>
    <w:lvl w:ilvl="1" w:tplc="A06CDBB6" w:tentative="1">
      <w:start w:val="1"/>
      <w:numFmt w:val="bullet"/>
      <w:lvlText w:val="•"/>
      <w:lvlJc w:val="left"/>
      <w:pPr>
        <w:tabs>
          <w:tab w:val="num" w:pos="1440"/>
        </w:tabs>
        <w:ind w:left="1440" w:hanging="360"/>
      </w:pPr>
      <w:rPr>
        <w:rFonts w:ascii="Arial" w:hAnsi="Arial" w:hint="default"/>
      </w:rPr>
    </w:lvl>
    <w:lvl w:ilvl="2" w:tplc="6BB6C1DA" w:tentative="1">
      <w:start w:val="1"/>
      <w:numFmt w:val="bullet"/>
      <w:lvlText w:val="•"/>
      <w:lvlJc w:val="left"/>
      <w:pPr>
        <w:tabs>
          <w:tab w:val="num" w:pos="2160"/>
        </w:tabs>
        <w:ind w:left="2160" w:hanging="360"/>
      </w:pPr>
      <w:rPr>
        <w:rFonts w:ascii="Arial" w:hAnsi="Arial" w:hint="default"/>
      </w:rPr>
    </w:lvl>
    <w:lvl w:ilvl="3" w:tplc="7DC0CC0C" w:tentative="1">
      <w:start w:val="1"/>
      <w:numFmt w:val="bullet"/>
      <w:lvlText w:val="•"/>
      <w:lvlJc w:val="left"/>
      <w:pPr>
        <w:tabs>
          <w:tab w:val="num" w:pos="2880"/>
        </w:tabs>
        <w:ind w:left="2880" w:hanging="360"/>
      </w:pPr>
      <w:rPr>
        <w:rFonts w:ascii="Arial" w:hAnsi="Arial" w:hint="default"/>
      </w:rPr>
    </w:lvl>
    <w:lvl w:ilvl="4" w:tplc="6D62C4EA" w:tentative="1">
      <w:start w:val="1"/>
      <w:numFmt w:val="bullet"/>
      <w:lvlText w:val="•"/>
      <w:lvlJc w:val="left"/>
      <w:pPr>
        <w:tabs>
          <w:tab w:val="num" w:pos="3600"/>
        </w:tabs>
        <w:ind w:left="3600" w:hanging="360"/>
      </w:pPr>
      <w:rPr>
        <w:rFonts w:ascii="Arial" w:hAnsi="Arial" w:hint="default"/>
      </w:rPr>
    </w:lvl>
    <w:lvl w:ilvl="5" w:tplc="E6CA6348" w:tentative="1">
      <w:start w:val="1"/>
      <w:numFmt w:val="bullet"/>
      <w:lvlText w:val="•"/>
      <w:lvlJc w:val="left"/>
      <w:pPr>
        <w:tabs>
          <w:tab w:val="num" w:pos="4320"/>
        </w:tabs>
        <w:ind w:left="4320" w:hanging="360"/>
      </w:pPr>
      <w:rPr>
        <w:rFonts w:ascii="Arial" w:hAnsi="Arial" w:hint="default"/>
      </w:rPr>
    </w:lvl>
    <w:lvl w:ilvl="6" w:tplc="5CDA990E" w:tentative="1">
      <w:start w:val="1"/>
      <w:numFmt w:val="bullet"/>
      <w:lvlText w:val="•"/>
      <w:lvlJc w:val="left"/>
      <w:pPr>
        <w:tabs>
          <w:tab w:val="num" w:pos="5040"/>
        </w:tabs>
        <w:ind w:left="5040" w:hanging="360"/>
      </w:pPr>
      <w:rPr>
        <w:rFonts w:ascii="Arial" w:hAnsi="Arial" w:hint="default"/>
      </w:rPr>
    </w:lvl>
    <w:lvl w:ilvl="7" w:tplc="22C0842C" w:tentative="1">
      <w:start w:val="1"/>
      <w:numFmt w:val="bullet"/>
      <w:lvlText w:val="•"/>
      <w:lvlJc w:val="left"/>
      <w:pPr>
        <w:tabs>
          <w:tab w:val="num" w:pos="5760"/>
        </w:tabs>
        <w:ind w:left="5760" w:hanging="360"/>
      </w:pPr>
      <w:rPr>
        <w:rFonts w:ascii="Arial" w:hAnsi="Arial" w:hint="default"/>
      </w:rPr>
    </w:lvl>
    <w:lvl w:ilvl="8" w:tplc="25D60AC0" w:tentative="1">
      <w:start w:val="1"/>
      <w:numFmt w:val="bullet"/>
      <w:lvlText w:val="•"/>
      <w:lvlJc w:val="left"/>
      <w:pPr>
        <w:tabs>
          <w:tab w:val="num" w:pos="6480"/>
        </w:tabs>
        <w:ind w:left="6480" w:hanging="360"/>
      </w:pPr>
      <w:rPr>
        <w:rFonts w:ascii="Arial" w:hAnsi="Arial" w:hint="default"/>
      </w:rPr>
    </w:lvl>
  </w:abstractNum>
  <w:abstractNum w:abstractNumId="26">
    <w:nsid w:val="7CED6994"/>
    <w:multiLevelType w:val="hybridMultilevel"/>
    <w:tmpl w:val="4E6638DA"/>
    <w:lvl w:ilvl="0" w:tplc="5F92E310">
      <w:start w:val="1"/>
      <w:numFmt w:val="bullet"/>
      <w:lvlText w:val="•"/>
      <w:lvlJc w:val="left"/>
      <w:pPr>
        <w:tabs>
          <w:tab w:val="num" w:pos="720"/>
        </w:tabs>
        <w:ind w:left="720" w:hanging="360"/>
      </w:pPr>
      <w:rPr>
        <w:rFonts w:ascii="Arial" w:hAnsi="Arial" w:hint="default"/>
      </w:rPr>
    </w:lvl>
    <w:lvl w:ilvl="1" w:tplc="651A0226">
      <w:start w:val="-16379"/>
      <w:numFmt w:val="bullet"/>
      <w:lvlText w:val="•"/>
      <w:lvlJc w:val="left"/>
      <w:pPr>
        <w:tabs>
          <w:tab w:val="num" w:pos="1440"/>
        </w:tabs>
        <w:ind w:left="1440" w:hanging="360"/>
      </w:pPr>
      <w:rPr>
        <w:rFonts w:ascii="Arial" w:hAnsi="Arial" w:hint="default"/>
      </w:rPr>
    </w:lvl>
    <w:lvl w:ilvl="2" w:tplc="C36693F2" w:tentative="1">
      <w:start w:val="1"/>
      <w:numFmt w:val="bullet"/>
      <w:lvlText w:val="•"/>
      <w:lvlJc w:val="left"/>
      <w:pPr>
        <w:tabs>
          <w:tab w:val="num" w:pos="2160"/>
        </w:tabs>
        <w:ind w:left="2160" w:hanging="360"/>
      </w:pPr>
      <w:rPr>
        <w:rFonts w:ascii="Arial" w:hAnsi="Arial" w:hint="default"/>
      </w:rPr>
    </w:lvl>
    <w:lvl w:ilvl="3" w:tplc="548AAE30" w:tentative="1">
      <w:start w:val="1"/>
      <w:numFmt w:val="bullet"/>
      <w:lvlText w:val="•"/>
      <w:lvlJc w:val="left"/>
      <w:pPr>
        <w:tabs>
          <w:tab w:val="num" w:pos="2880"/>
        </w:tabs>
        <w:ind w:left="2880" w:hanging="360"/>
      </w:pPr>
      <w:rPr>
        <w:rFonts w:ascii="Arial" w:hAnsi="Arial" w:hint="default"/>
      </w:rPr>
    </w:lvl>
    <w:lvl w:ilvl="4" w:tplc="E9FAAE74" w:tentative="1">
      <w:start w:val="1"/>
      <w:numFmt w:val="bullet"/>
      <w:lvlText w:val="•"/>
      <w:lvlJc w:val="left"/>
      <w:pPr>
        <w:tabs>
          <w:tab w:val="num" w:pos="3600"/>
        </w:tabs>
        <w:ind w:left="3600" w:hanging="360"/>
      </w:pPr>
      <w:rPr>
        <w:rFonts w:ascii="Arial" w:hAnsi="Arial" w:hint="default"/>
      </w:rPr>
    </w:lvl>
    <w:lvl w:ilvl="5" w:tplc="391C752C" w:tentative="1">
      <w:start w:val="1"/>
      <w:numFmt w:val="bullet"/>
      <w:lvlText w:val="•"/>
      <w:lvlJc w:val="left"/>
      <w:pPr>
        <w:tabs>
          <w:tab w:val="num" w:pos="4320"/>
        </w:tabs>
        <w:ind w:left="4320" w:hanging="360"/>
      </w:pPr>
      <w:rPr>
        <w:rFonts w:ascii="Arial" w:hAnsi="Arial" w:hint="default"/>
      </w:rPr>
    </w:lvl>
    <w:lvl w:ilvl="6" w:tplc="AEA21F84" w:tentative="1">
      <w:start w:val="1"/>
      <w:numFmt w:val="bullet"/>
      <w:lvlText w:val="•"/>
      <w:lvlJc w:val="left"/>
      <w:pPr>
        <w:tabs>
          <w:tab w:val="num" w:pos="5040"/>
        </w:tabs>
        <w:ind w:left="5040" w:hanging="360"/>
      </w:pPr>
      <w:rPr>
        <w:rFonts w:ascii="Arial" w:hAnsi="Arial" w:hint="default"/>
      </w:rPr>
    </w:lvl>
    <w:lvl w:ilvl="7" w:tplc="6740943A" w:tentative="1">
      <w:start w:val="1"/>
      <w:numFmt w:val="bullet"/>
      <w:lvlText w:val="•"/>
      <w:lvlJc w:val="left"/>
      <w:pPr>
        <w:tabs>
          <w:tab w:val="num" w:pos="5760"/>
        </w:tabs>
        <w:ind w:left="5760" w:hanging="360"/>
      </w:pPr>
      <w:rPr>
        <w:rFonts w:ascii="Arial" w:hAnsi="Arial" w:hint="default"/>
      </w:rPr>
    </w:lvl>
    <w:lvl w:ilvl="8" w:tplc="03C62270" w:tentative="1">
      <w:start w:val="1"/>
      <w:numFmt w:val="bullet"/>
      <w:lvlText w:val="•"/>
      <w:lvlJc w:val="left"/>
      <w:pPr>
        <w:tabs>
          <w:tab w:val="num" w:pos="6480"/>
        </w:tabs>
        <w:ind w:left="6480" w:hanging="360"/>
      </w:pPr>
      <w:rPr>
        <w:rFonts w:ascii="Arial" w:hAnsi="Arial" w:hint="default"/>
      </w:rPr>
    </w:lvl>
  </w:abstractNum>
  <w:abstractNum w:abstractNumId="27">
    <w:nsid w:val="7F5545CC"/>
    <w:multiLevelType w:val="hybridMultilevel"/>
    <w:tmpl w:val="E50E0CA4"/>
    <w:lvl w:ilvl="0" w:tplc="39A24C7A">
      <w:start w:val="1"/>
      <w:numFmt w:val="decimal"/>
      <w:lvlText w:val="%1."/>
      <w:lvlJc w:val="left"/>
      <w:pPr>
        <w:tabs>
          <w:tab w:val="num" w:pos="720"/>
        </w:tabs>
        <w:ind w:left="720" w:hanging="360"/>
      </w:pPr>
    </w:lvl>
    <w:lvl w:ilvl="1" w:tplc="59A4701E" w:tentative="1">
      <w:start w:val="1"/>
      <w:numFmt w:val="decimal"/>
      <w:lvlText w:val="%2."/>
      <w:lvlJc w:val="left"/>
      <w:pPr>
        <w:tabs>
          <w:tab w:val="num" w:pos="1440"/>
        </w:tabs>
        <w:ind w:left="1440" w:hanging="360"/>
      </w:pPr>
    </w:lvl>
    <w:lvl w:ilvl="2" w:tplc="A0961382">
      <w:start w:val="1"/>
      <w:numFmt w:val="decimal"/>
      <w:lvlText w:val="%3."/>
      <w:lvlJc w:val="left"/>
      <w:pPr>
        <w:tabs>
          <w:tab w:val="num" w:pos="2160"/>
        </w:tabs>
        <w:ind w:left="2160" w:hanging="360"/>
      </w:pPr>
    </w:lvl>
    <w:lvl w:ilvl="3" w:tplc="BA2EEC34" w:tentative="1">
      <w:start w:val="1"/>
      <w:numFmt w:val="decimal"/>
      <w:lvlText w:val="%4."/>
      <w:lvlJc w:val="left"/>
      <w:pPr>
        <w:tabs>
          <w:tab w:val="num" w:pos="2880"/>
        </w:tabs>
        <w:ind w:left="2880" w:hanging="360"/>
      </w:pPr>
    </w:lvl>
    <w:lvl w:ilvl="4" w:tplc="3F563BFE" w:tentative="1">
      <w:start w:val="1"/>
      <w:numFmt w:val="decimal"/>
      <w:lvlText w:val="%5."/>
      <w:lvlJc w:val="left"/>
      <w:pPr>
        <w:tabs>
          <w:tab w:val="num" w:pos="3600"/>
        </w:tabs>
        <w:ind w:left="3600" w:hanging="360"/>
      </w:pPr>
    </w:lvl>
    <w:lvl w:ilvl="5" w:tplc="E9306D76" w:tentative="1">
      <w:start w:val="1"/>
      <w:numFmt w:val="decimal"/>
      <w:lvlText w:val="%6."/>
      <w:lvlJc w:val="left"/>
      <w:pPr>
        <w:tabs>
          <w:tab w:val="num" w:pos="4320"/>
        </w:tabs>
        <w:ind w:left="4320" w:hanging="360"/>
      </w:pPr>
    </w:lvl>
    <w:lvl w:ilvl="6" w:tplc="B8029CC4" w:tentative="1">
      <w:start w:val="1"/>
      <w:numFmt w:val="decimal"/>
      <w:lvlText w:val="%7."/>
      <w:lvlJc w:val="left"/>
      <w:pPr>
        <w:tabs>
          <w:tab w:val="num" w:pos="5040"/>
        </w:tabs>
        <w:ind w:left="5040" w:hanging="360"/>
      </w:pPr>
    </w:lvl>
    <w:lvl w:ilvl="7" w:tplc="B1546B7E" w:tentative="1">
      <w:start w:val="1"/>
      <w:numFmt w:val="decimal"/>
      <w:lvlText w:val="%8."/>
      <w:lvlJc w:val="left"/>
      <w:pPr>
        <w:tabs>
          <w:tab w:val="num" w:pos="5760"/>
        </w:tabs>
        <w:ind w:left="5760" w:hanging="360"/>
      </w:pPr>
    </w:lvl>
    <w:lvl w:ilvl="8" w:tplc="54C80E64" w:tentative="1">
      <w:start w:val="1"/>
      <w:numFmt w:val="decimal"/>
      <w:lvlText w:val="%9."/>
      <w:lvlJc w:val="left"/>
      <w:pPr>
        <w:tabs>
          <w:tab w:val="num" w:pos="6480"/>
        </w:tabs>
        <w:ind w:left="6480" w:hanging="360"/>
      </w:pPr>
    </w:lvl>
  </w:abstractNum>
  <w:num w:numId="1">
    <w:abstractNumId w:val="11"/>
  </w:num>
  <w:num w:numId="2">
    <w:abstractNumId w:val="14"/>
  </w:num>
  <w:num w:numId="3">
    <w:abstractNumId w:val="25"/>
  </w:num>
  <w:num w:numId="4">
    <w:abstractNumId w:val="6"/>
  </w:num>
  <w:num w:numId="5">
    <w:abstractNumId w:val="13"/>
  </w:num>
  <w:num w:numId="6">
    <w:abstractNumId w:val="15"/>
  </w:num>
  <w:num w:numId="7">
    <w:abstractNumId w:val="7"/>
  </w:num>
  <w:num w:numId="8">
    <w:abstractNumId w:val="2"/>
  </w:num>
  <w:num w:numId="9">
    <w:abstractNumId w:val="12"/>
  </w:num>
  <w:num w:numId="10">
    <w:abstractNumId w:val="0"/>
  </w:num>
  <w:num w:numId="11">
    <w:abstractNumId w:val="27"/>
  </w:num>
  <w:num w:numId="12">
    <w:abstractNumId w:val="16"/>
  </w:num>
  <w:num w:numId="13">
    <w:abstractNumId w:val="3"/>
  </w:num>
  <w:num w:numId="14">
    <w:abstractNumId w:val="4"/>
  </w:num>
  <w:num w:numId="15">
    <w:abstractNumId w:val="20"/>
  </w:num>
  <w:num w:numId="16">
    <w:abstractNumId w:val="9"/>
  </w:num>
  <w:num w:numId="17">
    <w:abstractNumId w:val="23"/>
  </w:num>
  <w:num w:numId="18">
    <w:abstractNumId w:val="21"/>
  </w:num>
  <w:num w:numId="19">
    <w:abstractNumId w:val="10"/>
  </w:num>
  <w:num w:numId="20">
    <w:abstractNumId w:val="24"/>
  </w:num>
  <w:num w:numId="21">
    <w:abstractNumId w:val="1"/>
  </w:num>
  <w:num w:numId="22">
    <w:abstractNumId w:val="17"/>
  </w:num>
  <w:num w:numId="23">
    <w:abstractNumId w:val="5"/>
  </w:num>
  <w:num w:numId="24">
    <w:abstractNumId w:val="26"/>
  </w:num>
  <w:num w:numId="25">
    <w:abstractNumId w:val="8"/>
  </w:num>
  <w:num w:numId="26">
    <w:abstractNumId w:val="22"/>
  </w:num>
  <w:num w:numId="27">
    <w:abstractNumId w:val="19"/>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8DF"/>
    <w:rsid w:val="001E6A21"/>
    <w:rsid w:val="00203065"/>
    <w:rsid w:val="002108DF"/>
    <w:rsid w:val="003454DA"/>
    <w:rsid w:val="00371309"/>
    <w:rsid w:val="006717DC"/>
    <w:rsid w:val="006D328D"/>
    <w:rsid w:val="00732F69"/>
    <w:rsid w:val="007D5EF8"/>
    <w:rsid w:val="009D5F78"/>
    <w:rsid w:val="00B53519"/>
    <w:rsid w:val="00DE68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9A8B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8DF"/>
    <w:pPr>
      <w:ind w:left="720"/>
      <w:contextualSpacing/>
    </w:pPr>
  </w:style>
  <w:style w:type="character" w:styleId="Hyperlink">
    <w:name w:val="Hyperlink"/>
    <w:basedOn w:val="DefaultParagraphFont"/>
    <w:uiPriority w:val="99"/>
    <w:unhideWhenUsed/>
    <w:rsid w:val="006D328D"/>
    <w:rPr>
      <w:color w:val="0000FF" w:themeColor="hyperlink"/>
      <w:u w:val="single"/>
    </w:rPr>
  </w:style>
  <w:style w:type="paragraph" w:styleId="NormalWeb">
    <w:name w:val="Normal (Web)"/>
    <w:basedOn w:val="Normal"/>
    <w:uiPriority w:val="99"/>
    <w:unhideWhenUsed/>
    <w:rsid w:val="00732F69"/>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8DF"/>
    <w:pPr>
      <w:ind w:left="720"/>
      <w:contextualSpacing/>
    </w:pPr>
  </w:style>
  <w:style w:type="character" w:styleId="Hyperlink">
    <w:name w:val="Hyperlink"/>
    <w:basedOn w:val="DefaultParagraphFont"/>
    <w:uiPriority w:val="99"/>
    <w:unhideWhenUsed/>
    <w:rsid w:val="006D328D"/>
    <w:rPr>
      <w:color w:val="0000FF" w:themeColor="hyperlink"/>
      <w:u w:val="single"/>
    </w:rPr>
  </w:style>
  <w:style w:type="paragraph" w:styleId="NormalWeb">
    <w:name w:val="Normal (Web)"/>
    <w:basedOn w:val="Normal"/>
    <w:uiPriority w:val="99"/>
    <w:unhideWhenUsed/>
    <w:rsid w:val="00732F69"/>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77299">
      <w:bodyDiv w:val="1"/>
      <w:marLeft w:val="0"/>
      <w:marRight w:val="0"/>
      <w:marTop w:val="0"/>
      <w:marBottom w:val="0"/>
      <w:divBdr>
        <w:top w:val="none" w:sz="0" w:space="0" w:color="auto"/>
        <w:left w:val="none" w:sz="0" w:space="0" w:color="auto"/>
        <w:bottom w:val="none" w:sz="0" w:space="0" w:color="auto"/>
        <w:right w:val="none" w:sz="0" w:space="0" w:color="auto"/>
      </w:divBdr>
      <w:divsChild>
        <w:div w:id="833450969">
          <w:marLeft w:val="547"/>
          <w:marRight w:val="0"/>
          <w:marTop w:val="134"/>
          <w:marBottom w:val="0"/>
          <w:divBdr>
            <w:top w:val="none" w:sz="0" w:space="0" w:color="auto"/>
            <w:left w:val="none" w:sz="0" w:space="0" w:color="auto"/>
            <w:bottom w:val="none" w:sz="0" w:space="0" w:color="auto"/>
            <w:right w:val="none" w:sz="0" w:space="0" w:color="auto"/>
          </w:divBdr>
        </w:div>
        <w:div w:id="758597268">
          <w:marLeft w:val="2160"/>
          <w:marRight w:val="0"/>
          <w:marTop w:val="134"/>
          <w:marBottom w:val="0"/>
          <w:divBdr>
            <w:top w:val="none" w:sz="0" w:space="0" w:color="auto"/>
            <w:left w:val="none" w:sz="0" w:space="0" w:color="auto"/>
            <w:bottom w:val="none" w:sz="0" w:space="0" w:color="auto"/>
            <w:right w:val="none" w:sz="0" w:space="0" w:color="auto"/>
          </w:divBdr>
        </w:div>
        <w:div w:id="179006433">
          <w:marLeft w:val="2160"/>
          <w:marRight w:val="0"/>
          <w:marTop w:val="134"/>
          <w:marBottom w:val="0"/>
          <w:divBdr>
            <w:top w:val="none" w:sz="0" w:space="0" w:color="auto"/>
            <w:left w:val="none" w:sz="0" w:space="0" w:color="auto"/>
            <w:bottom w:val="none" w:sz="0" w:space="0" w:color="auto"/>
            <w:right w:val="none" w:sz="0" w:space="0" w:color="auto"/>
          </w:divBdr>
        </w:div>
        <w:div w:id="75832672">
          <w:marLeft w:val="2160"/>
          <w:marRight w:val="0"/>
          <w:marTop w:val="134"/>
          <w:marBottom w:val="0"/>
          <w:divBdr>
            <w:top w:val="none" w:sz="0" w:space="0" w:color="auto"/>
            <w:left w:val="none" w:sz="0" w:space="0" w:color="auto"/>
            <w:bottom w:val="none" w:sz="0" w:space="0" w:color="auto"/>
            <w:right w:val="none" w:sz="0" w:space="0" w:color="auto"/>
          </w:divBdr>
        </w:div>
        <w:div w:id="67461527">
          <w:marLeft w:val="2160"/>
          <w:marRight w:val="0"/>
          <w:marTop w:val="134"/>
          <w:marBottom w:val="0"/>
          <w:divBdr>
            <w:top w:val="none" w:sz="0" w:space="0" w:color="auto"/>
            <w:left w:val="none" w:sz="0" w:space="0" w:color="auto"/>
            <w:bottom w:val="none" w:sz="0" w:space="0" w:color="auto"/>
            <w:right w:val="none" w:sz="0" w:space="0" w:color="auto"/>
          </w:divBdr>
        </w:div>
        <w:div w:id="1595551841">
          <w:marLeft w:val="2160"/>
          <w:marRight w:val="0"/>
          <w:marTop w:val="134"/>
          <w:marBottom w:val="0"/>
          <w:divBdr>
            <w:top w:val="none" w:sz="0" w:space="0" w:color="auto"/>
            <w:left w:val="none" w:sz="0" w:space="0" w:color="auto"/>
            <w:bottom w:val="none" w:sz="0" w:space="0" w:color="auto"/>
            <w:right w:val="none" w:sz="0" w:space="0" w:color="auto"/>
          </w:divBdr>
        </w:div>
      </w:divsChild>
    </w:div>
    <w:div w:id="57437373">
      <w:bodyDiv w:val="1"/>
      <w:marLeft w:val="0"/>
      <w:marRight w:val="0"/>
      <w:marTop w:val="0"/>
      <w:marBottom w:val="0"/>
      <w:divBdr>
        <w:top w:val="none" w:sz="0" w:space="0" w:color="auto"/>
        <w:left w:val="none" w:sz="0" w:space="0" w:color="auto"/>
        <w:bottom w:val="none" w:sz="0" w:space="0" w:color="auto"/>
        <w:right w:val="none" w:sz="0" w:space="0" w:color="auto"/>
      </w:divBdr>
      <w:divsChild>
        <w:div w:id="183253622">
          <w:marLeft w:val="547"/>
          <w:marRight w:val="0"/>
          <w:marTop w:val="115"/>
          <w:marBottom w:val="0"/>
          <w:divBdr>
            <w:top w:val="none" w:sz="0" w:space="0" w:color="auto"/>
            <w:left w:val="none" w:sz="0" w:space="0" w:color="auto"/>
            <w:bottom w:val="none" w:sz="0" w:space="0" w:color="auto"/>
            <w:right w:val="none" w:sz="0" w:space="0" w:color="auto"/>
          </w:divBdr>
        </w:div>
        <w:div w:id="1533348341">
          <w:marLeft w:val="547"/>
          <w:marRight w:val="0"/>
          <w:marTop w:val="115"/>
          <w:marBottom w:val="0"/>
          <w:divBdr>
            <w:top w:val="none" w:sz="0" w:space="0" w:color="auto"/>
            <w:left w:val="none" w:sz="0" w:space="0" w:color="auto"/>
            <w:bottom w:val="none" w:sz="0" w:space="0" w:color="auto"/>
            <w:right w:val="none" w:sz="0" w:space="0" w:color="auto"/>
          </w:divBdr>
        </w:div>
      </w:divsChild>
    </w:div>
    <w:div w:id="142552506">
      <w:bodyDiv w:val="1"/>
      <w:marLeft w:val="0"/>
      <w:marRight w:val="0"/>
      <w:marTop w:val="0"/>
      <w:marBottom w:val="0"/>
      <w:divBdr>
        <w:top w:val="none" w:sz="0" w:space="0" w:color="auto"/>
        <w:left w:val="none" w:sz="0" w:space="0" w:color="auto"/>
        <w:bottom w:val="none" w:sz="0" w:space="0" w:color="auto"/>
        <w:right w:val="none" w:sz="0" w:space="0" w:color="auto"/>
      </w:divBdr>
      <w:divsChild>
        <w:div w:id="1423381878">
          <w:marLeft w:val="547"/>
          <w:marRight w:val="0"/>
          <w:marTop w:val="106"/>
          <w:marBottom w:val="0"/>
          <w:divBdr>
            <w:top w:val="none" w:sz="0" w:space="0" w:color="auto"/>
            <w:left w:val="none" w:sz="0" w:space="0" w:color="auto"/>
            <w:bottom w:val="none" w:sz="0" w:space="0" w:color="auto"/>
            <w:right w:val="none" w:sz="0" w:space="0" w:color="auto"/>
          </w:divBdr>
        </w:div>
        <w:div w:id="1051150913">
          <w:marLeft w:val="547"/>
          <w:marRight w:val="0"/>
          <w:marTop w:val="106"/>
          <w:marBottom w:val="0"/>
          <w:divBdr>
            <w:top w:val="none" w:sz="0" w:space="0" w:color="auto"/>
            <w:left w:val="none" w:sz="0" w:space="0" w:color="auto"/>
            <w:bottom w:val="none" w:sz="0" w:space="0" w:color="auto"/>
            <w:right w:val="none" w:sz="0" w:space="0" w:color="auto"/>
          </w:divBdr>
        </w:div>
        <w:div w:id="1618220707">
          <w:marLeft w:val="547"/>
          <w:marRight w:val="0"/>
          <w:marTop w:val="106"/>
          <w:marBottom w:val="0"/>
          <w:divBdr>
            <w:top w:val="none" w:sz="0" w:space="0" w:color="auto"/>
            <w:left w:val="none" w:sz="0" w:space="0" w:color="auto"/>
            <w:bottom w:val="none" w:sz="0" w:space="0" w:color="auto"/>
            <w:right w:val="none" w:sz="0" w:space="0" w:color="auto"/>
          </w:divBdr>
        </w:div>
      </w:divsChild>
    </w:div>
    <w:div w:id="231618611">
      <w:bodyDiv w:val="1"/>
      <w:marLeft w:val="0"/>
      <w:marRight w:val="0"/>
      <w:marTop w:val="0"/>
      <w:marBottom w:val="0"/>
      <w:divBdr>
        <w:top w:val="none" w:sz="0" w:space="0" w:color="auto"/>
        <w:left w:val="none" w:sz="0" w:space="0" w:color="auto"/>
        <w:bottom w:val="none" w:sz="0" w:space="0" w:color="auto"/>
        <w:right w:val="none" w:sz="0" w:space="0" w:color="auto"/>
      </w:divBdr>
      <w:divsChild>
        <w:div w:id="138811484">
          <w:marLeft w:val="547"/>
          <w:marRight w:val="0"/>
          <w:marTop w:val="134"/>
          <w:marBottom w:val="0"/>
          <w:divBdr>
            <w:top w:val="none" w:sz="0" w:space="0" w:color="auto"/>
            <w:left w:val="none" w:sz="0" w:space="0" w:color="auto"/>
            <w:bottom w:val="none" w:sz="0" w:space="0" w:color="auto"/>
            <w:right w:val="none" w:sz="0" w:space="0" w:color="auto"/>
          </w:divBdr>
        </w:div>
      </w:divsChild>
    </w:div>
    <w:div w:id="246158077">
      <w:bodyDiv w:val="1"/>
      <w:marLeft w:val="0"/>
      <w:marRight w:val="0"/>
      <w:marTop w:val="0"/>
      <w:marBottom w:val="0"/>
      <w:divBdr>
        <w:top w:val="none" w:sz="0" w:space="0" w:color="auto"/>
        <w:left w:val="none" w:sz="0" w:space="0" w:color="auto"/>
        <w:bottom w:val="none" w:sz="0" w:space="0" w:color="auto"/>
        <w:right w:val="none" w:sz="0" w:space="0" w:color="auto"/>
      </w:divBdr>
    </w:div>
    <w:div w:id="299193112">
      <w:bodyDiv w:val="1"/>
      <w:marLeft w:val="0"/>
      <w:marRight w:val="0"/>
      <w:marTop w:val="0"/>
      <w:marBottom w:val="0"/>
      <w:divBdr>
        <w:top w:val="none" w:sz="0" w:space="0" w:color="auto"/>
        <w:left w:val="none" w:sz="0" w:space="0" w:color="auto"/>
        <w:bottom w:val="none" w:sz="0" w:space="0" w:color="auto"/>
        <w:right w:val="none" w:sz="0" w:space="0" w:color="auto"/>
      </w:divBdr>
      <w:divsChild>
        <w:div w:id="1755933507">
          <w:marLeft w:val="1829"/>
          <w:marRight w:val="0"/>
          <w:marTop w:val="134"/>
          <w:marBottom w:val="0"/>
          <w:divBdr>
            <w:top w:val="none" w:sz="0" w:space="0" w:color="auto"/>
            <w:left w:val="none" w:sz="0" w:space="0" w:color="auto"/>
            <w:bottom w:val="none" w:sz="0" w:space="0" w:color="auto"/>
            <w:right w:val="none" w:sz="0" w:space="0" w:color="auto"/>
          </w:divBdr>
        </w:div>
      </w:divsChild>
    </w:div>
    <w:div w:id="346717666">
      <w:bodyDiv w:val="1"/>
      <w:marLeft w:val="0"/>
      <w:marRight w:val="0"/>
      <w:marTop w:val="0"/>
      <w:marBottom w:val="0"/>
      <w:divBdr>
        <w:top w:val="none" w:sz="0" w:space="0" w:color="auto"/>
        <w:left w:val="none" w:sz="0" w:space="0" w:color="auto"/>
        <w:bottom w:val="none" w:sz="0" w:space="0" w:color="auto"/>
        <w:right w:val="none" w:sz="0" w:space="0" w:color="auto"/>
      </w:divBdr>
      <w:divsChild>
        <w:div w:id="1510564086">
          <w:marLeft w:val="547"/>
          <w:marRight w:val="0"/>
          <w:marTop w:val="96"/>
          <w:marBottom w:val="0"/>
          <w:divBdr>
            <w:top w:val="none" w:sz="0" w:space="0" w:color="auto"/>
            <w:left w:val="none" w:sz="0" w:space="0" w:color="auto"/>
            <w:bottom w:val="none" w:sz="0" w:space="0" w:color="auto"/>
            <w:right w:val="none" w:sz="0" w:space="0" w:color="auto"/>
          </w:divBdr>
        </w:div>
        <w:div w:id="76831664">
          <w:marLeft w:val="547"/>
          <w:marRight w:val="0"/>
          <w:marTop w:val="96"/>
          <w:marBottom w:val="0"/>
          <w:divBdr>
            <w:top w:val="none" w:sz="0" w:space="0" w:color="auto"/>
            <w:left w:val="none" w:sz="0" w:space="0" w:color="auto"/>
            <w:bottom w:val="none" w:sz="0" w:space="0" w:color="auto"/>
            <w:right w:val="none" w:sz="0" w:space="0" w:color="auto"/>
          </w:divBdr>
        </w:div>
      </w:divsChild>
    </w:div>
    <w:div w:id="432937230">
      <w:bodyDiv w:val="1"/>
      <w:marLeft w:val="0"/>
      <w:marRight w:val="0"/>
      <w:marTop w:val="0"/>
      <w:marBottom w:val="0"/>
      <w:divBdr>
        <w:top w:val="none" w:sz="0" w:space="0" w:color="auto"/>
        <w:left w:val="none" w:sz="0" w:space="0" w:color="auto"/>
        <w:bottom w:val="none" w:sz="0" w:space="0" w:color="auto"/>
        <w:right w:val="none" w:sz="0" w:space="0" w:color="auto"/>
      </w:divBdr>
    </w:div>
    <w:div w:id="470832617">
      <w:bodyDiv w:val="1"/>
      <w:marLeft w:val="0"/>
      <w:marRight w:val="0"/>
      <w:marTop w:val="0"/>
      <w:marBottom w:val="0"/>
      <w:divBdr>
        <w:top w:val="none" w:sz="0" w:space="0" w:color="auto"/>
        <w:left w:val="none" w:sz="0" w:space="0" w:color="auto"/>
        <w:bottom w:val="none" w:sz="0" w:space="0" w:color="auto"/>
        <w:right w:val="none" w:sz="0" w:space="0" w:color="auto"/>
      </w:divBdr>
      <w:divsChild>
        <w:div w:id="765465119">
          <w:marLeft w:val="547"/>
          <w:marRight w:val="0"/>
          <w:marTop w:val="106"/>
          <w:marBottom w:val="0"/>
          <w:divBdr>
            <w:top w:val="none" w:sz="0" w:space="0" w:color="auto"/>
            <w:left w:val="none" w:sz="0" w:space="0" w:color="auto"/>
            <w:bottom w:val="none" w:sz="0" w:space="0" w:color="auto"/>
            <w:right w:val="none" w:sz="0" w:space="0" w:color="auto"/>
          </w:divBdr>
        </w:div>
        <w:div w:id="1754889993">
          <w:marLeft w:val="547"/>
          <w:marRight w:val="0"/>
          <w:marTop w:val="106"/>
          <w:marBottom w:val="0"/>
          <w:divBdr>
            <w:top w:val="none" w:sz="0" w:space="0" w:color="auto"/>
            <w:left w:val="none" w:sz="0" w:space="0" w:color="auto"/>
            <w:bottom w:val="none" w:sz="0" w:space="0" w:color="auto"/>
            <w:right w:val="none" w:sz="0" w:space="0" w:color="auto"/>
          </w:divBdr>
        </w:div>
        <w:div w:id="425805756">
          <w:marLeft w:val="547"/>
          <w:marRight w:val="0"/>
          <w:marTop w:val="106"/>
          <w:marBottom w:val="0"/>
          <w:divBdr>
            <w:top w:val="none" w:sz="0" w:space="0" w:color="auto"/>
            <w:left w:val="none" w:sz="0" w:space="0" w:color="auto"/>
            <w:bottom w:val="none" w:sz="0" w:space="0" w:color="auto"/>
            <w:right w:val="none" w:sz="0" w:space="0" w:color="auto"/>
          </w:divBdr>
        </w:div>
      </w:divsChild>
    </w:div>
    <w:div w:id="673382988">
      <w:bodyDiv w:val="1"/>
      <w:marLeft w:val="0"/>
      <w:marRight w:val="0"/>
      <w:marTop w:val="0"/>
      <w:marBottom w:val="0"/>
      <w:divBdr>
        <w:top w:val="none" w:sz="0" w:space="0" w:color="auto"/>
        <w:left w:val="none" w:sz="0" w:space="0" w:color="auto"/>
        <w:bottom w:val="none" w:sz="0" w:space="0" w:color="auto"/>
        <w:right w:val="none" w:sz="0" w:space="0" w:color="auto"/>
      </w:divBdr>
      <w:divsChild>
        <w:div w:id="2084377748">
          <w:marLeft w:val="547"/>
          <w:marRight w:val="0"/>
          <w:marTop w:val="96"/>
          <w:marBottom w:val="0"/>
          <w:divBdr>
            <w:top w:val="none" w:sz="0" w:space="0" w:color="auto"/>
            <w:left w:val="none" w:sz="0" w:space="0" w:color="auto"/>
            <w:bottom w:val="none" w:sz="0" w:space="0" w:color="auto"/>
            <w:right w:val="none" w:sz="0" w:space="0" w:color="auto"/>
          </w:divBdr>
        </w:div>
        <w:div w:id="1795707550">
          <w:marLeft w:val="547"/>
          <w:marRight w:val="0"/>
          <w:marTop w:val="96"/>
          <w:marBottom w:val="0"/>
          <w:divBdr>
            <w:top w:val="none" w:sz="0" w:space="0" w:color="auto"/>
            <w:left w:val="none" w:sz="0" w:space="0" w:color="auto"/>
            <w:bottom w:val="none" w:sz="0" w:space="0" w:color="auto"/>
            <w:right w:val="none" w:sz="0" w:space="0" w:color="auto"/>
          </w:divBdr>
        </w:div>
        <w:div w:id="277151965">
          <w:marLeft w:val="547"/>
          <w:marRight w:val="0"/>
          <w:marTop w:val="96"/>
          <w:marBottom w:val="0"/>
          <w:divBdr>
            <w:top w:val="none" w:sz="0" w:space="0" w:color="auto"/>
            <w:left w:val="none" w:sz="0" w:space="0" w:color="auto"/>
            <w:bottom w:val="none" w:sz="0" w:space="0" w:color="auto"/>
            <w:right w:val="none" w:sz="0" w:space="0" w:color="auto"/>
          </w:divBdr>
        </w:div>
      </w:divsChild>
    </w:div>
    <w:div w:id="676425725">
      <w:bodyDiv w:val="1"/>
      <w:marLeft w:val="0"/>
      <w:marRight w:val="0"/>
      <w:marTop w:val="0"/>
      <w:marBottom w:val="0"/>
      <w:divBdr>
        <w:top w:val="none" w:sz="0" w:space="0" w:color="auto"/>
        <w:left w:val="none" w:sz="0" w:space="0" w:color="auto"/>
        <w:bottom w:val="none" w:sz="0" w:space="0" w:color="auto"/>
        <w:right w:val="none" w:sz="0" w:space="0" w:color="auto"/>
      </w:divBdr>
    </w:div>
    <w:div w:id="779688846">
      <w:bodyDiv w:val="1"/>
      <w:marLeft w:val="0"/>
      <w:marRight w:val="0"/>
      <w:marTop w:val="0"/>
      <w:marBottom w:val="0"/>
      <w:divBdr>
        <w:top w:val="none" w:sz="0" w:space="0" w:color="auto"/>
        <w:left w:val="none" w:sz="0" w:space="0" w:color="auto"/>
        <w:bottom w:val="none" w:sz="0" w:space="0" w:color="auto"/>
        <w:right w:val="none" w:sz="0" w:space="0" w:color="auto"/>
      </w:divBdr>
      <w:divsChild>
        <w:div w:id="121853336">
          <w:marLeft w:val="547"/>
          <w:marRight w:val="0"/>
          <w:marTop w:val="115"/>
          <w:marBottom w:val="0"/>
          <w:divBdr>
            <w:top w:val="none" w:sz="0" w:space="0" w:color="auto"/>
            <w:left w:val="none" w:sz="0" w:space="0" w:color="auto"/>
            <w:bottom w:val="none" w:sz="0" w:space="0" w:color="auto"/>
            <w:right w:val="none" w:sz="0" w:space="0" w:color="auto"/>
          </w:divBdr>
        </w:div>
        <w:div w:id="350377861">
          <w:marLeft w:val="547"/>
          <w:marRight w:val="0"/>
          <w:marTop w:val="115"/>
          <w:marBottom w:val="0"/>
          <w:divBdr>
            <w:top w:val="none" w:sz="0" w:space="0" w:color="auto"/>
            <w:left w:val="none" w:sz="0" w:space="0" w:color="auto"/>
            <w:bottom w:val="none" w:sz="0" w:space="0" w:color="auto"/>
            <w:right w:val="none" w:sz="0" w:space="0" w:color="auto"/>
          </w:divBdr>
        </w:div>
        <w:div w:id="927075564">
          <w:marLeft w:val="1166"/>
          <w:marRight w:val="0"/>
          <w:marTop w:val="96"/>
          <w:marBottom w:val="0"/>
          <w:divBdr>
            <w:top w:val="none" w:sz="0" w:space="0" w:color="auto"/>
            <w:left w:val="none" w:sz="0" w:space="0" w:color="auto"/>
            <w:bottom w:val="none" w:sz="0" w:space="0" w:color="auto"/>
            <w:right w:val="none" w:sz="0" w:space="0" w:color="auto"/>
          </w:divBdr>
        </w:div>
        <w:div w:id="2006591418">
          <w:marLeft w:val="1166"/>
          <w:marRight w:val="0"/>
          <w:marTop w:val="96"/>
          <w:marBottom w:val="0"/>
          <w:divBdr>
            <w:top w:val="none" w:sz="0" w:space="0" w:color="auto"/>
            <w:left w:val="none" w:sz="0" w:space="0" w:color="auto"/>
            <w:bottom w:val="none" w:sz="0" w:space="0" w:color="auto"/>
            <w:right w:val="none" w:sz="0" w:space="0" w:color="auto"/>
          </w:divBdr>
        </w:div>
        <w:div w:id="223179203">
          <w:marLeft w:val="1166"/>
          <w:marRight w:val="0"/>
          <w:marTop w:val="96"/>
          <w:marBottom w:val="0"/>
          <w:divBdr>
            <w:top w:val="none" w:sz="0" w:space="0" w:color="auto"/>
            <w:left w:val="none" w:sz="0" w:space="0" w:color="auto"/>
            <w:bottom w:val="none" w:sz="0" w:space="0" w:color="auto"/>
            <w:right w:val="none" w:sz="0" w:space="0" w:color="auto"/>
          </w:divBdr>
        </w:div>
        <w:div w:id="995374165">
          <w:marLeft w:val="1166"/>
          <w:marRight w:val="0"/>
          <w:marTop w:val="96"/>
          <w:marBottom w:val="0"/>
          <w:divBdr>
            <w:top w:val="none" w:sz="0" w:space="0" w:color="auto"/>
            <w:left w:val="none" w:sz="0" w:space="0" w:color="auto"/>
            <w:bottom w:val="none" w:sz="0" w:space="0" w:color="auto"/>
            <w:right w:val="none" w:sz="0" w:space="0" w:color="auto"/>
          </w:divBdr>
        </w:div>
      </w:divsChild>
    </w:div>
    <w:div w:id="1013191258">
      <w:bodyDiv w:val="1"/>
      <w:marLeft w:val="0"/>
      <w:marRight w:val="0"/>
      <w:marTop w:val="0"/>
      <w:marBottom w:val="0"/>
      <w:divBdr>
        <w:top w:val="none" w:sz="0" w:space="0" w:color="auto"/>
        <w:left w:val="none" w:sz="0" w:space="0" w:color="auto"/>
        <w:bottom w:val="none" w:sz="0" w:space="0" w:color="auto"/>
        <w:right w:val="none" w:sz="0" w:space="0" w:color="auto"/>
      </w:divBdr>
      <w:divsChild>
        <w:div w:id="1807745740">
          <w:marLeft w:val="547"/>
          <w:marRight w:val="0"/>
          <w:marTop w:val="115"/>
          <w:marBottom w:val="0"/>
          <w:divBdr>
            <w:top w:val="none" w:sz="0" w:space="0" w:color="auto"/>
            <w:left w:val="none" w:sz="0" w:space="0" w:color="auto"/>
            <w:bottom w:val="none" w:sz="0" w:space="0" w:color="auto"/>
            <w:right w:val="none" w:sz="0" w:space="0" w:color="auto"/>
          </w:divBdr>
        </w:div>
        <w:div w:id="907687813">
          <w:marLeft w:val="547"/>
          <w:marRight w:val="0"/>
          <w:marTop w:val="115"/>
          <w:marBottom w:val="0"/>
          <w:divBdr>
            <w:top w:val="none" w:sz="0" w:space="0" w:color="auto"/>
            <w:left w:val="none" w:sz="0" w:space="0" w:color="auto"/>
            <w:bottom w:val="none" w:sz="0" w:space="0" w:color="auto"/>
            <w:right w:val="none" w:sz="0" w:space="0" w:color="auto"/>
          </w:divBdr>
        </w:div>
        <w:div w:id="1634404194">
          <w:marLeft w:val="1166"/>
          <w:marRight w:val="0"/>
          <w:marTop w:val="115"/>
          <w:marBottom w:val="0"/>
          <w:divBdr>
            <w:top w:val="none" w:sz="0" w:space="0" w:color="auto"/>
            <w:left w:val="none" w:sz="0" w:space="0" w:color="auto"/>
            <w:bottom w:val="none" w:sz="0" w:space="0" w:color="auto"/>
            <w:right w:val="none" w:sz="0" w:space="0" w:color="auto"/>
          </w:divBdr>
        </w:div>
      </w:divsChild>
    </w:div>
    <w:div w:id="1032341465">
      <w:bodyDiv w:val="1"/>
      <w:marLeft w:val="0"/>
      <w:marRight w:val="0"/>
      <w:marTop w:val="0"/>
      <w:marBottom w:val="0"/>
      <w:divBdr>
        <w:top w:val="none" w:sz="0" w:space="0" w:color="auto"/>
        <w:left w:val="none" w:sz="0" w:space="0" w:color="auto"/>
        <w:bottom w:val="none" w:sz="0" w:space="0" w:color="auto"/>
        <w:right w:val="none" w:sz="0" w:space="0" w:color="auto"/>
      </w:divBdr>
      <w:divsChild>
        <w:div w:id="532621322">
          <w:marLeft w:val="547"/>
          <w:marRight w:val="0"/>
          <w:marTop w:val="134"/>
          <w:marBottom w:val="0"/>
          <w:divBdr>
            <w:top w:val="none" w:sz="0" w:space="0" w:color="auto"/>
            <w:left w:val="none" w:sz="0" w:space="0" w:color="auto"/>
            <w:bottom w:val="none" w:sz="0" w:space="0" w:color="auto"/>
            <w:right w:val="none" w:sz="0" w:space="0" w:color="auto"/>
          </w:divBdr>
        </w:div>
        <w:div w:id="293755175">
          <w:marLeft w:val="547"/>
          <w:marRight w:val="0"/>
          <w:marTop w:val="134"/>
          <w:marBottom w:val="0"/>
          <w:divBdr>
            <w:top w:val="none" w:sz="0" w:space="0" w:color="auto"/>
            <w:left w:val="none" w:sz="0" w:space="0" w:color="auto"/>
            <w:bottom w:val="none" w:sz="0" w:space="0" w:color="auto"/>
            <w:right w:val="none" w:sz="0" w:space="0" w:color="auto"/>
          </w:divBdr>
        </w:div>
        <w:div w:id="1813019201">
          <w:marLeft w:val="547"/>
          <w:marRight w:val="0"/>
          <w:marTop w:val="134"/>
          <w:marBottom w:val="0"/>
          <w:divBdr>
            <w:top w:val="none" w:sz="0" w:space="0" w:color="auto"/>
            <w:left w:val="none" w:sz="0" w:space="0" w:color="auto"/>
            <w:bottom w:val="none" w:sz="0" w:space="0" w:color="auto"/>
            <w:right w:val="none" w:sz="0" w:space="0" w:color="auto"/>
          </w:divBdr>
        </w:div>
      </w:divsChild>
    </w:div>
    <w:div w:id="1064840166">
      <w:bodyDiv w:val="1"/>
      <w:marLeft w:val="0"/>
      <w:marRight w:val="0"/>
      <w:marTop w:val="0"/>
      <w:marBottom w:val="0"/>
      <w:divBdr>
        <w:top w:val="none" w:sz="0" w:space="0" w:color="auto"/>
        <w:left w:val="none" w:sz="0" w:space="0" w:color="auto"/>
        <w:bottom w:val="none" w:sz="0" w:space="0" w:color="auto"/>
        <w:right w:val="none" w:sz="0" w:space="0" w:color="auto"/>
      </w:divBdr>
      <w:divsChild>
        <w:div w:id="908072805">
          <w:marLeft w:val="547"/>
          <w:marRight w:val="0"/>
          <w:marTop w:val="134"/>
          <w:marBottom w:val="0"/>
          <w:divBdr>
            <w:top w:val="none" w:sz="0" w:space="0" w:color="auto"/>
            <w:left w:val="none" w:sz="0" w:space="0" w:color="auto"/>
            <w:bottom w:val="none" w:sz="0" w:space="0" w:color="auto"/>
            <w:right w:val="none" w:sz="0" w:space="0" w:color="auto"/>
          </w:divBdr>
        </w:div>
        <w:div w:id="581992118">
          <w:marLeft w:val="1166"/>
          <w:marRight w:val="0"/>
          <w:marTop w:val="115"/>
          <w:marBottom w:val="0"/>
          <w:divBdr>
            <w:top w:val="none" w:sz="0" w:space="0" w:color="auto"/>
            <w:left w:val="none" w:sz="0" w:space="0" w:color="auto"/>
            <w:bottom w:val="none" w:sz="0" w:space="0" w:color="auto"/>
            <w:right w:val="none" w:sz="0" w:space="0" w:color="auto"/>
          </w:divBdr>
        </w:div>
        <w:div w:id="1122260145">
          <w:marLeft w:val="1166"/>
          <w:marRight w:val="0"/>
          <w:marTop w:val="115"/>
          <w:marBottom w:val="0"/>
          <w:divBdr>
            <w:top w:val="none" w:sz="0" w:space="0" w:color="auto"/>
            <w:left w:val="none" w:sz="0" w:space="0" w:color="auto"/>
            <w:bottom w:val="none" w:sz="0" w:space="0" w:color="auto"/>
            <w:right w:val="none" w:sz="0" w:space="0" w:color="auto"/>
          </w:divBdr>
        </w:div>
        <w:div w:id="1214656333">
          <w:marLeft w:val="1166"/>
          <w:marRight w:val="0"/>
          <w:marTop w:val="115"/>
          <w:marBottom w:val="0"/>
          <w:divBdr>
            <w:top w:val="none" w:sz="0" w:space="0" w:color="auto"/>
            <w:left w:val="none" w:sz="0" w:space="0" w:color="auto"/>
            <w:bottom w:val="none" w:sz="0" w:space="0" w:color="auto"/>
            <w:right w:val="none" w:sz="0" w:space="0" w:color="auto"/>
          </w:divBdr>
        </w:div>
      </w:divsChild>
    </w:div>
    <w:div w:id="1171876251">
      <w:bodyDiv w:val="1"/>
      <w:marLeft w:val="0"/>
      <w:marRight w:val="0"/>
      <w:marTop w:val="0"/>
      <w:marBottom w:val="0"/>
      <w:divBdr>
        <w:top w:val="none" w:sz="0" w:space="0" w:color="auto"/>
        <w:left w:val="none" w:sz="0" w:space="0" w:color="auto"/>
        <w:bottom w:val="none" w:sz="0" w:space="0" w:color="auto"/>
        <w:right w:val="none" w:sz="0" w:space="0" w:color="auto"/>
      </w:divBdr>
      <w:divsChild>
        <w:div w:id="1899128027">
          <w:marLeft w:val="547"/>
          <w:marRight w:val="0"/>
          <w:marTop w:val="134"/>
          <w:marBottom w:val="0"/>
          <w:divBdr>
            <w:top w:val="none" w:sz="0" w:space="0" w:color="auto"/>
            <w:left w:val="none" w:sz="0" w:space="0" w:color="auto"/>
            <w:bottom w:val="none" w:sz="0" w:space="0" w:color="auto"/>
            <w:right w:val="none" w:sz="0" w:space="0" w:color="auto"/>
          </w:divBdr>
        </w:div>
        <w:div w:id="511606506">
          <w:marLeft w:val="547"/>
          <w:marRight w:val="0"/>
          <w:marTop w:val="134"/>
          <w:marBottom w:val="0"/>
          <w:divBdr>
            <w:top w:val="none" w:sz="0" w:space="0" w:color="auto"/>
            <w:left w:val="none" w:sz="0" w:space="0" w:color="auto"/>
            <w:bottom w:val="none" w:sz="0" w:space="0" w:color="auto"/>
            <w:right w:val="none" w:sz="0" w:space="0" w:color="auto"/>
          </w:divBdr>
        </w:div>
        <w:div w:id="1397584314">
          <w:marLeft w:val="547"/>
          <w:marRight w:val="0"/>
          <w:marTop w:val="134"/>
          <w:marBottom w:val="0"/>
          <w:divBdr>
            <w:top w:val="none" w:sz="0" w:space="0" w:color="auto"/>
            <w:left w:val="none" w:sz="0" w:space="0" w:color="auto"/>
            <w:bottom w:val="none" w:sz="0" w:space="0" w:color="auto"/>
            <w:right w:val="none" w:sz="0" w:space="0" w:color="auto"/>
          </w:divBdr>
        </w:div>
        <w:div w:id="1987123984">
          <w:marLeft w:val="1166"/>
          <w:marRight w:val="0"/>
          <w:marTop w:val="96"/>
          <w:marBottom w:val="0"/>
          <w:divBdr>
            <w:top w:val="none" w:sz="0" w:space="0" w:color="auto"/>
            <w:left w:val="none" w:sz="0" w:space="0" w:color="auto"/>
            <w:bottom w:val="none" w:sz="0" w:space="0" w:color="auto"/>
            <w:right w:val="none" w:sz="0" w:space="0" w:color="auto"/>
          </w:divBdr>
        </w:div>
      </w:divsChild>
    </w:div>
    <w:div w:id="1182669660">
      <w:bodyDiv w:val="1"/>
      <w:marLeft w:val="0"/>
      <w:marRight w:val="0"/>
      <w:marTop w:val="0"/>
      <w:marBottom w:val="0"/>
      <w:divBdr>
        <w:top w:val="none" w:sz="0" w:space="0" w:color="auto"/>
        <w:left w:val="none" w:sz="0" w:space="0" w:color="auto"/>
        <w:bottom w:val="none" w:sz="0" w:space="0" w:color="auto"/>
        <w:right w:val="none" w:sz="0" w:space="0" w:color="auto"/>
      </w:divBdr>
      <w:divsChild>
        <w:div w:id="935021904">
          <w:marLeft w:val="547"/>
          <w:marRight w:val="0"/>
          <w:marTop w:val="134"/>
          <w:marBottom w:val="0"/>
          <w:divBdr>
            <w:top w:val="none" w:sz="0" w:space="0" w:color="auto"/>
            <w:left w:val="none" w:sz="0" w:space="0" w:color="auto"/>
            <w:bottom w:val="none" w:sz="0" w:space="0" w:color="auto"/>
            <w:right w:val="none" w:sz="0" w:space="0" w:color="auto"/>
          </w:divBdr>
        </w:div>
        <w:div w:id="1782652237">
          <w:marLeft w:val="547"/>
          <w:marRight w:val="0"/>
          <w:marTop w:val="134"/>
          <w:marBottom w:val="0"/>
          <w:divBdr>
            <w:top w:val="none" w:sz="0" w:space="0" w:color="auto"/>
            <w:left w:val="none" w:sz="0" w:space="0" w:color="auto"/>
            <w:bottom w:val="none" w:sz="0" w:space="0" w:color="auto"/>
            <w:right w:val="none" w:sz="0" w:space="0" w:color="auto"/>
          </w:divBdr>
        </w:div>
        <w:div w:id="95949107">
          <w:marLeft w:val="1166"/>
          <w:marRight w:val="0"/>
          <w:marTop w:val="115"/>
          <w:marBottom w:val="0"/>
          <w:divBdr>
            <w:top w:val="none" w:sz="0" w:space="0" w:color="auto"/>
            <w:left w:val="none" w:sz="0" w:space="0" w:color="auto"/>
            <w:bottom w:val="none" w:sz="0" w:space="0" w:color="auto"/>
            <w:right w:val="none" w:sz="0" w:space="0" w:color="auto"/>
          </w:divBdr>
        </w:div>
        <w:div w:id="1503624983">
          <w:marLeft w:val="547"/>
          <w:marRight w:val="0"/>
          <w:marTop w:val="134"/>
          <w:marBottom w:val="0"/>
          <w:divBdr>
            <w:top w:val="none" w:sz="0" w:space="0" w:color="auto"/>
            <w:left w:val="none" w:sz="0" w:space="0" w:color="auto"/>
            <w:bottom w:val="none" w:sz="0" w:space="0" w:color="auto"/>
            <w:right w:val="none" w:sz="0" w:space="0" w:color="auto"/>
          </w:divBdr>
        </w:div>
      </w:divsChild>
    </w:div>
    <w:div w:id="1198474057">
      <w:bodyDiv w:val="1"/>
      <w:marLeft w:val="0"/>
      <w:marRight w:val="0"/>
      <w:marTop w:val="0"/>
      <w:marBottom w:val="0"/>
      <w:divBdr>
        <w:top w:val="none" w:sz="0" w:space="0" w:color="auto"/>
        <w:left w:val="none" w:sz="0" w:space="0" w:color="auto"/>
        <w:bottom w:val="none" w:sz="0" w:space="0" w:color="auto"/>
        <w:right w:val="none" w:sz="0" w:space="0" w:color="auto"/>
      </w:divBdr>
    </w:div>
    <w:div w:id="1352802437">
      <w:bodyDiv w:val="1"/>
      <w:marLeft w:val="0"/>
      <w:marRight w:val="0"/>
      <w:marTop w:val="0"/>
      <w:marBottom w:val="0"/>
      <w:divBdr>
        <w:top w:val="none" w:sz="0" w:space="0" w:color="auto"/>
        <w:left w:val="none" w:sz="0" w:space="0" w:color="auto"/>
        <w:bottom w:val="none" w:sz="0" w:space="0" w:color="auto"/>
        <w:right w:val="none" w:sz="0" w:space="0" w:color="auto"/>
      </w:divBdr>
      <w:divsChild>
        <w:div w:id="825391891">
          <w:marLeft w:val="547"/>
          <w:marRight w:val="0"/>
          <w:marTop w:val="173"/>
          <w:marBottom w:val="0"/>
          <w:divBdr>
            <w:top w:val="none" w:sz="0" w:space="0" w:color="auto"/>
            <w:left w:val="none" w:sz="0" w:space="0" w:color="auto"/>
            <w:bottom w:val="none" w:sz="0" w:space="0" w:color="auto"/>
            <w:right w:val="none" w:sz="0" w:space="0" w:color="auto"/>
          </w:divBdr>
        </w:div>
        <w:div w:id="323776535">
          <w:marLeft w:val="547"/>
          <w:marRight w:val="0"/>
          <w:marTop w:val="173"/>
          <w:marBottom w:val="0"/>
          <w:divBdr>
            <w:top w:val="none" w:sz="0" w:space="0" w:color="auto"/>
            <w:left w:val="none" w:sz="0" w:space="0" w:color="auto"/>
            <w:bottom w:val="none" w:sz="0" w:space="0" w:color="auto"/>
            <w:right w:val="none" w:sz="0" w:space="0" w:color="auto"/>
          </w:divBdr>
        </w:div>
      </w:divsChild>
    </w:div>
    <w:div w:id="1446652316">
      <w:bodyDiv w:val="1"/>
      <w:marLeft w:val="0"/>
      <w:marRight w:val="0"/>
      <w:marTop w:val="0"/>
      <w:marBottom w:val="0"/>
      <w:divBdr>
        <w:top w:val="none" w:sz="0" w:space="0" w:color="auto"/>
        <w:left w:val="none" w:sz="0" w:space="0" w:color="auto"/>
        <w:bottom w:val="none" w:sz="0" w:space="0" w:color="auto"/>
        <w:right w:val="none" w:sz="0" w:space="0" w:color="auto"/>
      </w:divBdr>
      <w:divsChild>
        <w:div w:id="133956339">
          <w:marLeft w:val="547"/>
          <w:marRight w:val="0"/>
          <w:marTop w:val="134"/>
          <w:marBottom w:val="0"/>
          <w:divBdr>
            <w:top w:val="none" w:sz="0" w:space="0" w:color="auto"/>
            <w:left w:val="none" w:sz="0" w:space="0" w:color="auto"/>
            <w:bottom w:val="none" w:sz="0" w:space="0" w:color="auto"/>
            <w:right w:val="none" w:sz="0" w:space="0" w:color="auto"/>
          </w:divBdr>
        </w:div>
        <w:div w:id="739518242">
          <w:marLeft w:val="547"/>
          <w:marRight w:val="0"/>
          <w:marTop w:val="134"/>
          <w:marBottom w:val="0"/>
          <w:divBdr>
            <w:top w:val="none" w:sz="0" w:space="0" w:color="auto"/>
            <w:left w:val="none" w:sz="0" w:space="0" w:color="auto"/>
            <w:bottom w:val="none" w:sz="0" w:space="0" w:color="auto"/>
            <w:right w:val="none" w:sz="0" w:space="0" w:color="auto"/>
          </w:divBdr>
        </w:div>
      </w:divsChild>
    </w:div>
    <w:div w:id="1557547038">
      <w:bodyDiv w:val="1"/>
      <w:marLeft w:val="0"/>
      <w:marRight w:val="0"/>
      <w:marTop w:val="0"/>
      <w:marBottom w:val="0"/>
      <w:divBdr>
        <w:top w:val="none" w:sz="0" w:space="0" w:color="auto"/>
        <w:left w:val="none" w:sz="0" w:space="0" w:color="auto"/>
        <w:bottom w:val="none" w:sz="0" w:space="0" w:color="auto"/>
        <w:right w:val="none" w:sz="0" w:space="0" w:color="auto"/>
      </w:divBdr>
    </w:div>
    <w:div w:id="1562253137">
      <w:bodyDiv w:val="1"/>
      <w:marLeft w:val="0"/>
      <w:marRight w:val="0"/>
      <w:marTop w:val="0"/>
      <w:marBottom w:val="0"/>
      <w:divBdr>
        <w:top w:val="none" w:sz="0" w:space="0" w:color="auto"/>
        <w:left w:val="none" w:sz="0" w:space="0" w:color="auto"/>
        <w:bottom w:val="none" w:sz="0" w:space="0" w:color="auto"/>
        <w:right w:val="none" w:sz="0" w:space="0" w:color="auto"/>
      </w:divBdr>
      <w:divsChild>
        <w:div w:id="690572627">
          <w:marLeft w:val="547"/>
          <w:marRight w:val="0"/>
          <w:marTop w:val="115"/>
          <w:marBottom w:val="0"/>
          <w:divBdr>
            <w:top w:val="none" w:sz="0" w:space="0" w:color="auto"/>
            <w:left w:val="none" w:sz="0" w:space="0" w:color="auto"/>
            <w:bottom w:val="none" w:sz="0" w:space="0" w:color="auto"/>
            <w:right w:val="none" w:sz="0" w:space="0" w:color="auto"/>
          </w:divBdr>
        </w:div>
        <w:div w:id="1192453957">
          <w:marLeft w:val="547"/>
          <w:marRight w:val="0"/>
          <w:marTop w:val="115"/>
          <w:marBottom w:val="0"/>
          <w:divBdr>
            <w:top w:val="none" w:sz="0" w:space="0" w:color="auto"/>
            <w:left w:val="none" w:sz="0" w:space="0" w:color="auto"/>
            <w:bottom w:val="none" w:sz="0" w:space="0" w:color="auto"/>
            <w:right w:val="none" w:sz="0" w:space="0" w:color="auto"/>
          </w:divBdr>
        </w:div>
      </w:divsChild>
    </w:div>
    <w:div w:id="1743141056">
      <w:bodyDiv w:val="1"/>
      <w:marLeft w:val="0"/>
      <w:marRight w:val="0"/>
      <w:marTop w:val="0"/>
      <w:marBottom w:val="0"/>
      <w:divBdr>
        <w:top w:val="none" w:sz="0" w:space="0" w:color="auto"/>
        <w:left w:val="none" w:sz="0" w:space="0" w:color="auto"/>
        <w:bottom w:val="none" w:sz="0" w:space="0" w:color="auto"/>
        <w:right w:val="none" w:sz="0" w:space="0" w:color="auto"/>
      </w:divBdr>
      <w:divsChild>
        <w:div w:id="2071153920">
          <w:marLeft w:val="547"/>
          <w:marRight w:val="0"/>
          <w:marTop w:val="96"/>
          <w:marBottom w:val="0"/>
          <w:divBdr>
            <w:top w:val="none" w:sz="0" w:space="0" w:color="auto"/>
            <w:left w:val="none" w:sz="0" w:space="0" w:color="auto"/>
            <w:bottom w:val="none" w:sz="0" w:space="0" w:color="auto"/>
            <w:right w:val="none" w:sz="0" w:space="0" w:color="auto"/>
          </w:divBdr>
        </w:div>
        <w:div w:id="1487090702">
          <w:marLeft w:val="547"/>
          <w:marRight w:val="0"/>
          <w:marTop w:val="96"/>
          <w:marBottom w:val="0"/>
          <w:divBdr>
            <w:top w:val="none" w:sz="0" w:space="0" w:color="auto"/>
            <w:left w:val="none" w:sz="0" w:space="0" w:color="auto"/>
            <w:bottom w:val="none" w:sz="0" w:space="0" w:color="auto"/>
            <w:right w:val="none" w:sz="0" w:space="0" w:color="auto"/>
          </w:divBdr>
        </w:div>
        <w:div w:id="381708291">
          <w:marLeft w:val="547"/>
          <w:marRight w:val="0"/>
          <w:marTop w:val="96"/>
          <w:marBottom w:val="0"/>
          <w:divBdr>
            <w:top w:val="none" w:sz="0" w:space="0" w:color="auto"/>
            <w:left w:val="none" w:sz="0" w:space="0" w:color="auto"/>
            <w:bottom w:val="none" w:sz="0" w:space="0" w:color="auto"/>
            <w:right w:val="none" w:sz="0" w:space="0" w:color="auto"/>
          </w:divBdr>
        </w:div>
      </w:divsChild>
    </w:div>
    <w:div w:id="1768966718">
      <w:bodyDiv w:val="1"/>
      <w:marLeft w:val="0"/>
      <w:marRight w:val="0"/>
      <w:marTop w:val="0"/>
      <w:marBottom w:val="0"/>
      <w:divBdr>
        <w:top w:val="none" w:sz="0" w:space="0" w:color="auto"/>
        <w:left w:val="none" w:sz="0" w:space="0" w:color="auto"/>
        <w:bottom w:val="none" w:sz="0" w:space="0" w:color="auto"/>
        <w:right w:val="none" w:sz="0" w:space="0" w:color="auto"/>
      </w:divBdr>
      <w:divsChild>
        <w:div w:id="1046489125">
          <w:marLeft w:val="547"/>
          <w:marRight w:val="0"/>
          <w:marTop w:val="125"/>
          <w:marBottom w:val="0"/>
          <w:divBdr>
            <w:top w:val="none" w:sz="0" w:space="0" w:color="auto"/>
            <w:left w:val="none" w:sz="0" w:space="0" w:color="auto"/>
            <w:bottom w:val="none" w:sz="0" w:space="0" w:color="auto"/>
            <w:right w:val="none" w:sz="0" w:space="0" w:color="auto"/>
          </w:divBdr>
        </w:div>
        <w:div w:id="1685981514">
          <w:marLeft w:val="547"/>
          <w:marRight w:val="0"/>
          <w:marTop w:val="125"/>
          <w:marBottom w:val="0"/>
          <w:divBdr>
            <w:top w:val="none" w:sz="0" w:space="0" w:color="auto"/>
            <w:left w:val="none" w:sz="0" w:space="0" w:color="auto"/>
            <w:bottom w:val="none" w:sz="0" w:space="0" w:color="auto"/>
            <w:right w:val="none" w:sz="0" w:space="0" w:color="auto"/>
          </w:divBdr>
        </w:div>
      </w:divsChild>
    </w:div>
    <w:div w:id="1944879039">
      <w:bodyDiv w:val="1"/>
      <w:marLeft w:val="0"/>
      <w:marRight w:val="0"/>
      <w:marTop w:val="0"/>
      <w:marBottom w:val="0"/>
      <w:divBdr>
        <w:top w:val="none" w:sz="0" w:space="0" w:color="auto"/>
        <w:left w:val="none" w:sz="0" w:space="0" w:color="auto"/>
        <w:bottom w:val="none" w:sz="0" w:space="0" w:color="auto"/>
        <w:right w:val="none" w:sz="0" w:space="0" w:color="auto"/>
      </w:divBdr>
      <w:divsChild>
        <w:div w:id="1726946965">
          <w:marLeft w:val="547"/>
          <w:marRight w:val="0"/>
          <w:marTop w:val="154"/>
          <w:marBottom w:val="0"/>
          <w:divBdr>
            <w:top w:val="none" w:sz="0" w:space="0" w:color="auto"/>
            <w:left w:val="none" w:sz="0" w:space="0" w:color="auto"/>
            <w:bottom w:val="none" w:sz="0" w:space="0" w:color="auto"/>
            <w:right w:val="none" w:sz="0" w:space="0" w:color="auto"/>
          </w:divBdr>
        </w:div>
        <w:div w:id="275332657">
          <w:marLeft w:val="547"/>
          <w:marRight w:val="0"/>
          <w:marTop w:val="154"/>
          <w:marBottom w:val="0"/>
          <w:divBdr>
            <w:top w:val="none" w:sz="0" w:space="0" w:color="auto"/>
            <w:left w:val="none" w:sz="0" w:space="0" w:color="auto"/>
            <w:bottom w:val="none" w:sz="0" w:space="0" w:color="auto"/>
            <w:right w:val="none" w:sz="0" w:space="0" w:color="auto"/>
          </w:divBdr>
        </w:div>
        <w:div w:id="2099717342">
          <w:marLeft w:val="547"/>
          <w:marRight w:val="0"/>
          <w:marTop w:val="154"/>
          <w:marBottom w:val="0"/>
          <w:divBdr>
            <w:top w:val="none" w:sz="0" w:space="0" w:color="auto"/>
            <w:left w:val="none" w:sz="0" w:space="0" w:color="auto"/>
            <w:bottom w:val="none" w:sz="0" w:space="0" w:color="auto"/>
            <w:right w:val="none" w:sz="0" w:space="0" w:color="auto"/>
          </w:divBdr>
        </w:div>
      </w:divsChild>
    </w:div>
    <w:div w:id="1959218132">
      <w:bodyDiv w:val="1"/>
      <w:marLeft w:val="0"/>
      <w:marRight w:val="0"/>
      <w:marTop w:val="0"/>
      <w:marBottom w:val="0"/>
      <w:divBdr>
        <w:top w:val="none" w:sz="0" w:space="0" w:color="auto"/>
        <w:left w:val="none" w:sz="0" w:space="0" w:color="auto"/>
        <w:bottom w:val="none" w:sz="0" w:space="0" w:color="auto"/>
        <w:right w:val="none" w:sz="0" w:space="0" w:color="auto"/>
      </w:divBdr>
      <w:divsChild>
        <w:div w:id="209002514">
          <w:marLeft w:val="547"/>
          <w:marRight w:val="0"/>
          <w:marTop w:val="154"/>
          <w:marBottom w:val="0"/>
          <w:divBdr>
            <w:top w:val="none" w:sz="0" w:space="0" w:color="auto"/>
            <w:left w:val="none" w:sz="0" w:space="0" w:color="auto"/>
            <w:bottom w:val="none" w:sz="0" w:space="0" w:color="auto"/>
            <w:right w:val="none" w:sz="0" w:space="0" w:color="auto"/>
          </w:divBdr>
        </w:div>
        <w:div w:id="1627589149">
          <w:marLeft w:val="1166"/>
          <w:marRight w:val="0"/>
          <w:marTop w:val="134"/>
          <w:marBottom w:val="0"/>
          <w:divBdr>
            <w:top w:val="none" w:sz="0" w:space="0" w:color="auto"/>
            <w:left w:val="none" w:sz="0" w:space="0" w:color="auto"/>
            <w:bottom w:val="none" w:sz="0" w:space="0" w:color="auto"/>
            <w:right w:val="none" w:sz="0" w:space="0" w:color="auto"/>
          </w:divBdr>
        </w:div>
        <w:div w:id="1538276625">
          <w:marLeft w:val="1166"/>
          <w:marRight w:val="0"/>
          <w:marTop w:val="134"/>
          <w:marBottom w:val="0"/>
          <w:divBdr>
            <w:top w:val="none" w:sz="0" w:space="0" w:color="auto"/>
            <w:left w:val="none" w:sz="0" w:space="0" w:color="auto"/>
            <w:bottom w:val="none" w:sz="0" w:space="0" w:color="auto"/>
            <w:right w:val="none" w:sz="0" w:space="0" w:color="auto"/>
          </w:divBdr>
        </w:div>
        <w:div w:id="1763986369">
          <w:marLeft w:val="1166"/>
          <w:marRight w:val="0"/>
          <w:marTop w:val="134"/>
          <w:marBottom w:val="0"/>
          <w:divBdr>
            <w:top w:val="none" w:sz="0" w:space="0" w:color="auto"/>
            <w:left w:val="none" w:sz="0" w:space="0" w:color="auto"/>
            <w:bottom w:val="none" w:sz="0" w:space="0" w:color="auto"/>
            <w:right w:val="none" w:sz="0" w:space="0" w:color="auto"/>
          </w:divBdr>
        </w:div>
        <w:div w:id="685056460">
          <w:marLeft w:val="1166"/>
          <w:marRight w:val="0"/>
          <w:marTop w:val="134"/>
          <w:marBottom w:val="0"/>
          <w:divBdr>
            <w:top w:val="none" w:sz="0" w:space="0" w:color="auto"/>
            <w:left w:val="none" w:sz="0" w:space="0" w:color="auto"/>
            <w:bottom w:val="none" w:sz="0" w:space="0" w:color="auto"/>
            <w:right w:val="none" w:sz="0" w:space="0" w:color="auto"/>
          </w:divBdr>
        </w:div>
        <w:div w:id="56363325">
          <w:marLeft w:val="547"/>
          <w:marRight w:val="0"/>
          <w:marTop w:val="154"/>
          <w:marBottom w:val="0"/>
          <w:divBdr>
            <w:top w:val="none" w:sz="0" w:space="0" w:color="auto"/>
            <w:left w:val="none" w:sz="0" w:space="0" w:color="auto"/>
            <w:bottom w:val="none" w:sz="0" w:space="0" w:color="auto"/>
            <w:right w:val="none" w:sz="0" w:space="0" w:color="auto"/>
          </w:divBdr>
        </w:div>
      </w:divsChild>
    </w:div>
    <w:div w:id="1959487257">
      <w:bodyDiv w:val="1"/>
      <w:marLeft w:val="0"/>
      <w:marRight w:val="0"/>
      <w:marTop w:val="0"/>
      <w:marBottom w:val="0"/>
      <w:divBdr>
        <w:top w:val="none" w:sz="0" w:space="0" w:color="auto"/>
        <w:left w:val="none" w:sz="0" w:space="0" w:color="auto"/>
        <w:bottom w:val="none" w:sz="0" w:space="0" w:color="auto"/>
        <w:right w:val="none" w:sz="0" w:space="0" w:color="auto"/>
      </w:divBdr>
      <w:divsChild>
        <w:div w:id="719285886">
          <w:marLeft w:val="547"/>
          <w:marRight w:val="0"/>
          <w:marTop w:val="86"/>
          <w:marBottom w:val="0"/>
          <w:divBdr>
            <w:top w:val="none" w:sz="0" w:space="0" w:color="auto"/>
            <w:left w:val="none" w:sz="0" w:space="0" w:color="auto"/>
            <w:bottom w:val="none" w:sz="0" w:space="0" w:color="auto"/>
            <w:right w:val="none" w:sz="0" w:space="0" w:color="auto"/>
          </w:divBdr>
        </w:div>
        <w:div w:id="1619294667">
          <w:marLeft w:val="547"/>
          <w:marRight w:val="0"/>
          <w:marTop w:val="86"/>
          <w:marBottom w:val="0"/>
          <w:divBdr>
            <w:top w:val="none" w:sz="0" w:space="0" w:color="auto"/>
            <w:left w:val="none" w:sz="0" w:space="0" w:color="auto"/>
            <w:bottom w:val="none" w:sz="0" w:space="0" w:color="auto"/>
            <w:right w:val="none" w:sz="0" w:space="0" w:color="auto"/>
          </w:divBdr>
        </w:div>
        <w:div w:id="1484345767">
          <w:marLeft w:val="547"/>
          <w:marRight w:val="0"/>
          <w:marTop w:val="86"/>
          <w:marBottom w:val="0"/>
          <w:divBdr>
            <w:top w:val="none" w:sz="0" w:space="0" w:color="auto"/>
            <w:left w:val="none" w:sz="0" w:space="0" w:color="auto"/>
            <w:bottom w:val="none" w:sz="0" w:space="0" w:color="auto"/>
            <w:right w:val="none" w:sz="0" w:space="0" w:color="auto"/>
          </w:divBdr>
        </w:div>
        <w:div w:id="429931220">
          <w:marLeft w:val="547"/>
          <w:marRight w:val="0"/>
          <w:marTop w:val="86"/>
          <w:marBottom w:val="0"/>
          <w:divBdr>
            <w:top w:val="none" w:sz="0" w:space="0" w:color="auto"/>
            <w:left w:val="none" w:sz="0" w:space="0" w:color="auto"/>
            <w:bottom w:val="none" w:sz="0" w:space="0" w:color="auto"/>
            <w:right w:val="none" w:sz="0" w:space="0" w:color="auto"/>
          </w:divBdr>
        </w:div>
      </w:divsChild>
    </w:div>
    <w:div w:id="2027437664">
      <w:bodyDiv w:val="1"/>
      <w:marLeft w:val="0"/>
      <w:marRight w:val="0"/>
      <w:marTop w:val="0"/>
      <w:marBottom w:val="0"/>
      <w:divBdr>
        <w:top w:val="none" w:sz="0" w:space="0" w:color="auto"/>
        <w:left w:val="none" w:sz="0" w:space="0" w:color="auto"/>
        <w:bottom w:val="none" w:sz="0" w:space="0" w:color="auto"/>
        <w:right w:val="none" w:sz="0" w:space="0" w:color="auto"/>
      </w:divBdr>
      <w:divsChild>
        <w:div w:id="327101001">
          <w:marLeft w:val="547"/>
          <w:marRight w:val="0"/>
          <w:marTop w:val="115"/>
          <w:marBottom w:val="0"/>
          <w:divBdr>
            <w:top w:val="none" w:sz="0" w:space="0" w:color="auto"/>
            <w:left w:val="none" w:sz="0" w:space="0" w:color="auto"/>
            <w:bottom w:val="none" w:sz="0" w:space="0" w:color="auto"/>
            <w:right w:val="none" w:sz="0" w:space="0" w:color="auto"/>
          </w:divBdr>
        </w:div>
        <w:div w:id="369963451">
          <w:marLeft w:val="1166"/>
          <w:marRight w:val="0"/>
          <w:marTop w:val="96"/>
          <w:marBottom w:val="0"/>
          <w:divBdr>
            <w:top w:val="none" w:sz="0" w:space="0" w:color="auto"/>
            <w:left w:val="none" w:sz="0" w:space="0" w:color="auto"/>
            <w:bottom w:val="none" w:sz="0" w:space="0" w:color="auto"/>
            <w:right w:val="none" w:sz="0" w:space="0" w:color="auto"/>
          </w:divBdr>
        </w:div>
        <w:div w:id="1992442476">
          <w:marLeft w:val="547"/>
          <w:marRight w:val="0"/>
          <w:marTop w:val="115"/>
          <w:marBottom w:val="0"/>
          <w:divBdr>
            <w:top w:val="none" w:sz="0" w:space="0" w:color="auto"/>
            <w:left w:val="none" w:sz="0" w:space="0" w:color="auto"/>
            <w:bottom w:val="none" w:sz="0" w:space="0" w:color="auto"/>
            <w:right w:val="none" w:sz="0" w:space="0" w:color="auto"/>
          </w:divBdr>
        </w:div>
        <w:div w:id="733356463">
          <w:marLeft w:val="1166"/>
          <w:marRight w:val="0"/>
          <w:marTop w:val="77"/>
          <w:marBottom w:val="0"/>
          <w:divBdr>
            <w:top w:val="none" w:sz="0" w:space="0" w:color="auto"/>
            <w:left w:val="none" w:sz="0" w:space="0" w:color="auto"/>
            <w:bottom w:val="none" w:sz="0" w:space="0" w:color="auto"/>
            <w:right w:val="none" w:sz="0" w:space="0" w:color="auto"/>
          </w:divBdr>
        </w:div>
        <w:div w:id="25109156">
          <w:marLeft w:val="1166"/>
          <w:marRight w:val="0"/>
          <w:marTop w:val="7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itiger.com/internationalbusiness/culturalconsiderationsHofstede.ht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1729</Words>
  <Characters>9860</Characters>
  <Application>Microsoft Macintosh Word</Application>
  <DocSecurity>0</DocSecurity>
  <Lines>82</Lines>
  <Paragraphs>23</Paragraphs>
  <ScaleCrop>false</ScaleCrop>
  <Company>Conheady Enterprises</Company>
  <LinksUpToDate>false</LinksUpToDate>
  <CharactersWithSpaces>11566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conheady</dc:creator>
  <cp:keywords/>
  <dc:description/>
  <cp:lastModifiedBy>shannon conheady</cp:lastModifiedBy>
  <cp:revision>1</cp:revision>
  <dcterms:created xsi:type="dcterms:W3CDTF">2012-10-02T22:04:00Z</dcterms:created>
  <dcterms:modified xsi:type="dcterms:W3CDTF">2012-10-04T00:15:00Z</dcterms:modified>
</cp:coreProperties>
</file>