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DAEFC7F" w14:textId="77777777" w:rsidR="00D45EEF" w:rsidRPr="00380A59" w:rsidRDefault="00D45EEF" w:rsidP="00D45EEF">
      <w:pPr>
        <w:rPr>
          <w:rFonts w:ascii="Verdana" w:hAnsi="Verdana"/>
          <w:b/>
        </w:rPr>
      </w:pPr>
      <w:r w:rsidRPr="00380A59">
        <w:rPr>
          <w:rFonts w:ascii="Verdana" w:hAnsi="Verdana"/>
          <w:b/>
        </w:rPr>
        <w:t>A few things you need to know about communication theory</w:t>
      </w:r>
    </w:p>
    <w:p w14:paraId="341E0805" w14:textId="77777777" w:rsidR="00380A59" w:rsidRDefault="00380A59" w:rsidP="00D45EEF">
      <w:pPr>
        <w:pStyle w:val="Date"/>
        <w:ind w:leftChars="0" w:left="0"/>
        <w:jc w:val="right"/>
        <w:rPr>
          <w:rFonts w:ascii="Verdana" w:hAnsi="Verdana"/>
          <w:b/>
        </w:rPr>
      </w:pPr>
    </w:p>
    <w:p w14:paraId="57EDCFEC" w14:textId="20AA3A9A" w:rsidR="007A4F91" w:rsidRPr="00380A59" w:rsidRDefault="007A4F91" w:rsidP="00D45EEF">
      <w:pPr>
        <w:pStyle w:val="Date"/>
        <w:ind w:leftChars="0" w:left="0"/>
        <w:jc w:val="right"/>
        <w:rPr>
          <w:rFonts w:ascii="Verdana" w:hAnsi="Verdana"/>
          <w:b/>
        </w:rPr>
      </w:pPr>
      <w:r w:rsidRPr="00380A59">
        <w:rPr>
          <w:rFonts w:ascii="Verdana" w:hAnsi="Verdana"/>
          <w:b/>
        </w:rPr>
        <w:t>May 9</w:t>
      </w:r>
      <w:r w:rsidRPr="00380A59">
        <w:rPr>
          <w:rFonts w:ascii="Verdana" w:hAnsi="Verdana"/>
          <w:b/>
          <w:vertAlign w:val="superscript"/>
        </w:rPr>
        <w:t>th</w:t>
      </w:r>
      <w:r w:rsidR="00D45EEF" w:rsidRPr="00380A59">
        <w:rPr>
          <w:rFonts w:ascii="Verdana" w:hAnsi="Verdana"/>
          <w:b/>
        </w:rPr>
        <w:t>, 2013</w:t>
      </w:r>
    </w:p>
    <w:p w14:paraId="3D96E7A8" w14:textId="77777777" w:rsidR="00D45EEF" w:rsidRPr="00380A59" w:rsidRDefault="00D45EEF">
      <w:pPr>
        <w:rPr>
          <w:rFonts w:ascii="Verdana" w:hAnsi="Verdana"/>
        </w:rPr>
      </w:pPr>
    </w:p>
    <w:p w14:paraId="3CF79FD2" w14:textId="77777777" w:rsidR="007A4F91" w:rsidRPr="00380A59" w:rsidRDefault="00B33F05">
      <w:pPr>
        <w:rPr>
          <w:rFonts w:ascii="Verdana" w:hAnsi="Verdana"/>
          <w:b/>
        </w:rPr>
      </w:pPr>
      <w:r w:rsidRPr="00380A59">
        <w:rPr>
          <w:rFonts w:ascii="Verdana" w:hAnsi="Verdana"/>
          <w:b/>
        </w:rPr>
        <w:t>Important terminology:</w:t>
      </w:r>
    </w:p>
    <w:p w14:paraId="02BB1AD4" w14:textId="26F44964" w:rsidR="00B33F05" w:rsidRPr="00380A59" w:rsidRDefault="00380A59">
      <w:pPr>
        <w:rPr>
          <w:rFonts w:ascii="Verdana" w:hAnsi="Verdana"/>
        </w:rPr>
      </w:pPr>
      <w:r>
        <w:rPr>
          <w:rFonts w:ascii="Verdana" w:hAnsi="Verdana"/>
        </w:rPr>
        <w:t>1.T</w:t>
      </w:r>
      <w:r w:rsidR="00B33F05" w:rsidRPr="00380A59">
        <w:rPr>
          <w:rFonts w:ascii="Verdana" w:hAnsi="Verdana"/>
        </w:rPr>
        <w:t>heory</w:t>
      </w:r>
    </w:p>
    <w:p w14:paraId="5F00DAD4" w14:textId="26AAFC97" w:rsidR="00B33F05" w:rsidRPr="00380A59" w:rsidRDefault="00380A59">
      <w:pPr>
        <w:rPr>
          <w:rFonts w:ascii="Verdana" w:hAnsi="Verdana"/>
        </w:rPr>
      </w:pPr>
      <w:r>
        <w:rPr>
          <w:rFonts w:ascii="Verdana" w:hAnsi="Verdana"/>
        </w:rPr>
        <w:t>2.C</w:t>
      </w:r>
      <w:r w:rsidR="00B33F05" w:rsidRPr="00380A59">
        <w:rPr>
          <w:rFonts w:ascii="Verdana" w:hAnsi="Verdana"/>
        </w:rPr>
        <w:t>oncept</w:t>
      </w:r>
    </w:p>
    <w:p w14:paraId="3ED7F07A" w14:textId="7B6FE042" w:rsidR="00B33F05" w:rsidRPr="00380A59" w:rsidRDefault="00380A59">
      <w:pPr>
        <w:rPr>
          <w:rFonts w:ascii="Verdana" w:hAnsi="Verdana"/>
        </w:rPr>
      </w:pPr>
      <w:r>
        <w:rPr>
          <w:rFonts w:ascii="Verdana" w:hAnsi="Verdana"/>
        </w:rPr>
        <w:t>3.P</w:t>
      </w:r>
      <w:r w:rsidR="00B33F05" w:rsidRPr="00380A59">
        <w:rPr>
          <w:rFonts w:ascii="Verdana" w:hAnsi="Verdana"/>
        </w:rPr>
        <w:t xml:space="preserve">aradigm </w:t>
      </w:r>
    </w:p>
    <w:p w14:paraId="6141FD55" w14:textId="77777777" w:rsidR="00D45EEF" w:rsidRPr="00380A59" w:rsidRDefault="00D45EEF">
      <w:pPr>
        <w:rPr>
          <w:rFonts w:ascii="Verdana" w:hAnsi="Verdana"/>
        </w:rPr>
      </w:pPr>
    </w:p>
    <w:p w14:paraId="424D9A07" w14:textId="7917C59D" w:rsidR="00B33F05" w:rsidRPr="00380A59" w:rsidRDefault="00D45EEF">
      <w:pPr>
        <w:rPr>
          <w:rFonts w:ascii="Verdana" w:hAnsi="Verdana"/>
        </w:rPr>
      </w:pPr>
      <w:r w:rsidRPr="00380A59">
        <w:rPr>
          <w:rFonts w:ascii="Verdana" w:hAnsi="Verdana"/>
        </w:rPr>
        <w:t>A</w:t>
      </w:r>
      <w:r w:rsidR="00B33F05" w:rsidRPr="00380A59">
        <w:rPr>
          <w:rFonts w:ascii="Verdana" w:hAnsi="Verdana"/>
        </w:rPr>
        <w:t xml:space="preserve"> cultural history and influences of com</w:t>
      </w:r>
      <w:r w:rsidR="00380A59">
        <w:rPr>
          <w:rFonts w:ascii="Verdana" w:hAnsi="Verdana"/>
        </w:rPr>
        <w:t>munication</w:t>
      </w:r>
      <w:r w:rsidR="00B33F05" w:rsidRPr="00380A59">
        <w:rPr>
          <w:rFonts w:ascii="Verdana" w:hAnsi="Verdana"/>
        </w:rPr>
        <w:t xml:space="preserve"> in </w:t>
      </w:r>
      <w:r w:rsidR="00380A59" w:rsidRPr="00380A59">
        <w:rPr>
          <w:rFonts w:ascii="Verdana" w:hAnsi="Verdana"/>
        </w:rPr>
        <w:t>North</w:t>
      </w:r>
      <w:r w:rsidR="00B33F05" w:rsidRPr="00380A59">
        <w:rPr>
          <w:rFonts w:ascii="Verdana" w:hAnsi="Verdana"/>
        </w:rPr>
        <w:t xml:space="preserve"> America</w:t>
      </w:r>
    </w:p>
    <w:p w14:paraId="361AE233" w14:textId="34200B4D" w:rsidR="00B33F05" w:rsidRPr="00380A59" w:rsidRDefault="00D45EEF">
      <w:pPr>
        <w:rPr>
          <w:rFonts w:ascii="Verdana" w:hAnsi="Verdana"/>
        </w:rPr>
      </w:pPr>
      <w:r w:rsidRPr="00380A59">
        <w:rPr>
          <w:rFonts w:ascii="Verdana" w:hAnsi="Verdana"/>
        </w:rPr>
        <w:t xml:space="preserve">How communication </w:t>
      </w:r>
      <w:r w:rsidR="00B33F05" w:rsidRPr="00380A59">
        <w:rPr>
          <w:rFonts w:ascii="Verdana" w:hAnsi="Verdana"/>
        </w:rPr>
        <w:t>theory is linked to historical events</w:t>
      </w:r>
    </w:p>
    <w:p w14:paraId="40648855" w14:textId="1A531E39" w:rsidR="00B33F05" w:rsidRPr="00380A59" w:rsidRDefault="00D45EEF">
      <w:pPr>
        <w:rPr>
          <w:rFonts w:ascii="Verdana" w:hAnsi="Verdana"/>
        </w:rPr>
      </w:pPr>
      <w:r w:rsidRPr="00380A59">
        <w:rPr>
          <w:rFonts w:ascii="Verdana" w:hAnsi="Verdana"/>
        </w:rPr>
        <w:t>An</w:t>
      </w:r>
      <w:r w:rsidR="00B33F05" w:rsidRPr="00380A59">
        <w:rPr>
          <w:rFonts w:ascii="Verdana" w:hAnsi="Verdana"/>
        </w:rPr>
        <w:t xml:space="preserve"> overview of development of comm</w:t>
      </w:r>
      <w:r w:rsidRPr="00380A59">
        <w:rPr>
          <w:rFonts w:ascii="Verdana" w:hAnsi="Verdana"/>
        </w:rPr>
        <w:t>unication</w:t>
      </w:r>
    </w:p>
    <w:p w14:paraId="6BCEFB7E" w14:textId="79788D4A" w:rsidR="00B33F05" w:rsidRPr="00380A59" w:rsidRDefault="00D45EEF">
      <w:pPr>
        <w:rPr>
          <w:rFonts w:ascii="Verdana" w:hAnsi="Verdana"/>
        </w:rPr>
      </w:pPr>
      <w:r w:rsidRPr="00380A59">
        <w:rPr>
          <w:rFonts w:ascii="Verdana" w:hAnsi="Verdana"/>
        </w:rPr>
        <w:t>The</w:t>
      </w:r>
      <w:r w:rsidR="00B33F05" w:rsidRPr="00380A59">
        <w:rPr>
          <w:rFonts w:ascii="Verdana" w:hAnsi="Verdana"/>
        </w:rPr>
        <w:t xml:space="preserve"> major players in the history of comm</w:t>
      </w:r>
      <w:r w:rsidRPr="00380A59">
        <w:rPr>
          <w:rFonts w:ascii="Verdana" w:hAnsi="Verdana"/>
        </w:rPr>
        <w:t>unication</w:t>
      </w:r>
      <w:r w:rsidR="00B33F05" w:rsidRPr="00380A59">
        <w:rPr>
          <w:rFonts w:ascii="Verdana" w:hAnsi="Verdana"/>
        </w:rPr>
        <w:t xml:space="preserve"> theory</w:t>
      </w:r>
    </w:p>
    <w:p w14:paraId="7E931013" w14:textId="77777777" w:rsidR="00B33F05" w:rsidRPr="00380A59" w:rsidRDefault="00B33F05">
      <w:pPr>
        <w:rPr>
          <w:rFonts w:ascii="Verdana" w:hAnsi="Verdana"/>
        </w:rPr>
      </w:pPr>
    </w:p>
    <w:p w14:paraId="6ADC9A1E" w14:textId="0502FE42" w:rsidR="00B33F05" w:rsidRPr="00380A59" w:rsidRDefault="00D45EEF">
      <w:pPr>
        <w:rPr>
          <w:rFonts w:ascii="Verdana" w:hAnsi="Verdana"/>
        </w:rPr>
      </w:pPr>
      <w:r w:rsidRPr="00380A59">
        <w:rPr>
          <w:rFonts w:ascii="Verdana" w:hAnsi="Verdana"/>
        </w:rPr>
        <w:t>Theories</w:t>
      </w:r>
      <w:r w:rsidR="00B33F05" w:rsidRPr="00380A59">
        <w:rPr>
          <w:rFonts w:ascii="Verdana" w:hAnsi="Verdana"/>
        </w:rPr>
        <w:t xml:space="preserve"> of audience and media effects</w:t>
      </w:r>
    </w:p>
    <w:p w14:paraId="2C115C6C" w14:textId="71778C81" w:rsidR="00B33F05" w:rsidRPr="00380A59" w:rsidRDefault="00D45EEF">
      <w:pPr>
        <w:rPr>
          <w:rFonts w:ascii="Verdana" w:hAnsi="Verdana"/>
        </w:rPr>
      </w:pPr>
      <w:r w:rsidRPr="00380A59">
        <w:rPr>
          <w:rFonts w:ascii="Verdana" w:hAnsi="Verdana"/>
        </w:rPr>
        <w:t>Magic</w:t>
      </w:r>
      <w:r w:rsidR="00B33F05" w:rsidRPr="00380A59">
        <w:rPr>
          <w:rFonts w:ascii="Verdana" w:hAnsi="Verdana"/>
        </w:rPr>
        <w:t xml:space="preserve"> bullet theory </w:t>
      </w:r>
    </w:p>
    <w:p w14:paraId="311367E3" w14:textId="0EE77376" w:rsidR="00B33F05" w:rsidRPr="00380A59" w:rsidRDefault="00D45EEF">
      <w:pPr>
        <w:rPr>
          <w:rFonts w:ascii="Verdana" w:hAnsi="Verdana"/>
        </w:rPr>
      </w:pPr>
      <w:r w:rsidRPr="00380A59">
        <w:rPr>
          <w:rFonts w:ascii="Verdana" w:hAnsi="Verdana"/>
        </w:rPr>
        <w:t>Limited</w:t>
      </w:r>
      <w:r w:rsidR="00B33F05" w:rsidRPr="00380A59">
        <w:rPr>
          <w:rFonts w:ascii="Verdana" w:hAnsi="Verdana"/>
        </w:rPr>
        <w:t xml:space="preserve"> effects theory </w:t>
      </w:r>
    </w:p>
    <w:p w14:paraId="50854256" w14:textId="59CE3570" w:rsidR="00B33F05" w:rsidRPr="00380A59" w:rsidRDefault="00D45EEF">
      <w:pPr>
        <w:rPr>
          <w:rFonts w:ascii="Verdana" w:hAnsi="Verdana"/>
        </w:rPr>
      </w:pPr>
      <w:r w:rsidRPr="00380A59">
        <w:rPr>
          <w:rFonts w:ascii="Verdana" w:hAnsi="Verdana"/>
        </w:rPr>
        <w:t>2-step</w:t>
      </w:r>
      <w:r w:rsidR="00B33F05" w:rsidRPr="00380A59">
        <w:rPr>
          <w:rFonts w:ascii="Verdana" w:hAnsi="Verdana"/>
        </w:rPr>
        <w:t xml:space="preserve"> flow model</w:t>
      </w:r>
    </w:p>
    <w:p w14:paraId="234EB30A" w14:textId="2A01754A" w:rsidR="00B33F05" w:rsidRPr="00380A59" w:rsidRDefault="00D45EEF">
      <w:pPr>
        <w:rPr>
          <w:rFonts w:ascii="Verdana" w:hAnsi="Verdana"/>
        </w:rPr>
      </w:pPr>
      <w:r w:rsidRPr="00380A59">
        <w:rPr>
          <w:rFonts w:ascii="Verdana" w:hAnsi="Verdana"/>
        </w:rPr>
        <w:t>Uses</w:t>
      </w:r>
      <w:r w:rsidR="00B33F05" w:rsidRPr="00380A59">
        <w:rPr>
          <w:rFonts w:ascii="Verdana" w:hAnsi="Verdana"/>
        </w:rPr>
        <w:t xml:space="preserve"> and gratification</w:t>
      </w:r>
    </w:p>
    <w:p w14:paraId="1D373949" w14:textId="77777777" w:rsidR="00B33F05" w:rsidRPr="00380A59" w:rsidRDefault="00B33F05">
      <w:pPr>
        <w:rPr>
          <w:rFonts w:ascii="Verdana" w:hAnsi="Verdana"/>
        </w:rPr>
      </w:pPr>
    </w:p>
    <w:p w14:paraId="1E73CBEB" w14:textId="77777777" w:rsidR="00B33F05" w:rsidRPr="00380A59" w:rsidRDefault="00B33F05">
      <w:pPr>
        <w:rPr>
          <w:rFonts w:ascii="Verdana" w:hAnsi="Verdana"/>
          <w:b/>
        </w:rPr>
      </w:pPr>
      <w:r w:rsidRPr="00380A59">
        <w:rPr>
          <w:rFonts w:ascii="Verdana" w:hAnsi="Verdana"/>
          <w:b/>
        </w:rPr>
        <w:t xml:space="preserve">Theory </w:t>
      </w:r>
    </w:p>
    <w:p w14:paraId="5B62C27F" w14:textId="77777777" w:rsidR="00B33F05" w:rsidRPr="00380A59" w:rsidRDefault="00B33F05">
      <w:pPr>
        <w:rPr>
          <w:rFonts w:ascii="Verdana" w:hAnsi="Verdana"/>
        </w:rPr>
      </w:pPr>
    </w:p>
    <w:p w14:paraId="76CC70F4" w14:textId="7CF01FCE" w:rsidR="00B33F05" w:rsidRPr="00380A59" w:rsidRDefault="00D45EEF">
      <w:pPr>
        <w:rPr>
          <w:rFonts w:ascii="Verdana" w:hAnsi="Verdana"/>
        </w:rPr>
      </w:pPr>
      <w:r w:rsidRPr="00380A59">
        <w:rPr>
          <w:rFonts w:ascii="Verdana" w:hAnsi="Verdana"/>
        </w:rPr>
        <w:t>From</w:t>
      </w:r>
      <w:r w:rsidR="00B33F05" w:rsidRPr="00380A59">
        <w:rPr>
          <w:rFonts w:ascii="Verdana" w:hAnsi="Verdana"/>
        </w:rPr>
        <w:t xml:space="preserve"> the </w:t>
      </w:r>
      <w:r w:rsidR="00380A59" w:rsidRPr="00380A59">
        <w:rPr>
          <w:rFonts w:ascii="Verdana" w:hAnsi="Verdana"/>
        </w:rPr>
        <w:t>Greek</w:t>
      </w:r>
      <w:r w:rsidR="00B33F05" w:rsidRPr="00380A59">
        <w:rPr>
          <w:rFonts w:ascii="Verdana" w:hAnsi="Verdana"/>
        </w:rPr>
        <w:t xml:space="preserve"> word thoeria “perspective and vision which centers upon specific topics, processes and attributes.</w:t>
      </w:r>
    </w:p>
    <w:p w14:paraId="08D61BFC" w14:textId="77777777" w:rsidR="00D45EEF" w:rsidRPr="00380A59" w:rsidRDefault="00D45EEF">
      <w:pPr>
        <w:rPr>
          <w:rFonts w:ascii="Verdana" w:hAnsi="Verdana"/>
        </w:rPr>
      </w:pPr>
    </w:p>
    <w:p w14:paraId="7291CFFF" w14:textId="77777777" w:rsidR="00B33F05" w:rsidRPr="00380A59" w:rsidRDefault="00B33F05">
      <w:pPr>
        <w:rPr>
          <w:rFonts w:ascii="Verdana" w:hAnsi="Verdana"/>
        </w:rPr>
      </w:pPr>
      <w:r w:rsidRPr="00380A59">
        <w:rPr>
          <w:rFonts w:ascii="Verdana" w:hAnsi="Verdana"/>
        </w:rPr>
        <w:t>1 ways in which we explain and interpret various events and occurrences of the world around us</w:t>
      </w:r>
    </w:p>
    <w:p w14:paraId="5EE55EE6" w14:textId="77777777" w:rsidR="00B33F05" w:rsidRPr="00380A59" w:rsidRDefault="00B33F05">
      <w:pPr>
        <w:rPr>
          <w:rFonts w:ascii="Verdana" w:hAnsi="Verdana"/>
        </w:rPr>
      </w:pPr>
      <w:r w:rsidRPr="00380A59">
        <w:rPr>
          <w:rFonts w:ascii="Verdana" w:hAnsi="Verdana"/>
        </w:rPr>
        <w:t>2 illuminate some aspects of our culture and our way of life, bur they also leave some things unanswered</w:t>
      </w:r>
    </w:p>
    <w:p w14:paraId="207681BC" w14:textId="77777777" w:rsidR="00B33F05" w:rsidRPr="00380A59" w:rsidRDefault="00B33F05">
      <w:pPr>
        <w:rPr>
          <w:rFonts w:ascii="Verdana" w:hAnsi="Verdana"/>
        </w:rPr>
      </w:pPr>
    </w:p>
    <w:p w14:paraId="484DF116" w14:textId="2F86921C" w:rsidR="00B33F05" w:rsidRPr="00380A59" w:rsidRDefault="00200F48">
      <w:pPr>
        <w:rPr>
          <w:rFonts w:ascii="Verdana" w:hAnsi="Verdana"/>
        </w:rPr>
      </w:pPr>
      <w:r w:rsidRPr="00380A59">
        <w:rPr>
          <w:rFonts w:ascii="Verdana" w:hAnsi="Verdana"/>
          <w:u w:val="single"/>
        </w:rPr>
        <w:t>Production</w:t>
      </w:r>
      <w:r w:rsidR="00B33F05" w:rsidRPr="00380A59">
        <w:rPr>
          <w:rFonts w:ascii="Verdana" w:hAnsi="Verdana"/>
        </w:rPr>
        <w:t xml:space="preserve"> of a theory is usually motivated by the needs of a society, community or group, at a specific moment in time.</w:t>
      </w:r>
    </w:p>
    <w:p w14:paraId="7126B4A0" w14:textId="77777777" w:rsidR="00B33F05" w:rsidRPr="00380A59" w:rsidRDefault="00B33F05">
      <w:pPr>
        <w:rPr>
          <w:rFonts w:ascii="Verdana" w:hAnsi="Verdana"/>
        </w:rPr>
      </w:pPr>
    </w:p>
    <w:p w14:paraId="74EC63F2" w14:textId="66125BD1" w:rsidR="00B33F05" w:rsidRPr="00380A59" w:rsidRDefault="00B33F05">
      <w:pPr>
        <w:rPr>
          <w:rFonts w:ascii="Verdana" w:hAnsi="Verdana"/>
        </w:rPr>
      </w:pPr>
      <w:r w:rsidRPr="00380A59">
        <w:rPr>
          <w:rFonts w:ascii="Verdana" w:hAnsi="Verdana"/>
        </w:rPr>
        <w:t xml:space="preserve">The </w:t>
      </w:r>
      <w:r w:rsidRPr="00380A59">
        <w:rPr>
          <w:rFonts w:ascii="Verdana" w:hAnsi="Verdana"/>
          <w:u w:val="single"/>
        </w:rPr>
        <w:t>application</w:t>
      </w:r>
      <w:r w:rsidRPr="00380A59">
        <w:rPr>
          <w:rFonts w:ascii="Verdana" w:hAnsi="Verdana"/>
        </w:rPr>
        <w:t xml:space="preserve"> of a theory is dependent on the needs of a scholar</w:t>
      </w:r>
      <w:r w:rsidR="003271BB" w:rsidRPr="00380A59">
        <w:rPr>
          <w:rFonts w:ascii="Verdana" w:hAnsi="Verdana"/>
        </w:rPr>
        <w:t>.</w:t>
      </w:r>
    </w:p>
    <w:p w14:paraId="751FF54C" w14:textId="77777777" w:rsidR="003271BB" w:rsidRPr="00380A59" w:rsidRDefault="003271BB">
      <w:pPr>
        <w:rPr>
          <w:rFonts w:ascii="Verdana" w:hAnsi="Verdana"/>
        </w:rPr>
      </w:pPr>
    </w:p>
    <w:p w14:paraId="3FF235D3" w14:textId="04D936CF" w:rsidR="0049407F" w:rsidRPr="00380A59" w:rsidRDefault="0049407F">
      <w:pPr>
        <w:rPr>
          <w:rFonts w:ascii="Verdana" w:hAnsi="Verdana"/>
          <w:b/>
        </w:rPr>
      </w:pPr>
      <w:r w:rsidRPr="00380A59">
        <w:rPr>
          <w:rFonts w:ascii="Verdana" w:hAnsi="Verdana"/>
          <w:b/>
        </w:rPr>
        <w:t>Theories:</w:t>
      </w:r>
    </w:p>
    <w:p w14:paraId="1C184B10" w14:textId="77777777" w:rsidR="0049407F" w:rsidRPr="00380A59" w:rsidRDefault="0049407F">
      <w:pPr>
        <w:rPr>
          <w:rFonts w:ascii="Verdana" w:hAnsi="Verdana"/>
        </w:rPr>
      </w:pPr>
    </w:p>
    <w:p w14:paraId="45CFA86F" w14:textId="31FEAEAA" w:rsidR="003271BB" w:rsidRPr="00380A59" w:rsidRDefault="0049407F" w:rsidP="00D45EEF">
      <w:pPr>
        <w:rPr>
          <w:rFonts w:ascii="Verdana" w:hAnsi="Verdana"/>
        </w:rPr>
      </w:pPr>
      <w:r w:rsidRPr="00380A59">
        <w:rPr>
          <w:rFonts w:ascii="Verdana" w:hAnsi="Verdana"/>
        </w:rPr>
        <w:t>Tools to explain aspects of reality by reflecting on the writing of others. (</w:t>
      </w:r>
      <w:r w:rsidR="00380A59" w:rsidRPr="00380A59">
        <w:rPr>
          <w:rFonts w:ascii="Verdana" w:hAnsi="Verdana"/>
        </w:rPr>
        <w:t>Scholars</w:t>
      </w:r>
      <w:r w:rsidRPr="00380A59">
        <w:rPr>
          <w:rFonts w:ascii="Verdana" w:hAnsi="Verdana"/>
        </w:rPr>
        <w:t>, thinkers</w:t>
      </w:r>
      <w:r w:rsidR="00380A59" w:rsidRPr="00380A59">
        <w:rPr>
          <w:rFonts w:ascii="Verdana" w:hAnsi="Verdana"/>
        </w:rPr>
        <w:t>, etc</w:t>
      </w:r>
      <w:r w:rsidRPr="00380A59">
        <w:rPr>
          <w:rFonts w:ascii="Verdana" w:hAnsi="Verdana"/>
        </w:rPr>
        <w:t>.)</w:t>
      </w:r>
    </w:p>
    <w:p w14:paraId="010ABAAC" w14:textId="77777777" w:rsidR="0049407F" w:rsidRPr="00380A59" w:rsidRDefault="0049407F">
      <w:pPr>
        <w:rPr>
          <w:rFonts w:ascii="Verdana" w:hAnsi="Verdana"/>
        </w:rPr>
      </w:pPr>
    </w:p>
    <w:p w14:paraId="300DD77B" w14:textId="2371B2B5" w:rsidR="0049407F" w:rsidRPr="00380A59" w:rsidRDefault="0049407F" w:rsidP="00D45EEF">
      <w:pPr>
        <w:rPr>
          <w:rFonts w:ascii="Verdana" w:hAnsi="Verdana"/>
        </w:rPr>
      </w:pPr>
      <w:r w:rsidRPr="00380A59">
        <w:rPr>
          <w:rFonts w:ascii="Verdana" w:hAnsi="Verdana"/>
        </w:rPr>
        <w:t>Not static, they change over time due to contributions of other scholars and shift in our society</w:t>
      </w:r>
    </w:p>
    <w:p w14:paraId="2504B2BE" w14:textId="77777777" w:rsidR="0049407F" w:rsidRPr="00380A59" w:rsidRDefault="0049407F">
      <w:pPr>
        <w:rPr>
          <w:rFonts w:ascii="Verdana" w:hAnsi="Verdana"/>
        </w:rPr>
      </w:pPr>
    </w:p>
    <w:p w14:paraId="6C661648" w14:textId="193108D4" w:rsidR="0049407F" w:rsidRPr="00380A59" w:rsidRDefault="0049407F" w:rsidP="00D45EEF">
      <w:pPr>
        <w:rPr>
          <w:rFonts w:ascii="Verdana" w:hAnsi="Verdana"/>
        </w:rPr>
      </w:pPr>
      <w:r w:rsidRPr="00380A59">
        <w:rPr>
          <w:rFonts w:ascii="Verdana" w:hAnsi="Verdana"/>
        </w:rPr>
        <w:t>Some theories are more popular and utilized than others.</w:t>
      </w:r>
    </w:p>
    <w:p w14:paraId="3C5B64A6" w14:textId="77777777" w:rsidR="0049407F" w:rsidRPr="00380A59" w:rsidRDefault="0049407F">
      <w:pPr>
        <w:rPr>
          <w:rFonts w:ascii="Verdana" w:hAnsi="Verdana"/>
        </w:rPr>
      </w:pPr>
    </w:p>
    <w:p w14:paraId="092C734D" w14:textId="7AAC0DE2" w:rsidR="0049407F" w:rsidRPr="00380A59" w:rsidRDefault="0049407F" w:rsidP="00D45EEF">
      <w:pPr>
        <w:rPr>
          <w:rFonts w:ascii="Verdana" w:hAnsi="Verdana"/>
        </w:rPr>
      </w:pPr>
      <w:r w:rsidRPr="00380A59">
        <w:rPr>
          <w:rFonts w:ascii="Verdana" w:hAnsi="Verdana"/>
        </w:rPr>
        <w:t>Theories are in dialogue with each other, they tend to either compliment each other or rebuttal</w:t>
      </w:r>
      <w:r w:rsidR="00B53D57" w:rsidRPr="00380A59">
        <w:rPr>
          <w:rFonts w:ascii="Verdana" w:hAnsi="Verdana"/>
        </w:rPr>
        <w:t>反驳</w:t>
      </w:r>
      <w:r w:rsidRPr="00380A59">
        <w:rPr>
          <w:rFonts w:ascii="Verdana" w:hAnsi="Verdana"/>
        </w:rPr>
        <w:t xml:space="preserve"> one another.</w:t>
      </w:r>
    </w:p>
    <w:p w14:paraId="06784F37" w14:textId="77777777" w:rsidR="0049407F" w:rsidRPr="00380A59" w:rsidRDefault="0049407F" w:rsidP="0049407F">
      <w:pPr>
        <w:rPr>
          <w:rFonts w:ascii="Verdana" w:hAnsi="Verdana"/>
        </w:rPr>
      </w:pPr>
    </w:p>
    <w:p w14:paraId="41555D19" w14:textId="0187FCC8" w:rsidR="0049407F" w:rsidRPr="00380A59" w:rsidRDefault="00C25C0E" w:rsidP="0049407F">
      <w:pPr>
        <w:rPr>
          <w:rFonts w:ascii="Verdana" w:hAnsi="Verdana"/>
          <w:b/>
        </w:rPr>
      </w:pPr>
      <w:r w:rsidRPr="00380A59">
        <w:rPr>
          <w:rFonts w:ascii="Verdana" w:hAnsi="Verdana"/>
          <w:b/>
        </w:rPr>
        <w:t>Questions</w:t>
      </w:r>
    </w:p>
    <w:p w14:paraId="16D4F130" w14:textId="2E5E1D79" w:rsidR="0049407F" w:rsidRPr="00380A59" w:rsidRDefault="00C25C0E">
      <w:pPr>
        <w:rPr>
          <w:rFonts w:ascii="Verdana" w:hAnsi="Verdana"/>
        </w:rPr>
      </w:pPr>
      <w:r w:rsidRPr="00380A59">
        <w:rPr>
          <w:rFonts w:ascii="Verdana" w:hAnsi="Verdana"/>
        </w:rPr>
        <w:t>How does mass media affect the audience?</w:t>
      </w:r>
    </w:p>
    <w:p w14:paraId="5ABC070D" w14:textId="77777777" w:rsidR="00C25C0E" w:rsidRPr="00380A59" w:rsidRDefault="00C25C0E">
      <w:pPr>
        <w:rPr>
          <w:rFonts w:ascii="Verdana" w:hAnsi="Verdana"/>
        </w:rPr>
      </w:pPr>
      <w:r w:rsidRPr="00380A59">
        <w:rPr>
          <w:rFonts w:ascii="Verdana" w:hAnsi="Verdana"/>
        </w:rPr>
        <w:t xml:space="preserve">Can </w:t>
      </w:r>
      <w:proofErr w:type="spellStart"/>
      <w:r w:rsidRPr="00380A59">
        <w:rPr>
          <w:rFonts w:ascii="Verdana" w:hAnsi="Verdana"/>
        </w:rPr>
        <w:t>comm</w:t>
      </w:r>
      <w:proofErr w:type="spellEnd"/>
      <w:r w:rsidRPr="00380A59">
        <w:rPr>
          <w:rFonts w:ascii="Verdana" w:hAnsi="Verdana"/>
        </w:rPr>
        <w:t xml:space="preserve"> be used to control and correct behavior?</w:t>
      </w:r>
    </w:p>
    <w:p w14:paraId="388C5D48" w14:textId="10179492" w:rsidR="00C25C0E" w:rsidRPr="00380A59" w:rsidRDefault="00C25C0E">
      <w:pPr>
        <w:rPr>
          <w:rFonts w:ascii="Verdana" w:hAnsi="Verdana"/>
        </w:rPr>
      </w:pPr>
      <w:r w:rsidRPr="00380A59">
        <w:rPr>
          <w:rFonts w:ascii="Verdana" w:hAnsi="Verdana"/>
        </w:rPr>
        <w:t>Does media ownership have an impact on the content of the disseminated media text?</w:t>
      </w:r>
    </w:p>
    <w:p w14:paraId="5D38770F" w14:textId="6C407194" w:rsidR="00C25C0E" w:rsidRPr="00380A59" w:rsidRDefault="00C25C0E">
      <w:pPr>
        <w:rPr>
          <w:rFonts w:ascii="Verdana" w:hAnsi="Verdana"/>
        </w:rPr>
      </w:pPr>
      <w:r w:rsidRPr="00380A59">
        <w:rPr>
          <w:rFonts w:ascii="Verdana" w:hAnsi="Verdana"/>
        </w:rPr>
        <w:t>How do audiences decode media messages?</w:t>
      </w:r>
    </w:p>
    <w:p w14:paraId="0CB3E40D" w14:textId="77777777" w:rsidR="00C25C0E" w:rsidRPr="00380A59" w:rsidRDefault="00C25C0E">
      <w:pPr>
        <w:rPr>
          <w:rFonts w:ascii="Verdana" w:hAnsi="Verdana"/>
        </w:rPr>
      </w:pPr>
    </w:p>
    <w:p w14:paraId="26590A10" w14:textId="77777777" w:rsidR="003B12A0" w:rsidRPr="00380A59" w:rsidRDefault="003B12A0">
      <w:pPr>
        <w:rPr>
          <w:rFonts w:ascii="Verdana" w:hAnsi="Verdana"/>
          <w:b/>
        </w:rPr>
      </w:pPr>
      <w:r w:rsidRPr="00380A59">
        <w:rPr>
          <w:rFonts w:ascii="Verdana" w:hAnsi="Verdana"/>
          <w:b/>
        </w:rPr>
        <w:t>What is a concept?</w:t>
      </w:r>
    </w:p>
    <w:p w14:paraId="3F31DCF8" w14:textId="77777777" w:rsidR="003B12A0" w:rsidRPr="00380A59" w:rsidRDefault="003B12A0">
      <w:pPr>
        <w:rPr>
          <w:rFonts w:ascii="Verdana" w:hAnsi="Verdana"/>
        </w:rPr>
      </w:pPr>
      <w:r w:rsidRPr="00380A59">
        <w:rPr>
          <w:rFonts w:ascii="Verdana" w:hAnsi="Verdana"/>
        </w:rPr>
        <w:t>It is a building block for a theory</w:t>
      </w:r>
    </w:p>
    <w:p w14:paraId="3634736B" w14:textId="7663512E" w:rsidR="003B12A0" w:rsidRPr="00380A59" w:rsidRDefault="003B12A0">
      <w:pPr>
        <w:rPr>
          <w:rFonts w:ascii="Verdana" w:hAnsi="Verdana"/>
        </w:rPr>
      </w:pPr>
      <w:r w:rsidRPr="00380A59">
        <w:rPr>
          <w:rFonts w:ascii="Verdana" w:hAnsi="Verdana"/>
        </w:rPr>
        <w:t>It is a general idea derived or inferred from specific instances or occurrences or observations</w:t>
      </w:r>
    </w:p>
    <w:p w14:paraId="50DDFA1D" w14:textId="77777777" w:rsidR="003B12A0" w:rsidRPr="00380A59" w:rsidRDefault="003B12A0">
      <w:pPr>
        <w:rPr>
          <w:rFonts w:ascii="Verdana" w:hAnsi="Verdana"/>
        </w:rPr>
      </w:pPr>
      <w:r w:rsidRPr="00380A59">
        <w:rPr>
          <w:rFonts w:ascii="Verdana" w:hAnsi="Verdana"/>
        </w:rPr>
        <w:t>For a theory to make sense, it must be based on a series of concepts that are connected.</w:t>
      </w:r>
    </w:p>
    <w:p w14:paraId="7F8E0330" w14:textId="34DCC066" w:rsidR="003B12A0" w:rsidRPr="00380A59" w:rsidRDefault="003B12A0">
      <w:pPr>
        <w:rPr>
          <w:rFonts w:ascii="Verdana" w:hAnsi="Verdana"/>
        </w:rPr>
      </w:pPr>
      <w:r w:rsidRPr="00380A59">
        <w:rPr>
          <w:rFonts w:ascii="Verdana" w:hAnsi="Verdana"/>
        </w:rPr>
        <w:t>A concept can belong to more than one theory but its meaning changes within the theory.</w:t>
      </w:r>
    </w:p>
    <w:p w14:paraId="4BA3E61A" w14:textId="4E7B970F" w:rsidR="00B33F05" w:rsidRPr="00380A59" w:rsidRDefault="003B12A0">
      <w:pPr>
        <w:rPr>
          <w:rFonts w:ascii="Verdana" w:hAnsi="Verdana"/>
        </w:rPr>
      </w:pPr>
      <w:r w:rsidRPr="00380A59">
        <w:rPr>
          <w:rFonts w:ascii="Verdana" w:hAnsi="Verdana"/>
        </w:rPr>
        <w:t>Abstract VS Concrete Concepts</w:t>
      </w:r>
      <w:r w:rsidR="00B33F05" w:rsidRPr="00380A59">
        <w:rPr>
          <w:rFonts w:ascii="Verdana" w:hAnsi="Verdana"/>
        </w:rPr>
        <w:t xml:space="preserve"> </w:t>
      </w:r>
    </w:p>
    <w:p w14:paraId="1A45D88D" w14:textId="77777777" w:rsidR="00D45EEF" w:rsidRPr="00380A59" w:rsidRDefault="00D45EEF">
      <w:pPr>
        <w:rPr>
          <w:rFonts w:ascii="Verdana" w:hAnsi="Verdana"/>
        </w:rPr>
      </w:pPr>
    </w:p>
    <w:p w14:paraId="36F06150" w14:textId="5B2E4CD1" w:rsidR="00A46BDD" w:rsidRPr="00380A59" w:rsidRDefault="00A46BDD">
      <w:pPr>
        <w:rPr>
          <w:rFonts w:ascii="Verdana" w:hAnsi="Verdana"/>
          <w:b/>
        </w:rPr>
      </w:pPr>
      <w:r w:rsidRPr="00380A59">
        <w:rPr>
          <w:rFonts w:ascii="Verdana" w:hAnsi="Verdana"/>
          <w:b/>
        </w:rPr>
        <w:t>What is a paradigm?</w:t>
      </w:r>
    </w:p>
    <w:p w14:paraId="0E14E0DE" w14:textId="58A31465" w:rsidR="00A46BDD" w:rsidRPr="00380A59" w:rsidRDefault="00A46BDD">
      <w:pPr>
        <w:rPr>
          <w:rFonts w:ascii="Verdana" w:hAnsi="Verdana"/>
        </w:rPr>
      </w:pPr>
      <w:r w:rsidRPr="00380A59">
        <w:rPr>
          <w:rFonts w:ascii="Verdana" w:hAnsi="Verdana"/>
        </w:rPr>
        <w:t xml:space="preserve">A paradigm is the set of </w:t>
      </w:r>
      <w:r w:rsidR="00380A59" w:rsidRPr="00380A59">
        <w:rPr>
          <w:rFonts w:ascii="Verdana" w:hAnsi="Verdana"/>
        </w:rPr>
        <w:t>practices, which</w:t>
      </w:r>
      <w:r w:rsidRPr="00380A59">
        <w:rPr>
          <w:rFonts w:ascii="Verdana" w:hAnsi="Verdana"/>
        </w:rPr>
        <w:t xml:space="preserve"> define a discipline at a specific moment in time.</w:t>
      </w:r>
    </w:p>
    <w:p w14:paraId="2B59311A" w14:textId="7FE8D03B" w:rsidR="00A46BDD" w:rsidRPr="00380A59" w:rsidRDefault="00A46BDD">
      <w:pPr>
        <w:rPr>
          <w:rFonts w:ascii="Verdana" w:hAnsi="Verdana"/>
        </w:rPr>
      </w:pPr>
      <w:r w:rsidRPr="00380A59">
        <w:rPr>
          <w:rFonts w:ascii="Verdana" w:hAnsi="Verdana"/>
        </w:rPr>
        <w:t>A paradigm is larger than a theory or a concept.</w:t>
      </w:r>
    </w:p>
    <w:p w14:paraId="5C994B40" w14:textId="06644D5E" w:rsidR="00A46BDD" w:rsidRPr="00380A59" w:rsidRDefault="00A46BDD">
      <w:pPr>
        <w:rPr>
          <w:rFonts w:ascii="Verdana" w:hAnsi="Verdana"/>
        </w:rPr>
      </w:pPr>
      <w:r w:rsidRPr="00380A59">
        <w:rPr>
          <w:rFonts w:ascii="Verdana" w:hAnsi="Verdana"/>
        </w:rPr>
        <w:t>Each academic field has its own established paradigms.</w:t>
      </w:r>
    </w:p>
    <w:p w14:paraId="101AF0C7" w14:textId="77777777" w:rsidR="00635386" w:rsidRPr="00380A59" w:rsidRDefault="00635386">
      <w:pPr>
        <w:rPr>
          <w:rFonts w:ascii="Verdana" w:hAnsi="Verdana"/>
        </w:rPr>
      </w:pPr>
    </w:p>
    <w:p w14:paraId="6C54A5AA" w14:textId="04915EE9" w:rsidR="00A46BDD" w:rsidRPr="00380A59" w:rsidRDefault="00A46BDD">
      <w:pPr>
        <w:rPr>
          <w:rFonts w:ascii="Verdana" w:hAnsi="Verdana"/>
          <w:b/>
        </w:rPr>
      </w:pPr>
      <w:r w:rsidRPr="00380A59">
        <w:rPr>
          <w:rFonts w:ascii="Verdana" w:hAnsi="Verdana"/>
          <w:b/>
        </w:rPr>
        <w:t>Comm</w:t>
      </w:r>
      <w:r w:rsidR="00D45EEF" w:rsidRPr="00380A59">
        <w:rPr>
          <w:rFonts w:ascii="Verdana" w:hAnsi="Verdana"/>
          <w:b/>
        </w:rPr>
        <w:t>unication</w:t>
      </w:r>
      <w:r w:rsidRPr="00380A59">
        <w:rPr>
          <w:rFonts w:ascii="Verdana" w:hAnsi="Verdana"/>
          <w:b/>
        </w:rPr>
        <w:t xml:space="preserve"> studies -----two main paradigm</w:t>
      </w:r>
      <w:r w:rsidR="004C0199" w:rsidRPr="00380A59">
        <w:rPr>
          <w:rFonts w:ascii="Verdana" w:hAnsi="Verdana"/>
          <w:b/>
        </w:rPr>
        <w:t>s</w:t>
      </w:r>
    </w:p>
    <w:p w14:paraId="704B5D3C" w14:textId="2E168209" w:rsidR="004C0199" w:rsidRPr="00380A59" w:rsidRDefault="004C0199" w:rsidP="00D45EEF">
      <w:pPr>
        <w:rPr>
          <w:rFonts w:ascii="Verdana" w:hAnsi="Verdana"/>
        </w:rPr>
      </w:pPr>
      <w:r w:rsidRPr="00380A59">
        <w:rPr>
          <w:rFonts w:ascii="Verdana" w:hAnsi="Verdana"/>
        </w:rPr>
        <w:t xml:space="preserve">Administrative </w:t>
      </w:r>
      <w:r w:rsidR="00380A59" w:rsidRPr="00380A59">
        <w:rPr>
          <w:rFonts w:ascii="Verdana" w:hAnsi="Verdana"/>
        </w:rPr>
        <w:t>paradigm (US</w:t>
      </w:r>
      <w:r w:rsidRPr="00380A59">
        <w:rPr>
          <w:rFonts w:ascii="Verdana" w:hAnsi="Verdana"/>
        </w:rPr>
        <w:t>): developed out of consumer marketing</w:t>
      </w:r>
    </w:p>
    <w:p w14:paraId="7AECDBD4" w14:textId="77777777" w:rsidR="00D2361B" w:rsidRPr="00380A59" w:rsidRDefault="00D2361B">
      <w:pPr>
        <w:rPr>
          <w:rFonts w:ascii="Verdana" w:hAnsi="Verdana"/>
        </w:rPr>
      </w:pPr>
    </w:p>
    <w:p w14:paraId="234F1031" w14:textId="54E7D967" w:rsidR="004C0199" w:rsidRPr="00380A59" w:rsidRDefault="004C0199">
      <w:pPr>
        <w:rPr>
          <w:rFonts w:ascii="Verdana" w:hAnsi="Verdana"/>
        </w:rPr>
      </w:pPr>
      <w:r w:rsidRPr="00380A59">
        <w:rPr>
          <w:rFonts w:ascii="Verdana" w:hAnsi="Verdana"/>
        </w:rPr>
        <w:t>Critical paradigm (Canada): developed out of critical theory tradition</w:t>
      </w:r>
    </w:p>
    <w:p w14:paraId="441DA37C" w14:textId="65320779" w:rsidR="004C0199" w:rsidRPr="00380A59" w:rsidRDefault="004C0199">
      <w:pPr>
        <w:rPr>
          <w:rFonts w:ascii="Verdana" w:hAnsi="Verdana"/>
        </w:rPr>
      </w:pPr>
      <w:r w:rsidRPr="00380A59">
        <w:rPr>
          <w:rFonts w:ascii="Verdana" w:hAnsi="Verdana"/>
        </w:rPr>
        <w:t>(</w:t>
      </w:r>
      <w:r w:rsidR="00D45EEF" w:rsidRPr="00380A59">
        <w:rPr>
          <w:rFonts w:ascii="Verdana" w:hAnsi="Verdana"/>
        </w:rPr>
        <w:t>Main</w:t>
      </w:r>
      <w:r w:rsidRPr="00380A59">
        <w:rPr>
          <w:rFonts w:ascii="Verdana" w:hAnsi="Verdana"/>
        </w:rPr>
        <w:t xml:space="preserve"> disagreement: the way to do research and what to study)</w:t>
      </w:r>
    </w:p>
    <w:p w14:paraId="190B4CD4" w14:textId="77777777" w:rsidR="004C0199" w:rsidRPr="00380A59" w:rsidRDefault="004C0199">
      <w:pPr>
        <w:rPr>
          <w:rFonts w:ascii="Verdana" w:hAnsi="Verdana"/>
        </w:rPr>
      </w:pPr>
    </w:p>
    <w:p w14:paraId="58882880" w14:textId="42DEA7B2" w:rsidR="00D33CDE" w:rsidRPr="00380A59" w:rsidRDefault="00D33CDE">
      <w:pPr>
        <w:rPr>
          <w:rFonts w:ascii="Verdana" w:hAnsi="Verdana"/>
          <w:b/>
        </w:rPr>
      </w:pPr>
      <w:r w:rsidRPr="00380A59">
        <w:rPr>
          <w:rFonts w:ascii="Verdana" w:hAnsi="Verdana"/>
          <w:b/>
        </w:rPr>
        <w:t>Part one: summary</w:t>
      </w:r>
    </w:p>
    <w:p w14:paraId="321667DF" w14:textId="7806B4C9" w:rsidR="00D33CDE" w:rsidRPr="00380A59" w:rsidRDefault="00D45EEF">
      <w:pPr>
        <w:rPr>
          <w:rFonts w:ascii="Verdana" w:hAnsi="Verdana"/>
        </w:rPr>
      </w:pPr>
      <w:r w:rsidRPr="00380A59">
        <w:rPr>
          <w:rFonts w:ascii="Verdana" w:hAnsi="Verdana"/>
        </w:rPr>
        <w:t>Theory</w:t>
      </w:r>
      <w:r w:rsidR="00D33CDE" w:rsidRPr="00380A59">
        <w:rPr>
          <w:rFonts w:ascii="Verdana" w:hAnsi="Verdana"/>
        </w:rPr>
        <w:t xml:space="preserve"> is an informed way to explain certain phenomena</w:t>
      </w:r>
    </w:p>
    <w:p w14:paraId="209BA86F" w14:textId="5BB1FCC4" w:rsidR="00D33CDE" w:rsidRPr="00380A59" w:rsidRDefault="00D45EEF">
      <w:pPr>
        <w:rPr>
          <w:rFonts w:ascii="Verdana" w:hAnsi="Verdana"/>
        </w:rPr>
      </w:pPr>
      <w:r w:rsidRPr="00380A59">
        <w:rPr>
          <w:rFonts w:ascii="Verdana" w:hAnsi="Verdana"/>
        </w:rPr>
        <w:t>Theories</w:t>
      </w:r>
      <w:r w:rsidR="00D33CDE" w:rsidRPr="00380A59">
        <w:rPr>
          <w:rFonts w:ascii="Verdana" w:hAnsi="Verdana"/>
        </w:rPr>
        <w:t xml:space="preserve"> are composed of concepts</w:t>
      </w:r>
    </w:p>
    <w:p w14:paraId="31509DDD" w14:textId="27192F02" w:rsidR="00D33CDE" w:rsidRPr="00380A59" w:rsidRDefault="00D45EEF">
      <w:pPr>
        <w:rPr>
          <w:rFonts w:ascii="Verdana" w:hAnsi="Verdana"/>
        </w:rPr>
      </w:pPr>
      <w:r w:rsidRPr="00380A59">
        <w:rPr>
          <w:rFonts w:ascii="Verdana" w:hAnsi="Verdana"/>
        </w:rPr>
        <w:t>Paradigms</w:t>
      </w:r>
      <w:r w:rsidR="00D33CDE" w:rsidRPr="00380A59">
        <w:rPr>
          <w:rFonts w:ascii="Verdana" w:hAnsi="Verdana"/>
        </w:rPr>
        <w:t xml:space="preserve"> are composed of different </w:t>
      </w:r>
      <w:r w:rsidR="001F714D" w:rsidRPr="00380A59">
        <w:rPr>
          <w:rFonts w:ascii="Verdana" w:hAnsi="Verdana"/>
        </w:rPr>
        <w:t>theories</w:t>
      </w:r>
      <w:r w:rsidR="00D33CDE" w:rsidRPr="00380A59">
        <w:rPr>
          <w:rFonts w:ascii="Verdana" w:hAnsi="Verdana"/>
        </w:rPr>
        <w:t xml:space="preserve"> and scholars who adhere to a specific understanding of the field of study</w:t>
      </w:r>
    </w:p>
    <w:p w14:paraId="5524053E" w14:textId="39B952E1" w:rsidR="00D33CDE" w:rsidRPr="00380A59" w:rsidRDefault="00D45EEF">
      <w:pPr>
        <w:rPr>
          <w:rFonts w:ascii="Verdana" w:hAnsi="Verdana"/>
        </w:rPr>
      </w:pPr>
      <w:r w:rsidRPr="00380A59">
        <w:rPr>
          <w:rFonts w:ascii="Verdana" w:hAnsi="Verdana"/>
        </w:rPr>
        <w:t>Two</w:t>
      </w:r>
      <w:r w:rsidR="00D33CDE" w:rsidRPr="00380A59">
        <w:rPr>
          <w:rFonts w:ascii="Verdana" w:hAnsi="Verdana"/>
        </w:rPr>
        <w:t xml:space="preserve"> paradigms in communication studies: administrative VS critical  </w:t>
      </w:r>
    </w:p>
    <w:p w14:paraId="216BC8EE" w14:textId="77777777" w:rsidR="00D33CDE" w:rsidRPr="00380A59" w:rsidRDefault="00D33CDE">
      <w:pPr>
        <w:rPr>
          <w:rFonts w:ascii="Verdana" w:hAnsi="Verdana"/>
        </w:rPr>
      </w:pPr>
    </w:p>
    <w:p w14:paraId="70B76C0E" w14:textId="6B676EC0" w:rsidR="00D33CDE" w:rsidRPr="00380A59" w:rsidRDefault="00D45EEF">
      <w:pPr>
        <w:rPr>
          <w:rFonts w:ascii="Verdana" w:hAnsi="Verdana"/>
          <w:b/>
        </w:rPr>
      </w:pPr>
      <w:r w:rsidRPr="00380A59">
        <w:rPr>
          <w:rFonts w:ascii="Verdana" w:hAnsi="Verdana"/>
          <w:b/>
        </w:rPr>
        <w:t>Why</w:t>
      </w:r>
      <w:r w:rsidR="00C72A5C" w:rsidRPr="00380A59">
        <w:rPr>
          <w:rFonts w:ascii="Verdana" w:hAnsi="Verdana"/>
          <w:b/>
        </w:rPr>
        <w:t xml:space="preserve"> study comm</w:t>
      </w:r>
      <w:r w:rsidRPr="00380A59">
        <w:rPr>
          <w:rFonts w:ascii="Verdana" w:hAnsi="Verdana"/>
          <w:b/>
        </w:rPr>
        <w:t>unication?</w:t>
      </w:r>
    </w:p>
    <w:p w14:paraId="57642069" w14:textId="0328CE26" w:rsidR="00C72A5C" w:rsidRPr="00380A59" w:rsidRDefault="00D45EEF">
      <w:pPr>
        <w:rPr>
          <w:rFonts w:ascii="Verdana" w:hAnsi="Verdana"/>
        </w:rPr>
      </w:pPr>
      <w:r w:rsidRPr="00380A59">
        <w:rPr>
          <w:rFonts w:ascii="Verdana" w:hAnsi="Verdana"/>
        </w:rPr>
        <w:t>Media</w:t>
      </w:r>
      <w:r w:rsidR="00C72A5C" w:rsidRPr="00380A59">
        <w:rPr>
          <w:rFonts w:ascii="Verdana" w:hAnsi="Verdana"/>
        </w:rPr>
        <w:t xml:space="preserve"> offer us: role and gender models, fashion hints, lifestyle images, entertainment, news, icons of personality and modes of behavior.</w:t>
      </w:r>
    </w:p>
    <w:p w14:paraId="1DA1E2B1" w14:textId="77777777" w:rsidR="00C72A5C" w:rsidRPr="00380A59" w:rsidRDefault="00C72A5C">
      <w:pPr>
        <w:rPr>
          <w:rFonts w:ascii="Verdana" w:hAnsi="Verdana"/>
        </w:rPr>
      </w:pPr>
    </w:p>
    <w:p w14:paraId="353E7824" w14:textId="16C85E78" w:rsidR="00C72A5C" w:rsidRPr="00380A59" w:rsidRDefault="00C72A5C">
      <w:pPr>
        <w:rPr>
          <w:rFonts w:ascii="Verdana" w:hAnsi="Verdana"/>
        </w:rPr>
      </w:pPr>
      <w:r w:rsidRPr="00380A59">
        <w:rPr>
          <w:rFonts w:ascii="Verdana" w:hAnsi="Verdana"/>
        </w:rPr>
        <w:t>All cultural artifacts in society are full of meaning, values, biases, symbolism and messages.</w:t>
      </w:r>
    </w:p>
    <w:p w14:paraId="6B059BF5" w14:textId="77777777" w:rsidR="00C72A5C" w:rsidRPr="00380A59" w:rsidRDefault="00C72A5C">
      <w:pPr>
        <w:rPr>
          <w:rFonts w:ascii="Verdana" w:hAnsi="Verdana"/>
        </w:rPr>
      </w:pPr>
    </w:p>
    <w:p w14:paraId="580AC558" w14:textId="5C4BD363" w:rsidR="00301B08" w:rsidRPr="00380A59" w:rsidRDefault="00301B08">
      <w:pPr>
        <w:rPr>
          <w:rFonts w:ascii="Verdana" w:hAnsi="Verdana"/>
        </w:rPr>
      </w:pPr>
      <w:r w:rsidRPr="00380A59">
        <w:rPr>
          <w:rFonts w:ascii="Verdana" w:hAnsi="Verdana"/>
        </w:rPr>
        <w:t>“Culture in todays societies constitutes a set of discourses, stories, images, spectacles and varying cultural forms and practices that generate meaning, identities and political effects</w:t>
      </w:r>
      <w:proofErr w:type="gramStart"/>
      <w:r w:rsidRPr="00380A59">
        <w:rPr>
          <w:rFonts w:ascii="Verdana" w:hAnsi="Verdana"/>
        </w:rPr>
        <w:t xml:space="preserve">”   </w:t>
      </w:r>
      <w:proofErr w:type="spellStart"/>
      <w:r w:rsidRPr="00380A59">
        <w:rPr>
          <w:rFonts w:ascii="Verdana" w:hAnsi="Verdana"/>
        </w:rPr>
        <w:t>Druham</w:t>
      </w:r>
      <w:proofErr w:type="spellEnd"/>
      <w:proofErr w:type="gramEnd"/>
      <w:r w:rsidRPr="00380A59">
        <w:rPr>
          <w:rFonts w:ascii="Verdana" w:hAnsi="Verdana"/>
        </w:rPr>
        <w:t xml:space="preserve"> and </w:t>
      </w:r>
      <w:proofErr w:type="spellStart"/>
      <w:r w:rsidRPr="00380A59">
        <w:rPr>
          <w:rFonts w:ascii="Verdana" w:hAnsi="Verdana"/>
        </w:rPr>
        <w:t>Kellner</w:t>
      </w:r>
      <w:proofErr w:type="spellEnd"/>
      <w:r w:rsidRPr="00380A59">
        <w:rPr>
          <w:rFonts w:ascii="Verdana" w:hAnsi="Verdana"/>
        </w:rPr>
        <w:t>, 2001:6</w:t>
      </w:r>
    </w:p>
    <w:p w14:paraId="4CA098F1" w14:textId="77777777" w:rsidR="00301B08" w:rsidRPr="00380A59" w:rsidRDefault="00301B08">
      <w:pPr>
        <w:rPr>
          <w:rFonts w:ascii="Verdana" w:hAnsi="Verdana"/>
        </w:rPr>
      </w:pPr>
    </w:p>
    <w:p w14:paraId="4CE8ADB2" w14:textId="2242A73B" w:rsidR="00301B08" w:rsidRPr="00380A59" w:rsidRDefault="002812D5">
      <w:pPr>
        <w:rPr>
          <w:rFonts w:ascii="Verdana" w:hAnsi="Verdana"/>
          <w:b/>
        </w:rPr>
      </w:pPr>
      <w:r w:rsidRPr="00380A59">
        <w:rPr>
          <w:rFonts w:ascii="Verdana" w:hAnsi="Verdana"/>
          <w:b/>
        </w:rPr>
        <w:t xml:space="preserve">Communication and ideology </w:t>
      </w:r>
    </w:p>
    <w:p w14:paraId="35EA2034" w14:textId="5D188F89" w:rsidR="002812D5" w:rsidRPr="00380A59" w:rsidRDefault="002812D5">
      <w:pPr>
        <w:rPr>
          <w:rFonts w:ascii="Verdana" w:hAnsi="Verdana"/>
        </w:rPr>
      </w:pPr>
      <w:r w:rsidRPr="00380A59">
        <w:rPr>
          <w:rFonts w:ascii="Verdana" w:hAnsi="Verdana"/>
        </w:rPr>
        <w:t>Coined by Karl Marx and Friedrich Engels in the 1840s, to explain and describe dominant ideas within a given social order.</w:t>
      </w:r>
    </w:p>
    <w:p w14:paraId="0F8AB616" w14:textId="77777777" w:rsidR="002812D5" w:rsidRPr="00380A59" w:rsidRDefault="002812D5">
      <w:pPr>
        <w:rPr>
          <w:rFonts w:ascii="Verdana" w:hAnsi="Verdana"/>
        </w:rPr>
      </w:pPr>
    </w:p>
    <w:p w14:paraId="34492AB3" w14:textId="34F09E8E" w:rsidR="002812D5" w:rsidRPr="00380A59" w:rsidRDefault="00892192">
      <w:pPr>
        <w:rPr>
          <w:rFonts w:ascii="Verdana" w:hAnsi="Verdana"/>
        </w:rPr>
      </w:pPr>
      <w:r w:rsidRPr="00380A59">
        <w:rPr>
          <w:rFonts w:ascii="Verdana" w:hAnsi="Verdana"/>
        </w:rPr>
        <w:t>Capitalism</w:t>
      </w:r>
      <w:r w:rsidR="002812D5" w:rsidRPr="00380A59">
        <w:rPr>
          <w:rFonts w:ascii="Verdana" w:hAnsi="Verdana"/>
        </w:rPr>
        <w:t>: values such as individualism, profit, competition and the</w:t>
      </w:r>
      <w:r w:rsidR="00447BB6" w:rsidRPr="00380A59">
        <w:rPr>
          <w:rFonts w:ascii="Verdana" w:hAnsi="Verdana"/>
        </w:rPr>
        <w:t xml:space="preserve"> market were dominant and </w:t>
      </w:r>
      <w:proofErr w:type="gramStart"/>
      <w:r w:rsidR="00447BB6" w:rsidRPr="00380A59">
        <w:rPr>
          <w:rFonts w:ascii="Verdana" w:hAnsi="Verdana"/>
        </w:rPr>
        <w:t>these</w:t>
      </w:r>
      <w:r w:rsidR="002812D5" w:rsidRPr="00380A59">
        <w:rPr>
          <w:rFonts w:ascii="Verdana" w:hAnsi="Verdana"/>
        </w:rPr>
        <w:t xml:space="preserve"> were articulated by the ruling class</w:t>
      </w:r>
      <w:proofErr w:type="gramEnd"/>
      <w:r w:rsidR="002812D5" w:rsidRPr="00380A59">
        <w:rPr>
          <w:rFonts w:ascii="Verdana" w:hAnsi="Verdana"/>
        </w:rPr>
        <w:t>.</w:t>
      </w:r>
    </w:p>
    <w:p w14:paraId="0DFF8C26" w14:textId="569F9AC6" w:rsidR="00447BB6" w:rsidRPr="00380A59" w:rsidRDefault="00447BB6">
      <w:pPr>
        <w:rPr>
          <w:rFonts w:ascii="Verdana" w:hAnsi="Verdana"/>
        </w:rPr>
      </w:pPr>
      <w:r w:rsidRPr="00380A59">
        <w:rPr>
          <w:rFonts w:ascii="Verdana" w:hAnsi="Verdana"/>
        </w:rPr>
        <w:t>“</w:t>
      </w:r>
      <w:r w:rsidR="00380A59" w:rsidRPr="00380A59">
        <w:rPr>
          <w:rFonts w:ascii="Verdana" w:hAnsi="Verdana"/>
        </w:rPr>
        <w:t>Ideologies</w:t>
      </w:r>
      <w:r w:rsidRPr="00380A59">
        <w:rPr>
          <w:rFonts w:ascii="Verdana" w:hAnsi="Verdana"/>
        </w:rPr>
        <w:t xml:space="preserve"> reproduce social domination, they legitimate rule by the </w:t>
      </w:r>
      <w:proofErr w:type="spellStart"/>
      <w:r w:rsidRPr="00380A59">
        <w:rPr>
          <w:rFonts w:ascii="Verdana" w:hAnsi="Verdana"/>
        </w:rPr>
        <w:t>precailing</w:t>
      </w:r>
      <w:proofErr w:type="spellEnd"/>
      <w:r w:rsidRPr="00380A59">
        <w:rPr>
          <w:rFonts w:ascii="Verdana" w:hAnsi="Verdana"/>
        </w:rPr>
        <w:t xml:space="preserve"> groups over </w:t>
      </w:r>
      <w:proofErr w:type="spellStart"/>
      <w:r w:rsidRPr="00380A59">
        <w:rPr>
          <w:rFonts w:ascii="Verdana" w:hAnsi="Verdana"/>
        </w:rPr>
        <w:t>subo</w:t>
      </w:r>
      <w:proofErr w:type="spellEnd"/>
    </w:p>
    <w:p w14:paraId="75F7ED5D" w14:textId="554C38EE" w:rsidR="002812D5" w:rsidRPr="00380A59" w:rsidRDefault="002812D5">
      <w:pPr>
        <w:rPr>
          <w:rFonts w:ascii="Verdana" w:hAnsi="Verdana"/>
        </w:rPr>
      </w:pPr>
      <w:r w:rsidRPr="00380A59">
        <w:rPr>
          <w:rFonts w:ascii="Verdana" w:hAnsi="Verdana"/>
        </w:rPr>
        <w:t>Ideologies appear natural and common sense.</w:t>
      </w:r>
    </w:p>
    <w:p w14:paraId="435A0EE8" w14:textId="4169B0A0" w:rsidR="002812D5" w:rsidRPr="00380A59" w:rsidRDefault="002812D5">
      <w:pPr>
        <w:rPr>
          <w:rFonts w:ascii="Verdana" w:hAnsi="Verdana"/>
        </w:rPr>
      </w:pPr>
      <w:r w:rsidRPr="00380A59">
        <w:rPr>
          <w:rFonts w:ascii="Verdana" w:hAnsi="Verdana"/>
        </w:rPr>
        <w:t>Marx and Engels’ critique of ideology: prevailing ideas are not natural and obvious, but rather they are constructed, biased and contestable.</w:t>
      </w:r>
    </w:p>
    <w:p w14:paraId="04A0D806" w14:textId="77777777" w:rsidR="00447BB6" w:rsidRPr="00380A59" w:rsidRDefault="00447BB6">
      <w:pPr>
        <w:rPr>
          <w:rFonts w:ascii="Verdana" w:hAnsi="Verdana"/>
        </w:rPr>
      </w:pPr>
    </w:p>
    <w:p w14:paraId="298C1B9F" w14:textId="1CC4753E" w:rsidR="00447BB6" w:rsidRPr="00380A59" w:rsidRDefault="00447BB6">
      <w:pPr>
        <w:rPr>
          <w:rFonts w:ascii="Verdana" w:hAnsi="Verdana"/>
          <w:b/>
        </w:rPr>
      </w:pPr>
      <w:r w:rsidRPr="00380A59">
        <w:rPr>
          <w:rFonts w:ascii="Verdana" w:hAnsi="Verdana"/>
          <w:b/>
        </w:rPr>
        <w:t>FRANKSFURT INSTITUTE FOR SOCIAL RESEARCH</w:t>
      </w:r>
    </w:p>
    <w:p w14:paraId="7F0C7A80" w14:textId="16A0E850" w:rsidR="00447BB6" w:rsidRPr="00380A59" w:rsidRDefault="00447BB6">
      <w:pPr>
        <w:rPr>
          <w:rFonts w:ascii="Verdana" w:hAnsi="Verdana"/>
        </w:rPr>
      </w:pPr>
      <w:r w:rsidRPr="00380A59">
        <w:rPr>
          <w:rFonts w:ascii="Verdana" w:hAnsi="Verdana"/>
        </w:rPr>
        <w:t>1930s: Max, Theodor, Herbert, and Walter</w:t>
      </w:r>
    </w:p>
    <w:p w14:paraId="37D27F00" w14:textId="08E94065" w:rsidR="00447BB6" w:rsidRPr="00380A59" w:rsidRDefault="00380A59">
      <w:pPr>
        <w:rPr>
          <w:rFonts w:ascii="Verdana" w:hAnsi="Verdana"/>
        </w:rPr>
      </w:pPr>
      <w:r w:rsidRPr="00380A59">
        <w:rPr>
          <w:rFonts w:ascii="Verdana" w:hAnsi="Verdana"/>
        </w:rPr>
        <w:t>Concerned</w:t>
      </w:r>
      <w:r w:rsidR="00447BB6" w:rsidRPr="00380A59">
        <w:rPr>
          <w:rFonts w:ascii="Verdana" w:hAnsi="Verdana"/>
        </w:rPr>
        <w:t xml:space="preserve"> with analyzing new forms of corporate and state power.</w:t>
      </w:r>
    </w:p>
    <w:p w14:paraId="52DD43DF" w14:textId="35FCFF95" w:rsidR="00447BB6" w:rsidRPr="00380A59" w:rsidRDefault="00447BB6">
      <w:pPr>
        <w:rPr>
          <w:rFonts w:ascii="Verdana" w:hAnsi="Verdana"/>
        </w:rPr>
      </w:pPr>
      <w:r w:rsidRPr="00380A59">
        <w:rPr>
          <w:rFonts w:ascii="Verdana" w:hAnsi="Verdana"/>
        </w:rPr>
        <w:t xml:space="preserve">Attempted to show how </w:t>
      </w:r>
      <w:proofErr w:type="gramStart"/>
      <w:r w:rsidRPr="00380A59">
        <w:rPr>
          <w:rFonts w:ascii="Verdana" w:hAnsi="Verdana"/>
        </w:rPr>
        <w:t>media were controlled by dominant groups who used the media to further their own interests and domination</w:t>
      </w:r>
      <w:proofErr w:type="gramEnd"/>
      <w:r w:rsidRPr="00380A59">
        <w:rPr>
          <w:rFonts w:ascii="Verdana" w:hAnsi="Verdana"/>
        </w:rPr>
        <w:t>.</w:t>
      </w:r>
    </w:p>
    <w:p w14:paraId="7BD2B209" w14:textId="416A9688" w:rsidR="00447BB6" w:rsidRPr="00380A59" w:rsidRDefault="00447BB6">
      <w:pPr>
        <w:rPr>
          <w:rFonts w:ascii="Verdana" w:hAnsi="Verdana"/>
        </w:rPr>
      </w:pPr>
      <w:r w:rsidRPr="00380A59">
        <w:rPr>
          <w:rFonts w:ascii="Verdana" w:hAnsi="Verdana"/>
        </w:rPr>
        <w:t>Culture industries: reproduce contemporary societies through mass culture and communication.</w:t>
      </w:r>
    </w:p>
    <w:p w14:paraId="639760D4" w14:textId="6C5D3394" w:rsidR="00447BB6" w:rsidRPr="00380A59" w:rsidRDefault="00447BB6">
      <w:pPr>
        <w:rPr>
          <w:rFonts w:ascii="Verdana" w:hAnsi="Verdana"/>
        </w:rPr>
      </w:pPr>
      <w:r w:rsidRPr="00380A59">
        <w:rPr>
          <w:rFonts w:ascii="Verdana" w:hAnsi="Verdana"/>
        </w:rPr>
        <w:t>First to develop a critical and interdisciplinary approach to the study of comm</w:t>
      </w:r>
      <w:r w:rsidR="00380A59">
        <w:rPr>
          <w:rFonts w:ascii="Verdana" w:hAnsi="Verdana"/>
        </w:rPr>
        <w:t>unication</w:t>
      </w:r>
      <w:r w:rsidRPr="00380A59">
        <w:rPr>
          <w:rFonts w:ascii="Verdana" w:hAnsi="Verdana"/>
        </w:rPr>
        <w:t xml:space="preserve"> and culture</w:t>
      </w:r>
    </w:p>
    <w:p w14:paraId="60B9D517" w14:textId="0A25119B" w:rsidR="00447BB6" w:rsidRPr="00380A59" w:rsidRDefault="00447BB6">
      <w:pPr>
        <w:rPr>
          <w:rFonts w:ascii="Verdana" w:hAnsi="Verdana"/>
        </w:rPr>
      </w:pPr>
      <w:r w:rsidRPr="00380A59">
        <w:rPr>
          <w:rFonts w:ascii="Verdana" w:hAnsi="Verdana"/>
        </w:rPr>
        <w:t xml:space="preserve">Critique: viewed media culture as homogeneous and </w:t>
      </w:r>
      <w:proofErr w:type="spellStart"/>
      <w:r w:rsidRPr="00380A59">
        <w:rPr>
          <w:rFonts w:ascii="Verdana" w:hAnsi="Verdana"/>
        </w:rPr>
        <w:t>massified</w:t>
      </w:r>
      <w:proofErr w:type="spellEnd"/>
      <w:r w:rsidRPr="00380A59">
        <w:rPr>
          <w:rFonts w:ascii="Verdana" w:hAnsi="Verdana"/>
        </w:rPr>
        <w:t>.</w:t>
      </w:r>
    </w:p>
    <w:p w14:paraId="7869B3D6" w14:textId="77777777" w:rsidR="00447BB6" w:rsidRPr="00380A59" w:rsidRDefault="00447BB6">
      <w:pPr>
        <w:rPr>
          <w:rFonts w:ascii="Verdana" w:hAnsi="Verdana"/>
        </w:rPr>
      </w:pPr>
    </w:p>
    <w:p w14:paraId="45E5CBA6" w14:textId="3E1AE804" w:rsidR="00447BB6" w:rsidRPr="00380A59" w:rsidRDefault="00447BB6">
      <w:pPr>
        <w:rPr>
          <w:rFonts w:ascii="Verdana" w:hAnsi="Verdana"/>
          <w:b/>
        </w:rPr>
      </w:pPr>
      <w:r w:rsidRPr="00380A59">
        <w:rPr>
          <w:rFonts w:ascii="Verdana" w:hAnsi="Verdana"/>
          <w:b/>
        </w:rPr>
        <w:t>Communication and consumer culture:</w:t>
      </w:r>
    </w:p>
    <w:p w14:paraId="3858B4BF" w14:textId="67A2FE4D" w:rsidR="00447BB6" w:rsidRPr="00380A59" w:rsidRDefault="00447BB6">
      <w:pPr>
        <w:rPr>
          <w:rFonts w:ascii="Verdana" w:hAnsi="Verdana"/>
        </w:rPr>
      </w:pPr>
      <w:r w:rsidRPr="00380A59">
        <w:rPr>
          <w:rFonts w:ascii="Verdana" w:hAnsi="Verdana"/>
        </w:rPr>
        <w:t>After world war2, US market research became very popular.</w:t>
      </w:r>
    </w:p>
    <w:p w14:paraId="11FE6630" w14:textId="734B48D9" w:rsidR="00447BB6" w:rsidRPr="00380A59" w:rsidRDefault="00447BB6">
      <w:pPr>
        <w:rPr>
          <w:rFonts w:ascii="Verdana" w:hAnsi="Verdana"/>
        </w:rPr>
      </w:pPr>
      <w:r w:rsidRPr="00380A59">
        <w:rPr>
          <w:rFonts w:ascii="Verdana" w:hAnsi="Verdana"/>
        </w:rPr>
        <w:t xml:space="preserve">Paul </w:t>
      </w:r>
      <w:proofErr w:type="spellStart"/>
      <w:r w:rsidRPr="00380A59">
        <w:rPr>
          <w:rFonts w:ascii="Verdana" w:hAnsi="Verdana"/>
        </w:rPr>
        <w:t>Lazersfeld</w:t>
      </w:r>
      <w:proofErr w:type="spellEnd"/>
      <w:r w:rsidRPr="00380A59">
        <w:rPr>
          <w:rFonts w:ascii="Verdana" w:hAnsi="Verdana"/>
        </w:rPr>
        <w:t>: studied which programs were popular among the population, audience taste, and advised corporations about consumer demand.</w:t>
      </w:r>
    </w:p>
    <w:p w14:paraId="69A4D34E" w14:textId="228B729A" w:rsidR="00447BB6" w:rsidRPr="00380A59" w:rsidRDefault="00380A59">
      <w:pPr>
        <w:rPr>
          <w:rFonts w:ascii="Verdana" w:hAnsi="Verdana"/>
        </w:rPr>
      </w:pPr>
      <w:r w:rsidRPr="00380A59">
        <w:rPr>
          <w:rFonts w:ascii="Verdana" w:hAnsi="Verdana"/>
        </w:rPr>
        <w:t>2-step</w:t>
      </w:r>
      <w:r w:rsidR="00447BB6" w:rsidRPr="00380A59">
        <w:rPr>
          <w:rFonts w:ascii="Verdana" w:hAnsi="Verdana"/>
        </w:rPr>
        <w:t xml:space="preserve"> flow of comm</w:t>
      </w:r>
      <w:r>
        <w:rPr>
          <w:rFonts w:ascii="Verdana" w:hAnsi="Verdana"/>
        </w:rPr>
        <w:t>unication</w:t>
      </w:r>
    </w:p>
    <w:p w14:paraId="2A36B427" w14:textId="5AB85336" w:rsidR="00447BB6" w:rsidRPr="00380A59" w:rsidRDefault="00447BB6">
      <w:pPr>
        <w:rPr>
          <w:rFonts w:ascii="Verdana" w:hAnsi="Verdana"/>
        </w:rPr>
      </w:pPr>
      <w:proofErr w:type="gramStart"/>
      <w:r w:rsidRPr="00380A59">
        <w:rPr>
          <w:rFonts w:ascii="Verdana" w:hAnsi="Verdana"/>
        </w:rPr>
        <w:t>mass</w:t>
      </w:r>
      <w:proofErr w:type="gramEnd"/>
      <w:r w:rsidRPr="00380A59">
        <w:rPr>
          <w:rFonts w:ascii="Verdana" w:hAnsi="Verdana"/>
        </w:rPr>
        <w:t xml:space="preserve"> comm</w:t>
      </w:r>
      <w:r w:rsidR="00380A59">
        <w:rPr>
          <w:rFonts w:ascii="Verdana" w:hAnsi="Verdana"/>
        </w:rPr>
        <w:t>unication</w:t>
      </w:r>
      <w:r w:rsidRPr="00380A59">
        <w:rPr>
          <w:rFonts w:ascii="Verdana" w:hAnsi="Verdana"/>
        </w:rPr>
        <w:t xml:space="preserve"> research emerged” as an off-shoot of consumer research”</w:t>
      </w:r>
    </w:p>
    <w:p w14:paraId="4B3B49F9" w14:textId="77777777" w:rsidR="00447BB6" w:rsidRPr="00380A59" w:rsidRDefault="00447BB6">
      <w:pPr>
        <w:rPr>
          <w:rFonts w:ascii="Verdana" w:hAnsi="Verdana"/>
        </w:rPr>
      </w:pPr>
    </w:p>
    <w:p w14:paraId="3C91AC4D" w14:textId="73C058F6" w:rsidR="00447BB6" w:rsidRPr="00380A59" w:rsidRDefault="00447BB6">
      <w:pPr>
        <w:rPr>
          <w:rFonts w:ascii="Verdana" w:hAnsi="Verdana"/>
          <w:b/>
        </w:rPr>
      </w:pPr>
      <w:r w:rsidRPr="00380A59">
        <w:rPr>
          <w:rFonts w:ascii="Verdana" w:hAnsi="Verdana"/>
          <w:b/>
        </w:rPr>
        <w:t>Comm</w:t>
      </w:r>
      <w:r w:rsidR="00D45EEF" w:rsidRPr="00380A59">
        <w:rPr>
          <w:rFonts w:ascii="Verdana" w:hAnsi="Verdana"/>
          <w:b/>
        </w:rPr>
        <w:t>unication</w:t>
      </w:r>
      <w:r w:rsidRPr="00380A59">
        <w:rPr>
          <w:rFonts w:ascii="Verdana" w:hAnsi="Verdana"/>
          <w:b/>
        </w:rPr>
        <w:t>, the sign, and meaning</w:t>
      </w:r>
    </w:p>
    <w:p w14:paraId="4E3EF216" w14:textId="77777777" w:rsidR="00216AC8" w:rsidRPr="00380A59" w:rsidRDefault="00216AC8">
      <w:pPr>
        <w:rPr>
          <w:rFonts w:ascii="Verdana" w:hAnsi="Verdana"/>
        </w:rPr>
      </w:pPr>
    </w:p>
    <w:p w14:paraId="60C65FF7" w14:textId="355C70E8" w:rsidR="00447BB6" w:rsidRPr="00380A59" w:rsidRDefault="00447BB6">
      <w:pPr>
        <w:rPr>
          <w:rFonts w:ascii="Verdana" w:hAnsi="Verdana"/>
        </w:rPr>
      </w:pPr>
      <w:r w:rsidRPr="00380A59">
        <w:rPr>
          <w:rFonts w:ascii="Verdana" w:hAnsi="Verdana"/>
        </w:rPr>
        <w:t>1950s France: rapid modernization and the rise of consumer culture.</w:t>
      </w:r>
    </w:p>
    <w:p w14:paraId="144219C6" w14:textId="0BD14A56" w:rsidR="00447BB6" w:rsidRPr="00380A59" w:rsidRDefault="00447BB6">
      <w:pPr>
        <w:rPr>
          <w:rFonts w:ascii="Verdana" w:hAnsi="Verdana"/>
        </w:rPr>
      </w:pPr>
      <w:r w:rsidRPr="00380A59">
        <w:rPr>
          <w:rFonts w:ascii="Verdana" w:hAnsi="Verdana"/>
        </w:rPr>
        <w:t xml:space="preserve">Roland Barthes, Jean </w:t>
      </w:r>
      <w:proofErr w:type="spellStart"/>
      <w:r w:rsidRPr="00380A59">
        <w:rPr>
          <w:rFonts w:ascii="Verdana" w:hAnsi="Verdana"/>
        </w:rPr>
        <w:t>Baudrillard</w:t>
      </w:r>
      <w:proofErr w:type="spellEnd"/>
      <w:r w:rsidRPr="00380A59">
        <w:rPr>
          <w:rFonts w:ascii="Verdana" w:hAnsi="Verdana"/>
        </w:rPr>
        <w:t xml:space="preserve">, and Guy </w:t>
      </w:r>
      <w:proofErr w:type="spellStart"/>
      <w:r w:rsidRPr="00380A59">
        <w:rPr>
          <w:rFonts w:ascii="Verdana" w:hAnsi="Verdana"/>
        </w:rPr>
        <w:t>Debord</w:t>
      </w:r>
      <w:proofErr w:type="spellEnd"/>
      <w:r w:rsidRPr="00380A59">
        <w:rPr>
          <w:rFonts w:ascii="Verdana" w:hAnsi="Verdana"/>
        </w:rPr>
        <w:t xml:space="preserve">: How </w:t>
      </w:r>
    </w:p>
    <w:p w14:paraId="3B8BCD74" w14:textId="1DD7DE29" w:rsidR="00447BB6" w:rsidRPr="00380A59" w:rsidRDefault="00380A59">
      <w:pPr>
        <w:rPr>
          <w:rFonts w:ascii="Verdana" w:hAnsi="Verdana"/>
        </w:rPr>
      </w:pPr>
      <w:r w:rsidRPr="00380A59">
        <w:rPr>
          <w:rFonts w:ascii="Verdana" w:hAnsi="Verdana"/>
        </w:rPr>
        <w:t>How</w:t>
      </w:r>
      <w:r w:rsidR="00447BB6" w:rsidRPr="00380A59">
        <w:rPr>
          <w:rFonts w:ascii="Verdana" w:hAnsi="Verdana"/>
        </w:rPr>
        <w:t xml:space="preserve"> this results in new cultural forms and modes of everyday life</w:t>
      </w:r>
    </w:p>
    <w:p w14:paraId="5BB8E07D" w14:textId="1DD058A6" w:rsidR="00447BB6" w:rsidRPr="00380A59" w:rsidRDefault="00447BB6">
      <w:pPr>
        <w:rPr>
          <w:rFonts w:ascii="Verdana" w:hAnsi="Verdana"/>
        </w:rPr>
      </w:pPr>
      <w:r w:rsidRPr="00380A59">
        <w:rPr>
          <w:rFonts w:ascii="Verdana" w:hAnsi="Verdana"/>
        </w:rPr>
        <w:t>Barthes: application of semiotics and structuralism to the study of everyday life.</w:t>
      </w:r>
    </w:p>
    <w:p w14:paraId="33C155AD" w14:textId="77777777" w:rsidR="002812D5" w:rsidRPr="00380A59" w:rsidRDefault="002812D5">
      <w:pPr>
        <w:rPr>
          <w:rFonts w:ascii="Verdana" w:hAnsi="Verdana"/>
        </w:rPr>
      </w:pPr>
    </w:p>
    <w:p w14:paraId="1B008BE4" w14:textId="77777777" w:rsidR="002812D5" w:rsidRPr="00380A59" w:rsidRDefault="002812D5">
      <w:pPr>
        <w:rPr>
          <w:rFonts w:ascii="Verdana" w:hAnsi="Verdana"/>
        </w:rPr>
      </w:pPr>
    </w:p>
    <w:p w14:paraId="771D8DC5" w14:textId="52AA68B1" w:rsidR="00447BB6" w:rsidRPr="00380A59" w:rsidRDefault="00447BB6">
      <w:pPr>
        <w:rPr>
          <w:rFonts w:ascii="Verdana" w:hAnsi="Verdana"/>
        </w:rPr>
      </w:pPr>
      <w:r w:rsidRPr="00380A59">
        <w:rPr>
          <w:rFonts w:ascii="Verdana" w:hAnsi="Verdana"/>
        </w:rPr>
        <w:t>COMM IN CANADA</w:t>
      </w:r>
    </w:p>
    <w:p w14:paraId="43D4B82D" w14:textId="2DBCE4CC" w:rsidR="00447BB6" w:rsidRPr="00380A59" w:rsidRDefault="00447BB6">
      <w:pPr>
        <w:rPr>
          <w:rFonts w:ascii="Verdana" w:hAnsi="Verdana"/>
        </w:rPr>
      </w:pPr>
      <w:r w:rsidRPr="00380A59">
        <w:rPr>
          <w:rFonts w:ascii="Verdana" w:hAnsi="Verdana"/>
        </w:rPr>
        <w:t xml:space="preserve">1950s and 1960s: Marshall </w:t>
      </w:r>
      <w:r w:rsidR="00380A59" w:rsidRPr="00380A59">
        <w:rPr>
          <w:rFonts w:ascii="Verdana" w:hAnsi="Verdana"/>
        </w:rPr>
        <w:t>McLuhan</w:t>
      </w:r>
      <w:r w:rsidRPr="00380A59">
        <w:rPr>
          <w:rFonts w:ascii="Verdana" w:hAnsi="Verdana"/>
        </w:rPr>
        <w:t xml:space="preserve"> and Harold Innis</w:t>
      </w:r>
    </w:p>
    <w:p w14:paraId="6E7F400A" w14:textId="60ED1374" w:rsidR="00447BB6" w:rsidRPr="00380A59" w:rsidRDefault="00AF5D3B">
      <w:pPr>
        <w:rPr>
          <w:rFonts w:ascii="Verdana" w:hAnsi="Verdana"/>
        </w:rPr>
      </w:pPr>
      <w:r w:rsidRPr="00380A59">
        <w:rPr>
          <w:rFonts w:ascii="Verdana" w:hAnsi="Verdana"/>
        </w:rPr>
        <w:t>Understanding</w:t>
      </w:r>
      <w:r w:rsidR="00447BB6" w:rsidRPr="00380A59">
        <w:rPr>
          <w:rFonts w:ascii="Verdana" w:hAnsi="Verdana"/>
        </w:rPr>
        <w:t xml:space="preserve"> </w:t>
      </w:r>
      <w:r w:rsidR="00380A59" w:rsidRPr="00380A59">
        <w:rPr>
          <w:rFonts w:ascii="Verdana" w:hAnsi="Verdana"/>
        </w:rPr>
        <w:t>media</w:t>
      </w:r>
      <w:r w:rsidR="00447BB6" w:rsidRPr="00380A59">
        <w:rPr>
          <w:rFonts w:ascii="Verdana" w:hAnsi="Verdana"/>
        </w:rPr>
        <w:t>: the shift from earlier print culture to a new media culture.</w:t>
      </w:r>
    </w:p>
    <w:p w14:paraId="08E79857" w14:textId="43902106" w:rsidR="00447BB6" w:rsidRPr="00380A59" w:rsidRDefault="00380A59">
      <w:pPr>
        <w:rPr>
          <w:rFonts w:ascii="Verdana" w:hAnsi="Verdana"/>
        </w:rPr>
      </w:pPr>
      <w:r w:rsidRPr="00380A59">
        <w:rPr>
          <w:rFonts w:ascii="Verdana" w:hAnsi="Verdana"/>
        </w:rPr>
        <w:t>McLuhan</w:t>
      </w:r>
      <w:r w:rsidR="00447BB6" w:rsidRPr="00380A59">
        <w:rPr>
          <w:rFonts w:ascii="Verdana" w:hAnsi="Verdana"/>
        </w:rPr>
        <w:t xml:space="preserve"> argued: new media culture produces a</w:t>
      </w:r>
      <w:r w:rsidR="00AF5D3B" w:rsidRPr="00380A59">
        <w:rPr>
          <w:rFonts w:ascii="Verdana" w:hAnsi="Verdana"/>
        </w:rPr>
        <w:t xml:space="preserve"> tribal culture, one that shares </w:t>
      </w:r>
      <w:r w:rsidR="00447BB6" w:rsidRPr="00380A59">
        <w:rPr>
          <w:rFonts w:ascii="Verdana" w:hAnsi="Verdana"/>
        </w:rPr>
        <w:t>collective ideas and behaviors.</w:t>
      </w:r>
    </w:p>
    <w:p w14:paraId="5FDA068A" w14:textId="77777777" w:rsidR="00216AC8" w:rsidRPr="00380A59" w:rsidRDefault="00216AC8">
      <w:pPr>
        <w:rPr>
          <w:rFonts w:ascii="Verdana" w:hAnsi="Verdana"/>
        </w:rPr>
      </w:pPr>
    </w:p>
    <w:p w14:paraId="370B7C67" w14:textId="0A76499C" w:rsidR="00447BB6" w:rsidRPr="00380A59" w:rsidRDefault="00647CF1">
      <w:pPr>
        <w:rPr>
          <w:rFonts w:ascii="Verdana" w:hAnsi="Verdana"/>
        </w:rPr>
      </w:pPr>
      <w:r w:rsidRPr="00380A59">
        <w:rPr>
          <w:rFonts w:ascii="Verdana" w:hAnsi="Verdana"/>
        </w:rPr>
        <w:t xml:space="preserve">University of Birmingham center of </w:t>
      </w:r>
      <w:r w:rsidR="003819BB" w:rsidRPr="00380A59">
        <w:rPr>
          <w:rFonts w:ascii="Verdana" w:hAnsi="Verdana"/>
        </w:rPr>
        <w:t>Contemporary cultural studies:</w:t>
      </w:r>
    </w:p>
    <w:p w14:paraId="34EB6EC9" w14:textId="3DECF5A4" w:rsidR="003819BB" w:rsidRPr="00380A59" w:rsidRDefault="003819BB">
      <w:pPr>
        <w:rPr>
          <w:rFonts w:ascii="Verdana" w:hAnsi="Verdana"/>
        </w:rPr>
      </w:pPr>
      <w:r w:rsidRPr="00380A59">
        <w:rPr>
          <w:rFonts w:ascii="Verdana" w:hAnsi="Verdana"/>
        </w:rPr>
        <w:t>1960s: critical approaches to media and cultural studies on the rise</w:t>
      </w:r>
    </w:p>
    <w:p w14:paraId="49DCFD44" w14:textId="0C8397F6" w:rsidR="003819BB" w:rsidRPr="00380A59" w:rsidRDefault="003819BB">
      <w:pPr>
        <w:rPr>
          <w:rFonts w:ascii="Verdana" w:hAnsi="Verdana"/>
        </w:rPr>
      </w:pPr>
      <w:r w:rsidRPr="00380A59">
        <w:rPr>
          <w:rFonts w:ascii="Verdana" w:hAnsi="Verdana"/>
        </w:rPr>
        <w:t xml:space="preserve">1964 the university of </w:t>
      </w:r>
      <w:r w:rsidR="00380A59" w:rsidRPr="00380A59">
        <w:rPr>
          <w:rFonts w:ascii="Verdana" w:hAnsi="Verdana"/>
        </w:rPr>
        <w:t>Birmingham</w:t>
      </w:r>
      <w:r w:rsidRPr="00380A59">
        <w:rPr>
          <w:rFonts w:ascii="Verdana" w:hAnsi="Verdana"/>
        </w:rPr>
        <w:t xml:space="preserve"> center for ~ was developed</w:t>
      </w:r>
    </w:p>
    <w:p w14:paraId="4698698C" w14:textId="18C7329B" w:rsidR="003819BB" w:rsidRPr="00380A59" w:rsidRDefault="003819BB">
      <w:pPr>
        <w:rPr>
          <w:rFonts w:ascii="Verdana" w:hAnsi="Verdana"/>
        </w:rPr>
      </w:pPr>
      <w:r w:rsidRPr="00380A59">
        <w:rPr>
          <w:rFonts w:ascii="Verdana" w:hAnsi="Verdana"/>
        </w:rPr>
        <w:t>Developed a variety of critical and perspectives for analysis, interpretation and criticism of cultural artifacts using various interdisciplinary methods.</w:t>
      </w:r>
    </w:p>
    <w:p w14:paraId="45FC5AFE" w14:textId="1D99B87F" w:rsidR="003819BB" w:rsidRPr="00380A59" w:rsidRDefault="003819BB">
      <w:pPr>
        <w:rPr>
          <w:rFonts w:ascii="Verdana" w:hAnsi="Verdana"/>
        </w:rPr>
      </w:pPr>
      <w:r w:rsidRPr="00380A59">
        <w:rPr>
          <w:rFonts w:ascii="Verdana" w:hAnsi="Verdana"/>
        </w:rPr>
        <w:t xml:space="preserve">Scholars: Stuart Hall, Richard </w:t>
      </w:r>
      <w:proofErr w:type="spellStart"/>
      <w:r w:rsidRPr="00380A59">
        <w:rPr>
          <w:rFonts w:ascii="Verdana" w:hAnsi="Verdana"/>
        </w:rPr>
        <w:t>Hoggart</w:t>
      </w:r>
      <w:proofErr w:type="spellEnd"/>
      <w:r w:rsidRPr="00380A59">
        <w:rPr>
          <w:rFonts w:ascii="Verdana" w:hAnsi="Verdana"/>
        </w:rPr>
        <w:t xml:space="preserve">, Angela </w:t>
      </w:r>
      <w:proofErr w:type="spellStart"/>
      <w:r w:rsidRPr="00380A59">
        <w:rPr>
          <w:rFonts w:ascii="Verdana" w:hAnsi="Verdana"/>
        </w:rPr>
        <w:t>Mcrobbie</w:t>
      </w:r>
      <w:proofErr w:type="spellEnd"/>
      <w:r w:rsidRPr="00380A59">
        <w:rPr>
          <w:rFonts w:ascii="Verdana" w:hAnsi="Verdana"/>
        </w:rPr>
        <w:t xml:space="preserve">, </w:t>
      </w:r>
      <w:proofErr w:type="gramStart"/>
      <w:r w:rsidRPr="00380A59">
        <w:rPr>
          <w:rFonts w:ascii="Verdana" w:hAnsi="Verdana"/>
        </w:rPr>
        <w:t>Paul</w:t>
      </w:r>
      <w:proofErr w:type="gramEnd"/>
      <w:r w:rsidRPr="00380A59">
        <w:rPr>
          <w:rFonts w:ascii="Verdana" w:hAnsi="Verdana"/>
        </w:rPr>
        <w:t xml:space="preserve"> Gilroy</w:t>
      </w:r>
    </w:p>
    <w:p w14:paraId="2D47AB84" w14:textId="77777777" w:rsidR="003819BB" w:rsidRPr="00380A59" w:rsidRDefault="003819BB">
      <w:pPr>
        <w:rPr>
          <w:rFonts w:ascii="Verdana" w:hAnsi="Verdana"/>
        </w:rPr>
      </w:pPr>
    </w:p>
    <w:p w14:paraId="20B45B96" w14:textId="45CACF81" w:rsidR="003819BB" w:rsidRPr="00380A59" w:rsidRDefault="00733771">
      <w:pPr>
        <w:rPr>
          <w:rFonts w:ascii="Verdana" w:hAnsi="Verdana"/>
          <w:b/>
        </w:rPr>
      </w:pPr>
      <w:r w:rsidRPr="00380A59">
        <w:rPr>
          <w:rFonts w:ascii="Verdana" w:hAnsi="Verdana"/>
          <w:b/>
        </w:rPr>
        <w:t xml:space="preserve">What is an </w:t>
      </w:r>
      <w:proofErr w:type="gramStart"/>
      <w:r w:rsidRPr="00380A59">
        <w:rPr>
          <w:rFonts w:ascii="Verdana" w:hAnsi="Verdana"/>
          <w:b/>
        </w:rPr>
        <w:t>audience:</w:t>
      </w:r>
      <w:proofErr w:type="gramEnd"/>
    </w:p>
    <w:p w14:paraId="108772B7" w14:textId="6579CC47" w:rsidR="00733771" w:rsidRPr="00380A59" w:rsidRDefault="00733771">
      <w:pPr>
        <w:rPr>
          <w:rFonts w:ascii="Verdana" w:hAnsi="Verdana"/>
        </w:rPr>
      </w:pPr>
      <w:r w:rsidRPr="00380A59">
        <w:rPr>
          <w:rFonts w:ascii="Verdana" w:hAnsi="Verdana"/>
        </w:rPr>
        <w:t>Audiences are nonrandom groups of people united around a desire for an experience.</w:t>
      </w:r>
    </w:p>
    <w:p w14:paraId="6849777C" w14:textId="77777777" w:rsidR="00733771" w:rsidRPr="00380A59" w:rsidRDefault="00733771">
      <w:pPr>
        <w:rPr>
          <w:rFonts w:ascii="Verdana" w:hAnsi="Verdana"/>
        </w:rPr>
      </w:pPr>
    </w:p>
    <w:p w14:paraId="0C9E9FC8" w14:textId="20511719" w:rsidR="00733771" w:rsidRPr="00380A59" w:rsidRDefault="00733771">
      <w:pPr>
        <w:rPr>
          <w:rFonts w:ascii="Verdana" w:hAnsi="Verdana"/>
        </w:rPr>
      </w:pPr>
      <w:r w:rsidRPr="00380A59">
        <w:rPr>
          <w:rFonts w:ascii="Verdana" w:hAnsi="Verdana"/>
        </w:rPr>
        <w:t>Different kinds of audience theories:</w:t>
      </w:r>
    </w:p>
    <w:p w14:paraId="1264E65E" w14:textId="7B1026FD" w:rsidR="00733771" w:rsidRPr="00380A59" w:rsidRDefault="00733771">
      <w:pPr>
        <w:rPr>
          <w:rFonts w:ascii="Verdana" w:hAnsi="Verdana"/>
        </w:rPr>
      </w:pPr>
      <w:r w:rsidRPr="00380A59">
        <w:rPr>
          <w:rFonts w:ascii="Verdana" w:hAnsi="Verdana"/>
        </w:rPr>
        <w:t>-</w:t>
      </w:r>
      <w:r w:rsidR="00380A59" w:rsidRPr="00380A59">
        <w:rPr>
          <w:rFonts w:ascii="Verdana" w:hAnsi="Verdana"/>
        </w:rPr>
        <w:t>Magic</w:t>
      </w:r>
      <w:r w:rsidRPr="00380A59">
        <w:rPr>
          <w:rFonts w:ascii="Verdana" w:hAnsi="Verdana"/>
        </w:rPr>
        <w:t xml:space="preserve"> bullet / hypodermic needle</w:t>
      </w:r>
    </w:p>
    <w:p w14:paraId="61EFD3B3" w14:textId="724CD397" w:rsidR="00733771" w:rsidRPr="00380A59" w:rsidRDefault="00FC267F">
      <w:pPr>
        <w:rPr>
          <w:rFonts w:ascii="Verdana" w:hAnsi="Verdana"/>
        </w:rPr>
      </w:pPr>
      <w:r w:rsidRPr="00380A59">
        <w:rPr>
          <w:rFonts w:ascii="Verdana" w:hAnsi="Verdana"/>
        </w:rPr>
        <w:t>-</w:t>
      </w:r>
      <w:r w:rsidR="00380A59" w:rsidRPr="00380A59">
        <w:rPr>
          <w:rFonts w:ascii="Verdana" w:hAnsi="Verdana"/>
        </w:rPr>
        <w:t>Limited</w:t>
      </w:r>
      <w:r w:rsidR="00733771" w:rsidRPr="00380A59">
        <w:rPr>
          <w:rFonts w:ascii="Verdana" w:hAnsi="Verdana"/>
        </w:rPr>
        <w:t xml:space="preserve"> effects</w:t>
      </w:r>
    </w:p>
    <w:p w14:paraId="411E7030" w14:textId="2321E33B" w:rsidR="00733771" w:rsidRPr="00380A59" w:rsidRDefault="00FC267F">
      <w:pPr>
        <w:rPr>
          <w:rFonts w:ascii="Verdana" w:hAnsi="Verdana"/>
        </w:rPr>
      </w:pPr>
      <w:r w:rsidRPr="00380A59">
        <w:rPr>
          <w:rFonts w:ascii="Verdana" w:hAnsi="Verdana"/>
        </w:rPr>
        <w:t>-</w:t>
      </w:r>
      <w:r w:rsidR="00380A59" w:rsidRPr="00380A59">
        <w:rPr>
          <w:rFonts w:ascii="Verdana" w:hAnsi="Verdana"/>
        </w:rPr>
        <w:t>Two</w:t>
      </w:r>
      <w:r w:rsidR="00733771" w:rsidRPr="00380A59">
        <w:rPr>
          <w:rFonts w:ascii="Verdana" w:hAnsi="Verdana"/>
        </w:rPr>
        <w:t>-step flow</w:t>
      </w:r>
    </w:p>
    <w:p w14:paraId="11B4A5B4" w14:textId="5DE304EF" w:rsidR="00733771" w:rsidRPr="00380A59" w:rsidRDefault="00FC267F">
      <w:pPr>
        <w:rPr>
          <w:rFonts w:ascii="Verdana" w:hAnsi="Verdana"/>
        </w:rPr>
      </w:pPr>
      <w:r w:rsidRPr="00380A59">
        <w:rPr>
          <w:rFonts w:ascii="Verdana" w:hAnsi="Verdana"/>
        </w:rPr>
        <w:t>-</w:t>
      </w:r>
      <w:r w:rsidR="00380A59" w:rsidRPr="00380A59">
        <w:rPr>
          <w:rFonts w:ascii="Verdana" w:hAnsi="Verdana"/>
        </w:rPr>
        <w:t>Uses</w:t>
      </w:r>
      <w:r w:rsidRPr="00380A59">
        <w:rPr>
          <w:rFonts w:ascii="Verdana" w:hAnsi="Verdana"/>
        </w:rPr>
        <w:t xml:space="preserve"> and</w:t>
      </w:r>
      <w:r w:rsidR="00733771" w:rsidRPr="00380A59">
        <w:rPr>
          <w:rFonts w:ascii="Verdana" w:hAnsi="Verdana"/>
        </w:rPr>
        <w:t xml:space="preserve"> </w:t>
      </w:r>
      <w:r w:rsidRPr="00380A59">
        <w:rPr>
          <w:rFonts w:ascii="Verdana" w:hAnsi="Verdana"/>
        </w:rPr>
        <w:t>gratification</w:t>
      </w:r>
    </w:p>
    <w:p w14:paraId="280AA851" w14:textId="06EDFBA2" w:rsidR="00733771" w:rsidRPr="00380A59" w:rsidRDefault="00FC267F">
      <w:pPr>
        <w:rPr>
          <w:rFonts w:ascii="Verdana" w:hAnsi="Verdana"/>
        </w:rPr>
      </w:pPr>
      <w:r w:rsidRPr="00380A59">
        <w:rPr>
          <w:rFonts w:ascii="Verdana" w:hAnsi="Verdana"/>
        </w:rPr>
        <w:t xml:space="preserve">- </w:t>
      </w:r>
      <w:r w:rsidR="00380A59" w:rsidRPr="00380A59">
        <w:rPr>
          <w:rFonts w:ascii="Verdana" w:hAnsi="Verdana"/>
        </w:rPr>
        <w:t>Magic</w:t>
      </w:r>
      <w:r w:rsidRPr="00380A59">
        <w:rPr>
          <w:rFonts w:ascii="Verdana" w:hAnsi="Verdana"/>
        </w:rPr>
        <w:t xml:space="preserve"> bullet/ hypodermic needle</w:t>
      </w:r>
    </w:p>
    <w:p w14:paraId="4A39C016" w14:textId="77777777" w:rsidR="00216AC8" w:rsidRPr="00380A59" w:rsidRDefault="00216AC8">
      <w:pPr>
        <w:rPr>
          <w:rFonts w:ascii="Verdana" w:hAnsi="Verdana"/>
        </w:rPr>
      </w:pPr>
    </w:p>
    <w:p w14:paraId="3BE7E51F" w14:textId="3BE0A618" w:rsidR="00733771" w:rsidRPr="00380A59" w:rsidRDefault="00733771">
      <w:pPr>
        <w:rPr>
          <w:rFonts w:ascii="Verdana" w:hAnsi="Verdana"/>
        </w:rPr>
      </w:pPr>
      <w:r w:rsidRPr="00380A59">
        <w:rPr>
          <w:rFonts w:ascii="Verdana" w:hAnsi="Verdana"/>
        </w:rPr>
        <w:t>Main assumption: media has direct, immediate and powerful effects on the audience:</w:t>
      </w:r>
    </w:p>
    <w:p w14:paraId="71D60DE9" w14:textId="723AECA5" w:rsidR="00733771" w:rsidRPr="00380A59" w:rsidRDefault="00733771">
      <w:pPr>
        <w:rPr>
          <w:rFonts w:ascii="Verdana" w:hAnsi="Verdana"/>
        </w:rPr>
      </w:pPr>
      <w:r w:rsidRPr="00380A59">
        <w:rPr>
          <w:rFonts w:ascii="Verdana" w:hAnsi="Verdana"/>
        </w:rPr>
        <w:t>The audience is weak, powerless and easily influenced by mass media:</w:t>
      </w:r>
    </w:p>
    <w:p w14:paraId="0A5B78EE" w14:textId="78BE1C45" w:rsidR="00733771" w:rsidRPr="00380A59" w:rsidRDefault="00733771">
      <w:pPr>
        <w:rPr>
          <w:rFonts w:ascii="Verdana" w:hAnsi="Verdana"/>
        </w:rPr>
      </w:pPr>
      <w:r w:rsidRPr="00380A59">
        <w:rPr>
          <w:rFonts w:ascii="Verdana" w:hAnsi="Verdana"/>
        </w:rPr>
        <w:t>It is homogenous</w:t>
      </w:r>
    </w:p>
    <w:p w14:paraId="780F29A8" w14:textId="4AF31396" w:rsidR="00733771" w:rsidRPr="00380A59" w:rsidRDefault="00733771">
      <w:pPr>
        <w:rPr>
          <w:rFonts w:ascii="Verdana" w:hAnsi="Verdana"/>
        </w:rPr>
      </w:pPr>
      <w:r w:rsidRPr="00380A59">
        <w:rPr>
          <w:rFonts w:ascii="Verdana" w:hAnsi="Verdana"/>
        </w:rPr>
        <w:t>Individual has no power</w:t>
      </w:r>
    </w:p>
    <w:p w14:paraId="1C1ACB39" w14:textId="173A7970" w:rsidR="00733771" w:rsidRPr="00380A59" w:rsidRDefault="00733771">
      <w:pPr>
        <w:rPr>
          <w:rFonts w:ascii="Verdana" w:hAnsi="Verdana"/>
        </w:rPr>
      </w:pPr>
      <w:r w:rsidRPr="00380A59">
        <w:rPr>
          <w:rFonts w:ascii="Verdana" w:hAnsi="Verdana"/>
        </w:rPr>
        <w:t>It is a mass of disconnected (lonely) individuals</w:t>
      </w:r>
    </w:p>
    <w:p w14:paraId="2F99766D" w14:textId="65C37A5F" w:rsidR="00733771" w:rsidRPr="00380A59" w:rsidRDefault="00733771">
      <w:pPr>
        <w:rPr>
          <w:rFonts w:ascii="Verdana" w:hAnsi="Verdana"/>
        </w:rPr>
      </w:pPr>
      <w:r w:rsidRPr="00380A59">
        <w:rPr>
          <w:rFonts w:ascii="Verdana" w:hAnsi="Verdana"/>
        </w:rPr>
        <w:t>It is a crowd – ruled by emotions and unconscious desires.</w:t>
      </w:r>
    </w:p>
    <w:p w14:paraId="033BD90B" w14:textId="5E87F945" w:rsidR="00FC267F" w:rsidRPr="00380A59" w:rsidRDefault="00C358E8">
      <w:pPr>
        <w:rPr>
          <w:rFonts w:ascii="Verdana" w:hAnsi="Verdana"/>
        </w:rPr>
      </w:pPr>
      <w:r w:rsidRPr="00380A59">
        <w:rPr>
          <w:rFonts w:ascii="Verdana" w:hAnsi="Verdana"/>
        </w:rPr>
        <w:t>-</w:t>
      </w:r>
      <w:r w:rsidR="00380A59" w:rsidRPr="00380A59">
        <w:rPr>
          <w:rFonts w:ascii="Verdana" w:hAnsi="Verdana"/>
        </w:rPr>
        <w:t>Limited</w:t>
      </w:r>
      <w:r w:rsidRPr="00380A59">
        <w:rPr>
          <w:rFonts w:ascii="Verdana" w:hAnsi="Verdana"/>
        </w:rPr>
        <w:t xml:space="preserve"> effects</w:t>
      </w:r>
    </w:p>
    <w:p w14:paraId="7242511C" w14:textId="48E2E977" w:rsidR="00C358E8" w:rsidRPr="00380A59" w:rsidRDefault="00380A59">
      <w:pPr>
        <w:rPr>
          <w:rFonts w:ascii="Verdana" w:hAnsi="Verdana"/>
        </w:rPr>
      </w:pPr>
      <w:r w:rsidRPr="00380A59">
        <w:rPr>
          <w:rFonts w:ascii="Verdana" w:hAnsi="Verdana"/>
        </w:rPr>
        <w:t>Main</w:t>
      </w:r>
      <w:r w:rsidR="00C358E8" w:rsidRPr="00380A59">
        <w:rPr>
          <w:rFonts w:ascii="Verdana" w:hAnsi="Verdana"/>
        </w:rPr>
        <w:t xml:space="preserve"> assumption: media messages have selective influence on an audience based on individual differences, social categories and social relations.</w:t>
      </w:r>
    </w:p>
    <w:p w14:paraId="151B804A" w14:textId="560E5C69" w:rsidR="00C358E8" w:rsidRPr="00380A59" w:rsidRDefault="00C358E8">
      <w:pPr>
        <w:rPr>
          <w:rFonts w:ascii="Verdana" w:hAnsi="Verdana"/>
        </w:rPr>
      </w:pPr>
      <w:r w:rsidRPr="00380A59">
        <w:rPr>
          <w:rFonts w:ascii="Verdana" w:hAnsi="Verdana"/>
        </w:rPr>
        <w:t>The audience has some power in relation to the media, but it is still directly influenced by media messages.</w:t>
      </w:r>
    </w:p>
    <w:p w14:paraId="5FD6FF55" w14:textId="5EED917E" w:rsidR="00C358E8" w:rsidRPr="00380A59" w:rsidRDefault="00C358E8">
      <w:pPr>
        <w:rPr>
          <w:rFonts w:ascii="Verdana" w:hAnsi="Verdana"/>
        </w:rPr>
      </w:pPr>
      <w:r w:rsidRPr="00380A59">
        <w:rPr>
          <w:rFonts w:ascii="Verdana" w:hAnsi="Verdana"/>
        </w:rPr>
        <w:t>Different members of the audience are influenced differently by the same message.</w:t>
      </w:r>
    </w:p>
    <w:p w14:paraId="6B0FF9C3" w14:textId="77777777" w:rsidR="00C358E8" w:rsidRPr="00380A59" w:rsidRDefault="00C358E8">
      <w:pPr>
        <w:rPr>
          <w:rFonts w:ascii="Verdana" w:hAnsi="Verdana"/>
        </w:rPr>
      </w:pPr>
    </w:p>
    <w:p w14:paraId="5AF37F17" w14:textId="77777777" w:rsidR="00C358E8" w:rsidRPr="00380A59" w:rsidRDefault="00C358E8">
      <w:pPr>
        <w:rPr>
          <w:rFonts w:ascii="Verdana" w:hAnsi="Verdana"/>
        </w:rPr>
      </w:pPr>
    </w:p>
    <w:p w14:paraId="4A5F79E9" w14:textId="7F2A8838" w:rsidR="00C358E8" w:rsidRPr="00380A59" w:rsidRDefault="00BF2113">
      <w:pPr>
        <w:rPr>
          <w:rFonts w:ascii="Verdana" w:hAnsi="Verdana"/>
          <w:b/>
        </w:rPr>
      </w:pPr>
      <w:r w:rsidRPr="00380A59">
        <w:rPr>
          <w:rFonts w:ascii="Verdana" w:hAnsi="Verdana"/>
          <w:b/>
        </w:rPr>
        <w:t>Two-step flow</w:t>
      </w:r>
    </w:p>
    <w:p w14:paraId="1DB8D3F7" w14:textId="2D198375" w:rsidR="00BF2113" w:rsidRPr="00380A59" w:rsidRDefault="00BF2113">
      <w:pPr>
        <w:rPr>
          <w:rFonts w:ascii="Verdana" w:hAnsi="Verdana"/>
        </w:rPr>
      </w:pPr>
      <w:r w:rsidRPr="00380A59">
        <w:rPr>
          <w:rFonts w:ascii="Verdana" w:hAnsi="Verdana"/>
        </w:rPr>
        <w:t xml:space="preserve">Main assumption: personal </w:t>
      </w:r>
      <w:r w:rsidR="00380A59" w:rsidRPr="00380A59">
        <w:rPr>
          <w:rFonts w:ascii="Verdana" w:hAnsi="Verdana"/>
        </w:rPr>
        <w:t>contact (</w:t>
      </w:r>
      <w:r w:rsidRPr="00380A59">
        <w:rPr>
          <w:rFonts w:ascii="Verdana" w:hAnsi="Verdana"/>
        </w:rPr>
        <w:t>interpersonal comm</w:t>
      </w:r>
      <w:r w:rsidR="00380A59">
        <w:rPr>
          <w:rFonts w:ascii="Verdana" w:hAnsi="Verdana"/>
        </w:rPr>
        <w:t>unication</w:t>
      </w:r>
      <w:r w:rsidRPr="00380A59">
        <w:rPr>
          <w:rFonts w:ascii="Verdana" w:hAnsi="Verdana"/>
        </w:rPr>
        <w:t>) is more powerful and more efficient than the media.</w:t>
      </w:r>
    </w:p>
    <w:p w14:paraId="00718897" w14:textId="409C5812" w:rsidR="00BF2113" w:rsidRPr="00380A59" w:rsidRDefault="00462B4C">
      <w:pPr>
        <w:rPr>
          <w:rFonts w:ascii="Verdana" w:hAnsi="Verdana"/>
        </w:rPr>
      </w:pPr>
      <w:r w:rsidRPr="00380A59">
        <w:rPr>
          <w:rFonts w:ascii="Verdana" w:hAnsi="Verdana"/>
        </w:rPr>
        <w:t>-</w:t>
      </w:r>
      <w:r w:rsidR="00BF2113" w:rsidRPr="00380A59">
        <w:rPr>
          <w:rFonts w:ascii="Verdana" w:hAnsi="Verdana"/>
        </w:rPr>
        <w:t>Media has very limited direct effects in individuals</w:t>
      </w:r>
    </w:p>
    <w:p w14:paraId="63B8E7EE" w14:textId="2B85853D" w:rsidR="00BF2113" w:rsidRPr="00380A59" w:rsidRDefault="00462B4C">
      <w:pPr>
        <w:rPr>
          <w:rFonts w:ascii="Verdana" w:hAnsi="Verdana"/>
        </w:rPr>
      </w:pPr>
      <w:r w:rsidRPr="00380A59">
        <w:rPr>
          <w:rFonts w:ascii="Verdana" w:hAnsi="Verdana"/>
        </w:rPr>
        <w:t>-</w:t>
      </w:r>
      <w:r w:rsidR="00BF2113" w:rsidRPr="00380A59">
        <w:rPr>
          <w:rFonts w:ascii="Verdana" w:hAnsi="Verdana"/>
        </w:rPr>
        <w:t xml:space="preserve">People consume </w:t>
      </w:r>
      <w:r w:rsidR="00380A59" w:rsidRPr="00380A59">
        <w:rPr>
          <w:rFonts w:ascii="Verdana" w:hAnsi="Verdana"/>
        </w:rPr>
        <w:t>media, which</w:t>
      </w:r>
      <w:r w:rsidR="00BF2113" w:rsidRPr="00380A59">
        <w:rPr>
          <w:rFonts w:ascii="Verdana" w:hAnsi="Verdana"/>
        </w:rPr>
        <w:t xml:space="preserve"> correspond to their beliefs and tastes.</w:t>
      </w:r>
    </w:p>
    <w:p w14:paraId="585DE6FF" w14:textId="77777777" w:rsidR="00BF2113" w:rsidRPr="00380A59" w:rsidRDefault="00BF2113">
      <w:pPr>
        <w:rPr>
          <w:rFonts w:ascii="Verdana" w:hAnsi="Verdana"/>
        </w:rPr>
      </w:pPr>
    </w:p>
    <w:p w14:paraId="5ED5C887" w14:textId="16E917F8" w:rsidR="00BF2113" w:rsidRPr="00380A59" w:rsidRDefault="00BF2113">
      <w:pPr>
        <w:rPr>
          <w:rFonts w:ascii="Verdana" w:hAnsi="Verdana"/>
        </w:rPr>
      </w:pPr>
      <w:r w:rsidRPr="00380A59">
        <w:rPr>
          <w:rFonts w:ascii="Verdana" w:hAnsi="Verdana"/>
        </w:rPr>
        <w:t>The audience is connected, selective and powerful when exposed to media messages.</w:t>
      </w:r>
    </w:p>
    <w:p w14:paraId="7856041F" w14:textId="2EFC76AD" w:rsidR="00BF2113" w:rsidRPr="00380A59" w:rsidRDefault="00BF2113">
      <w:pPr>
        <w:rPr>
          <w:rFonts w:ascii="Verdana" w:hAnsi="Verdana"/>
        </w:rPr>
      </w:pPr>
      <w:r w:rsidRPr="00380A59">
        <w:rPr>
          <w:rFonts w:ascii="Verdana" w:hAnsi="Verdana"/>
          <w:u w:val="single"/>
        </w:rPr>
        <w:t>Opinion leader</w:t>
      </w:r>
      <w:r w:rsidRPr="00380A59">
        <w:rPr>
          <w:rFonts w:ascii="Verdana" w:hAnsi="Verdana"/>
        </w:rPr>
        <w:t xml:space="preserve"> is the person most exposed to media messages and a source of opinion and information for particular group.</w:t>
      </w:r>
    </w:p>
    <w:p w14:paraId="258338A9" w14:textId="77777777" w:rsidR="0080309D" w:rsidRPr="00380A59" w:rsidRDefault="0080309D">
      <w:pPr>
        <w:rPr>
          <w:rFonts w:ascii="Verdana" w:hAnsi="Verdana"/>
        </w:rPr>
      </w:pPr>
    </w:p>
    <w:p w14:paraId="44F19CD6" w14:textId="77777777" w:rsidR="00216AC8" w:rsidRPr="00380A59" w:rsidRDefault="0080309D">
      <w:pPr>
        <w:rPr>
          <w:rFonts w:ascii="Verdana" w:hAnsi="Verdana"/>
          <w:b/>
        </w:rPr>
      </w:pPr>
      <w:r w:rsidRPr="00380A59">
        <w:rPr>
          <w:rFonts w:ascii="Verdana" w:hAnsi="Verdana"/>
          <w:b/>
        </w:rPr>
        <w:t>Uses and gratification</w:t>
      </w:r>
    </w:p>
    <w:p w14:paraId="07782615" w14:textId="5BE18747" w:rsidR="0080309D" w:rsidRPr="00380A59" w:rsidRDefault="0080309D">
      <w:pPr>
        <w:rPr>
          <w:rFonts w:ascii="Verdana" w:hAnsi="Verdana"/>
        </w:rPr>
      </w:pPr>
      <w:r w:rsidRPr="00380A59">
        <w:rPr>
          <w:rFonts w:ascii="Verdana" w:hAnsi="Verdana"/>
        </w:rPr>
        <w:t>“</w:t>
      </w:r>
      <w:r w:rsidR="00380A59" w:rsidRPr="00380A59">
        <w:rPr>
          <w:rFonts w:ascii="Verdana" w:hAnsi="Verdana"/>
        </w:rPr>
        <w:t>What</w:t>
      </w:r>
      <w:r w:rsidRPr="00380A59">
        <w:rPr>
          <w:rFonts w:ascii="Verdana" w:hAnsi="Verdana"/>
        </w:rPr>
        <w:t xml:space="preserve"> do media do to people</w:t>
      </w:r>
      <w:r w:rsidR="00D15200" w:rsidRPr="00380A59">
        <w:rPr>
          <w:rFonts w:ascii="Verdana" w:hAnsi="Verdana"/>
        </w:rPr>
        <w:t>”?</w:t>
      </w:r>
    </w:p>
    <w:p w14:paraId="3F078567" w14:textId="77777777" w:rsidR="0080309D" w:rsidRPr="00380A59" w:rsidRDefault="0080309D">
      <w:pPr>
        <w:rPr>
          <w:rFonts w:ascii="Verdana" w:hAnsi="Verdana"/>
        </w:rPr>
      </w:pPr>
    </w:p>
    <w:p w14:paraId="1E95A0DA" w14:textId="4C1426AC" w:rsidR="0080309D" w:rsidRPr="00380A59" w:rsidRDefault="0080309D">
      <w:pPr>
        <w:rPr>
          <w:rFonts w:ascii="Verdana" w:hAnsi="Verdana"/>
        </w:rPr>
      </w:pPr>
      <w:r w:rsidRPr="00380A59">
        <w:rPr>
          <w:rFonts w:ascii="Verdana" w:hAnsi="Verdana"/>
        </w:rPr>
        <w:t>Main assumption: media messages are selected based on the types of gratifications they can provide to the personal needs of the audience members.</w:t>
      </w:r>
    </w:p>
    <w:p w14:paraId="6D489C44" w14:textId="639DD50D" w:rsidR="0080309D" w:rsidRPr="00380A59" w:rsidRDefault="0080309D">
      <w:pPr>
        <w:rPr>
          <w:rFonts w:ascii="Verdana" w:hAnsi="Verdana"/>
        </w:rPr>
      </w:pPr>
      <w:r w:rsidRPr="00380A59">
        <w:rPr>
          <w:rFonts w:ascii="Verdana" w:hAnsi="Verdana"/>
        </w:rPr>
        <w:t>The audience is active and selects the type of media which will satisfy certain needs (ex: information, entertainment, enjoyment, diversion, emotional release, etc.)</w:t>
      </w:r>
    </w:p>
    <w:p w14:paraId="4FDF188F" w14:textId="77777777" w:rsidR="0080309D" w:rsidRPr="00380A59" w:rsidRDefault="0080309D">
      <w:pPr>
        <w:rPr>
          <w:rFonts w:ascii="Verdana" w:hAnsi="Verdana"/>
        </w:rPr>
      </w:pPr>
    </w:p>
    <w:p w14:paraId="5EDA07C3" w14:textId="1F5C892D" w:rsidR="0080309D" w:rsidRPr="00380A59" w:rsidRDefault="005F2DBB">
      <w:pPr>
        <w:rPr>
          <w:rFonts w:ascii="Verdana" w:hAnsi="Verdana"/>
        </w:rPr>
      </w:pPr>
      <w:r w:rsidRPr="00380A59">
        <w:rPr>
          <w:rFonts w:ascii="Verdana" w:hAnsi="Verdana"/>
        </w:rPr>
        <w:t xml:space="preserve">Research – </w:t>
      </w:r>
      <w:proofErr w:type="spellStart"/>
      <w:r w:rsidRPr="00380A59">
        <w:rPr>
          <w:rFonts w:ascii="Verdana" w:hAnsi="Verdana"/>
        </w:rPr>
        <w:t>Blumler</w:t>
      </w:r>
      <w:proofErr w:type="spellEnd"/>
      <w:r w:rsidRPr="00380A59">
        <w:rPr>
          <w:rFonts w:ascii="Verdana" w:hAnsi="Verdana"/>
        </w:rPr>
        <w:t xml:space="preserve"> and Katz: 1974</w:t>
      </w:r>
    </w:p>
    <w:p w14:paraId="353C1DE5" w14:textId="77777777" w:rsidR="006D2803" w:rsidRPr="00380A59" w:rsidRDefault="006D2803">
      <w:pPr>
        <w:rPr>
          <w:rFonts w:ascii="Verdana" w:hAnsi="Verdana"/>
        </w:rPr>
      </w:pPr>
    </w:p>
    <w:p w14:paraId="2BC575C9" w14:textId="79F0259C" w:rsidR="006D2803" w:rsidRPr="00380A59" w:rsidRDefault="006D2803">
      <w:pPr>
        <w:rPr>
          <w:rFonts w:ascii="Verdana" w:hAnsi="Verdana"/>
        </w:rPr>
      </w:pPr>
      <w:r w:rsidRPr="00380A59">
        <w:rPr>
          <w:rFonts w:ascii="Verdana" w:hAnsi="Verdana"/>
        </w:rPr>
        <w:t xml:space="preserve">1, what are the </w:t>
      </w:r>
      <w:r w:rsidR="00D15200" w:rsidRPr="00380A59">
        <w:rPr>
          <w:rFonts w:ascii="Verdana" w:hAnsi="Verdana"/>
        </w:rPr>
        <w:t>six-shared</w:t>
      </w:r>
      <w:r w:rsidRPr="00380A59">
        <w:rPr>
          <w:rFonts w:ascii="Verdana" w:hAnsi="Verdana"/>
        </w:rPr>
        <w:t xml:space="preserve"> assumptions about critical communication research?</w:t>
      </w:r>
    </w:p>
    <w:p w14:paraId="51445F55" w14:textId="7243966D" w:rsidR="006D2803" w:rsidRPr="00380A59" w:rsidRDefault="00605F8A">
      <w:pPr>
        <w:rPr>
          <w:rFonts w:ascii="Verdana" w:hAnsi="Verdana"/>
        </w:rPr>
      </w:pPr>
      <w:bookmarkStart w:id="0" w:name="_GoBack"/>
      <w:bookmarkEnd w:id="0"/>
      <w:r w:rsidRPr="00380A59">
        <w:rPr>
          <w:rFonts w:ascii="Verdana" w:hAnsi="Verdana"/>
        </w:rPr>
        <w:t>2</w:t>
      </w:r>
      <w:r w:rsidR="006D2803" w:rsidRPr="00380A59">
        <w:rPr>
          <w:rFonts w:ascii="Verdana" w:hAnsi="Verdana"/>
        </w:rPr>
        <w:t xml:space="preserve"> select a current comm</w:t>
      </w:r>
      <w:r w:rsidR="00D15200">
        <w:rPr>
          <w:rFonts w:ascii="Verdana" w:hAnsi="Verdana"/>
        </w:rPr>
        <w:t>unication</w:t>
      </w:r>
      <w:r w:rsidR="006D2803" w:rsidRPr="00380A59">
        <w:rPr>
          <w:rFonts w:ascii="Verdana" w:hAnsi="Verdana"/>
        </w:rPr>
        <w:t xml:space="preserve"> phenomenon. How would you analyze it as a critical comm</w:t>
      </w:r>
      <w:r w:rsidR="00D15200">
        <w:rPr>
          <w:rFonts w:ascii="Verdana" w:hAnsi="Verdana"/>
        </w:rPr>
        <w:t>unication scholar? What kinds of questions would you ask?</w:t>
      </w:r>
    </w:p>
    <w:p w14:paraId="23BEB473" w14:textId="77777777" w:rsidR="00CF2877" w:rsidRPr="00380A59" w:rsidRDefault="00CF2877">
      <w:pPr>
        <w:rPr>
          <w:rFonts w:ascii="Verdana" w:hAnsi="Verdana"/>
        </w:rPr>
      </w:pPr>
    </w:p>
    <w:p w14:paraId="661D58F2" w14:textId="77777777" w:rsidR="00CF2877" w:rsidRPr="00380A59" w:rsidRDefault="00CF2877">
      <w:pPr>
        <w:rPr>
          <w:rFonts w:ascii="Verdana" w:hAnsi="Verdana"/>
        </w:rPr>
      </w:pPr>
    </w:p>
    <w:p w14:paraId="0EEA2C76" w14:textId="77777777" w:rsidR="00CF2877" w:rsidRPr="00380A59" w:rsidRDefault="00CF2877">
      <w:pPr>
        <w:rPr>
          <w:rFonts w:ascii="Verdana" w:hAnsi="Verdana"/>
        </w:rPr>
      </w:pPr>
    </w:p>
    <w:p w14:paraId="48B85799" w14:textId="77777777" w:rsidR="00CF2877" w:rsidRPr="00380A59" w:rsidRDefault="00CF2877">
      <w:pPr>
        <w:rPr>
          <w:rFonts w:ascii="Verdana" w:hAnsi="Verdana"/>
        </w:rPr>
      </w:pPr>
    </w:p>
    <w:p w14:paraId="63057347" w14:textId="77777777" w:rsidR="00CF2877" w:rsidRPr="00380A59" w:rsidRDefault="00CF2877">
      <w:pPr>
        <w:rPr>
          <w:rFonts w:ascii="Verdana" w:hAnsi="Verdana"/>
        </w:rPr>
      </w:pPr>
    </w:p>
    <w:p w14:paraId="63245DCE" w14:textId="77777777" w:rsidR="00CF2877" w:rsidRPr="00380A59" w:rsidRDefault="00CF2877">
      <w:pPr>
        <w:rPr>
          <w:rFonts w:ascii="Verdana" w:hAnsi="Verdana"/>
        </w:rPr>
      </w:pPr>
    </w:p>
    <w:sectPr w:rsidR="00CF2877" w:rsidRPr="00380A59" w:rsidSect="00D45EEF">
      <w:pgSz w:w="11900" w:h="16840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宋体">
    <w:charset w:val="50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743E60"/>
    <w:multiLevelType w:val="hybridMultilevel"/>
    <w:tmpl w:val="63589CA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73BF3BD5"/>
    <w:multiLevelType w:val="hybridMultilevel"/>
    <w:tmpl w:val="95CA116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bordersDoNotSurroundHeader/>
  <w:bordersDoNotSurroundFooter/>
  <w:proofState w:spelling="clean" w:grammar="clean"/>
  <w:defaultTabStop w:val="420"/>
  <w:drawingGridVerticalSpacing w:val="20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4F91"/>
    <w:rsid w:val="000A4406"/>
    <w:rsid w:val="001F714D"/>
    <w:rsid w:val="00200F48"/>
    <w:rsid w:val="00216AC8"/>
    <w:rsid w:val="002547F8"/>
    <w:rsid w:val="002812D5"/>
    <w:rsid w:val="00301B08"/>
    <w:rsid w:val="003271BB"/>
    <w:rsid w:val="00380A59"/>
    <w:rsid w:val="003819BB"/>
    <w:rsid w:val="003B12A0"/>
    <w:rsid w:val="003E30CA"/>
    <w:rsid w:val="00447BB6"/>
    <w:rsid w:val="00462B4C"/>
    <w:rsid w:val="0049407F"/>
    <w:rsid w:val="004C0199"/>
    <w:rsid w:val="005F2DBB"/>
    <w:rsid w:val="00605F8A"/>
    <w:rsid w:val="00635386"/>
    <w:rsid w:val="00647CF1"/>
    <w:rsid w:val="0068492D"/>
    <w:rsid w:val="006D2803"/>
    <w:rsid w:val="00733771"/>
    <w:rsid w:val="007A4F91"/>
    <w:rsid w:val="0080309D"/>
    <w:rsid w:val="00892192"/>
    <w:rsid w:val="00A46BDD"/>
    <w:rsid w:val="00AE2D56"/>
    <w:rsid w:val="00AF5D3B"/>
    <w:rsid w:val="00B33F05"/>
    <w:rsid w:val="00B53D57"/>
    <w:rsid w:val="00BF2113"/>
    <w:rsid w:val="00C25C0E"/>
    <w:rsid w:val="00C358E8"/>
    <w:rsid w:val="00C72A5C"/>
    <w:rsid w:val="00CB45A0"/>
    <w:rsid w:val="00CB6E22"/>
    <w:rsid w:val="00CC75AC"/>
    <w:rsid w:val="00CF2877"/>
    <w:rsid w:val="00D15200"/>
    <w:rsid w:val="00D2361B"/>
    <w:rsid w:val="00D33CDE"/>
    <w:rsid w:val="00D45EEF"/>
    <w:rsid w:val="00FC2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83EFB0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ate">
    <w:name w:val="Date"/>
    <w:basedOn w:val="Normal"/>
    <w:next w:val="Normal"/>
    <w:link w:val="DateChar"/>
    <w:uiPriority w:val="99"/>
    <w:unhideWhenUsed/>
    <w:rsid w:val="007A4F91"/>
    <w:pPr>
      <w:ind w:leftChars="2500" w:left="100"/>
    </w:pPr>
  </w:style>
  <w:style w:type="character" w:customStyle="1" w:styleId="DateChar">
    <w:name w:val="Date Char"/>
    <w:basedOn w:val="DefaultParagraphFont"/>
    <w:link w:val="Date"/>
    <w:uiPriority w:val="99"/>
    <w:rsid w:val="007A4F91"/>
  </w:style>
  <w:style w:type="paragraph" w:styleId="ListParagraph">
    <w:name w:val="List Paragraph"/>
    <w:basedOn w:val="Normal"/>
    <w:uiPriority w:val="34"/>
    <w:qFormat/>
    <w:rsid w:val="0049407F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ate">
    <w:name w:val="Date"/>
    <w:basedOn w:val="Normal"/>
    <w:next w:val="Normal"/>
    <w:link w:val="DateChar"/>
    <w:uiPriority w:val="99"/>
    <w:unhideWhenUsed/>
    <w:rsid w:val="007A4F91"/>
    <w:pPr>
      <w:ind w:leftChars="2500" w:left="100"/>
    </w:pPr>
  </w:style>
  <w:style w:type="character" w:customStyle="1" w:styleId="DateChar">
    <w:name w:val="Date Char"/>
    <w:basedOn w:val="DefaultParagraphFont"/>
    <w:link w:val="Date"/>
    <w:uiPriority w:val="99"/>
    <w:rsid w:val="007A4F91"/>
  </w:style>
  <w:style w:type="paragraph" w:styleId="ListParagraph">
    <w:name w:val="List Paragraph"/>
    <w:basedOn w:val="Normal"/>
    <w:uiPriority w:val="34"/>
    <w:qFormat/>
    <w:rsid w:val="0049407F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办公室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办公室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办公室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164</TotalTime>
  <Pages>5</Pages>
  <Words>1142</Words>
  <Characters>6513</Characters>
  <Application>Microsoft Macintosh Word</Application>
  <DocSecurity>0</DocSecurity>
  <Lines>54</Lines>
  <Paragraphs>15</Paragraphs>
  <ScaleCrop>false</ScaleCrop>
  <Company/>
  <LinksUpToDate>false</LinksUpToDate>
  <CharactersWithSpaces>7640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xueyinan xueyinan</dc:creator>
  <cp:keywords/>
  <dc:description/>
  <cp:lastModifiedBy>hui yi</cp:lastModifiedBy>
  <cp:revision>47</cp:revision>
  <dcterms:created xsi:type="dcterms:W3CDTF">2013-05-09T22:01:00Z</dcterms:created>
  <dcterms:modified xsi:type="dcterms:W3CDTF">2013-06-15T16:40:00Z</dcterms:modified>
</cp:coreProperties>
</file>