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ED1" w:rsidRPr="00555ED1" w:rsidRDefault="00DA5447" w:rsidP="00555ED1">
      <w:pPr>
        <w:pStyle w:val="Title"/>
      </w:pPr>
      <w:r>
        <w:t>Death and the Afterlife – January 12</w:t>
      </w:r>
      <w:r w:rsidRPr="00DA5447">
        <w:rPr>
          <w:vertAlign w:val="superscript"/>
        </w:rPr>
        <w:t>th</w:t>
      </w:r>
      <w:r w:rsidR="00555ED1">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Last class we talked about how ways that Death is defined in modern culture.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proofErr w:type="gramStart"/>
      <w:r>
        <w:rPr>
          <w:rFonts w:ascii="Calibri" w:hAnsi="Calibri" w:cs="Calibri"/>
          <w:sz w:val="22"/>
          <w:szCs w:val="22"/>
        </w:rPr>
        <w:t>Noted that the definitions centered on physical facts of sensation, heartbeat and brain activity.</w:t>
      </w:r>
      <w:proofErr w:type="gramEnd"/>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There is also suggestions that death can be defined as the loss of social interactions….interesting comment because many people have to deal with the reality that someone they care for is technically alive, but has absolutely no capacity for any kind of interactions (example someone living because of a machine)….Slippery slope if we define death as a loss of social interactions.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One of the biggest questions of death in cultures is…what happens afterwards?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In many cultures, people have said that they have had a </w:t>
      </w:r>
      <w:proofErr w:type="spellStart"/>
      <w:r>
        <w:rPr>
          <w:rFonts w:ascii="Calibri" w:hAnsi="Calibri" w:cs="Calibri"/>
          <w:sz w:val="22"/>
          <w:szCs w:val="22"/>
        </w:rPr>
        <w:t>glimps</w:t>
      </w:r>
      <w:proofErr w:type="spellEnd"/>
      <w:r>
        <w:rPr>
          <w:rFonts w:ascii="Calibri" w:hAnsi="Calibri" w:cs="Calibri"/>
          <w:sz w:val="22"/>
          <w:szCs w:val="22"/>
        </w:rPr>
        <w:t xml:space="preserve"> of time beyond life, place beyond this place…such reports have aspired belief or disbelief to many people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Professor read the WWI report of Vaughan </w:t>
      </w:r>
      <w:proofErr w:type="spellStart"/>
      <w:r>
        <w:rPr>
          <w:rFonts w:ascii="Calibri" w:hAnsi="Calibri" w:cs="Calibri"/>
          <w:sz w:val="22"/>
          <w:szCs w:val="22"/>
        </w:rPr>
        <w:t>Henshaw</w:t>
      </w:r>
      <w:proofErr w:type="spellEnd"/>
      <w:r>
        <w:rPr>
          <w:rFonts w:ascii="Calibri" w:hAnsi="Calibri" w:cs="Calibri"/>
          <w:sz w:val="22"/>
          <w:szCs w:val="22"/>
        </w:rPr>
        <w:t xml:space="preserve"> on his near Death Experience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--&gt;This report basically describes that he saw a bright light and that he wanted to enter it to see what's behind that bright light. But then he comes back down and sees his comrades beside his body and he is confused that he sees his body…Then all of a sudden, he comes back to life again.</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Near death experience--&gt;NDE….now it is also called out of body experience --&gt;OBE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In </w:t>
      </w:r>
      <w:proofErr w:type="spellStart"/>
      <w:r>
        <w:rPr>
          <w:rFonts w:ascii="Calibri" w:hAnsi="Calibri" w:cs="Calibri"/>
          <w:sz w:val="22"/>
          <w:szCs w:val="22"/>
        </w:rPr>
        <w:t>Tebetin</w:t>
      </w:r>
      <w:proofErr w:type="spellEnd"/>
      <w:r>
        <w:rPr>
          <w:rFonts w:ascii="Calibri" w:hAnsi="Calibri" w:cs="Calibri"/>
          <w:sz w:val="22"/>
          <w:szCs w:val="22"/>
        </w:rPr>
        <w:t xml:space="preserve"> </w:t>
      </w:r>
      <w:proofErr w:type="spellStart"/>
      <w:r>
        <w:rPr>
          <w:rFonts w:ascii="Calibri" w:hAnsi="Calibri" w:cs="Calibri"/>
          <w:sz w:val="22"/>
          <w:szCs w:val="22"/>
        </w:rPr>
        <w:t>budist</w:t>
      </w:r>
      <w:proofErr w:type="spellEnd"/>
      <w:r>
        <w:rPr>
          <w:rFonts w:ascii="Calibri" w:hAnsi="Calibri" w:cs="Calibri"/>
          <w:sz w:val="22"/>
          <w:szCs w:val="22"/>
        </w:rPr>
        <w:t xml:space="preserve"> literature…it is said that when they are </w:t>
      </w:r>
      <w:proofErr w:type="spellStart"/>
      <w:r>
        <w:rPr>
          <w:rFonts w:ascii="Calibri" w:hAnsi="Calibri" w:cs="Calibri"/>
          <w:sz w:val="22"/>
          <w:szCs w:val="22"/>
        </w:rPr>
        <w:t>dieing</w:t>
      </w:r>
      <w:proofErr w:type="spellEnd"/>
      <w:r>
        <w:rPr>
          <w:rFonts w:ascii="Calibri" w:hAnsi="Calibri" w:cs="Calibri"/>
          <w:sz w:val="22"/>
          <w:szCs w:val="22"/>
        </w:rPr>
        <w:t>, the person would experience an intersection between death and life….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Questions that arise: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DO these reported experiences constitute proof of survival after death or life after death?</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Is this what happens to all of us when we die?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Perhaps for those who have been profoundly </w:t>
      </w:r>
      <w:proofErr w:type="spellStart"/>
      <w:proofErr w:type="gramStart"/>
      <w:r>
        <w:rPr>
          <w:rFonts w:ascii="Calibri" w:hAnsi="Calibri" w:cs="Calibri"/>
          <w:sz w:val="22"/>
          <w:szCs w:val="22"/>
        </w:rPr>
        <w:t>effected</w:t>
      </w:r>
      <w:proofErr w:type="spellEnd"/>
      <w:proofErr w:type="gramEnd"/>
      <w:r>
        <w:rPr>
          <w:rFonts w:ascii="Calibri" w:hAnsi="Calibri" w:cs="Calibri"/>
          <w:sz w:val="22"/>
          <w:szCs w:val="22"/>
        </w:rPr>
        <w:t xml:space="preserve"> and altered by their experience.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Most of the scientific explanations have related to biology, or psychology to describe this….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theme "return from the dead" seems to be universal across all the cultures. Check out the link "The day I died" on YOUTUBE.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scientific definition of death is defined as: the sensation of physical, then presumably mental processes. But to investigate the phenomenon of death…we have to examine the significant of the facts to us….what is the significance of the sensation of physical processes? What does death mean to us?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Do all processes that define a person seize at death? This is the question that leads us to consider the relationship between identity and death. (</w:t>
      </w:r>
      <w:proofErr w:type="gramStart"/>
      <w:r>
        <w:rPr>
          <w:rFonts w:ascii="Calibri" w:hAnsi="Calibri" w:cs="Calibri"/>
          <w:sz w:val="22"/>
          <w:szCs w:val="22"/>
        </w:rPr>
        <w:t>example</w:t>
      </w:r>
      <w:proofErr w:type="gramEnd"/>
      <w:r>
        <w:rPr>
          <w:rFonts w:ascii="Calibri" w:hAnsi="Calibri" w:cs="Calibri"/>
          <w:sz w:val="22"/>
          <w:szCs w:val="22"/>
        </w:rPr>
        <w:t xml:space="preserve"> the question, who dies?)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When we talk about birth and death…then we can think about the whole notion of </w:t>
      </w:r>
      <w:proofErr w:type="spellStart"/>
      <w:r>
        <w:rPr>
          <w:rFonts w:ascii="Calibri" w:hAnsi="Calibri" w:cs="Calibri"/>
          <w:sz w:val="22"/>
          <w:szCs w:val="22"/>
        </w:rPr>
        <w:t>dieing</w:t>
      </w:r>
      <w:proofErr w:type="spellEnd"/>
      <w:r>
        <w:rPr>
          <w:rFonts w:ascii="Calibri" w:hAnsi="Calibri" w:cs="Calibri"/>
          <w:sz w:val="22"/>
          <w:szCs w:val="22"/>
        </w:rPr>
        <w:t xml:space="preserve"> as identifying </w:t>
      </w:r>
      <w:proofErr w:type="spellStart"/>
      <w:r>
        <w:rPr>
          <w:rFonts w:ascii="Calibri" w:hAnsi="Calibri" w:cs="Calibri"/>
          <w:sz w:val="22"/>
          <w:szCs w:val="22"/>
        </w:rPr>
        <w:t>ones</w:t>
      </w:r>
      <w:proofErr w:type="spellEnd"/>
      <w:r>
        <w:rPr>
          <w:rFonts w:ascii="Calibri" w:hAnsi="Calibri" w:cs="Calibri"/>
          <w:sz w:val="22"/>
          <w:szCs w:val="22"/>
        </w:rPr>
        <w:t xml:space="preserve"> self as something that exists separately…..</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lastRenderedPageBreak/>
        <w:t xml:space="preserve">The most significant thing lost from death is the ones identity….because </w:t>
      </w:r>
      <w:proofErr w:type="gramStart"/>
      <w:r>
        <w:rPr>
          <w:rFonts w:ascii="Calibri" w:hAnsi="Calibri" w:cs="Calibri"/>
          <w:sz w:val="22"/>
          <w:szCs w:val="22"/>
        </w:rPr>
        <w:t>it's is</w:t>
      </w:r>
      <w:proofErr w:type="gramEnd"/>
      <w:r>
        <w:rPr>
          <w:rFonts w:ascii="Calibri" w:hAnsi="Calibri" w:cs="Calibri"/>
          <w:sz w:val="22"/>
          <w:szCs w:val="22"/>
        </w:rPr>
        <w:t xml:space="preserve"> the loss of one identity… </w:t>
      </w:r>
      <w:proofErr w:type="gramStart"/>
      <w:r>
        <w:rPr>
          <w:rFonts w:ascii="Calibri" w:hAnsi="Calibri" w:cs="Calibri"/>
          <w:sz w:val="22"/>
          <w:szCs w:val="22"/>
        </w:rPr>
        <w:t>If we say the loss of creativity etc…that all comes from separate identity.</w:t>
      </w:r>
      <w:proofErr w:type="gramEnd"/>
      <w:r>
        <w:rPr>
          <w:rFonts w:ascii="Calibri" w:hAnsi="Calibri" w:cs="Calibri"/>
          <w:sz w:val="22"/>
          <w:szCs w:val="22"/>
        </w:rPr>
        <w:t xml:space="preserve">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What am I, what is my identity? Who is the one who dies?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To understand death, we need to explore the ways we define ourselves…and how that self definition relates to death…so words like, identity, soul, personality…..</w:t>
      </w:r>
      <w:r>
        <w:rPr>
          <w:rFonts w:ascii="Calibri" w:hAnsi="Calibri" w:cs="Calibri"/>
          <w:b/>
          <w:bCs/>
          <w:sz w:val="22"/>
          <w:szCs w:val="22"/>
        </w:rPr>
        <w:t xml:space="preserve">these are all concepts that relate to the question "WHO AM I?" "What is my identity?" "What am I?" </w:t>
      </w:r>
      <w:r>
        <w:rPr>
          <w:rFonts w:ascii="Calibri" w:hAnsi="Calibri" w:cs="Calibri"/>
          <w:sz w:val="22"/>
          <w:szCs w:val="22"/>
        </w:rPr>
        <w:t xml:space="preserve">or </w:t>
      </w:r>
      <w:r>
        <w:rPr>
          <w:rFonts w:ascii="Calibri" w:hAnsi="Calibri" w:cs="Calibri"/>
          <w:b/>
          <w:bCs/>
          <w:sz w:val="22"/>
          <w:szCs w:val="22"/>
        </w:rPr>
        <w:t xml:space="preserve">more appropriate to this course "Who dies?" "Who is the </w:t>
      </w:r>
      <w:proofErr w:type="gramStart"/>
      <w:r>
        <w:rPr>
          <w:rFonts w:ascii="Calibri" w:hAnsi="Calibri" w:cs="Calibri"/>
          <w:b/>
          <w:bCs/>
          <w:sz w:val="22"/>
          <w:szCs w:val="22"/>
        </w:rPr>
        <w:t>one</w:t>
      </w:r>
      <w:proofErr w:type="gramEnd"/>
      <w:r>
        <w:rPr>
          <w:rFonts w:ascii="Calibri" w:hAnsi="Calibri" w:cs="Calibri"/>
          <w:b/>
          <w:bCs/>
          <w:sz w:val="22"/>
          <w:szCs w:val="22"/>
        </w:rPr>
        <w:t>"</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This appears common to all cultures, past and present….All societies and cultures have expressed their belief that the </w:t>
      </w:r>
      <w:r>
        <w:rPr>
          <w:rFonts w:ascii="Calibri" w:hAnsi="Calibri" w:cs="Calibri"/>
          <w:b/>
          <w:bCs/>
          <w:sz w:val="22"/>
          <w:szCs w:val="22"/>
        </w:rPr>
        <w:t>physical material body is only 1 aspect of a person</w:t>
      </w:r>
      <w:r>
        <w:rPr>
          <w:rFonts w:ascii="Calibri" w:hAnsi="Calibri" w:cs="Calibri"/>
          <w:sz w:val="22"/>
          <w:szCs w:val="22"/>
        </w:rPr>
        <w:t xml:space="preserve">….TO be a person involves the immaterial counterpart……this </w:t>
      </w:r>
      <w:r>
        <w:rPr>
          <w:rFonts w:ascii="Calibri" w:hAnsi="Calibri" w:cs="Calibri"/>
          <w:b/>
          <w:bCs/>
          <w:sz w:val="22"/>
          <w:szCs w:val="22"/>
        </w:rPr>
        <w:t>counterpart</w:t>
      </w:r>
      <w:r>
        <w:rPr>
          <w:rFonts w:ascii="Calibri" w:hAnsi="Calibri" w:cs="Calibri"/>
          <w:sz w:val="22"/>
          <w:szCs w:val="22"/>
        </w:rPr>
        <w:t xml:space="preserve"> to the purely physical body (the other non pure is the non body part)…..we have the purely physical body…whether we call it a person, I, my, soul…….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…..It assumes a relationship of what is purely physical and what is not body…we also call it </w:t>
      </w:r>
      <w:r>
        <w:rPr>
          <w:rFonts w:ascii="Calibri" w:hAnsi="Calibri" w:cs="Calibri"/>
          <w:b/>
          <w:bCs/>
          <w:sz w:val="22"/>
          <w:szCs w:val="22"/>
        </w:rPr>
        <w:t>soul</w:t>
      </w:r>
      <w:r>
        <w:rPr>
          <w:rFonts w:ascii="Calibri" w:hAnsi="Calibri" w:cs="Calibri"/>
          <w:sz w:val="22"/>
          <w:szCs w:val="22"/>
        </w:rPr>
        <w:t>...</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So </w:t>
      </w:r>
      <w:proofErr w:type="gramStart"/>
      <w:r>
        <w:rPr>
          <w:rFonts w:ascii="Calibri" w:hAnsi="Calibri" w:cs="Calibri"/>
          <w:sz w:val="22"/>
          <w:szCs w:val="22"/>
        </w:rPr>
        <w:t>we going</w:t>
      </w:r>
      <w:proofErr w:type="gramEnd"/>
      <w:r>
        <w:rPr>
          <w:rFonts w:ascii="Calibri" w:hAnsi="Calibri" w:cs="Calibri"/>
          <w:sz w:val="22"/>
          <w:szCs w:val="22"/>
        </w:rPr>
        <w:t xml:space="preserve"> to look at the different ways of …..How do different religions define a person in life and in death….How do different religions understand the physical self, metaphysical self or the soul.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IN THIS COURSE, THE ABOVE LINE IS THE THREAD….AND THE PROF WANTS TO LINK EVERYTHING TO IT</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When we look at a person and that person is dead….some people say that is "the" person but some may say…no that is not so and so…that is just body and we are attached to it…we just think about the person.</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PROF WILL start by take a look at how small tribal communities define a person….</w:t>
      </w:r>
      <w:proofErr w:type="spellStart"/>
      <w:r>
        <w:rPr>
          <w:rFonts w:ascii="Calibri" w:hAnsi="Calibri" w:cs="Calibri"/>
          <w:sz w:val="22"/>
          <w:szCs w:val="22"/>
        </w:rPr>
        <w:t>Indiginous</w:t>
      </w:r>
      <w:proofErr w:type="spellEnd"/>
      <w:r>
        <w:rPr>
          <w:rFonts w:ascii="Calibri" w:hAnsi="Calibri" w:cs="Calibri"/>
          <w:sz w:val="22"/>
          <w:szCs w:val="22"/>
        </w:rPr>
        <w:t>, or primal religion.</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SOME GENERAL FEATURES OF PRIMAL RELIGIONS</w:t>
      </w:r>
    </w:p>
    <w:p w:rsidR="00555ED1" w:rsidRDefault="00555ED1" w:rsidP="00555ED1">
      <w:pPr>
        <w:numPr>
          <w:ilvl w:val="0"/>
          <w:numId w:val="1"/>
        </w:numPr>
        <w:spacing w:after="0" w:line="240" w:lineRule="auto"/>
        <w:ind w:left="449"/>
        <w:textAlignment w:val="center"/>
        <w:rPr>
          <w:rFonts w:ascii="Calibri" w:eastAsia="Times New Roman" w:hAnsi="Calibri" w:cs="Calibri"/>
        </w:rPr>
      </w:pPr>
      <w:r>
        <w:rPr>
          <w:rFonts w:ascii="Calibri" w:eastAsia="Times New Roman" w:hAnsi="Calibri" w:cs="Calibri"/>
        </w:rPr>
        <w:t>Visible and invisible worlds</w:t>
      </w:r>
    </w:p>
    <w:p w:rsidR="00555ED1" w:rsidRDefault="00555ED1" w:rsidP="00555ED1">
      <w:pPr>
        <w:numPr>
          <w:ilvl w:val="0"/>
          <w:numId w:val="2"/>
        </w:numPr>
        <w:spacing w:after="0" w:line="240" w:lineRule="auto"/>
        <w:ind w:left="449"/>
        <w:textAlignment w:val="center"/>
        <w:rPr>
          <w:rFonts w:ascii="Calibri" w:eastAsia="Times New Roman" w:hAnsi="Calibri" w:cs="Calibri"/>
        </w:rPr>
      </w:pPr>
      <w:r>
        <w:rPr>
          <w:rFonts w:ascii="Calibri" w:eastAsia="Times New Roman" w:hAnsi="Calibri" w:cs="Calibri"/>
        </w:rPr>
        <w:t>Body and soul (s)</w:t>
      </w:r>
    </w:p>
    <w:p w:rsidR="00555ED1" w:rsidRDefault="00555ED1" w:rsidP="00555ED1">
      <w:pPr>
        <w:numPr>
          <w:ilvl w:val="0"/>
          <w:numId w:val="3"/>
        </w:numPr>
        <w:spacing w:after="0" w:line="240" w:lineRule="auto"/>
        <w:ind w:left="449"/>
        <w:textAlignment w:val="center"/>
        <w:rPr>
          <w:rFonts w:ascii="Calibri" w:eastAsia="Times New Roman" w:hAnsi="Calibri" w:cs="Calibri"/>
        </w:rPr>
      </w:pPr>
      <w:r>
        <w:rPr>
          <w:rFonts w:ascii="Calibri" w:eastAsia="Times New Roman" w:hAnsi="Calibri" w:cs="Calibri"/>
        </w:rPr>
        <w:t>Communication with the spirits</w:t>
      </w:r>
    </w:p>
    <w:p w:rsidR="00555ED1" w:rsidRDefault="00555ED1" w:rsidP="00555ED1">
      <w:pPr>
        <w:numPr>
          <w:ilvl w:val="0"/>
          <w:numId w:val="4"/>
        </w:numPr>
        <w:spacing w:after="0" w:line="240" w:lineRule="auto"/>
        <w:ind w:left="449"/>
        <w:textAlignment w:val="center"/>
        <w:rPr>
          <w:rFonts w:ascii="Calibri" w:eastAsia="Times New Roman" w:hAnsi="Calibri" w:cs="Calibri"/>
        </w:rPr>
      </w:pPr>
      <w:r>
        <w:rPr>
          <w:rFonts w:ascii="Calibri" w:eastAsia="Times New Roman" w:hAnsi="Calibri" w:cs="Calibri"/>
        </w:rPr>
        <w:t>Illness and death related to the condition of the soul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So first we going to talk about the </w:t>
      </w:r>
      <w:proofErr w:type="spellStart"/>
      <w:r>
        <w:rPr>
          <w:rFonts w:ascii="Calibri" w:hAnsi="Calibri" w:cs="Calibri"/>
          <w:sz w:val="22"/>
          <w:szCs w:val="22"/>
        </w:rPr>
        <w:t>duelity</w:t>
      </w:r>
      <w:proofErr w:type="spellEnd"/>
      <w:r>
        <w:rPr>
          <w:rFonts w:ascii="Calibri" w:hAnsi="Calibri" w:cs="Calibri"/>
          <w:sz w:val="22"/>
          <w:szCs w:val="22"/>
        </w:rPr>
        <w:t xml:space="preserve"> of the universe…</w:t>
      </w:r>
      <w:proofErr w:type="gramStart"/>
      <w:r>
        <w:rPr>
          <w:rFonts w:ascii="Calibri" w:hAnsi="Calibri" w:cs="Calibri"/>
          <w:sz w:val="22"/>
          <w:szCs w:val="22"/>
        </w:rPr>
        <w:t>.(</w:t>
      </w:r>
      <w:proofErr w:type="gramEnd"/>
      <w:r>
        <w:rPr>
          <w:rFonts w:ascii="Calibri" w:hAnsi="Calibri" w:cs="Calibri"/>
          <w:sz w:val="22"/>
          <w:szCs w:val="22"/>
        </w:rPr>
        <w:t>2 aspects)</w:t>
      </w:r>
    </w:p>
    <w:p w:rsidR="00555ED1" w:rsidRDefault="00555ED1" w:rsidP="00555ED1">
      <w:pPr>
        <w:numPr>
          <w:ilvl w:val="0"/>
          <w:numId w:val="5"/>
        </w:numPr>
        <w:spacing w:after="0" w:line="240" w:lineRule="auto"/>
        <w:ind w:left="449"/>
        <w:textAlignment w:val="center"/>
        <w:rPr>
          <w:rFonts w:ascii="Calibri" w:eastAsia="Times New Roman" w:hAnsi="Calibri" w:cs="Calibri"/>
        </w:rPr>
      </w:pPr>
      <w:r>
        <w:rPr>
          <w:rFonts w:ascii="Calibri" w:eastAsia="Times New Roman" w:hAnsi="Calibri" w:cs="Calibri"/>
        </w:rPr>
        <w:t>Visible: represented by the village</w:t>
      </w:r>
    </w:p>
    <w:p w:rsidR="00555ED1" w:rsidRDefault="00555ED1" w:rsidP="00555ED1">
      <w:pPr>
        <w:numPr>
          <w:ilvl w:val="0"/>
          <w:numId w:val="6"/>
        </w:numPr>
        <w:spacing w:after="0" w:line="240" w:lineRule="auto"/>
        <w:ind w:left="449"/>
        <w:textAlignment w:val="center"/>
        <w:rPr>
          <w:rFonts w:ascii="Calibri" w:eastAsia="Times New Roman" w:hAnsi="Calibri" w:cs="Calibri"/>
        </w:rPr>
      </w:pPr>
      <w:r>
        <w:rPr>
          <w:rFonts w:ascii="Calibri" w:eastAsia="Times New Roman" w:hAnsi="Calibri" w:cs="Calibri"/>
        </w:rPr>
        <w:t>Invisible: represented by outside of the village….(the bush etc)….generally there is great spirit power that breaks into the visible world through animals, creatures etc at certain times….so there is a sense of the visible and invisible interaction between the 2 worlds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SHAMAN</w:t>
      </w:r>
      <w:r>
        <w:rPr>
          <w:rFonts w:ascii="Calibri" w:hAnsi="Calibri" w:cs="Calibri"/>
          <w:sz w:val="22"/>
          <w:szCs w:val="22"/>
        </w:rPr>
        <w:t xml:space="preserve">: is a general name that anthropologists give to people (in primal religions) who are capable of accessing the spirits power of the invisible and mediating between the invisible world and visible world…The word comes from the name of a ritual specialist of a </w:t>
      </w:r>
      <w:proofErr w:type="spellStart"/>
      <w:r>
        <w:rPr>
          <w:rFonts w:ascii="Calibri" w:hAnsi="Calibri" w:cs="Calibri"/>
          <w:sz w:val="22"/>
          <w:szCs w:val="22"/>
        </w:rPr>
        <w:t>siberian</w:t>
      </w:r>
      <w:proofErr w:type="spellEnd"/>
      <w:r>
        <w:rPr>
          <w:rFonts w:ascii="Calibri" w:hAnsi="Calibri" w:cs="Calibri"/>
          <w:sz w:val="22"/>
          <w:szCs w:val="22"/>
        </w:rPr>
        <w:t xml:space="preserve"> people…but not it is used for similar kinds of people in many kinds of people…..</w:t>
      </w:r>
      <w:r>
        <w:rPr>
          <w:rFonts w:ascii="Calibri" w:hAnsi="Calibri" w:cs="Calibri"/>
          <w:b/>
          <w:bCs/>
          <w:sz w:val="22"/>
          <w:szCs w:val="22"/>
        </w:rPr>
        <w:t>Shamanism</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Different religions have different names of these shaman </w:t>
      </w:r>
      <w:proofErr w:type="gramStart"/>
      <w:r>
        <w:rPr>
          <w:rFonts w:ascii="Calibri" w:hAnsi="Calibri" w:cs="Calibri"/>
          <w:sz w:val="22"/>
          <w:szCs w:val="22"/>
        </w:rPr>
        <w:t>type</w:t>
      </w:r>
      <w:proofErr w:type="gramEnd"/>
      <w:r>
        <w:rPr>
          <w:rFonts w:ascii="Calibri" w:hAnsi="Calibri" w:cs="Calibri"/>
          <w:sz w:val="22"/>
          <w:szCs w:val="22"/>
        </w:rPr>
        <w:t xml:space="preserve"> of people….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FOR OUR PURPOSES JUST KNOW THAT SHAMAN IS FOR A PERSON WHO COMMUNICATE WITH SPIRIT WORLD FOR THE BENEFIT OF THE COMMUNITY.</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lastRenderedPageBreak/>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The </w:t>
      </w:r>
      <w:r>
        <w:rPr>
          <w:rFonts w:ascii="Calibri" w:hAnsi="Calibri" w:cs="Calibri"/>
          <w:b/>
          <w:bCs/>
          <w:sz w:val="22"/>
          <w:szCs w:val="22"/>
        </w:rPr>
        <w:t xml:space="preserve">Visible world </w:t>
      </w:r>
      <w:r>
        <w:rPr>
          <w:rFonts w:ascii="Calibri" w:hAnsi="Calibri" w:cs="Calibri"/>
          <w:sz w:val="22"/>
          <w:szCs w:val="22"/>
        </w:rPr>
        <w:t>is this world we live in and the world we perceive with our senses.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The </w:t>
      </w:r>
      <w:r>
        <w:rPr>
          <w:rFonts w:ascii="Calibri" w:hAnsi="Calibri" w:cs="Calibri"/>
          <w:b/>
          <w:bCs/>
          <w:sz w:val="22"/>
          <w:szCs w:val="22"/>
        </w:rPr>
        <w:t xml:space="preserve">Invisible world </w:t>
      </w:r>
      <w:r>
        <w:rPr>
          <w:rFonts w:ascii="Calibri" w:hAnsi="Calibri" w:cs="Calibri"/>
          <w:sz w:val="22"/>
          <w:szCs w:val="22"/>
        </w:rPr>
        <w:t>would be the world of the spirits which interacts with this world at certain times.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To talk about the duality of a person…..the person has a duel aspect….material and immaterial (BODY AND SOUL)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 xml:space="preserve">Soul: </w:t>
      </w:r>
      <w:r>
        <w:rPr>
          <w:rFonts w:ascii="Calibri" w:hAnsi="Calibri" w:cs="Calibri"/>
          <w:sz w:val="22"/>
          <w:szCs w:val="22"/>
        </w:rPr>
        <w:t>In primal religions….it is use to describe that invisible aspect of a person….but quite different from the understanding of soul from western religion traditions (</w:t>
      </w:r>
      <w:proofErr w:type="spellStart"/>
      <w:r>
        <w:rPr>
          <w:rFonts w:ascii="Calibri" w:hAnsi="Calibri" w:cs="Calibri"/>
          <w:sz w:val="22"/>
          <w:szCs w:val="22"/>
        </w:rPr>
        <w:t>christiananity</w:t>
      </w:r>
      <w:proofErr w:type="spellEnd"/>
      <w:r>
        <w:rPr>
          <w:rFonts w:ascii="Calibri" w:hAnsi="Calibri" w:cs="Calibri"/>
          <w:sz w:val="22"/>
          <w:szCs w:val="22"/>
        </w:rPr>
        <w:t xml:space="preserve">, </w:t>
      </w:r>
      <w:proofErr w:type="spellStart"/>
      <w:proofErr w:type="gramStart"/>
      <w:r>
        <w:rPr>
          <w:rFonts w:ascii="Calibri" w:hAnsi="Calibri" w:cs="Calibri"/>
          <w:sz w:val="22"/>
          <w:szCs w:val="22"/>
        </w:rPr>
        <w:t>islam</w:t>
      </w:r>
      <w:proofErr w:type="spellEnd"/>
      <w:proofErr w:type="gramEnd"/>
      <w:r>
        <w:rPr>
          <w:rFonts w:ascii="Calibri" w:hAnsi="Calibri" w:cs="Calibri"/>
          <w:sz w:val="22"/>
          <w:szCs w:val="22"/>
        </w:rPr>
        <w:t>…)…</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CONCEPT OF SOUL in the major world religions refers to some entity that is metaphysical….meaning entirely beyond the physical world….having no physical aspect to it at all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Soul is usually in the western and eastern religious systems understood as: the unitary, eternal, undying essence of a person….whether we are talking about Christian or Hindu…the concept is of </w:t>
      </w:r>
      <w:r>
        <w:rPr>
          <w:rFonts w:ascii="Calibri" w:hAnsi="Calibri" w:cs="Calibri"/>
          <w:b/>
          <w:bCs/>
          <w:sz w:val="22"/>
          <w:szCs w:val="22"/>
        </w:rPr>
        <w:t>ONE SOUL</w:t>
      </w:r>
      <w:r>
        <w:rPr>
          <w:rFonts w:ascii="Calibri" w:hAnsi="Calibri" w:cs="Calibri"/>
          <w:sz w:val="22"/>
          <w:szCs w:val="22"/>
        </w:rPr>
        <w:t>….</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However when we look at primal religious systems…they speak of </w:t>
      </w:r>
      <w:r>
        <w:rPr>
          <w:rFonts w:ascii="Calibri" w:hAnsi="Calibri" w:cs="Calibri"/>
          <w:b/>
          <w:bCs/>
          <w:sz w:val="22"/>
          <w:szCs w:val="22"/>
        </w:rPr>
        <w:t>many souls</w:t>
      </w:r>
      <w:r>
        <w:rPr>
          <w:rFonts w:ascii="Calibri" w:hAnsi="Calibri" w:cs="Calibri"/>
          <w:sz w:val="22"/>
          <w:szCs w:val="22"/>
        </w:rPr>
        <w:t xml:space="preserve"> associated with one individual….they have a greater analysis of what this immaterial aspect of a person….Primal religions speak of the </w:t>
      </w:r>
      <w:r>
        <w:rPr>
          <w:rFonts w:ascii="Calibri" w:hAnsi="Calibri" w:cs="Calibri"/>
          <w:b/>
          <w:bCs/>
          <w:sz w:val="22"/>
          <w:szCs w:val="22"/>
        </w:rPr>
        <w:t>life soul</w:t>
      </w:r>
      <w:r>
        <w:rPr>
          <w:rFonts w:ascii="Calibri" w:hAnsi="Calibri" w:cs="Calibri"/>
          <w:sz w:val="22"/>
          <w:szCs w:val="22"/>
        </w:rPr>
        <w:t xml:space="preserve">…which is that aspect where if you </w:t>
      </w:r>
      <w:proofErr w:type="spellStart"/>
      <w:r>
        <w:rPr>
          <w:rFonts w:ascii="Calibri" w:hAnsi="Calibri" w:cs="Calibri"/>
          <w:sz w:val="22"/>
          <w:szCs w:val="22"/>
        </w:rPr>
        <w:t>loose</w:t>
      </w:r>
      <w:proofErr w:type="spellEnd"/>
      <w:r>
        <w:rPr>
          <w:rFonts w:ascii="Calibri" w:hAnsi="Calibri" w:cs="Calibri"/>
          <w:sz w:val="22"/>
          <w:szCs w:val="22"/>
        </w:rPr>
        <w:t xml:space="preserve"> this soul, you will lose your life…..they also speak of the </w:t>
      </w:r>
      <w:r>
        <w:rPr>
          <w:rFonts w:ascii="Calibri" w:hAnsi="Calibri" w:cs="Calibri"/>
          <w:b/>
          <w:bCs/>
          <w:sz w:val="22"/>
          <w:szCs w:val="22"/>
        </w:rPr>
        <w:t>dream soul</w:t>
      </w:r>
      <w:r>
        <w:rPr>
          <w:rFonts w:ascii="Calibri" w:hAnsi="Calibri" w:cs="Calibri"/>
          <w:sz w:val="22"/>
          <w:szCs w:val="22"/>
        </w:rPr>
        <w:t>…aspect of a person that wonders about in dreams….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proofErr w:type="gramStart"/>
      <w:r>
        <w:rPr>
          <w:rFonts w:ascii="Calibri" w:hAnsi="Calibri" w:cs="Calibri"/>
          <w:b/>
          <w:bCs/>
          <w:sz w:val="22"/>
          <w:szCs w:val="22"/>
        </w:rPr>
        <w:t>shadow</w:t>
      </w:r>
      <w:proofErr w:type="gramEnd"/>
      <w:r>
        <w:rPr>
          <w:rFonts w:ascii="Calibri" w:hAnsi="Calibri" w:cs="Calibri"/>
          <w:b/>
          <w:bCs/>
          <w:sz w:val="22"/>
          <w:szCs w:val="22"/>
        </w:rPr>
        <w:t xml:space="preserve"> soul</w:t>
      </w:r>
      <w:r>
        <w:rPr>
          <w:rFonts w:ascii="Calibri" w:hAnsi="Calibri" w:cs="Calibri"/>
          <w:sz w:val="22"/>
          <w:szCs w:val="22"/>
        </w:rPr>
        <w:t>…wonders about in the grave yard after death….has form and is visible…not entirely immaterial…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**Many kinds of souls or spirit dimensions, in primal religions, to a person</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NEED TO UNDERSTAND HOW DIFFERENT THAT CONCEPT of SOUL.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video shown will deal with the concept of 8 spirit dimensions of a person….</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REMEMBER THIS:</w:t>
      </w:r>
      <w:r>
        <w:rPr>
          <w:rFonts w:ascii="Calibri" w:hAnsi="Calibri" w:cs="Calibri"/>
          <w:sz w:val="22"/>
          <w:szCs w:val="22"/>
        </w:rPr>
        <w:t xml:space="preserve"> In the video it said….at the beginning of the video…the narrator says….each death is the death of a </w:t>
      </w:r>
      <w:proofErr w:type="spellStart"/>
      <w:r>
        <w:rPr>
          <w:rFonts w:ascii="Calibri" w:hAnsi="Calibri" w:cs="Calibri"/>
          <w:sz w:val="22"/>
          <w:szCs w:val="22"/>
        </w:rPr>
        <w:t>dogon</w:t>
      </w:r>
      <w:proofErr w:type="spellEnd"/>
      <w:r>
        <w:rPr>
          <w:rFonts w:ascii="Calibri" w:hAnsi="Calibri" w:cs="Calibri"/>
          <w:sz w:val="22"/>
          <w:szCs w:val="22"/>
        </w:rPr>
        <w:t xml:space="preserve"> and each death is the death of the </w:t>
      </w:r>
      <w:proofErr w:type="spellStart"/>
      <w:r>
        <w:rPr>
          <w:rFonts w:ascii="Calibri" w:hAnsi="Calibri" w:cs="Calibri"/>
          <w:sz w:val="22"/>
          <w:szCs w:val="22"/>
        </w:rPr>
        <w:t>dogon</w:t>
      </w:r>
      <w:proofErr w:type="spellEnd"/>
      <w:r>
        <w:rPr>
          <w:rFonts w:ascii="Calibri" w:hAnsi="Calibri" w:cs="Calibri"/>
          <w:sz w:val="22"/>
          <w:szCs w:val="22"/>
        </w:rPr>
        <w:t>….what does he mean?</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DOGON is the whole community or group seen in the video</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So the narrator is relating that for small societies and groups….the importance of the individual is related to the group….you are who you are according to how you related to the community…..there is not a strong sense of individualism as experienced in our society…..</w:t>
      </w:r>
      <w:r>
        <w:rPr>
          <w:rFonts w:ascii="Calibri" w:hAnsi="Calibri" w:cs="Calibri"/>
          <w:b/>
          <w:bCs/>
          <w:sz w:val="22"/>
          <w:szCs w:val="22"/>
        </w:rPr>
        <w:t xml:space="preserve">the death of the person is felt by the whole village…."the whole village has lost </w:t>
      </w:r>
      <w:proofErr w:type="spellStart"/>
      <w:r>
        <w:rPr>
          <w:rFonts w:ascii="Calibri" w:hAnsi="Calibri" w:cs="Calibri"/>
          <w:b/>
          <w:bCs/>
          <w:sz w:val="22"/>
          <w:szCs w:val="22"/>
        </w:rPr>
        <w:t>it's</w:t>
      </w:r>
      <w:proofErr w:type="spellEnd"/>
      <w:r>
        <w:rPr>
          <w:rFonts w:ascii="Calibri" w:hAnsi="Calibri" w:cs="Calibri"/>
          <w:b/>
          <w:bCs/>
          <w:sz w:val="22"/>
          <w:szCs w:val="22"/>
        </w:rPr>
        <w:t xml:space="preserve"> way…and the village has to find </w:t>
      </w:r>
      <w:proofErr w:type="spellStart"/>
      <w:r>
        <w:rPr>
          <w:rFonts w:ascii="Calibri" w:hAnsi="Calibri" w:cs="Calibri"/>
          <w:b/>
          <w:bCs/>
          <w:sz w:val="22"/>
          <w:szCs w:val="22"/>
        </w:rPr>
        <w:t>it's</w:t>
      </w:r>
      <w:proofErr w:type="spellEnd"/>
      <w:r>
        <w:rPr>
          <w:rFonts w:ascii="Calibri" w:hAnsi="Calibri" w:cs="Calibri"/>
          <w:b/>
          <w:bCs/>
          <w:sz w:val="22"/>
          <w:szCs w:val="22"/>
        </w:rPr>
        <w:t xml:space="preserve"> way back again"</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The relationship between death and identity……</w:t>
      </w:r>
      <w:r>
        <w:rPr>
          <w:rFonts w:ascii="Calibri" w:hAnsi="Calibri" w:cs="Calibri"/>
          <w:sz w:val="22"/>
          <w:szCs w:val="22"/>
        </w:rPr>
        <w:t>Identity in small groups (such cultures) is social and communal not as we regard it as individual.</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coldness of death makes life warm.</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lastRenderedPageBreak/>
        <w:t xml:space="preserve">The dance on the 3rd night is a dance which is a ritual which affirms the spirits to the ancestors. According to the article in course pack, "one does not become an ancestor simply by </w:t>
      </w:r>
      <w:proofErr w:type="spellStart"/>
      <w:r>
        <w:rPr>
          <w:rFonts w:ascii="Calibri" w:hAnsi="Calibri" w:cs="Calibri"/>
          <w:sz w:val="22"/>
          <w:szCs w:val="22"/>
        </w:rPr>
        <w:t>dieing</w:t>
      </w:r>
      <w:proofErr w:type="spellEnd"/>
      <w:r>
        <w:rPr>
          <w:rFonts w:ascii="Calibri" w:hAnsi="Calibri" w:cs="Calibri"/>
          <w:sz w:val="22"/>
          <w:szCs w:val="22"/>
        </w:rPr>
        <w:t>"…..it is the ritual that has the transformative effect that makes a dead person become an ancestor</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bush represents power, the unknown, the invisible realm compared to the village which represents the visible world…As the narrator says, no one can live in the bush because there is too much power and the person would be destroyed by the power.</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The masks were just wooden which don't mean anything special….only when they are danced they have transformative effects….the dancers are the ones become the shamans which brings the power from the bush and bring into the village in order to heal the community in order to heal death and show the community way back to life.</w:t>
      </w:r>
      <w:r>
        <w:rPr>
          <w:rFonts w:ascii="Calibri" w:hAnsi="Calibri" w:cs="Calibri"/>
          <w:sz w:val="22"/>
          <w:szCs w:val="22"/>
        </w:rPr>
        <w:t xml:space="preserve">  (IMPORTANT TO RECOGNIZE THE SYMBOLIC IMPORTANCE OF THE MASKS)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Death and immortality in death of African religions…it makes the point that although the African religions believe in the reincarnation of the person in the children or grand children of the tribe…at the same time…the person is understood to keep his or her identity as an ancestor in the afterlife.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xml:space="preserve">So some aspects of children born may be identified as an aspect of an ancestor but at the same time have aspect </w:t>
      </w:r>
      <w:proofErr w:type="gramStart"/>
      <w:r>
        <w:rPr>
          <w:rFonts w:ascii="Calibri" w:hAnsi="Calibri" w:cs="Calibri"/>
          <w:b/>
          <w:bCs/>
          <w:sz w:val="22"/>
          <w:szCs w:val="22"/>
        </w:rPr>
        <w:t>of a new born children</w:t>
      </w:r>
      <w:proofErr w:type="gramEnd"/>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To talk about illness and death related to the soul….the purpose of healing in primal/indigenous religions is to nurture or heal the spirit energy of a person…..so physical health and longevity are side effects of the spiritual energy of a person….</w:t>
      </w:r>
      <w:r>
        <w:rPr>
          <w:rFonts w:ascii="Calibri" w:hAnsi="Calibri" w:cs="Calibri"/>
          <w:b/>
          <w:bCs/>
          <w:sz w:val="22"/>
          <w:szCs w:val="22"/>
        </w:rPr>
        <w:t>When your spirit energy is high, your healthy, where as when your spirit energy is low, then your health will suffer.</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proofErr w:type="gramStart"/>
      <w:r>
        <w:rPr>
          <w:rFonts w:ascii="Calibri" w:hAnsi="Calibri" w:cs="Calibri"/>
          <w:sz w:val="22"/>
          <w:szCs w:val="22"/>
        </w:rPr>
        <w:t>Although if you take pills and your body is healed, your spirit may not be healed and you may get sick easily again.</w:t>
      </w:r>
      <w:proofErr w:type="gramEnd"/>
      <w:r>
        <w:rPr>
          <w:rFonts w:ascii="Calibri" w:hAnsi="Calibri" w:cs="Calibri"/>
          <w:sz w:val="22"/>
          <w:szCs w:val="22"/>
        </w:rPr>
        <w:t xml:space="preserve">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Small scale societies form really strong social groups and really strong links with their environment….a lot of explanations and treatments of sickness is a concern with healing not merely the person but the community and world of the tribe….because in primal cultures, there is an understanding that a person is intimately related to, located within the community and the larger world of the tribe…..</w:t>
      </w:r>
      <w:r>
        <w:rPr>
          <w:rFonts w:ascii="Calibri" w:hAnsi="Calibri" w:cs="Calibri"/>
          <w:b/>
          <w:bCs/>
          <w:sz w:val="22"/>
          <w:szCs w:val="22"/>
        </w:rPr>
        <w:t>so if there is social disharmony, that disharmony can be the cause of personal sickness….</w:t>
      </w:r>
      <w:r>
        <w:rPr>
          <w:rFonts w:ascii="Calibri" w:hAnsi="Calibri" w:cs="Calibri"/>
          <w:sz w:val="22"/>
          <w:szCs w:val="22"/>
        </w:rPr>
        <w:t>so sickness in the community reflects not only the disharmony in the person but also the disharmony in the larger society.</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Spiritual framework</w:t>
      </w:r>
      <w:r>
        <w:rPr>
          <w:rFonts w:ascii="Calibri" w:hAnsi="Calibri" w:cs="Calibri"/>
          <w:sz w:val="22"/>
          <w:szCs w:val="22"/>
        </w:rPr>
        <w:t xml:space="preserve"> is also the social framework and the cosmic framework…..illness is a sign of imbalance in the person and in the community…..</w:t>
      </w:r>
      <w:r>
        <w:rPr>
          <w:rFonts w:ascii="Calibri" w:hAnsi="Calibri" w:cs="Calibri"/>
          <w:b/>
          <w:bCs/>
          <w:sz w:val="22"/>
          <w:szCs w:val="22"/>
        </w:rPr>
        <w:t xml:space="preserve">to cure it, balance has to be restored to all aspects of a </w:t>
      </w:r>
      <w:proofErr w:type="spellStart"/>
      <w:r>
        <w:rPr>
          <w:rFonts w:ascii="Calibri" w:hAnsi="Calibri" w:cs="Calibri"/>
          <w:b/>
          <w:bCs/>
          <w:sz w:val="22"/>
          <w:szCs w:val="22"/>
        </w:rPr>
        <w:t>persons</w:t>
      </w:r>
      <w:proofErr w:type="spellEnd"/>
      <w:r>
        <w:rPr>
          <w:rFonts w:ascii="Calibri" w:hAnsi="Calibri" w:cs="Calibri"/>
          <w:b/>
          <w:bCs/>
          <w:sz w:val="22"/>
          <w:szCs w:val="22"/>
        </w:rPr>
        <w:t xml:space="preserve"> life…..</w:t>
      </w:r>
      <w:r>
        <w:rPr>
          <w:rFonts w:ascii="Calibri" w:hAnsi="Calibri" w:cs="Calibri"/>
          <w:sz w:val="22"/>
          <w:szCs w:val="22"/>
        </w:rPr>
        <w:t>so death in a small scale community also creates a kind of soul sickness for the community itself, that has to be healed…..</w:t>
      </w:r>
      <w:r>
        <w:rPr>
          <w:rFonts w:ascii="Calibri" w:hAnsi="Calibri" w:cs="Calibri"/>
          <w:b/>
          <w:bCs/>
          <w:sz w:val="22"/>
          <w:szCs w:val="22"/>
        </w:rPr>
        <w:t>death of one person impacts the whole community which creates an imbalance which has to be healed.</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---&gt;AFTER WATCHING THE VIDEO</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What is important to recognize is that each group has its own distinct religious beliefs, rituals, traditions, myths, etc…..however what we can say is that there are family resemblances among the </w:t>
      </w:r>
      <w:r>
        <w:rPr>
          <w:rFonts w:ascii="Calibri" w:hAnsi="Calibri" w:cs="Calibri"/>
          <w:sz w:val="22"/>
          <w:szCs w:val="22"/>
        </w:rPr>
        <w:lastRenderedPageBreak/>
        <w:t xml:space="preserve">small scale primal religious systems……In the </w:t>
      </w:r>
      <w:proofErr w:type="gramStart"/>
      <w:r>
        <w:rPr>
          <w:rFonts w:ascii="Calibri" w:hAnsi="Calibri" w:cs="Calibri"/>
          <w:sz w:val="22"/>
          <w:szCs w:val="22"/>
        </w:rPr>
        <w:t>article,</w:t>
      </w:r>
      <w:proofErr w:type="gramEnd"/>
      <w:r>
        <w:rPr>
          <w:rFonts w:ascii="Calibri" w:hAnsi="Calibri" w:cs="Calibri"/>
          <w:sz w:val="22"/>
          <w:szCs w:val="22"/>
        </w:rPr>
        <w:t xml:space="preserve"> it gives a general overview of the general resemblance.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b/>
          <w:bCs/>
          <w:sz w:val="22"/>
          <w:szCs w:val="22"/>
        </w:rPr>
        <w:t xml:space="preserve">One particular African group (important but not in the course pack) they are the </w:t>
      </w:r>
      <w:proofErr w:type="spellStart"/>
      <w:r>
        <w:rPr>
          <w:rFonts w:ascii="Calibri" w:hAnsi="Calibri" w:cs="Calibri"/>
          <w:b/>
          <w:bCs/>
          <w:sz w:val="22"/>
          <w:szCs w:val="22"/>
        </w:rPr>
        <w:t>Yombe</w:t>
      </w:r>
      <w:proofErr w:type="spellEnd"/>
      <w:r>
        <w:rPr>
          <w:rFonts w:ascii="Calibri" w:hAnsi="Calibri" w:cs="Calibri"/>
          <w:b/>
          <w:bCs/>
          <w:sz w:val="22"/>
          <w:szCs w:val="22"/>
        </w:rPr>
        <w:t>….</w:t>
      </w:r>
      <w:r>
        <w:rPr>
          <w:rFonts w:ascii="Calibri" w:hAnsi="Calibri" w:cs="Calibri"/>
          <w:sz w:val="22"/>
          <w:szCs w:val="22"/>
        </w:rPr>
        <w:t xml:space="preserve">Among this group, the birth of a child is a biological event….this child becomes a person by means of the rituals that introduce it to the community….example in Lion King, </w:t>
      </w:r>
      <w:proofErr w:type="spellStart"/>
      <w:r>
        <w:rPr>
          <w:rFonts w:ascii="Calibri" w:hAnsi="Calibri" w:cs="Calibri"/>
          <w:sz w:val="22"/>
          <w:szCs w:val="22"/>
        </w:rPr>
        <w:t>Simba</w:t>
      </w:r>
      <w:proofErr w:type="spellEnd"/>
      <w:r>
        <w:rPr>
          <w:rFonts w:ascii="Calibri" w:hAnsi="Calibri" w:cs="Calibri"/>
          <w:sz w:val="22"/>
          <w:szCs w:val="22"/>
        </w:rPr>
        <w:t xml:space="preserve"> was raised on the cliff.</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The child becomes a person when him/her is socially excepted…until then that child is not a person….the Women's womb is called a </w:t>
      </w:r>
      <w:r>
        <w:rPr>
          <w:rFonts w:ascii="Calibri" w:hAnsi="Calibri" w:cs="Calibri"/>
          <w:b/>
          <w:bCs/>
          <w:sz w:val="22"/>
          <w:szCs w:val="22"/>
        </w:rPr>
        <w:t>house</w:t>
      </w:r>
      <w:r>
        <w:rPr>
          <w:rFonts w:ascii="Calibri" w:hAnsi="Calibri" w:cs="Calibri"/>
          <w:sz w:val="22"/>
          <w:szCs w:val="22"/>
        </w:rPr>
        <w:t>…..the child is living in the mother's house….when the child is not born yet, the child is considered to be in the community because he/she is living in the mother's womb and the mother is accepted in the community. When the child is born, it enters an "in between place" (not a person, so no protection by the community)….</w:t>
      </w:r>
      <w:r>
        <w:rPr>
          <w:rFonts w:ascii="Calibri" w:hAnsi="Calibri" w:cs="Calibri"/>
          <w:b/>
          <w:bCs/>
          <w:sz w:val="22"/>
          <w:szCs w:val="22"/>
        </w:rPr>
        <w:t xml:space="preserve">the idea: </w:t>
      </w:r>
      <w:r>
        <w:rPr>
          <w:rFonts w:ascii="Calibri" w:hAnsi="Calibri" w:cs="Calibri"/>
          <w:sz w:val="22"/>
          <w:szCs w:val="22"/>
        </w:rPr>
        <w:t>there is nothing special about being born….</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So when a child is born in the </w:t>
      </w:r>
      <w:proofErr w:type="spellStart"/>
      <w:r>
        <w:rPr>
          <w:rFonts w:ascii="Calibri" w:hAnsi="Calibri" w:cs="Calibri"/>
          <w:sz w:val="22"/>
          <w:szCs w:val="22"/>
        </w:rPr>
        <w:t>Yombe</w:t>
      </w:r>
      <w:proofErr w:type="spellEnd"/>
      <w:r>
        <w:rPr>
          <w:rFonts w:ascii="Calibri" w:hAnsi="Calibri" w:cs="Calibri"/>
          <w:sz w:val="22"/>
          <w:szCs w:val="22"/>
        </w:rPr>
        <w:t>, the child is ritually accepted by the community by father:</w:t>
      </w:r>
    </w:p>
    <w:p w:rsidR="00555ED1" w:rsidRDefault="00555ED1" w:rsidP="00555ED1">
      <w:pPr>
        <w:numPr>
          <w:ilvl w:val="1"/>
          <w:numId w:val="7"/>
        </w:numPr>
        <w:spacing w:after="0" w:line="240" w:lineRule="auto"/>
        <w:ind w:left="989"/>
        <w:textAlignment w:val="center"/>
        <w:rPr>
          <w:rFonts w:ascii="Calibri" w:eastAsia="Times New Roman" w:hAnsi="Calibri" w:cs="Calibri"/>
        </w:rPr>
      </w:pPr>
      <w:r>
        <w:rPr>
          <w:rFonts w:ascii="Calibri" w:eastAsia="Times New Roman" w:hAnsi="Calibri" w:cs="Calibri"/>
        </w:rPr>
        <w:t>who takes the infant to the door of the house and faces the infant towards the clans' territory</w:t>
      </w:r>
    </w:p>
    <w:p w:rsidR="00555ED1" w:rsidRDefault="00555ED1" w:rsidP="00555ED1">
      <w:pPr>
        <w:numPr>
          <w:ilvl w:val="1"/>
          <w:numId w:val="8"/>
        </w:numPr>
        <w:spacing w:after="0" w:line="240" w:lineRule="auto"/>
        <w:ind w:left="989"/>
        <w:textAlignment w:val="center"/>
        <w:rPr>
          <w:rFonts w:ascii="Calibri" w:eastAsia="Times New Roman" w:hAnsi="Calibri" w:cs="Calibri"/>
        </w:rPr>
      </w:pPr>
      <w:r>
        <w:rPr>
          <w:rFonts w:ascii="Calibri" w:eastAsia="Times New Roman" w:hAnsi="Calibri" w:cs="Calibri"/>
        </w:rPr>
        <w:t>Informs the ancestors about the new birth</w:t>
      </w:r>
    </w:p>
    <w:p w:rsidR="00555ED1" w:rsidRDefault="00555ED1" w:rsidP="00555ED1">
      <w:pPr>
        <w:numPr>
          <w:ilvl w:val="1"/>
          <w:numId w:val="9"/>
        </w:numPr>
        <w:spacing w:after="0" w:line="240" w:lineRule="auto"/>
        <w:ind w:left="989"/>
        <w:textAlignment w:val="center"/>
        <w:rPr>
          <w:rFonts w:ascii="Calibri" w:eastAsia="Times New Roman" w:hAnsi="Calibri" w:cs="Calibri"/>
        </w:rPr>
      </w:pPr>
      <w:r>
        <w:rPr>
          <w:rFonts w:ascii="Calibri" w:eastAsia="Times New Roman" w:hAnsi="Calibri" w:cs="Calibri"/>
        </w:rPr>
        <w:t xml:space="preserve">Purifies the child with smoke and water </w:t>
      </w:r>
    </w:p>
    <w:p w:rsidR="00555ED1" w:rsidRDefault="00555ED1" w:rsidP="00555ED1">
      <w:pPr>
        <w:numPr>
          <w:ilvl w:val="1"/>
          <w:numId w:val="10"/>
        </w:numPr>
        <w:spacing w:after="0" w:line="240" w:lineRule="auto"/>
        <w:ind w:left="989"/>
        <w:textAlignment w:val="center"/>
        <w:rPr>
          <w:rFonts w:ascii="Calibri" w:eastAsia="Times New Roman" w:hAnsi="Calibri" w:cs="Calibri"/>
        </w:rPr>
      </w:pPr>
      <w:r>
        <w:rPr>
          <w:rFonts w:ascii="Calibri" w:eastAsia="Times New Roman" w:hAnsi="Calibri" w:cs="Calibri"/>
        </w:rPr>
        <w:t>Carries the infant outside to the civilized village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Why is this ritual necessary?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It is a right to passage of how the child is accepted into the community</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Why should a birth of an infant be meaningful? Meaningful because if it was not meaningful, the infant will not survive if not meaning to the parents…..If not meaningful, the infant will not survive because it shows that the parents do not care…..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Name is also thought to carry spirit…..naming something brings relation…example….if you had a pet chicken called "Charlie" it is hard to eat "Charlie"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In the tradition society of the </w:t>
      </w:r>
      <w:proofErr w:type="spellStart"/>
      <w:r>
        <w:rPr>
          <w:rFonts w:ascii="Calibri" w:hAnsi="Calibri" w:cs="Calibri"/>
          <w:sz w:val="22"/>
          <w:szCs w:val="22"/>
        </w:rPr>
        <w:t>Yombe</w:t>
      </w:r>
      <w:proofErr w:type="spellEnd"/>
      <w:r>
        <w:rPr>
          <w:rFonts w:ascii="Calibri" w:hAnsi="Calibri" w:cs="Calibri"/>
          <w:sz w:val="22"/>
          <w:szCs w:val="22"/>
        </w:rPr>
        <w:t xml:space="preserve">, when a infant dies before the ritual is performed, the body is disposed of without ritual or social recognition (NOT TO BE CONFUSED WITH PERSONAL GRIEF WITHIN THE FAMILY)….if we think of our own Canadian society, the law requires that a child which is born after 20 weeks of gestation or at a certain weight must have a weight….before that, the body can be disposed without a funeral…..in other words without social recognition….This is the same in our society.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In order to understand death….we have to find the beginning….where is the beginning of you?</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Profs answer: think about it =</w:t>
      </w:r>
      <w:proofErr w:type="gramStart"/>
      <w:r>
        <w:rPr>
          <w:rFonts w:ascii="Calibri" w:hAnsi="Calibri" w:cs="Calibri"/>
          <w:sz w:val="22"/>
          <w:szCs w:val="22"/>
        </w:rPr>
        <w:t>.=</w:t>
      </w:r>
      <w:proofErr w:type="gramEnd"/>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grave is also called a house and that is a social construction. Among the burier ritual…same as the infant, the corpse has to be faced toward the territorial clan…this is done because the person is able to find to its way to the land of ancestor…</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For some traditions, the body and the grave become a focus of attention….for the </w:t>
      </w:r>
      <w:proofErr w:type="spellStart"/>
      <w:r>
        <w:rPr>
          <w:rFonts w:ascii="Calibri" w:hAnsi="Calibri" w:cs="Calibri"/>
          <w:sz w:val="22"/>
          <w:szCs w:val="22"/>
        </w:rPr>
        <w:t>Yombe</w:t>
      </w:r>
      <w:proofErr w:type="spellEnd"/>
      <w:r>
        <w:rPr>
          <w:rFonts w:ascii="Calibri" w:hAnsi="Calibri" w:cs="Calibri"/>
          <w:sz w:val="22"/>
          <w:szCs w:val="22"/>
        </w:rPr>
        <w:t>, the body and the grave and are left to return to nature.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The grave is left unmarked because the social person continues to play a role as an ancestor, and that social person is not in the body</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lastRenderedPageBreak/>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People who are the closest to the deceased and grieves the most dangerous position because it is feared that grief may drive the person literally as someone who wonders into the wilderness in grief and becomes lost….or metaphorically, the grief may drive the person into the wilderness of the mind and make them unbalanced.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As seen in the video, after the second ritual, the narrator thanks the entire village for their service.</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Also the second ritual passes on belongings to whoever is </w:t>
      </w:r>
      <w:proofErr w:type="gramStart"/>
      <w:r>
        <w:rPr>
          <w:rFonts w:ascii="Calibri" w:hAnsi="Calibri" w:cs="Calibri"/>
          <w:sz w:val="22"/>
          <w:szCs w:val="22"/>
        </w:rPr>
        <w:t>suppose</w:t>
      </w:r>
      <w:proofErr w:type="gramEnd"/>
      <w:r>
        <w:rPr>
          <w:rFonts w:ascii="Calibri" w:hAnsi="Calibri" w:cs="Calibri"/>
          <w:sz w:val="22"/>
          <w:szCs w:val="22"/>
        </w:rPr>
        <w:t xml:space="preserve"> to inherit the belongings.</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Also during the second ritual, the spirit of the deceased is transformed into an ancestor…among the </w:t>
      </w:r>
      <w:proofErr w:type="spellStart"/>
      <w:r>
        <w:rPr>
          <w:rFonts w:ascii="Calibri" w:hAnsi="Calibri" w:cs="Calibri"/>
          <w:sz w:val="22"/>
          <w:szCs w:val="22"/>
        </w:rPr>
        <w:t>Dogon</w:t>
      </w:r>
      <w:proofErr w:type="spellEnd"/>
      <w:r>
        <w:rPr>
          <w:rFonts w:ascii="Calibri" w:hAnsi="Calibri" w:cs="Calibri"/>
          <w:sz w:val="22"/>
          <w:szCs w:val="22"/>
        </w:rPr>
        <w:t xml:space="preserve"> it was a dance. Among the YOMBE however, a group of relatives touch it with a branch of a tree….The branch is then brought back to the house…..this is significant because of the transferring </w:t>
      </w:r>
      <w:proofErr w:type="gramStart"/>
      <w:r>
        <w:rPr>
          <w:rFonts w:ascii="Calibri" w:hAnsi="Calibri" w:cs="Calibri"/>
          <w:sz w:val="22"/>
          <w:szCs w:val="22"/>
        </w:rPr>
        <w:t>of  spirit</w:t>
      </w:r>
      <w:proofErr w:type="gramEnd"/>
      <w:r>
        <w:rPr>
          <w:rFonts w:ascii="Calibri" w:hAnsi="Calibri" w:cs="Calibri"/>
          <w:sz w:val="22"/>
          <w:szCs w:val="22"/>
        </w:rPr>
        <w:t xml:space="preserve"> back into the living house.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xml:space="preserve">Like the ritual performed to bring the infant into the society, a ritual has to be performed in order for a deceased person to become an ancestor.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w:t>
      </w:r>
    </w:p>
    <w:p w:rsidR="00555ED1" w:rsidRDefault="00555ED1" w:rsidP="00555ED1">
      <w:pPr>
        <w:pStyle w:val="NormalWeb"/>
        <w:spacing w:before="0" w:beforeAutospacing="0" w:after="0" w:afterAutospacing="0"/>
        <w:ind w:left="449"/>
        <w:rPr>
          <w:rFonts w:ascii="Calibri" w:hAnsi="Calibri" w:cs="Calibri"/>
          <w:b/>
          <w:bCs/>
          <w:sz w:val="22"/>
          <w:szCs w:val="22"/>
        </w:rPr>
      </w:pPr>
      <w:r>
        <w:rPr>
          <w:rFonts w:ascii="Calibri" w:hAnsi="Calibri" w:cs="Calibri"/>
          <w:b/>
          <w:bCs/>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555ED1" w:rsidRDefault="00555ED1" w:rsidP="00555ED1">
      <w:pPr>
        <w:pStyle w:val="NormalWeb"/>
        <w:spacing w:before="0" w:beforeAutospacing="0" w:after="0" w:afterAutospacing="0"/>
        <w:ind w:left="449"/>
        <w:rPr>
          <w:rFonts w:ascii="Calibri" w:hAnsi="Calibri" w:cs="Calibri"/>
          <w:sz w:val="22"/>
          <w:szCs w:val="22"/>
        </w:rPr>
      </w:pPr>
      <w:r>
        <w:rPr>
          <w:rFonts w:ascii="Calibri" w:hAnsi="Calibri" w:cs="Calibri"/>
          <w:sz w:val="22"/>
          <w:szCs w:val="22"/>
        </w:rPr>
        <w:t> </w:t>
      </w:r>
    </w:p>
    <w:p w:rsidR="00DA5447" w:rsidRPr="00DA5447" w:rsidRDefault="00DA5447" w:rsidP="00DA5447"/>
    <w:sectPr w:rsidR="00DA5447" w:rsidRPr="00DA5447" w:rsidSect="00E36A8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B92427"/>
    <w:multiLevelType w:val="multilevel"/>
    <w:tmpl w:val="418ADA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num>
  <w:num w:numId="2">
    <w:abstractNumId w:val="0"/>
    <w:lvlOverride w:ilvl="0">
      <w:startOverride w:val="2"/>
    </w:lvlOverride>
  </w:num>
  <w:num w:numId="3">
    <w:abstractNumId w:val="0"/>
    <w:lvlOverride w:ilvl="0">
      <w:startOverride w:val="3"/>
    </w:lvlOverride>
  </w:num>
  <w:num w:numId="4">
    <w:abstractNumId w:val="0"/>
    <w:lvlOverride w:ilvl="0">
      <w:startOverride w:val="4"/>
    </w:lvlOverride>
  </w:num>
  <w:num w:numId="5">
    <w:abstractNumId w:val="0"/>
    <w:lvlOverride w:ilvl="0">
      <w:startOverride w:val="1"/>
    </w:lvlOverride>
  </w:num>
  <w:num w:numId="6">
    <w:abstractNumId w:val="0"/>
    <w:lvlOverride w:ilvl="0">
      <w:startOverride w:val="2"/>
    </w:lvlOverride>
  </w:num>
  <w:num w:numId="7">
    <w:abstractNumId w:val="0"/>
    <w:lvlOverride w:ilvl="0"/>
    <w:lvlOverride w:ilvl="1">
      <w:startOverride w:val="1"/>
    </w:lvlOverride>
  </w:num>
  <w:num w:numId="8">
    <w:abstractNumId w:val="0"/>
    <w:lvlOverride w:ilvl="0"/>
    <w:lvlOverride w:ilvl="1">
      <w:startOverride w:val="2"/>
    </w:lvlOverride>
  </w:num>
  <w:num w:numId="9">
    <w:abstractNumId w:val="0"/>
    <w:lvlOverride w:ilvl="0"/>
    <w:lvlOverride w:ilvl="1">
      <w:startOverride w:val="3"/>
    </w:lvlOverride>
  </w:num>
  <w:num w:numId="10">
    <w:abstractNumId w:val="0"/>
    <w:lvlOverride w:ilvl="0"/>
    <w:lvlOverride w:ilvl="1">
      <w:startOverride w:val="4"/>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A5447"/>
    <w:rsid w:val="00555ED1"/>
    <w:rsid w:val="00B06A2B"/>
    <w:rsid w:val="00DA5447"/>
    <w:rsid w:val="00E36A8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A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54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5447"/>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555ED1"/>
    <w:pPr>
      <w:spacing w:before="100" w:beforeAutospacing="1" w:after="100" w:afterAutospacing="1" w:line="240" w:lineRule="auto"/>
    </w:pPr>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2246</Words>
  <Characters>12803</Characters>
  <Application>Microsoft Office Word</Application>
  <DocSecurity>0</DocSecurity>
  <Lines>106</Lines>
  <Paragraphs>30</Paragraphs>
  <ScaleCrop>false</ScaleCrop>
  <Company/>
  <LinksUpToDate>false</LinksUpToDate>
  <CharactersWithSpaces>15019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dc:creator>
  <cp:lastModifiedBy>Jordan</cp:lastModifiedBy>
  <cp:revision>2</cp:revision>
  <dcterms:created xsi:type="dcterms:W3CDTF">2012-01-19T00:22:00Z</dcterms:created>
  <dcterms:modified xsi:type="dcterms:W3CDTF">2012-01-19T22:04:00Z</dcterms:modified>
</cp:coreProperties>
</file>