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30F" w:rsidRDefault="004D4555" w:rsidP="004D4555">
      <w:pPr>
        <w:pStyle w:val="Title"/>
      </w:pPr>
      <w:r>
        <w:t>September 10</w:t>
      </w:r>
      <w:r w:rsidRPr="004D4555">
        <w:rPr>
          <w:vertAlign w:val="superscript"/>
        </w:rPr>
        <w:t>th</w:t>
      </w:r>
      <w:r>
        <w:t xml:space="preserve"> 2012 – Chapter One </w:t>
      </w:r>
    </w:p>
    <w:p w:rsidR="005422EA" w:rsidRPr="005422EA" w:rsidRDefault="00457E33" w:rsidP="005422EA">
      <w:pPr>
        <w:rPr>
          <w:b/>
        </w:rPr>
      </w:pPr>
      <w:r>
        <w:rPr>
          <w:b/>
        </w:rPr>
        <w:t>Current Context</w:t>
      </w:r>
    </w:p>
    <w:p w:rsidR="004D4555" w:rsidRDefault="00457E33" w:rsidP="005422EA">
      <w:pPr>
        <w:pStyle w:val="NoSpacing"/>
        <w:numPr>
          <w:ilvl w:val="0"/>
          <w:numId w:val="1"/>
        </w:numPr>
      </w:pPr>
      <w:r>
        <w:t>Intra-individual differences: variations in criminal conduct within an individual across time and situations</w:t>
      </w:r>
    </w:p>
    <w:p w:rsidR="00457E33" w:rsidRDefault="00457E33" w:rsidP="005422EA">
      <w:pPr>
        <w:pStyle w:val="NoSpacing"/>
        <w:numPr>
          <w:ilvl w:val="0"/>
          <w:numId w:val="1"/>
        </w:numPr>
      </w:pPr>
      <w:r>
        <w:t xml:space="preserve">Inter-individual differences: variations in criminal conduct between individuals </w:t>
      </w:r>
    </w:p>
    <w:p w:rsidR="00457E33" w:rsidRDefault="00457E33" w:rsidP="00070C19">
      <w:pPr>
        <w:pStyle w:val="NoSpacing"/>
        <w:rPr>
          <w:b/>
        </w:rPr>
      </w:pPr>
    </w:p>
    <w:p w:rsidR="00070C19" w:rsidRDefault="00070C19" w:rsidP="00070C19">
      <w:pPr>
        <w:pStyle w:val="NoSpacing"/>
        <w:rPr>
          <w:b/>
        </w:rPr>
      </w:pPr>
      <w:r>
        <w:rPr>
          <w:b/>
        </w:rPr>
        <w:t>Definition of Crime:</w:t>
      </w:r>
    </w:p>
    <w:p w:rsidR="00070C19" w:rsidRPr="00070C19" w:rsidRDefault="00070C19" w:rsidP="00070C19">
      <w:pPr>
        <w:pStyle w:val="NoSpacing"/>
        <w:numPr>
          <w:ilvl w:val="0"/>
          <w:numId w:val="1"/>
        </w:numPr>
        <w:rPr>
          <w:b/>
        </w:rPr>
      </w:pPr>
      <w:r>
        <w:t xml:space="preserve">Variation in rates of </w:t>
      </w:r>
      <w:proofErr w:type="spellStart"/>
      <w:r>
        <w:t>crijme</w:t>
      </w:r>
      <w:proofErr w:type="spellEnd"/>
      <w:r>
        <w:t xml:space="preserve"> and incarceration across countries suggests differences in definitions/tolerances</w:t>
      </w:r>
    </w:p>
    <w:p w:rsidR="00070C19" w:rsidRPr="00070C19" w:rsidRDefault="00070C19" w:rsidP="00070C19">
      <w:pPr>
        <w:pStyle w:val="NoSpacing"/>
        <w:numPr>
          <w:ilvl w:val="0"/>
          <w:numId w:val="1"/>
        </w:numPr>
        <w:rPr>
          <w:b/>
        </w:rPr>
      </w:pPr>
      <w:r>
        <w:t xml:space="preserve">Variety of </w:t>
      </w:r>
      <w:proofErr w:type="spellStart"/>
      <w:r>
        <w:t>factoris</w:t>
      </w:r>
      <w:proofErr w:type="spellEnd"/>
      <w:r>
        <w:t xml:space="preserve"> used to define crime and explain when certain behaviours can be viewed as criminal</w:t>
      </w:r>
    </w:p>
    <w:p w:rsidR="00070C19" w:rsidRPr="00070C19" w:rsidRDefault="00070C19" w:rsidP="00070C19">
      <w:pPr>
        <w:pStyle w:val="NoSpacing"/>
        <w:numPr>
          <w:ilvl w:val="1"/>
          <w:numId w:val="1"/>
        </w:numPr>
        <w:rPr>
          <w:b/>
        </w:rPr>
      </w:pPr>
      <w:r>
        <w:t>An individual’s motivation, opportunity, politics, social convention and context.</w:t>
      </w:r>
    </w:p>
    <w:p w:rsidR="00070C19" w:rsidRPr="00070C19" w:rsidRDefault="00070C19" w:rsidP="00070C19">
      <w:pPr>
        <w:pStyle w:val="NoSpacing"/>
        <w:numPr>
          <w:ilvl w:val="0"/>
          <w:numId w:val="1"/>
        </w:numPr>
        <w:rPr>
          <w:b/>
        </w:rPr>
      </w:pPr>
      <w:r>
        <w:t xml:space="preserve">Types of definitions usually include legal, moral, social and psychological explanations. </w:t>
      </w:r>
    </w:p>
    <w:p w:rsidR="00070C19" w:rsidRPr="00070C19" w:rsidRDefault="00070C19" w:rsidP="00070C19">
      <w:pPr>
        <w:pStyle w:val="NoSpacing"/>
        <w:numPr>
          <w:ilvl w:val="1"/>
          <w:numId w:val="1"/>
        </w:numPr>
        <w:rPr>
          <w:b/>
        </w:rPr>
      </w:pPr>
      <w:r>
        <w:t>Legal refers  to acts prohibited by the state and that are punishable under the law</w:t>
      </w:r>
    </w:p>
    <w:p w:rsidR="00DD3E20" w:rsidRPr="00DD3E20" w:rsidRDefault="00070C19" w:rsidP="00070C19">
      <w:pPr>
        <w:pStyle w:val="NoSpacing"/>
        <w:numPr>
          <w:ilvl w:val="1"/>
          <w:numId w:val="1"/>
        </w:numPr>
        <w:rPr>
          <w:b/>
        </w:rPr>
      </w:pPr>
      <w:r>
        <w:t xml:space="preserve">Moral </w:t>
      </w:r>
      <w:r w:rsidR="00DD3E20">
        <w:t>refers to the violation of norms and morality that are punishable by supreme beings</w:t>
      </w:r>
    </w:p>
    <w:p w:rsidR="00070C19" w:rsidRPr="00070C19" w:rsidRDefault="00DD3E20" w:rsidP="00070C19">
      <w:pPr>
        <w:pStyle w:val="NoSpacing"/>
        <w:numPr>
          <w:ilvl w:val="1"/>
          <w:numId w:val="1"/>
        </w:numPr>
        <w:rPr>
          <w:b/>
        </w:rPr>
      </w:pPr>
      <w:r>
        <w:t xml:space="preserve">Social </w:t>
      </w:r>
      <w:r w:rsidR="00070C19">
        <w:t>refers to the violation of certain norms and customs that are punishable by the community</w:t>
      </w:r>
    </w:p>
    <w:p w:rsidR="00070C19" w:rsidRPr="00DD3E20" w:rsidRDefault="00DD3E20" w:rsidP="00070C19">
      <w:pPr>
        <w:pStyle w:val="NoSpacing"/>
        <w:numPr>
          <w:ilvl w:val="1"/>
          <w:numId w:val="1"/>
        </w:numPr>
        <w:rPr>
          <w:b/>
        </w:rPr>
      </w:pPr>
      <w:r>
        <w:t>Psychological refers to acts that are rewarding to the perpetrator but harmful to others.</w:t>
      </w:r>
    </w:p>
    <w:p w:rsidR="00DD3E20" w:rsidRDefault="00DD3E20" w:rsidP="00DD3E20">
      <w:pPr>
        <w:pStyle w:val="NoSpacing"/>
        <w:rPr>
          <w:b/>
        </w:rPr>
      </w:pPr>
    </w:p>
    <w:p w:rsidR="00DD3E20" w:rsidRDefault="00DD3E20" w:rsidP="00DD3E20">
      <w:pPr>
        <w:pStyle w:val="NoSpacing"/>
        <w:rPr>
          <w:b/>
        </w:rPr>
      </w:pPr>
      <w:r>
        <w:rPr>
          <w:b/>
        </w:rPr>
        <w:t xml:space="preserve">Criminal Behaviour: refers to intentional behaviour that violates a criminal code; intentional inn that it did not occur accidentally or without justification of excuse. </w:t>
      </w:r>
    </w:p>
    <w:p w:rsidR="00DD3E20" w:rsidRDefault="00DD3E20" w:rsidP="00DD3E20">
      <w:pPr>
        <w:pStyle w:val="NoSpacing"/>
        <w:rPr>
          <w:b/>
        </w:rPr>
      </w:pPr>
    </w:p>
    <w:p w:rsidR="00DD3E20" w:rsidRDefault="00DD3E20" w:rsidP="00DD3E20">
      <w:pPr>
        <w:pStyle w:val="NoSpacing"/>
        <w:rPr>
          <w:b/>
        </w:rPr>
      </w:pPr>
      <w:r>
        <w:rPr>
          <w:b/>
        </w:rPr>
        <w:t xml:space="preserve">Determinants of Crime: </w:t>
      </w:r>
    </w:p>
    <w:p w:rsidR="00DD3E20" w:rsidRDefault="00DD3E20" w:rsidP="00DD3E20">
      <w:pPr>
        <w:pStyle w:val="NoSpacing"/>
        <w:numPr>
          <w:ilvl w:val="0"/>
          <w:numId w:val="1"/>
        </w:numPr>
      </w:pPr>
      <w:r>
        <w:t>Distal: (</w:t>
      </w:r>
      <w:proofErr w:type="spellStart"/>
      <w:r>
        <w:t>ie</w:t>
      </w:r>
      <w:proofErr w:type="spellEnd"/>
      <w:r>
        <w:t>. Historical) proximal (</w:t>
      </w:r>
      <w:proofErr w:type="spellStart"/>
      <w:r>
        <w:t>ie</w:t>
      </w:r>
      <w:proofErr w:type="spellEnd"/>
      <w:r>
        <w:t>. Immediate, situational)</w:t>
      </w:r>
    </w:p>
    <w:p w:rsidR="00DD3E20" w:rsidRPr="00DD3E20" w:rsidRDefault="00DD3E20" w:rsidP="00DD3E20">
      <w:pPr>
        <w:pStyle w:val="NoSpacing"/>
        <w:numPr>
          <w:ilvl w:val="0"/>
          <w:numId w:val="1"/>
        </w:numPr>
      </w:pPr>
    </w:p>
    <w:sectPr w:rsidR="00DD3E20" w:rsidRPr="00DD3E20" w:rsidSect="00C2430F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EFA" w:rsidRDefault="00A35EFA" w:rsidP="004D4555">
      <w:pPr>
        <w:spacing w:after="0" w:line="240" w:lineRule="auto"/>
      </w:pPr>
      <w:r>
        <w:separator/>
      </w:r>
    </w:p>
  </w:endnote>
  <w:endnote w:type="continuationSeparator" w:id="0">
    <w:p w:rsidR="00A35EFA" w:rsidRDefault="00A35EFA" w:rsidP="004D45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EFA" w:rsidRDefault="00A35EFA" w:rsidP="004D4555">
      <w:pPr>
        <w:spacing w:after="0" w:line="240" w:lineRule="auto"/>
      </w:pPr>
      <w:r>
        <w:separator/>
      </w:r>
    </w:p>
  </w:footnote>
  <w:footnote w:type="continuationSeparator" w:id="0">
    <w:p w:rsidR="00A35EFA" w:rsidRDefault="00A35EFA" w:rsidP="004D45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E33" w:rsidRDefault="00457E33">
    <w:pPr>
      <w:pStyle w:val="Header"/>
    </w:pPr>
    <w:r>
      <w:t>PYSC 3402 – Psychology of Criminal Behaviour</w:t>
    </w:r>
  </w:p>
  <w:p w:rsidR="00457E33" w:rsidRDefault="00457E3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D5C4C"/>
    <w:multiLevelType w:val="hybridMultilevel"/>
    <w:tmpl w:val="C8646294"/>
    <w:lvl w:ilvl="0" w:tplc="E9888D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4555"/>
    <w:rsid w:val="00070C19"/>
    <w:rsid w:val="0021101A"/>
    <w:rsid w:val="00457E33"/>
    <w:rsid w:val="004D4555"/>
    <w:rsid w:val="005422EA"/>
    <w:rsid w:val="00670C0E"/>
    <w:rsid w:val="00950F02"/>
    <w:rsid w:val="009B456D"/>
    <w:rsid w:val="00A35EFA"/>
    <w:rsid w:val="00C23B96"/>
    <w:rsid w:val="00C2430F"/>
    <w:rsid w:val="00DD3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3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45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555"/>
  </w:style>
  <w:style w:type="paragraph" w:styleId="Footer">
    <w:name w:val="footer"/>
    <w:basedOn w:val="Normal"/>
    <w:link w:val="FooterChar"/>
    <w:uiPriority w:val="99"/>
    <w:semiHidden/>
    <w:unhideWhenUsed/>
    <w:rsid w:val="004D45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D4555"/>
  </w:style>
  <w:style w:type="paragraph" w:styleId="BalloonText">
    <w:name w:val="Balloon Text"/>
    <w:basedOn w:val="Normal"/>
    <w:link w:val="BalloonTextChar"/>
    <w:uiPriority w:val="99"/>
    <w:semiHidden/>
    <w:unhideWhenUsed/>
    <w:rsid w:val="004D4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555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4D455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D455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4D455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</dc:creator>
  <cp:lastModifiedBy>Jordan</cp:lastModifiedBy>
  <cp:revision>2</cp:revision>
  <dcterms:created xsi:type="dcterms:W3CDTF">2012-09-25T09:17:00Z</dcterms:created>
  <dcterms:modified xsi:type="dcterms:W3CDTF">2012-10-16T08:19:00Z</dcterms:modified>
</cp:coreProperties>
</file>