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AF0" w:rsidRDefault="00BF253B">
      <w:r>
        <w:t>Chapter 1: Risk Management and Sources of Law</w:t>
      </w:r>
    </w:p>
    <w:p w:rsidR="00BF253B" w:rsidRDefault="00BF253B" w:rsidP="00BF253B">
      <w:pPr>
        <w:spacing w:after="0" w:line="240" w:lineRule="auto"/>
      </w:pPr>
      <w:proofErr w:type="gramStart"/>
      <w:r>
        <w:rPr>
          <w:b/>
        </w:rPr>
        <w:t xml:space="preserve">Risk Management: </w:t>
      </w:r>
      <w:r>
        <w:t>process of identifying, evaluating, and responding to the possibility of harmful events.</w:t>
      </w:r>
      <w:proofErr w:type="gramEnd"/>
    </w:p>
    <w:p w:rsidR="00BF253B" w:rsidRDefault="00BF253B" w:rsidP="00BF253B">
      <w:pPr>
        <w:spacing w:after="0" w:line="240" w:lineRule="auto"/>
      </w:pPr>
      <w:r>
        <w:t>You need to identify, evaluate and respond to the legal rights involved.</w:t>
      </w:r>
    </w:p>
    <w:p w:rsidR="00BF253B" w:rsidRDefault="00BF253B" w:rsidP="00BF253B">
      <w:pPr>
        <w:spacing w:after="0" w:line="240" w:lineRule="auto"/>
      </w:pPr>
      <w:r w:rsidRPr="00BF253B">
        <w:rPr>
          <w:u w:val="single"/>
        </w:rPr>
        <w:t>Identify:</w:t>
      </w:r>
      <w:r>
        <w:t xml:space="preserve"> think about the liability, </w:t>
      </w:r>
      <w:proofErr w:type="gramStart"/>
      <w:r>
        <w:t>who</w:t>
      </w:r>
      <w:proofErr w:type="gramEnd"/>
      <w:r>
        <w:t xml:space="preserve"> is held responsible, possibility of being sued</w:t>
      </w:r>
    </w:p>
    <w:p w:rsidR="00BF253B" w:rsidRDefault="00BF253B" w:rsidP="00BF253B">
      <w:pPr>
        <w:spacing w:after="0" w:line="240" w:lineRule="auto"/>
      </w:pPr>
      <w:r w:rsidRPr="00BF253B">
        <w:rPr>
          <w:u w:val="single"/>
        </w:rPr>
        <w:t>Evaluation:</w:t>
      </w:r>
      <w:r>
        <w:t xml:space="preserve"> what could happen from these </w:t>
      </w:r>
      <w:proofErr w:type="gramStart"/>
      <w:r>
        <w:t>situations</w:t>
      </w:r>
      <w:proofErr w:type="gramEnd"/>
    </w:p>
    <w:p w:rsidR="00BF253B" w:rsidRDefault="00BF253B" w:rsidP="00BF253B">
      <w:pPr>
        <w:spacing w:after="0" w:line="240" w:lineRule="auto"/>
      </w:pPr>
      <w:r w:rsidRPr="00BF253B">
        <w:rPr>
          <w:u w:val="single"/>
        </w:rPr>
        <w:t>Response:</w:t>
      </w:r>
      <w:r>
        <w:t xml:space="preserve"> options of what to do</w:t>
      </w:r>
    </w:p>
    <w:p w:rsidR="00BF253B" w:rsidRDefault="00BF253B" w:rsidP="00BF253B">
      <w:pPr>
        <w:spacing w:after="0" w:line="240" w:lineRule="auto"/>
      </w:pPr>
    </w:p>
    <w:p w:rsidR="00BF253B" w:rsidRDefault="00BF253B" w:rsidP="00BF253B">
      <w:pPr>
        <w:spacing w:after="0" w:line="240" w:lineRule="auto"/>
        <w:rPr>
          <w:b/>
        </w:rPr>
      </w:pPr>
      <w:r>
        <w:rPr>
          <w:b/>
        </w:rPr>
        <w:t>Manage Risk</w:t>
      </w:r>
    </w:p>
    <w:p w:rsidR="00BF253B" w:rsidRDefault="00BF253B" w:rsidP="00BF253B">
      <w:pPr>
        <w:spacing w:after="0" w:line="240" w:lineRule="auto"/>
      </w:pPr>
      <w:r w:rsidRPr="00BF253B">
        <w:rPr>
          <w:u w:val="single"/>
        </w:rPr>
        <w:t>Risk avoidance:</w:t>
      </w:r>
      <w:r>
        <w:t xml:space="preserve"> do not deal with situation at all</w:t>
      </w:r>
    </w:p>
    <w:p w:rsidR="00BF253B" w:rsidRDefault="00BF253B" w:rsidP="00BF253B">
      <w:pPr>
        <w:spacing w:after="0" w:line="240" w:lineRule="auto"/>
      </w:pPr>
      <w:r w:rsidRPr="00BF253B">
        <w:rPr>
          <w:u w:val="single"/>
        </w:rPr>
        <w:t>Risk reduction:</w:t>
      </w:r>
      <w:r>
        <w:t xml:space="preserve"> still be in the situation, but make it less risky. Ex. Give mortgage instead of loan</w:t>
      </w:r>
    </w:p>
    <w:p w:rsidR="00BF253B" w:rsidRDefault="00BF253B" w:rsidP="00BF253B">
      <w:pPr>
        <w:spacing w:after="0" w:line="240" w:lineRule="auto"/>
      </w:pPr>
      <w:r w:rsidRPr="00BF253B">
        <w:rPr>
          <w:u w:val="single"/>
        </w:rPr>
        <w:t>Risk shifting:</w:t>
      </w:r>
      <w:r>
        <w:t xml:space="preserve"> shift to another person through</w:t>
      </w:r>
    </w:p>
    <w:p w:rsidR="00BF253B" w:rsidRDefault="00BF253B" w:rsidP="00BF253B">
      <w:pPr>
        <w:spacing w:after="0" w:line="240" w:lineRule="auto"/>
      </w:pPr>
      <w:r>
        <w:tab/>
        <w:t>Differences between making an employee do something or an independent contractor</w:t>
      </w:r>
    </w:p>
    <w:p w:rsidR="00BF253B" w:rsidRDefault="00BF253B" w:rsidP="00BF253B">
      <w:pPr>
        <w:spacing w:after="0" w:line="240" w:lineRule="auto"/>
      </w:pPr>
      <w:r>
        <w:tab/>
        <w:t>Company isn’t vicariously liable for an independent contractor</w:t>
      </w:r>
    </w:p>
    <w:p w:rsidR="00BF253B" w:rsidRDefault="00BF253B" w:rsidP="00BF253B">
      <w:pPr>
        <w:spacing w:after="0" w:line="240" w:lineRule="auto"/>
      </w:pPr>
      <w:r>
        <w:tab/>
        <w:t>Company is vicariously liable for an employee</w:t>
      </w:r>
    </w:p>
    <w:p w:rsidR="00BF253B" w:rsidRDefault="00BF253B" w:rsidP="00BF253B">
      <w:pPr>
        <w:spacing w:after="0" w:line="240" w:lineRule="auto"/>
      </w:pPr>
      <w:r w:rsidRPr="00BF253B">
        <w:rPr>
          <w:u w:val="single"/>
        </w:rPr>
        <w:t>Risk acceptance:</w:t>
      </w:r>
      <w:r>
        <w:t xml:space="preserve"> accept it and deal with it</w:t>
      </w:r>
    </w:p>
    <w:p w:rsidR="00BF253B" w:rsidRDefault="00BF253B" w:rsidP="00BF253B">
      <w:pPr>
        <w:spacing w:after="0" w:line="240" w:lineRule="auto"/>
        <w:ind w:left="720"/>
      </w:pPr>
      <w:r w:rsidRPr="00BF253B">
        <w:rPr>
          <w:i/>
        </w:rPr>
        <w:t>Insurance:</w:t>
      </w:r>
      <w:r>
        <w:t xml:space="preserve"> a contract in which one party agrees, in exchange for a price, to pay a certain amount of money if another party suffers a loss.</w:t>
      </w:r>
    </w:p>
    <w:p w:rsidR="00BF253B" w:rsidRDefault="00BF253B" w:rsidP="00BF253B">
      <w:pPr>
        <w:spacing w:after="0" w:line="240" w:lineRule="auto"/>
        <w:ind w:left="720"/>
      </w:pPr>
      <w:r w:rsidRPr="00BF253B">
        <w:rPr>
          <w:i/>
        </w:rPr>
        <w:t>Liability insurance:</w:t>
      </w:r>
      <w:r>
        <w:t xml:space="preserve"> benefit if the purchaser is held liable for doing something wrong. If not, its risk shifting.</w:t>
      </w:r>
    </w:p>
    <w:p w:rsidR="00BF253B" w:rsidRDefault="00BF253B" w:rsidP="00BF253B">
      <w:pPr>
        <w:spacing w:after="0" w:line="240" w:lineRule="auto"/>
        <w:ind w:left="720"/>
      </w:pPr>
      <w:r w:rsidRPr="00BF253B">
        <w:rPr>
          <w:i/>
        </w:rPr>
        <w:t>Property insurance:</w:t>
      </w:r>
      <w:r>
        <w:t xml:space="preserve"> benefit if the purchaser’s property is damaged, lost or destroyed. If not, its risk shifting.</w:t>
      </w:r>
    </w:p>
    <w:p w:rsidR="00BF253B" w:rsidRDefault="00BF253B" w:rsidP="00BF253B">
      <w:pPr>
        <w:spacing w:after="0" w:line="240" w:lineRule="auto"/>
      </w:pPr>
      <w:r w:rsidRPr="00BF253B">
        <w:rPr>
          <w:u w:val="single"/>
        </w:rPr>
        <w:t>Exclusion and limitation clauses:</w:t>
      </w:r>
      <w:r>
        <w:t xml:space="preserve"> contractual terms change the usual rules of liability of the signer agreed                    to the contract</w:t>
      </w:r>
    </w:p>
    <w:p w:rsidR="00BF253B" w:rsidRDefault="00BF253B" w:rsidP="00BF253B">
      <w:pPr>
        <w:spacing w:after="0" w:line="240" w:lineRule="auto"/>
        <w:ind w:left="1350" w:hanging="1350"/>
      </w:pPr>
      <w:r w:rsidRPr="00BF253B">
        <w:rPr>
          <w:u w:val="single"/>
        </w:rPr>
        <w:t>Incorporation:</w:t>
      </w:r>
      <w:r>
        <w:t xml:space="preserve"> Some businesses are limited liability, meaning only the company can get sued.  But doesn’t protect from all risks.  You can be held personally liable for the torts</w:t>
      </w:r>
    </w:p>
    <w:p w:rsidR="00BF253B" w:rsidRDefault="00BF253B" w:rsidP="00BF253B">
      <w:pPr>
        <w:spacing w:after="0" w:line="240" w:lineRule="auto"/>
        <w:ind w:left="1350" w:hanging="1350"/>
        <w:rPr>
          <w:b/>
        </w:rPr>
      </w:pPr>
      <w:r>
        <w:rPr>
          <w:b/>
        </w:rPr>
        <w:t>A Map of the Law</w:t>
      </w:r>
    </w:p>
    <w:p w:rsidR="00BF253B" w:rsidRDefault="00BF253B" w:rsidP="00BF253B">
      <w:pPr>
        <w:spacing w:after="0" w:line="240" w:lineRule="auto"/>
        <w:ind w:left="1350" w:hanging="1350"/>
      </w:pPr>
      <w:r w:rsidRPr="00BF253B">
        <w:rPr>
          <w:u w:val="single"/>
        </w:rPr>
        <w:t>Law:</w:t>
      </w:r>
      <w:r>
        <w:t xml:space="preserve"> a rule that can be enforced by the courts</w:t>
      </w:r>
    </w:p>
    <w:p w:rsidR="00BF253B" w:rsidRDefault="00BF253B" w:rsidP="00BF253B">
      <w:pPr>
        <w:spacing w:after="0" w:line="240" w:lineRule="auto"/>
        <w:ind w:left="1350" w:hanging="1350"/>
      </w:pPr>
      <w:r>
        <w:t xml:space="preserve">Civil </w:t>
      </w:r>
      <w:proofErr w:type="spellStart"/>
      <w:r>
        <w:t>vs</w:t>
      </w:r>
      <w:proofErr w:type="spellEnd"/>
      <w:r>
        <w:t xml:space="preserve"> common law</w:t>
      </w:r>
    </w:p>
    <w:p w:rsidR="00BF253B" w:rsidRDefault="00BF253B" w:rsidP="00BF253B">
      <w:pPr>
        <w:spacing w:after="0" w:line="240" w:lineRule="auto"/>
        <w:ind w:left="1350" w:hanging="1350"/>
      </w:pPr>
      <w:r w:rsidRPr="00BF253B">
        <w:rPr>
          <w:u w:val="single"/>
        </w:rPr>
        <w:t>Civil law:</w:t>
      </w:r>
      <w:r>
        <w:t xml:space="preserve"> systems trace their history to ancient Rome.  Only Quebec, only civil jurisdiction</w:t>
      </w:r>
    </w:p>
    <w:p w:rsidR="00BF253B" w:rsidRDefault="00BF253B" w:rsidP="00BF253B">
      <w:pPr>
        <w:spacing w:after="0" w:line="240" w:lineRule="auto"/>
        <w:ind w:left="1350" w:hanging="1350"/>
      </w:pPr>
      <w:r w:rsidRPr="00BF253B">
        <w:rPr>
          <w:u w:val="single"/>
        </w:rPr>
        <w:t>Jurisdiction:</w:t>
      </w:r>
      <w:r>
        <w:t xml:space="preserve"> geographical area that uses the same set of laws</w:t>
      </w:r>
    </w:p>
    <w:p w:rsidR="00BF253B" w:rsidRDefault="00BF253B" w:rsidP="00BF253B">
      <w:pPr>
        <w:spacing w:after="0" w:line="240" w:lineRule="auto"/>
        <w:ind w:left="1350" w:hanging="1350"/>
      </w:pPr>
      <w:r w:rsidRPr="00BF253B">
        <w:rPr>
          <w:u w:val="single"/>
        </w:rPr>
        <w:t>Common law:</w:t>
      </w:r>
      <w:r>
        <w:t xml:space="preserve"> systems trace their history back to England</w:t>
      </w:r>
    </w:p>
    <w:p w:rsidR="00BF253B" w:rsidRDefault="00BF253B" w:rsidP="00BF253B">
      <w:pPr>
        <w:spacing w:after="0" w:line="240" w:lineRule="auto"/>
        <w:ind w:left="1350" w:hanging="1350"/>
        <w:rPr>
          <w:b/>
        </w:rPr>
      </w:pPr>
      <w:r>
        <w:rPr>
          <w:b/>
        </w:rPr>
        <w:t>Public Law</w:t>
      </w:r>
    </w:p>
    <w:p w:rsidR="00BF253B" w:rsidRDefault="00BF253B" w:rsidP="00BF253B">
      <w:pPr>
        <w:spacing w:after="0" w:line="240" w:lineRule="auto"/>
        <w:ind w:left="1350" w:hanging="1350"/>
      </w:pPr>
      <w:r w:rsidRPr="00BF253B">
        <w:rPr>
          <w:u w:val="single"/>
        </w:rPr>
        <w:t>Public law:</w:t>
      </w:r>
      <w:r>
        <w:t xml:space="preserve"> concerned with government and the ways in which they deal with the </w:t>
      </w:r>
      <w:proofErr w:type="gramStart"/>
      <w:r>
        <w:t>citizens</w:t>
      </w:r>
      <w:proofErr w:type="gramEnd"/>
      <w:r>
        <w:t xml:space="preserve"> constitutional law, administrative law, criminal law, tax law</w:t>
      </w:r>
    </w:p>
    <w:p w:rsidR="00BF253B" w:rsidRDefault="00BF253B" w:rsidP="00BF253B">
      <w:pPr>
        <w:spacing w:after="0" w:line="240" w:lineRule="auto"/>
        <w:ind w:left="1350" w:hanging="1350"/>
      </w:pPr>
      <w:r w:rsidRPr="00BF253B">
        <w:rPr>
          <w:u w:val="single"/>
        </w:rPr>
        <w:t>Constitutional law:</w:t>
      </w:r>
      <w:r>
        <w:t xml:space="preserve"> provides the basic rules of our political and legal systems</w:t>
      </w:r>
    </w:p>
    <w:p w:rsidR="00BF253B" w:rsidRDefault="00BF253B" w:rsidP="00BF253B">
      <w:pPr>
        <w:spacing w:after="0" w:line="240" w:lineRule="auto"/>
        <w:ind w:left="1350" w:hanging="1350"/>
      </w:pPr>
      <w:r>
        <w:tab/>
        <w:t>Determines who is entitled to create and enforce laws, and establishes the fundamental rights and freedoms</w:t>
      </w:r>
    </w:p>
    <w:p w:rsidR="00BF253B" w:rsidRDefault="00BF253B" w:rsidP="00BF253B">
      <w:pPr>
        <w:spacing w:after="0" w:line="240" w:lineRule="auto"/>
        <w:ind w:left="1350" w:hanging="1350"/>
      </w:pPr>
      <w:r w:rsidRPr="00BF253B">
        <w:rPr>
          <w:u w:val="single"/>
        </w:rPr>
        <w:t>Administrative law</w:t>
      </w:r>
      <w:r>
        <w:t>: concerned with the creation and operation of administrative agencies and tribunals</w:t>
      </w:r>
    </w:p>
    <w:p w:rsidR="00BF253B" w:rsidRDefault="00BF253B" w:rsidP="00BF253B">
      <w:pPr>
        <w:spacing w:after="0" w:line="240" w:lineRule="auto"/>
        <w:ind w:left="1350" w:hanging="1350"/>
      </w:pPr>
      <w:r>
        <w:tab/>
        <w:t>Example: human rights tribunal decides that a company discriminates against woman in wages. Therefore, compensation</w:t>
      </w:r>
    </w:p>
    <w:p w:rsidR="00BF253B" w:rsidRDefault="00BF253B" w:rsidP="00BF253B">
      <w:pPr>
        <w:spacing w:after="0" w:line="240" w:lineRule="auto"/>
        <w:ind w:left="1350" w:hanging="1350"/>
      </w:pPr>
      <w:r w:rsidRPr="00BF253B">
        <w:rPr>
          <w:u w:val="single"/>
        </w:rPr>
        <w:t>Criminal Law:</w:t>
      </w:r>
      <w:r>
        <w:t xml:space="preserve"> deals with offences against the state</w:t>
      </w:r>
    </w:p>
    <w:p w:rsidR="00BF253B" w:rsidRDefault="00BF253B" w:rsidP="00BF253B">
      <w:pPr>
        <w:spacing w:after="0" w:line="240" w:lineRule="auto"/>
        <w:ind w:left="1350" w:hanging="1350"/>
      </w:pPr>
      <w:r>
        <w:tab/>
        <w:t>White collar criminal: committed by people in suits</w:t>
      </w:r>
    </w:p>
    <w:p w:rsidR="00BF253B" w:rsidRDefault="00BF253B" w:rsidP="00BF253B">
      <w:pPr>
        <w:spacing w:after="0" w:line="240" w:lineRule="auto"/>
        <w:ind w:left="1350" w:hanging="1350"/>
      </w:pPr>
      <w:r>
        <w:tab/>
        <w:t>Corporate crime: company does crime</w:t>
      </w:r>
    </w:p>
    <w:p w:rsidR="00BF253B" w:rsidRDefault="00BF253B" w:rsidP="00BF253B">
      <w:pPr>
        <w:spacing w:after="0" w:line="240" w:lineRule="auto"/>
        <w:ind w:left="1350" w:hanging="1350"/>
      </w:pPr>
      <w:r w:rsidRPr="00BF253B">
        <w:rPr>
          <w:u w:val="single"/>
        </w:rPr>
        <w:t>Tax law:</w:t>
      </w:r>
      <w:r>
        <w:t xml:space="preserve"> concerned with the rules that are use to collect money for the purpose of public spending</w:t>
      </w:r>
    </w:p>
    <w:p w:rsidR="00054F19" w:rsidRDefault="00054F19" w:rsidP="00BF253B">
      <w:pPr>
        <w:spacing w:after="0" w:line="240" w:lineRule="auto"/>
        <w:ind w:left="1350" w:hanging="1350"/>
        <w:rPr>
          <w:b/>
        </w:rPr>
      </w:pPr>
    </w:p>
    <w:p w:rsidR="00054F19" w:rsidRDefault="00054F19" w:rsidP="00BF253B">
      <w:pPr>
        <w:spacing w:after="0" w:line="240" w:lineRule="auto"/>
        <w:ind w:left="1350" w:hanging="1350"/>
        <w:rPr>
          <w:b/>
        </w:rPr>
      </w:pPr>
    </w:p>
    <w:p w:rsidR="00BF253B" w:rsidRDefault="00BF253B" w:rsidP="00BF253B">
      <w:pPr>
        <w:spacing w:after="0" w:line="240" w:lineRule="auto"/>
        <w:ind w:left="1350" w:hanging="1350"/>
        <w:rPr>
          <w:b/>
        </w:rPr>
      </w:pPr>
      <w:r>
        <w:rPr>
          <w:b/>
        </w:rPr>
        <w:lastRenderedPageBreak/>
        <w:t>Private Law</w:t>
      </w:r>
    </w:p>
    <w:p w:rsidR="00BF253B" w:rsidRDefault="00BF253B" w:rsidP="00BF253B">
      <w:pPr>
        <w:spacing w:after="0" w:line="240" w:lineRule="auto"/>
        <w:ind w:left="1350" w:hanging="1350"/>
      </w:pPr>
      <w:r w:rsidRPr="0006338B">
        <w:rPr>
          <w:u w:val="single"/>
        </w:rPr>
        <w:t>Private law:</w:t>
      </w:r>
      <w:r>
        <w:t xml:space="preserve"> concerned with the rules that apply in private matters</w:t>
      </w:r>
    </w:p>
    <w:p w:rsidR="00054F19" w:rsidRDefault="00054F19" w:rsidP="00BF253B">
      <w:pPr>
        <w:spacing w:after="0" w:line="240" w:lineRule="auto"/>
        <w:ind w:left="1350" w:hanging="1350"/>
      </w:pPr>
      <w:r>
        <w:tab/>
        <w:t>Law of torts, contracts, and property</w:t>
      </w:r>
    </w:p>
    <w:p w:rsidR="00054F19" w:rsidRDefault="00054F19" w:rsidP="00BF253B">
      <w:pPr>
        <w:spacing w:after="0" w:line="240" w:lineRule="auto"/>
        <w:ind w:left="1350" w:hanging="1350"/>
      </w:pPr>
      <w:r w:rsidRPr="0006338B">
        <w:rPr>
          <w:u w:val="single"/>
        </w:rPr>
        <w:t>Tort:</w:t>
      </w:r>
      <w:r>
        <w:t xml:space="preserve"> a private wrong, an offence against a particular person</w:t>
      </w:r>
    </w:p>
    <w:p w:rsidR="00054F19" w:rsidRDefault="00054F19" w:rsidP="00BF253B">
      <w:pPr>
        <w:spacing w:after="0" w:line="240" w:lineRule="auto"/>
        <w:ind w:left="1350" w:hanging="1350"/>
      </w:pPr>
      <w:r>
        <w:tab/>
        <w:t>International torts, such as assault and false imprisonment</w:t>
      </w:r>
    </w:p>
    <w:p w:rsidR="00054F19" w:rsidRDefault="00054F19" w:rsidP="00BF253B">
      <w:pPr>
        <w:spacing w:after="0" w:line="240" w:lineRule="auto"/>
        <w:ind w:left="1350" w:hanging="1350"/>
      </w:pPr>
      <w:r>
        <w:tab/>
        <w:t>Business torts, such as deceit and conspiracy</w:t>
      </w:r>
    </w:p>
    <w:p w:rsidR="00054F19" w:rsidRDefault="00054F19" w:rsidP="00BF253B">
      <w:pPr>
        <w:spacing w:after="0" w:line="240" w:lineRule="auto"/>
        <w:ind w:left="1350" w:hanging="1350"/>
      </w:pPr>
      <w:r>
        <w:tab/>
        <w:t>Negligence: carelessly hurts another</w:t>
      </w:r>
    </w:p>
    <w:p w:rsidR="00054F19" w:rsidRDefault="00054F19" w:rsidP="00BF253B">
      <w:pPr>
        <w:spacing w:after="0" w:line="240" w:lineRule="auto"/>
        <w:ind w:left="1350" w:hanging="1350"/>
      </w:pPr>
      <w:r w:rsidRPr="0006338B">
        <w:rPr>
          <w:u w:val="single"/>
        </w:rPr>
        <w:t>Law of contracts:</w:t>
      </w:r>
      <w:r>
        <w:t xml:space="preserve"> concerned with the creation and enforcement of agreements</w:t>
      </w:r>
    </w:p>
    <w:p w:rsidR="00054F19" w:rsidRDefault="00054F19" w:rsidP="00054F19">
      <w:pPr>
        <w:pStyle w:val="ListParagraph"/>
        <w:numPr>
          <w:ilvl w:val="0"/>
          <w:numId w:val="1"/>
        </w:numPr>
        <w:spacing w:after="0" w:line="240" w:lineRule="auto"/>
      </w:pPr>
      <w:r>
        <w:t>Sale of goods, such as cows and computers</w:t>
      </w:r>
    </w:p>
    <w:p w:rsidR="00054F19" w:rsidRDefault="00054F19" w:rsidP="00054F19">
      <w:pPr>
        <w:pStyle w:val="ListParagraph"/>
        <w:numPr>
          <w:ilvl w:val="0"/>
          <w:numId w:val="1"/>
        </w:numPr>
        <w:spacing w:after="0" w:line="240" w:lineRule="auto"/>
      </w:pPr>
      <w:r>
        <w:t>Negotiable instruments, such as cheques</w:t>
      </w:r>
    </w:p>
    <w:p w:rsidR="00054F19" w:rsidRDefault="00054F19" w:rsidP="00054F19">
      <w:pPr>
        <w:pStyle w:val="ListParagraph"/>
        <w:numPr>
          <w:ilvl w:val="0"/>
          <w:numId w:val="1"/>
        </w:numPr>
        <w:spacing w:after="0" w:line="240" w:lineRule="auto"/>
      </w:pPr>
      <w:r>
        <w:t>Real estate transactions, such as the purpose of land</w:t>
      </w:r>
    </w:p>
    <w:p w:rsidR="00054F19" w:rsidRDefault="00054F19" w:rsidP="00054F19">
      <w:pPr>
        <w:pStyle w:val="ListParagraph"/>
        <w:numPr>
          <w:ilvl w:val="0"/>
          <w:numId w:val="1"/>
        </w:numPr>
        <w:spacing w:after="0" w:line="240" w:lineRule="auto"/>
      </w:pPr>
      <w:r>
        <w:t>The operation of corporations</w:t>
      </w:r>
    </w:p>
    <w:p w:rsidR="00054F19" w:rsidRDefault="00054F19" w:rsidP="00054F19">
      <w:pPr>
        <w:pStyle w:val="ListParagraph"/>
        <w:numPr>
          <w:ilvl w:val="0"/>
          <w:numId w:val="1"/>
        </w:numPr>
        <w:spacing w:after="0" w:line="240" w:lineRule="auto"/>
      </w:pPr>
      <w:r>
        <w:t>The employment relationships that exists between business and workers</w:t>
      </w:r>
    </w:p>
    <w:p w:rsidR="00054F19" w:rsidRDefault="00054F19" w:rsidP="00054F19">
      <w:pPr>
        <w:spacing w:after="0" w:line="240" w:lineRule="auto"/>
      </w:pPr>
      <w:r w:rsidRPr="0006338B">
        <w:rPr>
          <w:u w:val="single"/>
        </w:rPr>
        <w:t>Law of property:</w:t>
      </w:r>
      <w:r>
        <w:t xml:space="preserve"> concerned with the acquisition, use, and disposition of property</w:t>
      </w:r>
    </w:p>
    <w:p w:rsidR="00054F19" w:rsidRDefault="00054F19" w:rsidP="00054F19">
      <w:pPr>
        <w:pStyle w:val="ListParagraph"/>
        <w:numPr>
          <w:ilvl w:val="0"/>
          <w:numId w:val="2"/>
        </w:numPr>
        <w:spacing w:after="0" w:line="240" w:lineRule="auto"/>
      </w:pPr>
      <w:r>
        <w:t>Real property, land and things that are attached to land</w:t>
      </w:r>
    </w:p>
    <w:p w:rsidR="00054F19" w:rsidRDefault="00054F19" w:rsidP="00054F19">
      <w:pPr>
        <w:pStyle w:val="ListParagraph"/>
        <w:numPr>
          <w:ilvl w:val="0"/>
          <w:numId w:val="2"/>
        </w:numPr>
        <w:spacing w:after="0" w:line="240" w:lineRule="auto"/>
      </w:pPr>
      <w:r>
        <w:t>Personal property, things that can be moved around</w:t>
      </w:r>
    </w:p>
    <w:p w:rsidR="00054F19" w:rsidRDefault="00054F19" w:rsidP="00054F19">
      <w:pPr>
        <w:pStyle w:val="ListParagraph"/>
        <w:numPr>
          <w:ilvl w:val="0"/>
          <w:numId w:val="2"/>
        </w:numPr>
        <w:spacing w:after="0" w:line="240" w:lineRule="auto"/>
      </w:pPr>
      <w:r>
        <w:t>Intellectual property, original ideas, patents, copyright</w:t>
      </w:r>
    </w:p>
    <w:p w:rsidR="00054F19" w:rsidRDefault="00054F19" w:rsidP="00054F19">
      <w:pPr>
        <w:pStyle w:val="ListParagraph"/>
        <w:spacing w:after="0" w:line="240" w:lineRule="auto"/>
        <w:ind w:left="1080"/>
      </w:pPr>
      <w:r>
        <w:t>Law of succession: deals with the distribution of a person’s property after death</w:t>
      </w:r>
    </w:p>
    <w:p w:rsidR="00054F19" w:rsidRDefault="00054F19" w:rsidP="00054F19">
      <w:pPr>
        <w:pStyle w:val="ListParagraph"/>
        <w:spacing w:after="0" w:line="240" w:lineRule="auto"/>
        <w:ind w:left="1080"/>
      </w:pPr>
      <w:r>
        <w:t>Law of trusts: situation in which one person holds a property on behalf of another</w:t>
      </w:r>
    </w:p>
    <w:p w:rsidR="00054F19" w:rsidRDefault="00054F19" w:rsidP="00054F19">
      <w:pPr>
        <w:spacing w:after="0" w:line="240" w:lineRule="auto"/>
      </w:pPr>
    </w:p>
    <w:p w:rsidR="00054F19" w:rsidRDefault="00054F19" w:rsidP="00054F19">
      <w:pPr>
        <w:spacing w:after="0" w:line="240" w:lineRule="auto"/>
        <w:rPr>
          <w:b/>
        </w:rPr>
      </w:pPr>
      <w:r>
        <w:rPr>
          <w:b/>
        </w:rPr>
        <w:t>Sources of Law</w:t>
      </w:r>
    </w:p>
    <w:p w:rsidR="00054F19" w:rsidRDefault="00054F19" w:rsidP="00054F19">
      <w:pPr>
        <w:pStyle w:val="ListParagraph"/>
        <w:numPr>
          <w:ilvl w:val="0"/>
          <w:numId w:val="3"/>
        </w:numPr>
        <w:spacing w:after="0" w:line="240" w:lineRule="auto"/>
      </w:pPr>
      <w:r>
        <w:rPr>
          <w:b/>
          <w:u w:val="single"/>
        </w:rPr>
        <w:t>Constitution:</w:t>
      </w:r>
      <w:r>
        <w:t xml:space="preserve"> document that creates the basic rules for Canadian society, including its political and legal systems</w:t>
      </w:r>
    </w:p>
    <w:p w:rsidR="00054F19" w:rsidRDefault="00054F19" w:rsidP="00054F19">
      <w:pPr>
        <w:pStyle w:val="ListParagraph"/>
        <w:spacing w:after="0" w:line="240" w:lineRule="auto"/>
      </w:pPr>
      <w:r>
        <w:t xml:space="preserve">Every law has to be compatible with it.  Can only be changed </w:t>
      </w:r>
      <w:proofErr w:type="gramStart"/>
      <w:r>
        <w:t>through  the</w:t>
      </w:r>
      <w:proofErr w:type="gramEnd"/>
      <w:r>
        <w:t xml:space="preserve"> amending formula.</w:t>
      </w:r>
    </w:p>
    <w:p w:rsidR="00054F19" w:rsidRDefault="00054F19" w:rsidP="00054F19">
      <w:pPr>
        <w:pStyle w:val="ListParagraph"/>
        <w:spacing w:after="0" w:line="240" w:lineRule="auto"/>
      </w:pPr>
      <w:r>
        <w:t>Charter is in the Constitution</w:t>
      </w:r>
    </w:p>
    <w:p w:rsidR="00054F19" w:rsidRDefault="00054F19" w:rsidP="00054F19">
      <w:pPr>
        <w:pStyle w:val="ListParagraph"/>
        <w:spacing w:after="0" w:line="240" w:lineRule="auto"/>
      </w:pPr>
    </w:p>
    <w:p w:rsidR="00054F19" w:rsidRDefault="00054F19" w:rsidP="00054F19">
      <w:pPr>
        <w:pStyle w:val="ListParagraph"/>
        <w:spacing w:after="0" w:line="240" w:lineRule="auto"/>
      </w:pPr>
      <w:r>
        <w:t>2 levels of government: federal and provincial/territorial</w:t>
      </w:r>
    </w:p>
    <w:p w:rsidR="00054F19" w:rsidRDefault="00054F19" w:rsidP="00054F19">
      <w:pPr>
        <w:pStyle w:val="ListParagraph"/>
        <w:numPr>
          <w:ilvl w:val="0"/>
          <w:numId w:val="4"/>
        </w:numPr>
        <w:spacing w:after="0" w:line="240" w:lineRule="auto"/>
      </w:pPr>
      <w:r w:rsidRPr="0006338B">
        <w:rPr>
          <w:u w:val="single"/>
        </w:rPr>
        <w:t>Federal:</w:t>
      </w:r>
      <w:r>
        <w:t xml:space="preserve"> Parliament of Canada in Ottawa, governs country as a whole</w:t>
      </w:r>
    </w:p>
    <w:p w:rsidR="00054F19" w:rsidRDefault="00054F19" w:rsidP="00054F19">
      <w:pPr>
        <w:pStyle w:val="ListParagraph"/>
        <w:spacing w:after="0" w:line="240" w:lineRule="auto"/>
        <w:ind w:left="1080"/>
      </w:pPr>
      <w:r>
        <w:t>2 parts</w:t>
      </w:r>
    </w:p>
    <w:p w:rsidR="00054F19" w:rsidRDefault="00054F19" w:rsidP="00054F19">
      <w:pPr>
        <w:pStyle w:val="ListParagraph"/>
        <w:numPr>
          <w:ilvl w:val="0"/>
          <w:numId w:val="5"/>
        </w:numPr>
        <w:spacing w:after="0" w:line="240" w:lineRule="auto"/>
      </w:pPr>
      <w:r>
        <w:t>House of Commons: consists of members of Parliament (MPs), elected from each province</w:t>
      </w:r>
    </w:p>
    <w:p w:rsidR="00054F19" w:rsidRDefault="00054F19" w:rsidP="00054F19">
      <w:pPr>
        <w:pStyle w:val="ListParagraph"/>
        <w:numPr>
          <w:ilvl w:val="0"/>
          <w:numId w:val="5"/>
        </w:numPr>
        <w:spacing w:after="0" w:line="240" w:lineRule="auto"/>
      </w:pPr>
      <w:r>
        <w:t>Senate: consists of senators, appointed to their job</w:t>
      </w:r>
    </w:p>
    <w:p w:rsidR="00054F19" w:rsidRDefault="00054F19" w:rsidP="00054F19">
      <w:pPr>
        <w:pStyle w:val="ListParagraph"/>
        <w:numPr>
          <w:ilvl w:val="0"/>
          <w:numId w:val="5"/>
        </w:numPr>
        <w:spacing w:after="0" w:line="240" w:lineRule="auto"/>
      </w:pPr>
      <w:r>
        <w:t>Queen runs state</w:t>
      </w:r>
    </w:p>
    <w:p w:rsidR="00054F19" w:rsidRDefault="00054F19" w:rsidP="00054F19">
      <w:pPr>
        <w:pStyle w:val="ListParagraph"/>
        <w:numPr>
          <w:ilvl w:val="0"/>
          <w:numId w:val="5"/>
        </w:numPr>
        <w:spacing w:after="0" w:line="240" w:lineRule="auto"/>
      </w:pPr>
      <w:r>
        <w:t>Country is run by the political party with the most MP’s. The leader of the party is the Prime Minister.</w:t>
      </w:r>
    </w:p>
    <w:p w:rsidR="00054F19" w:rsidRDefault="00054F19" w:rsidP="00054F19">
      <w:pPr>
        <w:pStyle w:val="ListParagraph"/>
        <w:numPr>
          <w:ilvl w:val="0"/>
          <w:numId w:val="4"/>
        </w:numPr>
        <w:spacing w:after="0" w:line="240" w:lineRule="auto"/>
      </w:pPr>
      <w:r w:rsidRPr="00054F19">
        <w:rPr>
          <w:u w:val="single"/>
        </w:rPr>
        <w:t>Provincial and Territorial:</w:t>
      </w:r>
      <w:r>
        <w:t xml:space="preserve"> Not only are MP’s </w:t>
      </w:r>
      <w:proofErr w:type="gramStart"/>
      <w:r>
        <w:t>represent</w:t>
      </w:r>
      <w:proofErr w:type="gramEnd"/>
      <w:r>
        <w:t xml:space="preserve"> you, but you can elect politicians from your province.  The person you elect, or legislature, is called the Legislative Assembly.  Each of the 13 legislatures is similar to Parliament.</w:t>
      </w:r>
    </w:p>
    <w:p w:rsidR="0006338B" w:rsidRDefault="0006338B" w:rsidP="0006338B">
      <w:pPr>
        <w:spacing w:after="0" w:line="240" w:lineRule="auto"/>
      </w:pPr>
    </w:p>
    <w:p w:rsidR="0006338B" w:rsidRDefault="0006338B" w:rsidP="0006338B">
      <w:pPr>
        <w:spacing w:after="0" w:line="240" w:lineRule="auto"/>
      </w:pPr>
      <w:r>
        <w:t>Always face the 2 sets of laws.</w:t>
      </w:r>
    </w:p>
    <w:p w:rsidR="0006338B" w:rsidRDefault="0006338B" w:rsidP="0006338B">
      <w:pPr>
        <w:spacing w:after="0" w:line="240" w:lineRule="auto"/>
      </w:pPr>
      <w:r w:rsidRPr="0006338B">
        <w:rPr>
          <w:u w:val="single"/>
        </w:rPr>
        <w:t>Division of power</w:t>
      </w:r>
      <w:r>
        <w:t>: states the areas in which each level of government can create laws</w:t>
      </w:r>
    </w:p>
    <w:p w:rsidR="0006338B" w:rsidRDefault="0006338B" w:rsidP="0006338B">
      <w:pPr>
        <w:spacing w:after="0" w:line="240" w:lineRule="auto"/>
      </w:pPr>
      <w:r w:rsidRPr="0006338B">
        <w:rPr>
          <w:u w:val="single"/>
        </w:rPr>
        <w:t>Residual power</w:t>
      </w:r>
      <w:r>
        <w:t>: gives the federal government authority over everything that is not specifically mentioned</w:t>
      </w:r>
    </w:p>
    <w:p w:rsidR="0006338B" w:rsidRDefault="0006338B" w:rsidP="0006338B">
      <w:pPr>
        <w:spacing w:after="0" w:line="240" w:lineRule="auto"/>
      </w:pPr>
      <w:r w:rsidRPr="0006338B">
        <w:rPr>
          <w:u w:val="single"/>
        </w:rPr>
        <w:t xml:space="preserve">Ultra </w:t>
      </w:r>
      <w:proofErr w:type="spellStart"/>
      <w:r w:rsidRPr="0006338B">
        <w:rPr>
          <w:u w:val="single"/>
        </w:rPr>
        <w:t>vires</w:t>
      </w:r>
      <w:proofErr w:type="spellEnd"/>
      <w:r>
        <w:t xml:space="preserve">: beyond the power.  </w:t>
      </w:r>
      <w:proofErr w:type="gramStart"/>
      <w:r>
        <w:t>When a government tries to create a law.</w:t>
      </w:r>
      <w:proofErr w:type="gramEnd"/>
      <w:r>
        <w:t xml:space="preserve">  </w:t>
      </w:r>
      <w:proofErr w:type="gramStart"/>
      <w:r>
        <w:t>It’s</w:t>
      </w:r>
      <w:proofErr w:type="gramEnd"/>
      <w:r>
        <w:t xml:space="preserve"> </w:t>
      </w:r>
      <w:proofErr w:type="spellStart"/>
      <w:r>
        <w:t>inandmissible</w:t>
      </w:r>
      <w:proofErr w:type="spellEnd"/>
    </w:p>
    <w:p w:rsidR="0006338B" w:rsidRDefault="0006338B" w:rsidP="0006338B">
      <w:pPr>
        <w:spacing w:after="0" w:line="240" w:lineRule="auto"/>
      </w:pPr>
      <w:r>
        <w:tab/>
        <w:t>Sometimes problem when both levels of government conflict</w:t>
      </w:r>
    </w:p>
    <w:p w:rsidR="0006338B" w:rsidRDefault="0006338B" w:rsidP="0006338B">
      <w:pPr>
        <w:spacing w:after="0" w:line="240" w:lineRule="auto"/>
      </w:pPr>
      <w:r w:rsidRPr="0006338B">
        <w:rPr>
          <w:u w:val="single"/>
        </w:rPr>
        <w:t xml:space="preserve">Intra </w:t>
      </w:r>
      <w:proofErr w:type="spellStart"/>
      <w:r w:rsidRPr="0006338B">
        <w:rPr>
          <w:u w:val="single"/>
        </w:rPr>
        <w:t>vires</w:t>
      </w:r>
      <w:proofErr w:type="spellEnd"/>
      <w:r>
        <w:t>: act within your scope of power</w:t>
      </w:r>
    </w:p>
    <w:p w:rsidR="0006338B" w:rsidRDefault="0006338B" w:rsidP="0006338B">
      <w:pPr>
        <w:spacing w:after="0" w:line="240" w:lineRule="auto"/>
      </w:pPr>
      <w:r w:rsidRPr="0006338B">
        <w:rPr>
          <w:u w:val="single"/>
        </w:rPr>
        <w:t xml:space="preserve">Doctrine of federal </w:t>
      </w:r>
      <w:proofErr w:type="spellStart"/>
      <w:r w:rsidRPr="0006338B">
        <w:rPr>
          <w:u w:val="single"/>
        </w:rPr>
        <w:t>paramountcy</w:t>
      </w:r>
      <w:proofErr w:type="spellEnd"/>
      <w:r>
        <w:t xml:space="preserve">: how despite is decided. Determines which law is </w:t>
      </w:r>
      <w:proofErr w:type="spellStart"/>
      <w:r>
        <w:t>preminent</w:t>
      </w:r>
      <w:proofErr w:type="spellEnd"/>
      <w:r>
        <w:t xml:space="preserve"> based on </w:t>
      </w:r>
    </w:p>
    <w:p w:rsidR="0006338B" w:rsidRDefault="0006338B" w:rsidP="0006338B">
      <w:pPr>
        <w:spacing w:after="0" w:line="240" w:lineRule="auto"/>
      </w:pPr>
      <w:r>
        <w:tab/>
      </w:r>
      <w:proofErr w:type="gramStart"/>
      <w:r>
        <w:t>the</w:t>
      </w:r>
      <w:proofErr w:type="gramEnd"/>
      <w:r>
        <w:t xml:space="preserve"> Constitution’s divisions of powers</w:t>
      </w:r>
    </w:p>
    <w:p w:rsidR="0006338B" w:rsidRPr="0006338B" w:rsidRDefault="0006338B" w:rsidP="0006338B">
      <w:pPr>
        <w:spacing w:after="0" w:line="240" w:lineRule="auto"/>
        <w:rPr>
          <w:u w:val="single"/>
        </w:rPr>
      </w:pPr>
      <w:r w:rsidRPr="0006338B">
        <w:rPr>
          <w:u w:val="single"/>
        </w:rPr>
        <w:lastRenderedPageBreak/>
        <w:t>Charter of Rights and Freedoms:</w:t>
      </w:r>
    </w:p>
    <w:p w:rsidR="00BF253B" w:rsidRDefault="0006338B" w:rsidP="00BF253B">
      <w:pPr>
        <w:spacing w:after="0" w:line="240" w:lineRule="auto"/>
        <w:ind w:left="1350" w:hanging="1350"/>
      </w:pPr>
      <w:proofErr w:type="gramStart"/>
      <w:r>
        <w:t>In the constitution.</w:t>
      </w:r>
      <w:proofErr w:type="gramEnd"/>
      <w:r>
        <w:t xml:space="preserve"> Page 15</w:t>
      </w:r>
    </w:p>
    <w:p w:rsidR="0006338B" w:rsidRDefault="0006338B" w:rsidP="00BF253B">
      <w:pPr>
        <w:spacing w:after="0" w:line="240" w:lineRule="auto"/>
        <w:ind w:left="1350" w:hanging="1350"/>
      </w:pPr>
      <w:r>
        <w:t>Doesn’t contain</w:t>
      </w:r>
    </w:p>
    <w:p w:rsidR="0006338B" w:rsidRDefault="0006338B" w:rsidP="00BF253B">
      <w:pPr>
        <w:spacing w:after="0" w:line="240" w:lineRule="auto"/>
        <w:ind w:left="1350" w:hanging="1350"/>
      </w:pPr>
      <w:r>
        <w:t>Property rights: rights to enjoy property</w:t>
      </w:r>
    </w:p>
    <w:p w:rsidR="0006338B" w:rsidRDefault="0006338B" w:rsidP="00BF253B">
      <w:pPr>
        <w:spacing w:after="0" w:line="240" w:lineRule="auto"/>
        <w:ind w:left="1350" w:hanging="1350"/>
      </w:pPr>
      <w:r>
        <w:t>Economic rights: rights to carry on economic activities</w:t>
      </w:r>
    </w:p>
    <w:p w:rsidR="0006338B" w:rsidRDefault="0006338B" w:rsidP="00BF253B">
      <w:pPr>
        <w:spacing w:after="0" w:line="240" w:lineRule="auto"/>
        <w:ind w:left="1350" w:hanging="1350"/>
      </w:pPr>
      <w:r>
        <w:t>Businesses not included for the charter</w:t>
      </w:r>
    </w:p>
    <w:p w:rsidR="0006338B" w:rsidRDefault="0006338B" w:rsidP="00BF253B">
      <w:pPr>
        <w:spacing w:after="0" w:line="240" w:lineRule="auto"/>
        <w:ind w:left="1350" w:hanging="1350"/>
      </w:pPr>
      <w:r>
        <w:t>‘Unconstrained right to transact business whenever one wishes’</w:t>
      </w:r>
    </w:p>
    <w:p w:rsidR="0006338B" w:rsidRDefault="0006338B" w:rsidP="00BF253B">
      <w:pPr>
        <w:spacing w:after="0" w:line="240" w:lineRule="auto"/>
        <w:ind w:left="1350" w:hanging="1350"/>
      </w:pPr>
      <w:r>
        <w:t>Restrictions:</w:t>
      </w:r>
    </w:p>
    <w:p w:rsidR="0006338B" w:rsidRDefault="0006338B" w:rsidP="0006338B">
      <w:pPr>
        <w:pStyle w:val="ListParagraph"/>
        <w:numPr>
          <w:ilvl w:val="0"/>
          <w:numId w:val="6"/>
        </w:numPr>
        <w:spacing w:after="0" w:line="240" w:lineRule="auto"/>
      </w:pPr>
      <w:r w:rsidRPr="001910A1">
        <w:rPr>
          <w:u w:val="single"/>
        </w:rPr>
        <w:t>Government action:</w:t>
      </w:r>
      <w:r>
        <w:t xml:space="preserve"> only for individuals and if they are complaining about the government. The Charter does not directly apply to disputes involving private parties</w:t>
      </w:r>
    </w:p>
    <w:p w:rsidR="0006338B" w:rsidRDefault="0006338B" w:rsidP="0006338B">
      <w:pPr>
        <w:pStyle w:val="ListParagraph"/>
        <w:numPr>
          <w:ilvl w:val="0"/>
          <w:numId w:val="6"/>
        </w:numPr>
        <w:spacing w:after="0" w:line="240" w:lineRule="auto"/>
      </w:pPr>
      <w:r w:rsidRPr="001910A1">
        <w:rPr>
          <w:u w:val="single"/>
        </w:rPr>
        <w:t>Corporations:</w:t>
      </w:r>
      <w:r>
        <w:t xml:space="preserve"> the Charter does not apply against private corporations.  Corporations is a type of person, not an individual</w:t>
      </w:r>
    </w:p>
    <w:p w:rsidR="0006338B" w:rsidRDefault="0006338B" w:rsidP="0006338B">
      <w:pPr>
        <w:pStyle w:val="ListParagraph"/>
        <w:numPr>
          <w:ilvl w:val="0"/>
          <w:numId w:val="6"/>
        </w:numPr>
        <w:spacing w:after="0" w:line="240" w:lineRule="auto"/>
      </w:pPr>
      <w:r w:rsidRPr="001910A1">
        <w:rPr>
          <w:u w:val="single"/>
        </w:rPr>
        <w:t>Reasonable limits:</w:t>
      </w:r>
      <w:r>
        <w:t xml:space="preserve"> section1 states that is righ</w:t>
      </w:r>
      <w:r w:rsidR="001910A1">
        <w:t>ts and freedoms are subject to ‘such reasonable limits prescribed by law as can be demonstrably justified in a free and democratic society’. It is acceptable to sometimes be violated</w:t>
      </w:r>
    </w:p>
    <w:p w:rsidR="001910A1" w:rsidRDefault="001910A1" w:rsidP="0006338B">
      <w:pPr>
        <w:pStyle w:val="ListParagraph"/>
        <w:numPr>
          <w:ilvl w:val="0"/>
          <w:numId w:val="6"/>
        </w:numPr>
        <w:spacing w:after="0" w:line="240" w:lineRule="auto"/>
      </w:pPr>
      <w:r w:rsidRPr="001910A1">
        <w:rPr>
          <w:u w:val="single"/>
        </w:rPr>
        <w:t>Notwithstanding clause:</w:t>
      </w:r>
      <w:r>
        <w:t xml:space="preserve"> section 33 allows parliament or a legislature to create and enforce a law ‘</w:t>
      </w:r>
      <w:proofErr w:type="spellStart"/>
      <w:r>
        <w:t>notwithsatnding</w:t>
      </w:r>
      <w:proofErr w:type="spellEnd"/>
      <w:r>
        <w:t>’ the fact that it violates the Charter.</w:t>
      </w:r>
    </w:p>
    <w:p w:rsidR="001910A1" w:rsidRDefault="001910A1" w:rsidP="001910A1">
      <w:pPr>
        <w:spacing w:after="0" w:line="240" w:lineRule="auto"/>
      </w:pPr>
    </w:p>
    <w:p w:rsidR="001910A1" w:rsidRPr="001910A1" w:rsidRDefault="001910A1" w:rsidP="001910A1">
      <w:pPr>
        <w:spacing w:after="0" w:line="240" w:lineRule="auto"/>
        <w:rPr>
          <w:u w:val="single"/>
        </w:rPr>
      </w:pPr>
      <w:r w:rsidRPr="001910A1">
        <w:rPr>
          <w:u w:val="single"/>
        </w:rPr>
        <w:t>Charter Remedies</w:t>
      </w:r>
    </w:p>
    <w:p w:rsidR="001910A1" w:rsidRDefault="001910A1" w:rsidP="001910A1">
      <w:pPr>
        <w:spacing w:after="0" w:line="240" w:lineRule="auto"/>
      </w:pPr>
      <w:r>
        <w:t>What happens when the Charter is violated?</w:t>
      </w:r>
    </w:p>
    <w:p w:rsidR="001910A1" w:rsidRDefault="001910A1" w:rsidP="001910A1">
      <w:pPr>
        <w:pStyle w:val="ListParagraph"/>
        <w:numPr>
          <w:ilvl w:val="0"/>
          <w:numId w:val="7"/>
        </w:numPr>
        <w:spacing w:after="0" w:line="240" w:lineRule="auto"/>
      </w:pPr>
      <w:r>
        <w:t xml:space="preserve">Declaration: court declares </w:t>
      </w:r>
      <w:proofErr w:type="spellStart"/>
      <w:r>
        <w:t>its</w:t>
      </w:r>
      <w:proofErr w:type="spellEnd"/>
      <w:r>
        <w:t xml:space="preserve"> been violated</w:t>
      </w:r>
    </w:p>
    <w:p w:rsidR="001910A1" w:rsidRDefault="001910A1" w:rsidP="001910A1">
      <w:pPr>
        <w:pStyle w:val="ListParagraph"/>
        <w:numPr>
          <w:ilvl w:val="0"/>
          <w:numId w:val="7"/>
        </w:numPr>
        <w:spacing w:after="0" w:line="240" w:lineRule="auto"/>
      </w:pPr>
      <w:proofErr w:type="spellStart"/>
      <w:r>
        <w:t>Injuction</w:t>
      </w:r>
      <w:proofErr w:type="spellEnd"/>
      <w:r>
        <w:t>: court addresses problem, decision lies with the judge, not legislature</w:t>
      </w:r>
    </w:p>
    <w:p w:rsidR="001910A1" w:rsidRDefault="001910A1" w:rsidP="001910A1">
      <w:pPr>
        <w:pStyle w:val="ListParagraph"/>
        <w:numPr>
          <w:ilvl w:val="0"/>
          <w:numId w:val="7"/>
        </w:numPr>
        <w:spacing w:after="0" w:line="240" w:lineRule="auto"/>
      </w:pPr>
      <w:r>
        <w:t>Striking down: court may eliminate a statute that violates the Charter</w:t>
      </w:r>
    </w:p>
    <w:p w:rsidR="001910A1" w:rsidRDefault="001910A1" w:rsidP="001910A1">
      <w:pPr>
        <w:pStyle w:val="ListParagraph"/>
        <w:numPr>
          <w:ilvl w:val="0"/>
          <w:numId w:val="7"/>
        </w:numPr>
        <w:spacing w:after="0" w:line="240" w:lineRule="auto"/>
      </w:pPr>
      <w:r>
        <w:t xml:space="preserve">Severance, reading down, and reading it: by being edited.  If statute written too broadly, may be read down so </w:t>
      </w:r>
      <w:proofErr w:type="spellStart"/>
      <w:proofErr w:type="gramStart"/>
      <w:r>
        <w:t>its</w:t>
      </w:r>
      <w:proofErr w:type="spellEnd"/>
      <w:proofErr w:type="gramEnd"/>
      <w:r>
        <w:t xml:space="preserve"> more specific.  If too specific, read In so </w:t>
      </w:r>
      <w:proofErr w:type="spellStart"/>
      <w:r>
        <w:t>its</w:t>
      </w:r>
      <w:proofErr w:type="spellEnd"/>
      <w:r>
        <w:t xml:space="preserve"> more general</w:t>
      </w:r>
    </w:p>
    <w:p w:rsidR="001910A1" w:rsidRDefault="001910A1" w:rsidP="001910A1">
      <w:pPr>
        <w:pStyle w:val="ListParagraph"/>
        <w:numPr>
          <w:ilvl w:val="0"/>
          <w:numId w:val="7"/>
        </w:numPr>
        <w:spacing w:after="0" w:line="240" w:lineRule="auto"/>
      </w:pPr>
      <w:r>
        <w:t>Damages: plaintiff gets damages for suffering</w:t>
      </w:r>
    </w:p>
    <w:p w:rsidR="001910A1" w:rsidRDefault="001910A1" w:rsidP="001910A1">
      <w:pPr>
        <w:spacing w:after="0" w:line="240" w:lineRule="auto"/>
      </w:pPr>
    </w:p>
    <w:p w:rsidR="001910A1" w:rsidRDefault="001910A1" w:rsidP="001910A1">
      <w:pPr>
        <w:spacing w:after="0" w:line="240" w:lineRule="auto"/>
      </w:pPr>
      <w:r>
        <w:t>Parliamentary Supremacy: means that while judges are required to interpret constitutional and statutory documents, they must also obey them.</w:t>
      </w:r>
    </w:p>
    <w:p w:rsidR="001910A1" w:rsidRDefault="001910A1" w:rsidP="001910A1">
      <w:pPr>
        <w:spacing w:after="0" w:line="240" w:lineRule="auto"/>
      </w:pPr>
    </w:p>
    <w:p w:rsidR="001910A1" w:rsidRDefault="001910A1" w:rsidP="001910A1">
      <w:pPr>
        <w:pStyle w:val="ListParagraph"/>
        <w:numPr>
          <w:ilvl w:val="0"/>
          <w:numId w:val="3"/>
        </w:numPr>
        <w:spacing w:after="0" w:line="240" w:lineRule="auto"/>
      </w:pPr>
      <w:r>
        <w:rPr>
          <w:b/>
        </w:rPr>
        <w:t xml:space="preserve">Legislation: </w:t>
      </w:r>
      <w:r>
        <w:t>law is created by Parliament or a legislature</w:t>
      </w:r>
    </w:p>
    <w:p w:rsidR="001910A1" w:rsidRDefault="001910A1" w:rsidP="001910A1">
      <w:pPr>
        <w:pStyle w:val="ListParagraph"/>
        <w:spacing w:after="0" w:line="240" w:lineRule="auto"/>
      </w:pPr>
      <w:r>
        <w:t>Most important kinds are statutes, or acts</w:t>
      </w:r>
    </w:p>
    <w:p w:rsidR="001910A1" w:rsidRDefault="001910A1" w:rsidP="001910A1">
      <w:pPr>
        <w:spacing w:after="0" w:line="240" w:lineRule="auto"/>
      </w:pPr>
    </w:p>
    <w:p w:rsidR="001910A1" w:rsidRPr="00E04AF7" w:rsidRDefault="001910A1" w:rsidP="001910A1">
      <w:pPr>
        <w:spacing w:after="0" w:line="240" w:lineRule="auto"/>
        <w:rPr>
          <w:u w:val="single"/>
        </w:rPr>
      </w:pPr>
      <w:r w:rsidRPr="00E04AF7">
        <w:rPr>
          <w:u w:val="single"/>
        </w:rPr>
        <w:t>Legislative Process:</w:t>
      </w:r>
    </w:p>
    <w:p w:rsidR="001910A1" w:rsidRDefault="001910A1" w:rsidP="001910A1">
      <w:pPr>
        <w:spacing w:after="0" w:line="240" w:lineRule="auto"/>
      </w:pPr>
      <w:r>
        <w:t>Process at the federal level, bill to law:</w:t>
      </w:r>
    </w:p>
    <w:p w:rsidR="001910A1" w:rsidRDefault="001910A1" w:rsidP="001910A1">
      <w:pPr>
        <w:spacing w:after="0" w:line="240" w:lineRule="auto"/>
      </w:pPr>
      <w:r>
        <w:t xml:space="preserve">Bill is introduced in the House of Commons by an MP.  If the majority of MPs support it, it passes the first reading, then bill re-appears for second reading, then third reading, when the MP’s take a final vote.  If passes, sent to Senate, where the three stage process is repeated.  </w:t>
      </w:r>
      <w:proofErr w:type="gramStart"/>
      <w:r>
        <w:t>Then goes to Parliament.</w:t>
      </w:r>
      <w:proofErr w:type="gramEnd"/>
      <w:r>
        <w:t xml:space="preserve">  Then Queen approves</w:t>
      </w:r>
    </w:p>
    <w:p w:rsidR="001910A1" w:rsidRDefault="001910A1" w:rsidP="001910A1">
      <w:pPr>
        <w:spacing w:after="0" w:line="240" w:lineRule="auto"/>
      </w:pPr>
      <w:r>
        <w:t>You can lobby or encourage and MP to do a bill.</w:t>
      </w:r>
    </w:p>
    <w:p w:rsidR="001910A1" w:rsidRDefault="001910A1" w:rsidP="001910A1">
      <w:pPr>
        <w:spacing w:after="0" w:line="240" w:lineRule="auto"/>
      </w:pPr>
    </w:p>
    <w:p w:rsidR="001910A1" w:rsidRPr="00E04AF7" w:rsidRDefault="001910A1" w:rsidP="001910A1">
      <w:pPr>
        <w:spacing w:after="0" w:line="240" w:lineRule="auto"/>
        <w:rPr>
          <w:u w:val="single"/>
        </w:rPr>
      </w:pPr>
      <w:r w:rsidRPr="00E04AF7">
        <w:rPr>
          <w:u w:val="single"/>
        </w:rPr>
        <w:t>Subordinate Legislation and Municipalities:</w:t>
      </w:r>
    </w:p>
    <w:p w:rsidR="001910A1" w:rsidRDefault="001910A1" w:rsidP="001910A1">
      <w:pPr>
        <w:spacing w:after="0" w:line="240" w:lineRule="auto"/>
      </w:pPr>
      <w:r w:rsidRPr="00E04AF7">
        <w:rPr>
          <w:u w:val="single"/>
        </w:rPr>
        <w:t>Subordinate legislation:</w:t>
      </w:r>
      <w:r>
        <w:t xml:space="preserve"> term given to rules that are created with the authority of Parliament or legislature. For example, the Telecommunications Commission is given permission by the Parliament, instead of the Parliament, to decide which channels to appear on your TV.</w:t>
      </w:r>
    </w:p>
    <w:p w:rsidR="001910A1" w:rsidRDefault="001910A1" w:rsidP="001910A1">
      <w:pPr>
        <w:spacing w:after="0" w:line="240" w:lineRule="auto"/>
      </w:pPr>
    </w:p>
    <w:p w:rsidR="001910A1" w:rsidRDefault="001910A1" w:rsidP="001910A1">
      <w:pPr>
        <w:spacing w:after="0" w:line="240" w:lineRule="auto"/>
      </w:pPr>
      <w:r>
        <w:lastRenderedPageBreak/>
        <w:t xml:space="preserve">Constitution gives provinces the power to create municipalities (town or city) gives the body the authority to pass </w:t>
      </w:r>
      <w:r w:rsidRPr="00E04AF7">
        <w:rPr>
          <w:u w:val="single"/>
        </w:rPr>
        <w:t>by-laws</w:t>
      </w:r>
      <w:r>
        <w:t xml:space="preserve"> (type of subordinate legislation that is created in municipality).  By-laws are used to licence businesses, impose some sort of taxes, plan commercial developments, </w:t>
      </w:r>
      <w:proofErr w:type="gramStart"/>
      <w:r>
        <w:t>regulate</w:t>
      </w:r>
      <w:proofErr w:type="gramEnd"/>
      <w:r>
        <w:t xml:space="preserve"> parking.</w:t>
      </w:r>
    </w:p>
    <w:p w:rsidR="001910A1" w:rsidRDefault="001910A1" w:rsidP="001910A1">
      <w:pPr>
        <w:spacing w:after="0" w:line="240" w:lineRule="auto"/>
      </w:pPr>
    </w:p>
    <w:p w:rsidR="001910A1" w:rsidRPr="001910A1" w:rsidRDefault="001910A1" w:rsidP="001910A1">
      <w:pPr>
        <w:pStyle w:val="ListParagraph"/>
        <w:numPr>
          <w:ilvl w:val="0"/>
          <w:numId w:val="3"/>
        </w:numPr>
        <w:spacing w:after="0" w:line="240" w:lineRule="auto"/>
      </w:pPr>
      <w:r>
        <w:rPr>
          <w:b/>
        </w:rPr>
        <w:t>The Courts</w:t>
      </w:r>
    </w:p>
    <w:p w:rsidR="001910A1" w:rsidRDefault="001910A1" w:rsidP="001910A1">
      <w:pPr>
        <w:pStyle w:val="ListParagraph"/>
        <w:numPr>
          <w:ilvl w:val="0"/>
          <w:numId w:val="8"/>
        </w:numPr>
        <w:spacing w:after="0" w:line="240" w:lineRule="auto"/>
      </w:pPr>
      <w:r>
        <w:t>Common law: judge made rules are common law.  3 different meanings depending on whether it applies to a system of law, a source of law, or a type of court</w:t>
      </w:r>
    </w:p>
    <w:p w:rsidR="00E04AF7" w:rsidRDefault="00E04AF7" w:rsidP="00E04AF7">
      <w:pPr>
        <w:pStyle w:val="ListParagraph"/>
        <w:numPr>
          <w:ilvl w:val="0"/>
          <w:numId w:val="5"/>
        </w:numPr>
        <w:spacing w:after="0" w:line="240" w:lineRule="auto"/>
      </w:pPr>
      <w:r>
        <w:t>Systems: derived from English Law.  Used common law to refer to legal systems from England and France</w:t>
      </w:r>
    </w:p>
    <w:p w:rsidR="00E04AF7" w:rsidRDefault="00E04AF7" w:rsidP="00E04AF7">
      <w:pPr>
        <w:pStyle w:val="ListParagraph"/>
        <w:numPr>
          <w:ilvl w:val="0"/>
          <w:numId w:val="5"/>
        </w:numPr>
        <w:spacing w:after="0" w:line="240" w:lineRule="auto"/>
      </w:pPr>
      <w:r>
        <w:t>Sources: judge made laws.  Made by judges rather than legislators.  Most contract law is common law cause developed by the courts.  Taxation is based on statutes.  Judges apply the legislation</w:t>
      </w:r>
    </w:p>
    <w:p w:rsidR="00E04AF7" w:rsidRDefault="00E04AF7" w:rsidP="00E04AF7">
      <w:pPr>
        <w:pStyle w:val="ListParagraph"/>
        <w:numPr>
          <w:ilvl w:val="0"/>
          <w:numId w:val="5"/>
        </w:numPr>
        <w:spacing w:after="0" w:line="240" w:lineRule="auto"/>
      </w:pPr>
      <w:r>
        <w:t>Courts: derived from common law courts. 2 sets of courts, courts of law, and courts of equity.</w:t>
      </w:r>
    </w:p>
    <w:p w:rsidR="00E04AF7" w:rsidRDefault="00E04AF7" w:rsidP="00E04AF7">
      <w:pPr>
        <w:pStyle w:val="ListParagraph"/>
        <w:numPr>
          <w:ilvl w:val="0"/>
          <w:numId w:val="8"/>
        </w:numPr>
        <w:spacing w:after="0" w:line="240" w:lineRule="auto"/>
      </w:pPr>
      <w:r>
        <w:t>Law and Equity</w:t>
      </w:r>
    </w:p>
    <w:p w:rsidR="00E04AF7" w:rsidRDefault="00E04AF7" w:rsidP="00E04AF7">
      <w:pPr>
        <w:pStyle w:val="ListParagraph"/>
        <w:spacing w:after="0" w:line="240" w:lineRule="auto"/>
        <w:ind w:left="1080"/>
      </w:pPr>
      <w:r>
        <w:t>Equity: based on fairness</w:t>
      </w:r>
    </w:p>
    <w:p w:rsidR="00E04AF7" w:rsidRDefault="00E04AF7" w:rsidP="00E04AF7">
      <w:pPr>
        <w:pStyle w:val="ListParagraph"/>
        <w:spacing w:after="0" w:line="240" w:lineRule="auto"/>
        <w:ind w:left="1080"/>
      </w:pPr>
      <w:r>
        <w:t>In England, the king was too busy to deal with small petition, so he asked the chancellor to act on his behalf.  Now there’s a court of equity (or the court of chancery)</w:t>
      </w:r>
    </w:p>
    <w:p w:rsidR="00E04AF7" w:rsidRDefault="00E04AF7" w:rsidP="00E04AF7">
      <w:pPr>
        <w:spacing w:after="0" w:line="240" w:lineRule="auto"/>
      </w:pPr>
    </w:p>
    <w:p w:rsidR="00E04AF7" w:rsidRDefault="00E04AF7" w:rsidP="00E04AF7">
      <w:pPr>
        <w:spacing w:after="0" w:line="240" w:lineRule="auto"/>
      </w:pPr>
    </w:p>
    <w:p w:rsidR="00E04AF7" w:rsidRDefault="00E04AF7" w:rsidP="00E04AF7">
      <w:pPr>
        <w:spacing w:after="0" w:line="240" w:lineRule="auto"/>
      </w:pPr>
      <w:r>
        <w:t>Chapter 2: Litigation and Alternative Resolutions</w:t>
      </w:r>
    </w:p>
    <w:p w:rsidR="00E04AF7" w:rsidRDefault="00E04AF7" w:rsidP="00E04AF7">
      <w:pPr>
        <w:spacing w:after="0" w:line="240" w:lineRule="auto"/>
      </w:pPr>
    </w:p>
    <w:p w:rsidR="00E04AF7" w:rsidRDefault="00E04AF7" w:rsidP="00E04AF7">
      <w:pPr>
        <w:spacing w:after="0" w:line="240" w:lineRule="auto"/>
      </w:pPr>
      <w:r>
        <w:t>Litigation: system of resolving disputes in court</w:t>
      </w:r>
    </w:p>
    <w:p w:rsidR="00E04AF7" w:rsidRDefault="00E04AF7" w:rsidP="00E04AF7">
      <w:pPr>
        <w:spacing w:after="0" w:line="240" w:lineRule="auto"/>
      </w:pPr>
    </w:p>
    <w:p w:rsidR="00E04AF7" w:rsidRDefault="00E04AF7" w:rsidP="00E04AF7">
      <w:pPr>
        <w:spacing w:after="0" w:line="240" w:lineRule="auto"/>
        <w:rPr>
          <w:b/>
        </w:rPr>
      </w:pPr>
      <w:r>
        <w:rPr>
          <w:b/>
        </w:rPr>
        <w:t xml:space="preserve">Who can sue and be </w:t>
      </w:r>
      <w:r w:rsidR="00D066A3">
        <w:rPr>
          <w:b/>
        </w:rPr>
        <w:t>sued (29)</w:t>
      </w:r>
    </w:p>
    <w:p w:rsidR="00D066A3" w:rsidRDefault="00D066A3" w:rsidP="00E04AF7">
      <w:pPr>
        <w:spacing w:after="0" w:line="240" w:lineRule="auto"/>
      </w:pPr>
      <w:proofErr w:type="gramStart"/>
      <w:r>
        <w:t>Any person, even immigrants.</w:t>
      </w:r>
      <w:proofErr w:type="gramEnd"/>
      <w:r>
        <w:t xml:space="preserve">  Children must be represented by a parent or a litigation guardian.</w:t>
      </w:r>
    </w:p>
    <w:p w:rsidR="00D066A3" w:rsidRDefault="00D066A3" w:rsidP="00E04AF7">
      <w:pPr>
        <w:spacing w:after="0" w:line="240" w:lineRule="auto"/>
      </w:pPr>
      <w:r>
        <w:t>Corporations, type of person, can sue and be sued</w:t>
      </w:r>
    </w:p>
    <w:p w:rsidR="00D066A3" w:rsidRDefault="00D066A3" w:rsidP="00E04AF7">
      <w:pPr>
        <w:spacing w:after="0" w:line="240" w:lineRule="auto"/>
      </w:pPr>
      <w:r>
        <w:t>If not corporate, like club or church group, can’t</w:t>
      </w:r>
    </w:p>
    <w:p w:rsidR="00D066A3" w:rsidRDefault="00D066A3" w:rsidP="00E04AF7">
      <w:pPr>
        <w:spacing w:after="0" w:line="240" w:lineRule="auto"/>
      </w:pPr>
      <w:r>
        <w:t>Exception: trade unions are unincorporated but can still sue</w:t>
      </w:r>
    </w:p>
    <w:p w:rsidR="00D066A3" w:rsidRDefault="00D066A3" w:rsidP="00E04AF7">
      <w:pPr>
        <w:spacing w:after="0" w:line="240" w:lineRule="auto"/>
      </w:pPr>
    </w:p>
    <w:p w:rsidR="00D066A3" w:rsidRDefault="00D066A3" w:rsidP="00E04AF7">
      <w:pPr>
        <w:spacing w:after="0" w:line="240" w:lineRule="auto"/>
        <w:rPr>
          <w:b/>
        </w:rPr>
      </w:pPr>
      <w:r>
        <w:rPr>
          <w:b/>
        </w:rPr>
        <w:t>Class Actions (30)</w:t>
      </w:r>
    </w:p>
    <w:p w:rsidR="00D066A3" w:rsidRDefault="00D066A3" w:rsidP="00E04AF7">
      <w:pPr>
        <w:spacing w:after="0" w:line="240" w:lineRule="auto"/>
      </w:pPr>
      <w:r w:rsidRPr="00A97232">
        <w:rPr>
          <w:u w:val="single"/>
        </w:rPr>
        <w:t>Class action:</w:t>
      </w:r>
      <w:r>
        <w:t xml:space="preserve"> allows a single person, or a small group of people, to sue on behalf of a larger group of claimants.</w:t>
      </w:r>
    </w:p>
    <w:p w:rsidR="00D066A3" w:rsidRDefault="00D066A3" w:rsidP="00E04AF7">
      <w:pPr>
        <w:spacing w:after="0" w:line="240" w:lineRule="auto"/>
      </w:pPr>
      <w:r>
        <w:t>Product liability, mass torts, workplace discrimination, clubs and churches, banking law, business law, company law, securities law</w:t>
      </w:r>
    </w:p>
    <w:p w:rsidR="00D066A3" w:rsidRDefault="00D066A3" w:rsidP="00E04AF7">
      <w:pPr>
        <w:spacing w:after="0" w:line="240" w:lineRule="auto"/>
      </w:pPr>
      <w:r>
        <w:t>Don’t have to be identical claims</w:t>
      </w:r>
    </w:p>
    <w:p w:rsidR="00D066A3" w:rsidRDefault="00D066A3" w:rsidP="00E04AF7">
      <w:pPr>
        <w:spacing w:after="0" w:line="240" w:lineRule="auto"/>
      </w:pPr>
      <w:r w:rsidRPr="00A97232">
        <w:rPr>
          <w:u w:val="single"/>
        </w:rPr>
        <w:t>Certification:</w:t>
      </w:r>
      <w:r>
        <w:t xml:space="preserve"> represents the court’s decision to allow the various claims to be joined together into a class action</w:t>
      </w:r>
    </w:p>
    <w:p w:rsidR="00D066A3" w:rsidRDefault="00D066A3" w:rsidP="00E04AF7">
      <w:pPr>
        <w:spacing w:after="0" w:line="240" w:lineRule="auto"/>
      </w:pPr>
    </w:p>
    <w:p w:rsidR="00D066A3" w:rsidRDefault="00D066A3" w:rsidP="00E04AF7">
      <w:pPr>
        <w:spacing w:after="0" w:line="240" w:lineRule="auto"/>
        <w:rPr>
          <w:b/>
        </w:rPr>
      </w:pPr>
      <w:r>
        <w:rPr>
          <w:b/>
        </w:rPr>
        <w:t>Legal Representation (32)</w:t>
      </w:r>
    </w:p>
    <w:p w:rsidR="00D066A3" w:rsidRDefault="00D066A3" w:rsidP="00D066A3">
      <w:pPr>
        <w:pStyle w:val="ListParagraph"/>
        <w:numPr>
          <w:ilvl w:val="0"/>
          <w:numId w:val="9"/>
        </w:numPr>
        <w:spacing w:after="0" w:line="240" w:lineRule="auto"/>
      </w:pPr>
      <w:r>
        <w:t>Self-representation: you can represent yourself</w:t>
      </w:r>
    </w:p>
    <w:p w:rsidR="00D066A3" w:rsidRDefault="00D066A3" w:rsidP="00D066A3">
      <w:pPr>
        <w:pStyle w:val="ListParagraph"/>
        <w:numPr>
          <w:ilvl w:val="0"/>
          <w:numId w:val="9"/>
        </w:numPr>
        <w:spacing w:after="0" w:line="240" w:lineRule="auto"/>
      </w:pPr>
      <w:r>
        <w:t>Lawyers</w:t>
      </w:r>
    </w:p>
    <w:p w:rsidR="00D066A3" w:rsidRDefault="00D066A3" w:rsidP="00D066A3">
      <w:pPr>
        <w:pStyle w:val="ListParagraph"/>
        <w:spacing w:after="0" w:line="240" w:lineRule="auto"/>
      </w:pPr>
      <w:r>
        <w:t xml:space="preserve">Lawyers need </w:t>
      </w:r>
      <w:r w:rsidRPr="00A97232">
        <w:rPr>
          <w:u w:val="single"/>
        </w:rPr>
        <w:t>professional liability insurance:</w:t>
      </w:r>
      <w:r>
        <w:t xml:space="preserve"> allows a client to receive compensation from the lawyer’s insurance if the lawyer acted carelessly</w:t>
      </w:r>
    </w:p>
    <w:p w:rsidR="00D066A3" w:rsidRDefault="00D066A3" w:rsidP="00D066A3">
      <w:pPr>
        <w:pStyle w:val="ListParagraph"/>
        <w:spacing w:after="0" w:line="240" w:lineRule="auto"/>
      </w:pPr>
      <w:r w:rsidRPr="00A97232">
        <w:rPr>
          <w:u w:val="single"/>
        </w:rPr>
        <w:t>Assurance funds:</w:t>
      </w:r>
      <w:r>
        <w:t xml:space="preserve"> provides compensation to people who are hurt by dishonest lawyers</w:t>
      </w:r>
    </w:p>
    <w:p w:rsidR="00D066A3" w:rsidRDefault="00D066A3" w:rsidP="00D066A3">
      <w:pPr>
        <w:pStyle w:val="ListParagraph"/>
        <w:numPr>
          <w:ilvl w:val="0"/>
          <w:numId w:val="9"/>
        </w:numPr>
        <w:spacing w:after="0" w:line="240" w:lineRule="auto"/>
      </w:pPr>
      <w:r>
        <w:t>Paralegal: not a lawyer, but provides legal advice and services</w:t>
      </w:r>
    </w:p>
    <w:p w:rsidR="00D066A3" w:rsidRDefault="00D066A3" w:rsidP="00D066A3">
      <w:pPr>
        <w:spacing w:after="0" w:line="240" w:lineRule="auto"/>
      </w:pPr>
    </w:p>
    <w:p w:rsidR="00D066A3" w:rsidRDefault="00D066A3" w:rsidP="00D066A3">
      <w:pPr>
        <w:spacing w:after="0" w:line="240" w:lineRule="auto"/>
        <w:rPr>
          <w:b/>
        </w:rPr>
      </w:pPr>
    </w:p>
    <w:p w:rsidR="00D066A3" w:rsidRDefault="00D066A3" w:rsidP="00D066A3">
      <w:pPr>
        <w:spacing w:after="0" w:line="240" w:lineRule="auto"/>
        <w:rPr>
          <w:b/>
        </w:rPr>
      </w:pPr>
      <w:r>
        <w:rPr>
          <w:b/>
        </w:rPr>
        <w:lastRenderedPageBreak/>
        <w:t>Pleadings (34)</w:t>
      </w:r>
    </w:p>
    <w:p w:rsidR="00D066A3" w:rsidRDefault="00D066A3" w:rsidP="00D066A3">
      <w:pPr>
        <w:spacing w:after="0" w:line="240" w:lineRule="auto"/>
      </w:pPr>
      <w:r w:rsidRPr="00A97232">
        <w:rPr>
          <w:u w:val="single"/>
        </w:rPr>
        <w:t>Pleadings:</w:t>
      </w:r>
      <w:r>
        <w:t xml:space="preserve"> documentation that are used to identify the issues and clarify the nature of dispute, </w:t>
      </w:r>
      <w:proofErr w:type="spellStart"/>
      <w:r>
        <w:t>lausuit</w:t>
      </w:r>
      <w:proofErr w:type="spellEnd"/>
    </w:p>
    <w:p w:rsidR="00D066A3" w:rsidRDefault="00D066A3" w:rsidP="00D066A3">
      <w:pPr>
        <w:spacing w:after="0" w:line="240" w:lineRule="auto"/>
      </w:pPr>
      <w:r w:rsidRPr="00A97232">
        <w:rPr>
          <w:u w:val="single"/>
        </w:rPr>
        <w:t>Limitation period:</w:t>
      </w:r>
      <w:r>
        <w:t xml:space="preserve"> period of times within an action can be started</w:t>
      </w:r>
    </w:p>
    <w:p w:rsidR="00D066A3" w:rsidRDefault="00D066A3" w:rsidP="00D066A3">
      <w:pPr>
        <w:spacing w:after="0" w:line="240" w:lineRule="auto"/>
        <w:ind w:left="720" w:hanging="720"/>
      </w:pPr>
      <w:r>
        <w:tab/>
        <w:t>Claims in contract within 6 years, claims in tort within 2 years, 20 years for someone              improperly occupying your land</w:t>
      </w:r>
    </w:p>
    <w:p w:rsidR="00A97232" w:rsidRDefault="00A97232" w:rsidP="00D066A3">
      <w:pPr>
        <w:spacing w:after="0" w:line="240" w:lineRule="auto"/>
        <w:ind w:left="720" w:hanging="720"/>
      </w:pPr>
      <w:r w:rsidRPr="00A97232">
        <w:rPr>
          <w:u w:val="single"/>
        </w:rPr>
        <w:t>Statement of claim:</w:t>
      </w:r>
      <w:r>
        <w:t xml:space="preserve"> document is which the plaintiff outlines the nature of the complaint.  Shows what they want and the intend remedy they want.</w:t>
      </w:r>
    </w:p>
    <w:p w:rsidR="00A97232" w:rsidRDefault="00A97232" w:rsidP="00D066A3">
      <w:pPr>
        <w:spacing w:after="0" w:line="240" w:lineRule="auto"/>
        <w:ind w:left="720" w:hanging="720"/>
      </w:pPr>
      <w:r>
        <w:tab/>
        <w:t>Once it’s made, defendant has a month within the relevant period.  If no action done, the plaintiff may go to court alone and receive a default judgement.  Defendant will lose by default.</w:t>
      </w:r>
    </w:p>
    <w:p w:rsidR="00A97232" w:rsidRDefault="00A97232" w:rsidP="00D066A3">
      <w:pPr>
        <w:spacing w:after="0" w:line="240" w:lineRule="auto"/>
        <w:ind w:left="720" w:hanging="720"/>
      </w:pPr>
      <w:r w:rsidRPr="00A97232">
        <w:rPr>
          <w:u w:val="single"/>
        </w:rPr>
        <w:t>Statement of defence:</w:t>
      </w:r>
      <w:r>
        <w:t xml:space="preserve"> document in which the defendant sets out its version of the facts and indicates how it intends to deny the claim.</w:t>
      </w:r>
    </w:p>
    <w:p w:rsidR="00A97232" w:rsidRDefault="00A97232" w:rsidP="00D066A3">
      <w:pPr>
        <w:spacing w:after="0" w:line="240" w:lineRule="auto"/>
        <w:ind w:left="720" w:hanging="720"/>
      </w:pPr>
      <w:r w:rsidRPr="00A97232">
        <w:rPr>
          <w:u w:val="single"/>
        </w:rPr>
        <w:t>Counterclaim:</w:t>
      </w:r>
      <w:r>
        <w:t xml:space="preserve"> claim that the defendant makes against the plaintiff</w:t>
      </w:r>
    </w:p>
    <w:p w:rsidR="00A97232" w:rsidRDefault="00A97232" w:rsidP="00D066A3">
      <w:pPr>
        <w:spacing w:after="0" w:line="240" w:lineRule="auto"/>
        <w:ind w:left="720" w:hanging="720"/>
      </w:pPr>
      <w:r w:rsidRPr="00A97232">
        <w:rPr>
          <w:u w:val="single"/>
        </w:rPr>
        <w:t>Reply:</w:t>
      </w:r>
      <w:r>
        <w:t xml:space="preserve"> document in which a party responds to the statement of defence.  Plaintiff must respond.  If plaintiff got a counterclaim, it may use a statement of defence to the counterclaim.</w:t>
      </w:r>
    </w:p>
    <w:p w:rsidR="00A97232" w:rsidRDefault="00A22FEA" w:rsidP="00D066A3">
      <w:pPr>
        <w:spacing w:after="0" w:line="240" w:lineRule="auto"/>
        <w:ind w:left="720" w:hanging="720"/>
      </w:pPr>
      <w:r w:rsidRPr="00A22FEA">
        <w:rPr>
          <w:u w:val="single"/>
        </w:rPr>
        <w:t>Demand for particulars:</w:t>
      </w:r>
      <w:r>
        <w:t xml:space="preserve"> requires the other side to provide additional information</w:t>
      </w:r>
    </w:p>
    <w:p w:rsidR="00A22FEA" w:rsidRDefault="00A22FEA" w:rsidP="00D066A3">
      <w:pPr>
        <w:spacing w:after="0" w:line="240" w:lineRule="auto"/>
        <w:ind w:left="720" w:hanging="720"/>
      </w:pPr>
    </w:p>
    <w:p w:rsidR="00A22FEA" w:rsidRDefault="00A22FEA" w:rsidP="00D066A3">
      <w:pPr>
        <w:spacing w:after="0" w:line="240" w:lineRule="auto"/>
        <w:ind w:left="720" w:hanging="720"/>
        <w:rPr>
          <w:b/>
        </w:rPr>
      </w:pPr>
      <w:r>
        <w:rPr>
          <w:b/>
        </w:rPr>
        <w:t>Pre-trail Activity (36)</w:t>
      </w:r>
    </w:p>
    <w:p w:rsidR="00A22FEA" w:rsidRDefault="00A22FEA" w:rsidP="00D066A3">
      <w:pPr>
        <w:spacing w:after="0" w:line="240" w:lineRule="auto"/>
        <w:ind w:left="720" w:hanging="720"/>
      </w:pPr>
      <w:r w:rsidRPr="000E0491">
        <w:rPr>
          <w:u w:val="single"/>
        </w:rPr>
        <w:t>Examination for discovery</w:t>
      </w:r>
      <w:r>
        <w:t>: process in which the parties ask each other questions in order to obtain information about their case.</w:t>
      </w:r>
    </w:p>
    <w:p w:rsidR="00A22FEA" w:rsidRDefault="00A22FEA" w:rsidP="00D066A3">
      <w:pPr>
        <w:spacing w:after="0" w:line="240" w:lineRule="auto"/>
        <w:ind w:left="720" w:hanging="720"/>
      </w:pPr>
      <w:r w:rsidRPr="000E0491">
        <w:rPr>
          <w:u w:val="single"/>
        </w:rPr>
        <w:t>Settlement:</w:t>
      </w:r>
      <w:r>
        <w:t xml:space="preserve"> occurs when the parties agree to resolve their dispute out of court.  </w:t>
      </w:r>
      <w:proofErr w:type="gramStart"/>
      <w:r>
        <w:t>Done through discoveries.</w:t>
      </w:r>
      <w:proofErr w:type="gramEnd"/>
      <w:r>
        <w:t xml:space="preserve"> (</w:t>
      </w:r>
      <w:proofErr w:type="gramStart"/>
      <w:r>
        <w:t>it</w:t>
      </w:r>
      <w:proofErr w:type="gramEnd"/>
      <w:r>
        <w:t xml:space="preserve"> is cheaper)</w:t>
      </w:r>
    </w:p>
    <w:p w:rsidR="00A22FEA" w:rsidRDefault="00A22FEA" w:rsidP="00D066A3">
      <w:pPr>
        <w:spacing w:after="0" w:line="240" w:lineRule="auto"/>
        <w:ind w:left="720" w:hanging="720"/>
      </w:pPr>
      <w:r w:rsidRPr="000E0491">
        <w:rPr>
          <w:u w:val="single"/>
        </w:rPr>
        <w:t>Pre-trial conference</w:t>
      </w:r>
      <w:r>
        <w:t>: meeting that occurs between the parties and a judge.  Judge will say who is most likely to win.</w:t>
      </w:r>
    </w:p>
    <w:p w:rsidR="00A22FEA" w:rsidRDefault="00A22FEA" w:rsidP="00D066A3">
      <w:pPr>
        <w:spacing w:after="0" w:line="240" w:lineRule="auto"/>
        <w:ind w:left="720" w:hanging="720"/>
      </w:pPr>
      <w:r w:rsidRPr="000E0491">
        <w:rPr>
          <w:u w:val="single"/>
        </w:rPr>
        <w:t>Mediation:</w:t>
      </w:r>
      <w:r>
        <w:t xml:space="preserve"> process in which a neutral person (called a mediator) helps the parties </w:t>
      </w:r>
      <w:proofErr w:type="gramStart"/>
      <w:r>
        <w:t>reach</w:t>
      </w:r>
      <w:proofErr w:type="gramEnd"/>
      <w:r>
        <w:t xml:space="preserve"> an agreement.  Everyone has to go through Mandatory mediation Program (MMP).  You have to go or you’ll get charged.  </w:t>
      </w:r>
      <w:proofErr w:type="gramStart"/>
      <w:r>
        <w:t>Speeds up the litigation process.</w:t>
      </w:r>
      <w:proofErr w:type="gramEnd"/>
    </w:p>
    <w:p w:rsidR="00A22FEA" w:rsidRDefault="00A22FEA" w:rsidP="00D066A3">
      <w:pPr>
        <w:spacing w:after="0" w:line="240" w:lineRule="auto"/>
        <w:ind w:left="720" w:hanging="720"/>
      </w:pPr>
    </w:p>
    <w:p w:rsidR="00A22FEA" w:rsidRDefault="00A22FEA" w:rsidP="00D066A3">
      <w:pPr>
        <w:spacing w:after="0" w:line="240" w:lineRule="auto"/>
        <w:ind w:left="720" w:hanging="720"/>
        <w:rPr>
          <w:b/>
        </w:rPr>
      </w:pPr>
      <w:r>
        <w:rPr>
          <w:b/>
        </w:rPr>
        <w:t>The Trial (36)</w:t>
      </w:r>
    </w:p>
    <w:p w:rsidR="00A22FEA" w:rsidRDefault="00A22FEA" w:rsidP="00D066A3">
      <w:pPr>
        <w:spacing w:after="0" w:line="240" w:lineRule="auto"/>
        <w:ind w:left="720" w:hanging="720"/>
      </w:pPr>
      <w:r>
        <w:t>Civil litigation is decided by a judge alone.</w:t>
      </w:r>
    </w:p>
    <w:p w:rsidR="00A22FEA" w:rsidRDefault="00A22FEA" w:rsidP="00D066A3">
      <w:pPr>
        <w:spacing w:after="0" w:line="240" w:lineRule="auto"/>
        <w:ind w:left="720" w:hanging="720"/>
      </w:pPr>
      <w:r>
        <w:t>Court first hears from the plaintiff and then from the defendant.  Each side presents arguments and evidence.</w:t>
      </w:r>
    </w:p>
    <w:p w:rsidR="00A22FEA" w:rsidRDefault="00A22FEA" w:rsidP="00D066A3">
      <w:pPr>
        <w:spacing w:after="0" w:line="240" w:lineRule="auto"/>
        <w:ind w:left="720" w:hanging="720"/>
      </w:pPr>
      <w:r w:rsidRPr="000E0491">
        <w:rPr>
          <w:u w:val="single"/>
        </w:rPr>
        <w:t>Evidence:</w:t>
      </w:r>
      <w:r>
        <w:t xml:space="preserve"> consists of information that is provided in support of an argument.  To get evidence, each side calls witnesses.</w:t>
      </w:r>
    </w:p>
    <w:p w:rsidR="00A22FEA" w:rsidRDefault="00A22FEA" w:rsidP="00D066A3">
      <w:pPr>
        <w:spacing w:after="0" w:line="240" w:lineRule="auto"/>
        <w:ind w:left="720" w:hanging="720"/>
      </w:pPr>
      <w:r w:rsidRPr="000E0491">
        <w:rPr>
          <w:u w:val="single"/>
        </w:rPr>
        <w:t>Ordinary witness:</w:t>
      </w:r>
      <w:r>
        <w:t xml:space="preserve"> testify about facts that they know </w:t>
      </w:r>
      <w:proofErr w:type="spellStart"/>
      <w:r>
        <w:t>first hand</w:t>
      </w:r>
      <w:proofErr w:type="spellEnd"/>
      <w:r>
        <w:t>.  Describing what they saw</w:t>
      </w:r>
    </w:p>
    <w:p w:rsidR="00A22FEA" w:rsidRDefault="00A22FEA" w:rsidP="00D066A3">
      <w:pPr>
        <w:spacing w:after="0" w:line="240" w:lineRule="auto"/>
        <w:ind w:left="720" w:hanging="720"/>
      </w:pPr>
      <w:r w:rsidRPr="000E0491">
        <w:rPr>
          <w:u w:val="single"/>
        </w:rPr>
        <w:t>Expert witnesses:</w:t>
      </w:r>
      <w:r>
        <w:t xml:space="preserve"> provide information and opinions based on the evidence.  Physician shows how the defendant was affected by the alcohol</w:t>
      </w:r>
    </w:p>
    <w:p w:rsidR="00A22FEA" w:rsidRDefault="00A22FEA" w:rsidP="00D066A3">
      <w:pPr>
        <w:spacing w:after="0" w:line="240" w:lineRule="auto"/>
        <w:ind w:left="720" w:hanging="720"/>
      </w:pPr>
      <w:r w:rsidRPr="000E0491">
        <w:rPr>
          <w:u w:val="single"/>
        </w:rPr>
        <w:t>Examination-in-chief:</w:t>
      </w:r>
      <w:r>
        <w:t xml:space="preserve"> person who as witness questions</w:t>
      </w:r>
    </w:p>
    <w:p w:rsidR="00A22FEA" w:rsidRDefault="00A22FEA" w:rsidP="00D066A3">
      <w:pPr>
        <w:spacing w:after="0" w:line="240" w:lineRule="auto"/>
        <w:ind w:left="720" w:hanging="720"/>
      </w:pPr>
      <w:r w:rsidRPr="000E0491">
        <w:rPr>
          <w:u w:val="single"/>
        </w:rPr>
        <w:t>Cross-examine:</w:t>
      </w:r>
      <w:r>
        <w:t xml:space="preserve"> then the other party can cross-examine them and ask for </w:t>
      </w:r>
      <w:proofErr w:type="gramStart"/>
      <w:r>
        <w:t>themselves</w:t>
      </w:r>
      <w:proofErr w:type="gramEnd"/>
      <w:r>
        <w:t xml:space="preserve"> direct evidence only</w:t>
      </w:r>
    </w:p>
    <w:p w:rsidR="00A22FEA" w:rsidRDefault="00A22FEA" w:rsidP="00D066A3">
      <w:pPr>
        <w:spacing w:after="0" w:line="240" w:lineRule="auto"/>
        <w:ind w:left="720" w:hanging="720"/>
      </w:pPr>
      <w:r w:rsidRPr="000E0491">
        <w:rPr>
          <w:u w:val="single"/>
        </w:rPr>
        <w:t>Hearsay evidence:</w:t>
      </w:r>
      <w:r>
        <w:t xml:space="preserve"> information that a witness heard from another person, rather than directly from the source.  Inadmissible</w:t>
      </w:r>
    </w:p>
    <w:p w:rsidR="00A22FEA" w:rsidRDefault="00A22FEA" w:rsidP="00D066A3">
      <w:pPr>
        <w:spacing w:after="0" w:line="240" w:lineRule="auto"/>
        <w:ind w:left="720" w:hanging="720"/>
      </w:pPr>
      <w:r>
        <w:tab/>
        <w:t>Prove yourself on a balance of probabilities</w:t>
      </w:r>
    </w:p>
    <w:p w:rsidR="00A22FEA" w:rsidRDefault="00A22FEA" w:rsidP="00D066A3">
      <w:pPr>
        <w:spacing w:after="0" w:line="240" w:lineRule="auto"/>
        <w:ind w:left="720" w:hanging="720"/>
      </w:pPr>
      <w:r>
        <w:tab/>
        <w:t>Defendant liable if scales are tipped in the plaintiff’s favour</w:t>
      </w:r>
    </w:p>
    <w:p w:rsidR="00A22FEA" w:rsidRDefault="00A22FEA" w:rsidP="00D066A3">
      <w:pPr>
        <w:spacing w:after="0" w:line="240" w:lineRule="auto"/>
        <w:ind w:left="720" w:hanging="720"/>
      </w:pPr>
      <w:r>
        <w:tab/>
        <w:t>Prove guilt beyond a reasonable doubt.</w:t>
      </w:r>
    </w:p>
    <w:p w:rsidR="00A22FEA" w:rsidRDefault="00A22FEA" w:rsidP="00D066A3">
      <w:pPr>
        <w:spacing w:after="0" w:line="240" w:lineRule="auto"/>
        <w:ind w:left="720" w:hanging="720"/>
      </w:pPr>
    </w:p>
    <w:p w:rsidR="00A22FEA" w:rsidRDefault="00A22FEA" w:rsidP="00D066A3">
      <w:pPr>
        <w:spacing w:after="0" w:line="240" w:lineRule="auto"/>
        <w:ind w:left="720" w:hanging="720"/>
        <w:rPr>
          <w:b/>
        </w:rPr>
      </w:pPr>
      <w:r>
        <w:rPr>
          <w:b/>
        </w:rPr>
        <w:t>The Remedy (37)</w:t>
      </w:r>
    </w:p>
    <w:p w:rsidR="00A22FEA" w:rsidRDefault="00A22FEA" w:rsidP="00D066A3">
      <w:pPr>
        <w:spacing w:after="0" w:line="240" w:lineRule="auto"/>
        <w:ind w:left="720" w:hanging="720"/>
      </w:pPr>
      <w:r>
        <w:t>Impose a fine or prison sentence.  Conditional sentences: in house, rather than prison</w:t>
      </w:r>
    </w:p>
    <w:p w:rsidR="00A22FEA" w:rsidRDefault="00A22FEA" w:rsidP="00D066A3">
      <w:pPr>
        <w:spacing w:after="0" w:line="240" w:lineRule="auto"/>
        <w:ind w:left="720" w:hanging="720"/>
      </w:pPr>
    </w:p>
    <w:p w:rsidR="00A22FEA" w:rsidRDefault="00A22FEA" w:rsidP="00D066A3">
      <w:pPr>
        <w:spacing w:after="0" w:line="240" w:lineRule="auto"/>
        <w:ind w:left="720" w:hanging="720"/>
        <w:rPr>
          <w:b/>
        </w:rPr>
      </w:pPr>
      <w:r>
        <w:rPr>
          <w:b/>
        </w:rPr>
        <w:lastRenderedPageBreak/>
        <w:t>Enforcement (37)</w:t>
      </w:r>
    </w:p>
    <w:p w:rsidR="00A22FEA" w:rsidRDefault="00A22FEA" w:rsidP="00D066A3">
      <w:pPr>
        <w:spacing w:after="0" w:line="240" w:lineRule="auto"/>
        <w:ind w:left="720" w:hanging="720"/>
      </w:pPr>
      <w:r>
        <w:t>Judgement debtor: defendant who has been found liable and ordered to pay money to the plaintiff</w:t>
      </w:r>
    </w:p>
    <w:p w:rsidR="00A22FEA" w:rsidRDefault="00A22FEA" w:rsidP="00D066A3">
      <w:pPr>
        <w:spacing w:after="0" w:line="240" w:lineRule="auto"/>
        <w:ind w:left="720" w:hanging="720"/>
      </w:pPr>
      <w:r>
        <w:t>Sometimes they don’t have money, so take their assets.  But you can’t.</w:t>
      </w:r>
    </w:p>
    <w:p w:rsidR="00A22FEA" w:rsidRDefault="00A22FEA" w:rsidP="00D066A3">
      <w:pPr>
        <w:spacing w:after="0" w:line="240" w:lineRule="auto"/>
        <w:ind w:left="720" w:hanging="720"/>
      </w:pPr>
      <w:r>
        <w:t>“Judgement debtor can’t be stripped bare or left without any way to earn an income”</w:t>
      </w:r>
    </w:p>
    <w:p w:rsidR="00A03BFB" w:rsidRDefault="00A03BFB" w:rsidP="00D066A3">
      <w:pPr>
        <w:spacing w:after="0" w:line="240" w:lineRule="auto"/>
        <w:ind w:left="720" w:hanging="720"/>
      </w:pPr>
    </w:p>
    <w:p w:rsidR="00A03BFB" w:rsidRDefault="00A03BFB" w:rsidP="00D066A3">
      <w:pPr>
        <w:spacing w:after="0" w:line="240" w:lineRule="auto"/>
        <w:ind w:left="720" w:hanging="720"/>
      </w:pPr>
      <w:r>
        <w:t>Remedies in civil litigation</w:t>
      </w:r>
    </w:p>
    <w:tbl>
      <w:tblPr>
        <w:tblStyle w:val="TableGrid"/>
        <w:tblW w:w="0" w:type="auto"/>
        <w:tblInd w:w="720" w:type="dxa"/>
        <w:tblLook w:val="04A0"/>
      </w:tblPr>
      <w:tblGrid>
        <w:gridCol w:w="2968"/>
        <w:gridCol w:w="2940"/>
        <w:gridCol w:w="2948"/>
      </w:tblGrid>
      <w:tr w:rsidR="00A03BFB" w:rsidTr="00A03BFB">
        <w:tc>
          <w:tcPr>
            <w:tcW w:w="3192" w:type="dxa"/>
          </w:tcPr>
          <w:p w:rsidR="00A03BFB" w:rsidRPr="00A03BFB" w:rsidRDefault="00A03BFB" w:rsidP="00A03BFB">
            <w:pPr>
              <w:jc w:val="center"/>
              <w:rPr>
                <w:b/>
              </w:rPr>
            </w:pPr>
            <w:r>
              <w:rPr>
                <w:b/>
              </w:rPr>
              <w:t>Name of Remedy</w:t>
            </w:r>
          </w:p>
        </w:tc>
        <w:tc>
          <w:tcPr>
            <w:tcW w:w="3192" w:type="dxa"/>
          </w:tcPr>
          <w:p w:rsidR="00A03BFB" w:rsidRPr="00A03BFB" w:rsidRDefault="00A03BFB" w:rsidP="00A03BFB">
            <w:pPr>
              <w:jc w:val="center"/>
              <w:rPr>
                <w:b/>
              </w:rPr>
            </w:pPr>
            <w:r>
              <w:rPr>
                <w:b/>
              </w:rPr>
              <w:t>Purpose</w:t>
            </w:r>
          </w:p>
        </w:tc>
        <w:tc>
          <w:tcPr>
            <w:tcW w:w="3192" w:type="dxa"/>
          </w:tcPr>
          <w:p w:rsidR="00A03BFB" w:rsidRPr="00A03BFB" w:rsidRDefault="00A03BFB" w:rsidP="00A03BFB">
            <w:pPr>
              <w:jc w:val="center"/>
              <w:rPr>
                <w:b/>
              </w:rPr>
            </w:pPr>
            <w:r>
              <w:rPr>
                <w:b/>
              </w:rPr>
              <w:t>Example</w:t>
            </w:r>
          </w:p>
        </w:tc>
      </w:tr>
      <w:tr w:rsidR="00A03BFB" w:rsidTr="00A03BFB">
        <w:tc>
          <w:tcPr>
            <w:tcW w:w="3192" w:type="dxa"/>
          </w:tcPr>
          <w:p w:rsidR="00A03BFB" w:rsidRDefault="00A03BFB" w:rsidP="00D066A3">
            <w:r>
              <w:t>Compensatory damages</w:t>
            </w:r>
          </w:p>
        </w:tc>
        <w:tc>
          <w:tcPr>
            <w:tcW w:w="3192" w:type="dxa"/>
          </w:tcPr>
          <w:p w:rsidR="00A03BFB" w:rsidRDefault="00A03BFB" w:rsidP="00D066A3">
            <w:r>
              <w:t>Financially compensate the plaintiff for a loss</w:t>
            </w:r>
          </w:p>
        </w:tc>
        <w:tc>
          <w:tcPr>
            <w:tcW w:w="3192" w:type="dxa"/>
          </w:tcPr>
          <w:p w:rsidR="00A03BFB" w:rsidRDefault="00A03BFB" w:rsidP="00D066A3">
            <w:r>
              <w:t>Provide the injured person with the amount they spend on medical bills</w:t>
            </w:r>
          </w:p>
        </w:tc>
      </w:tr>
      <w:tr w:rsidR="00A03BFB" w:rsidTr="00A03BFB">
        <w:tc>
          <w:tcPr>
            <w:tcW w:w="3192" w:type="dxa"/>
          </w:tcPr>
          <w:p w:rsidR="00A03BFB" w:rsidRDefault="00A03BFB" w:rsidP="00D066A3">
            <w:r>
              <w:t xml:space="preserve">Punitive damages </w:t>
            </w:r>
          </w:p>
        </w:tc>
        <w:tc>
          <w:tcPr>
            <w:tcW w:w="3192" w:type="dxa"/>
          </w:tcPr>
          <w:p w:rsidR="00A03BFB" w:rsidRDefault="00A03BFB" w:rsidP="00D066A3">
            <w:r>
              <w:t>Punish the defendant for acting very badly</w:t>
            </w:r>
          </w:p>
        </w:tc>
        <w:tc>
          <w:tcPr>
            <w:tcW w:w="3192" w:type="dxa"/>
          </w:tcPr>
          <w:p w:rsidR="00A03BFB" w:rsidRDefault="00A03BFB" w:rsidP="00D066A3">
            <w:r>
              <w:t>Punish an insurance company that fabricated an allegation of arson in an attempt to avoid paying a benefit under an insurance policy</w:t>
            </w:r>
          </w:p>
        </w:tc>
      </w:tr>
      <w:tr w:rsidR="00A03BFB" w:rsidTr="00A03BFB">
        <w:tc>
          <w:tcPr>
            <w:tcW w:w="3192" w:type="dxa"/>
          </w:tcPr>
          <w:p w:rsidR="00A03BFB" w:rsidRDefault="00A03BFB" w:rsidP="00D066A3">
            <w:r>
              <w:t>Nominal damages</w:t>
            </w:r>
          </w:p>
        </w:tc>
        <w:tc>
          <w:tcPr>
            <w:tcW w:w="3192" w:type="dxa"/>
          </w:tcPr>
          <w:p w:rsidR="00A03BFB" w:rsidRDefault="00A03BFB" w:rsidP="00D066A3">
            <w:r>
              <w:t>Symbolically recognize that the defendant acted wrongfully, even though the plaintiff did not suffer any loss</w:t>
            </w:r>
          </w:p>
        </w:tc>
        <w:tc>
          <w:tcPr>
            <w:tcW w:w="3192" w:type="dxa"/>
          </w:tcPr>
          <w:p w:rsidR="00A03BFB" w:rsidRDefault="00A03BFB" w:rsidP="00D066A3">
            <w:r>
              <w:t>Recognize the right of a store that sued for trespass, even though the unwanted customer did no harm</w:t>
            </w:r>
          </w:p>
        </w:tc>
      </w:tr>
      <w:tr w:rsidR="00A03BFB" w:rsidTr="00A03BFB">
        <w:tc>
          <w:tcPr>
            <w:tcW w:w="3192" w:type="dxa"/>
          </w:tcPr>
          <w:p w:rsidR="00A03BFB" w:rsidRDefault="00A03BFB" w:rsidP="00D066A3">
            <w:r>
              <w:t>Specific performance</w:t>
            </w:r>
          </w:p>
        </w:tc>
        <w:tc>
          <w:tcPr>
            <w:tcW w:w="3192" w:type="dxa"/>
          </w:tcPr>
          <w:p w:rsidR="00A03BFB" w:rsidRDefault="00A03BFB" w:rsidP="00D066A3">
            <w:r>
              <w:t>Requires the defendant to fulfill a promise</w:t>
            </w:r>
          </w:p>
        </w:tc>
        <w:tc>
          <w:tcPr>
            <w:tcW w:w="3192" w:type="dxa"/>
          </w:tcPr>
          <w:p w:rsidR="00A03BFB" w:rsidRDefault="00A03BFB" w:rsidP="00D066A3">
            <w:r>
              <w:t>Compel performance by a vendor who contractually agreed to sell a piece of land to a purchaser</w:t>
            </w:r>
          </w:p>
        </w:tc>
      </w:tr>
      <w:tr w:rsidR="00A03BFB" w:rsidTr="00A03BFB">
        <w:tc>
          <w:tcPr>
            <w:tcW w:w="3192" w:type="dxa"/>
          </w:tcPr>
          <w:p w:rsidR="00A03BFB" w:rsidRDefault="00A03BFB" w:rsidP="00D066A3">
            <w:r>
              <w:t>Injunction</w:t>
            </w:r>
          </w:p>
        </w:tc>
        <w:tc>
          <w:tcPr>
            <w:tcW w:w="3192" w:type="dxa"/>
          </w:tcPr>
          <w:p w:rsidR="00A03BFB" w:rsidRDefault="00A03BFB" w:rsidP="00D066A3">
            <w:r>
              <w:t>Requires the defendant to act in a particular way</w:t>
            </w:r>
          </w:p>
        </w:tc>
        <w:tc>
          <w:tcPr>
            <w:tcW w:w="3192" w:type="dxa"/>
          </w:tcPr>
          <w:p w:rsidR="00A03BFB" w:rsidRDefault="00A03BFB" w:rsidP="00D066A3">
            <w:r>
              <w:t>Compel a construction company to remove its equipment from a neighbour’s property</w:t>
            </w:r>
          </w:p>
        </w:tc>
      </w:tr>
      <w:tr w:rsidR="00A03BFB" w:rsidTr="00A03BFB">
        <w:tc>
          <w:tcPr>
            <w:tcW w:w="3192" w:type="dxa"/>
          </w:tcPr>
          <w:p w:rsidR="00A03BFB" w:rsidRDefault="00A03BFB" w:rsidP="00D066A3">
            <w:r>
              <w:t xml:space="preserve">Rescission </w:t>
            </w:r>
          </w:p>
        </w:tc>
        <w:tc>
          <w:tcPr>
            <w:tcW w:w="3192" w:type="dxa"/>
          </w:tcPr>
          <w:p w:rsidR="00A03BFB" w:rsidRDefault="00A03BFB" w:rsidP="00D066A3">
            <w:r>
              <w:t>Terminates a contract</w:t>
            </w:r>
          </w:p>
        </w:tc>
        <w:tc>
          <w:tcPr>
            <w:tcW w:w="3192" w:type="dxa"/>
          </w:tcPr>
          <w:p w:rsidR="00A03BFB" w:rsidRDefault="00A03BFB" w:rsidP="00D066A3">
            <w:r>
              <w:t xml:space="preserve">Eliminate a contract that a </w:t>
            </w:r>
            <w:proofErr w:type="spellStart"/>
            <w:r>
              <w:t>conartist</w:t>
            </w:r>
            <w:proofErr w:type="spellEnd"/>
            <w:r>
              <w:t xml:space="preserve"> tricked an elderly couple into signing</w:t>
            </w:r>
          </w:p>
        </w:tc>
      </w:tr>
    </w:tbl>
    <w:p w:rsidR="00A03BFB" w:rsidRDefault="00A03BFB" w:rsidP="00D066A3">
      <w:pPr>
        <w:spacing w:after="0" w:line="240" w:lineRule="auto"/>
        <w:ind w:left="720" w:hanging="720"/>
      </w:pPr>
    </w:p>
    <w:p w:rsidR="00A03BFB" w:rsidRDefault="00A03BFB" w:rsidP="00D066A3">
      <w:pPr>
        <w:spacing w:after="0" w:line="240" w:lineRule="auto"/>
        <w:ind w:left="720" w:hanging="720"/>
        <w:rPr>
          <w:b/>
        </w:rPr>
      </w:pPr>
      <w:r>
        <w:rPr>
          <w:b/>
        </w:rPr>
        <w:t>Appeals (38)</w:t>
      </w:r>
    </w:p>
    <w:p w:rsidR="00A03BFB" w:rsidRDefault="00A03BFB" w:rsidP="00D066A3">
      <w:pPr>
        <w:spacing w:after="0" w:line="240" w:lineRule="auto"/>
        <w:ind w:left="720" w:hanging="720"/>
      </w:pPr>
      <w:r>
        <w:t>You can still appeal if you lost</w:t>
      </w:r>
    </w:p>
    <w:p w:rsidR="00A03BFB" w:rsidRDefault="00A03BFB" w:rsidP="00D066A3">
      <w:pPr>
        <w:spacing w:after="0" w:line="240" w:lineRule="auto"/>
        <w:ind w:left="720" w:hanging="720"/>
      </w:pPr>
      <w:r w:rsidRPr="000E0491">
        <w:rPr>
          <w:u w:val="single"/>
        </w:rPr>
        <w:t>Appeal court:</w:t>
      </w:r>
      <w:r>
        <w:t xml:space="preserve"> decides whether a mistake was made in the court below</w:t>
      </w:r>
    </w:p>
    <w:p w:rsidR="00CC60FD" w:rsidRDefault="00CC60FD" w:rsidP="00D066A3">
      <w:pPr>
        <w:spacing w:after="0" w:line="240" w:lineRule="auto"/>
        <w:ind w:left="720" w:hanging="720"/>
      </w:pPr>
      <w:r w:rsidRPr="000E0491">
        <w:rPr>
          <w:u w:val="single"/>
        </w:rPr>
        <w:t>Appellant:</w:t>
      </w:r>
      <w:r>
        <w:t xml:space="preserve"> the party who attacks the decision of the lower court</w:t>
      </w:r>
    </w:p>
    <w:p w:rsidR="00CC60FD" w:rsidRDefault="00CC60FD" w:rsidP="00D066A3">
      <w:pPr>
        <w:spacing w:after="0" w:line="240" w:lineRule="auto"/>
        <w:ind w:left="720" w:hanging="720"/>
      </w:pPr>
      <w:r w:rsidRPr="000E0491">
        <w:rPr>
          <w:u w:val="single"/>
        </w:rPr>
        <w:t>Respondent:</w:t>
      </w:r>
      <w:r>
        <w:t xml:space="preserve"> the party who defends the decision of the lower court</w:t>
      </w:r>
    </w:p>
    <w:p w:rsidR="00CC60FD" w:rsidRDefault="00CC60FD" w:rsidP="00D066A3">
      <w:pPr>
        <w:spacing w:after="0" w:line="240" w:lineRule="auto"/>
        <w:ind w:left="720" w:hanging="720"/>
      </w:pPr>
      <w:r>
        <w:t>Normally within 30 days after the trial court has made its decision</w:t>
      </w:r>
    </w:p>
    <w:p w:rsidR="00CC60FD" w:rsidRDefault="00CC60FD" w:rsidP="00D066A3">
      <w:pPr>
        <w:spacing w:after="0" w:line="240" w:lineRule="auto"/>
        <w:ind w:left="720" w:hanging="720"/>
      </w:pPr>
    </w:p>
    <w:p w:rsidR="00CC60FD" w:rsidRDefault="00CC60FD" w:rsidP="00D066A3">
      <w:pPr>
        <w:spacing w:after="0" w:line="240" w:lineRule="auto"/>
        <w:ind w:left="720" w:hanging="720"/>
        <w:rPr>
          <w:b/>
        </w:rPr>
      </w:pPr>
      <w:r>
        <w:rPr>
          <w:b/>
        </w:rPr>
        <w:t>Difference between appeals and trials (39)</w:t>
      </w:r>
    </w:p>
    <w:p w:rsidR="00CC60FD" w:rsidRDefault="00CC60FD" w:rsidP="00D066A3">
      <w:pPr>
        <w:spacing w:after="0" w:line="240" w:lineRule="auto"/>
        <w:ind w:left="720" w:hanging="720"/>
      </w:pPr>
      <w:r>
        <w:t>At trial, only one judge. At appeals have three judges.</w:t>
      </w:r>
    </w:p>
    <w:p w:rsidR="00CC60FD" w:rsidRDefault="00CC60FD" w:rsidP="00D066A3">
      <w:pPr>
        <w:spacing w:after="0" w:line="240" w:lineRule="auto"/>
        <w:ind w:left="720" w:hanging="720"/>
      </w:pPr>
      <w:r>
        <w:t>Appellate courts do not listen to witnesses or receive evidence.  Instead, they simply hear and read arguments from the parties or their lawyers.</w:t>
      </w:r>
    </w:p>
    <w:p w:rsidR="00CC60FD" w:rsidRDefault="00CC60FD" w:rsidP="00D066A3">
      <w:pPr>
        <w:spacing w:after="0" w:line="240" w:lineRule="auto"/>
        <w:ind w:left="720" w:hanging="720"/>
      </w:pPr>
      <w:r>
        <w:t>Appellate courts normally deal with law, but no facts.  They correct and mistake that the trial judge made regarding the law.</w:t>
      </w:r>
    </w:p>
    <w:p w:rsidR="00CC60FD" w:rsidRDefault="00CC60FD" w:rsidP="00D066A3">
      <w:pPr>
        <w:spacing w:after="0" w:line="240" w:lineRule="auto"/>
        <w:ind w:left="720" w:hanging="720"/>
      </w:pPr>
      <w:r>
        <w:t>Majority rules in an appellate court, odd number of judges</w:t>
      </w:r>
    </w:p>
    <w:p w:rsidR="00CC60FD" w:rsidRDefault="00874F85" w:rsidP="00D066A3">
      <w:pPr>
        <w:spacing w:after="0" w:line="240" w:lineRule="auto"/>
        <w:ind w:left="720" w:hanging="720"/>
      </w:pPr>
      <w:r>
        <w:t>If they thought the lower court was right, they affirm the lower court’s decision</w:t>
      </w:r>
    </w:p>
    <w:p w:rsidR="00874F85" w:rsidRDefault="00874F85" w:rsidP="00D066A3">
      <w:pPr>
        <w:spacing w:after="0" w:line="240" w:lineRule="auto"/>
        <w:ind w:left="720" w:hanging="720"/>
      </w:pPr>
      <w:r>
        <w:t>If wrong, it may have a number of options depending upon the circumstances</w:t>
      </w:r>
    </w:p>
    <w:p w:rsidR="00874F85" w:rsidRDefault="00874F85" w:rsidP="00D066A3">
      <w:pPr>
        <w:spacing w:after="0" w:line="240" w:lineRule="auto"/>
        <w:ind w:left="720" w:hanging="720"/>
      </w:pPr>
      <w:r>
        <w:lastRenderedPageBreak/>
        <w:t xml:space="preserve">If they thought the court was wrong, they reverse the lower </w:t>
      </w:r>
      <w:proofErr w:type="spellStart"/>
      <w:r>
        <w:t>courts</w:t>
      </w:r>
      <w:proofErr w:type="spellEnd"/>
      <w:r>
        <w:t xml:space="preserve"> decision, vary some of it (like the damages needed to be paid), or send back to re-trial if don’t have enough information</w:t>
      </w:r>
    </w:p>
    <w:p w:rsidR="00874F85" w:rsidRDefault="00874F85" w:rsidP="00D066A3">
      <w:pPr>
        <w:spacing w:after="0" w:line="240" w:lineRule="auto"/>
        <w:ind w:left="720" w:hanging="720"/>
      </w:pPr>
      <w:r>
        <w:t>An appellate judge who disagrees with the majority is entitled to write a separate judgment called a dissent</w:t>
      </w:r>
    </w:p>
    <w:p w:rsidR="00874F85" w:rsidRDefault="00874F85" w:rsidP="00D066A3">
      <w:pPr>
        <w:spacing w:after="0" w:line="240" w:lineRule="auto"/>
        <w:ind w:left="720" w:hanging="720"/>
        <w:rPr>
          <w:b/>
        </w:rPr>
      </w:pPr>
    </w:p>
    <w:p w:rsidR="00874F85" w:rsidRDefault="00874F85" w:rsidP="00D066A3">
      <w:pPr>
        <w:spacing w:after="0" w:line="240" w:lineRule="auto"/>
        <w:ind w:left="720" w:hanging="720"/>
        <w:rPr>
          <w:b/>
        </w:rPr>
      </w:pPr>
      <w:r>
        <w:rPr>
          <w:b/>
        </w:rPr>
        <w:t>Costs (39)</w:t>
      </w:r>
    </w:p>
    <w:p w:rsidR="00874F85" w:rsidRDefault="00874F85" w:rsidP="00D066A3">
      <w:pPr>
        <w:spacing w:after="0" w:line="240" w:lineRule="auto"/>
        <w:ind w:left="720" w:hanging="720"/>
      </w:pPr>
      <w:r w:rsidRPr="000E0491">
        <w:rPr>
          <w:u w:val="single"/>
        </w:rPr>
        <w:t>Costs:</w:t>
      </w:r>
      <w:r>
        <w:t xml:space="preserve"> the expenses that a party incurred during litigation</w:t>
      </w:r>
    </w:p>
    <w:p w:rsidR="00874F85" w:rsidRDefault="00874F85" w:rsidP="00D066A3">
      <w:pPr>
        <w:spacing w:after="0" w:line="240" w:lineRule="auto"/>
        <w:ind w:left="720" w:hanging="720"/>
      </w:pPr>
      <w:r>
        <w:t xml:space="preserve">If you lose, you pay for </w:t>
      </w:r>
      <w:proofErr w:type="gramStart"/>
      <w:r>
        <w:t>both costs</w:t>
      </w:r>
      <w:proofErr w:type="gramEnd"/>
      <w:r>
        <w:t xml:space="preserve"> of lawyers, yours and the other party</w:t>
      </w:r>
    </w:p>
    <w:p w:rsidR="00874F85" w:rsidRDefault="00874F85" w:rsidP="00D066A3">
      <w:pPr>
        <w:spacing w:after="0" w:line="240" w:lineRule="auto"/>
        <w:ind w:left="720" w:hanging="720"/>
      </w:pPr>
      <w:r>
        <w:t>If you pay more to your lawyer than you received in damages, your amount lost will be reduced to the amount you can get in the trial.  So</w:t>
      </w:r>
      <w:r w:rsidR="000E0491">
        <w:t xml:space="preserve"> it never happened.  You sue for 2000 but lawyer was 4000.  Only pay 2000.</w:t>
      </w:r>
    </w:p>
    <w:p w:rsidR="000E0491" w:rsidRDefault="000E0491" w:rsidP="00D066A3">
      <w:pPr>
        <w:spacing w:after="0" w:line="240" w:lineRule="auto"/>
        <w:ind w:left="720" w:hanging="720"/>
      </w:pPr>
      <w:r w:rsidRPr="000E0491">
        <w:rPr>
          <w:u w:val="single"/>
        </w:rPr>
        <w:t>Solicitor and client basis:</w:t>
      </w:r>
      <w:r>
        <w:t xml:space="preserve"> loser pays for a much greater share of the winner’s actual costs.</w:t>
      </w:r>
    </w:p>
    <w:p w:rsidR="000E0491" w:rsidRDefault="000E0491" w:rsidP="00D066A3">
      <w:pPr>
        <w:spacing w:after="0" w:line="240" w:lineRule="auto"/>
        <w:ind w:left="720" w:hanging="720"/>
      </w:pPr>
      <w:r>
        <w:t>Happens when you sue just to harass the person, you didn’t lose too much.</w:t>
      </w:r>
    </w:p>
    <w:p w:rsidR="000E0491" w:rsidRDefault="000E0491" w:rsidP="00D066A3">
      <w:pPr>
        <w:spacing w:after="0" w:line="240" w:lineRule="auto"/>
        <w:ind w:left="720" w:hanging="720"/>
      </w:pPr>
      <w:r w:rsidRPr="000E0491">
        <w:rPr>
          <w:u w:val="single"/>
        </w:rPr>
        <w:t>Party-and-party-costs</w:t>
      </w:r>
      <w:r>
        <w:t>: just paying regular amount</w:t>
      </w:r>
    </w:p>
    <w:p w:rsidR="000E0491" w:rsidRDefault="000E0491" w:rsidP="00D066A3">
      <w:pPr>
        <w:spacing w:after="0" w:line="240" w:lineRule="auto"/>
        <w:ind w:left="720" w:hanging="720"/>
      </w:pPr>
    </w:p>
    <w:p w:rsidR="000E0491" w:rsidRDefault="000E0491" w:rsidP="00D066A3">
      <w:pPr>
        <w:spacing w:after="0" w:line="240" w:lineRule="auto"/>
        <w:ind w:left="720" w:hanging="720"/>
        <w:rPr>
          <w:b/>
        </w:rPr>
      </w:pPr>
      <w:r>
        <w:rPr>
          <w:b/>
        </w:rPr>
        <w:t>Contingency fees (40)</w:t>
      </w:r>
    </w:p>
    <w:p w:rsidR="000E0491" w:rsidRDefault="000E0491" w:rsidP="00D066A3">
      <w:pPr>
        <w:spacing w:after="0" w:line="240" w:lineRule="auto"/>
        <w:ind w:left="720" w:hanging="720"/>
      </w:pPr>
      <w:r w:rsidRPr="000E0491">
        <w:rPr>
          <w:u w:val="single"/>
        </w:rPr>
        <w:t>Contingency fee agreement:</w:t>
      </w:r>
      <w:r>
        <w:t xml:space="preserve"> requires a client to pay its lawyer only if the lawsuit is successful</w:t>
      </w:r>
    </w:p>
    <w:p w:rsidR="000E0491" w:rsidRDefault="000E0491" w:rsidP="00D066A3">
      <w:pPr>
        <w:spacing w:after="0" w:line="240" w:lineRule="auto"/>
        <w:ind w:left="720" w:hanging="720"/>
      </w:pPr>
    </w:p>
    <w:p w:rsidR="000E0491" w:rsidRDefault="000E0491" w:rsidP="00D066A3">
      <w:pPr>
        <w:spacing w:after="0" w:line="240" w:lineRule="auto"/>
        <w:ind w:left="720" w:hanging="720"/>
      </w:pPr>
      <w:r>
        <w:t>THE COURT SYSTEM</w:t>
      </w:r>
    </w:p>
    <w:p w:rsidR="000E0491" w:rsidRDefault="000E0491" w:rsidP="000E0491">
      <w:pPr>
        <w:pStyle w:val="ListParagraph"/>
        <w:numPr>
          <w:ilvl w:val="0"/>
          <w:numId w:val="10"/>
        </w:numPr>
        <w:spacing w:after="0" w:line="240" w:lineRule="auto"/>
      </w:pPr>
      <w:r>
        <w:t>The supreme court of Canada</w:t>
      </w:r>
    </w:p>
    <w:p w:rsidR="000E0491" w:rsidRDefault="000E0491" w:rsidP="000E0491">
      <w:pPr>
        <w:pStyle w:val="ListParagraph"/>
        <w:numPr>
          <w:ilvl w:val="0"/>
          <w:numId w:val="10"/>
        </w:numPr>
        <w:spacing w:after="0" w:line="240" w:lineRule="auto"/>
      </w:pPr>
      <w:r>
        <w:t>Court of appeal</w:t>
      </w:r>
    </w:p>
    <w:p w:rsidR="000E0491" w:rsidRDefault="000E0491" w:rsidP="000E0491">
      <w:pPr>
        <w:pStyle w:val="ListParagraph"/>
        <w:numPr>
          <w:ilvl w:val="0"/>
          <w:numId w:val="10"/>
        </w:numPr>
        <w:spacing w:after="0" w:line="240" w:lineRule="auto"/>
      </w:pPr>
      <w:r>
        <w:t>Superior court</w:t>
      </w:r>
    </w:p>
    <w:p w:rsidR="000E0491" w:rsidRDefault="000E0491" w:rsidP="000E0491">
      <w:pPr>
        <w:pStyle w:val="ListParagraph"/>
        <w:numPr>
          <w:ilvl w:val="0"/>
          <w:numId w:val="10"/>
        </w:numPr>
        <w:spacing w:after="0" w:line="240" w:lineRule="auto"/>
      </w:pPr>
      <w:r>
        <w:t>Federal court</w:t>
      </w:r>
    </w:p>
    <w:p w:rsidR="000E0491" w:rsidRDefault="000E0491" w:rsidP="000E0491">
      <w:pPr>
        <w:pStyle w:val="ListParagraph"/>
        <w:numPr>
          <w:ilvl w:val="0"/>
          <w:numId w:val="10"/>
        </w:numPr>
        <w:spacing w:after="0" w:line="240" w:lineRule="auto"/>
      </w:pPr>
      <w:r>
        <w:t>Provincial court</w:t>
      </w:r>
    </w:p>
    <w:p w:rsidR="000E0491" w:rsidRDefault="000E0491" w:rsidP="000E0491">
      <w:pPr>
        <w:pStyle w:val="ListParagraph"/>
        <w:numPr>
          <w:ilvl w:val="0"/>
          <w:numId w:val="10"/>
        </w:numPr>
        <w:spacing w:after="0" w:line="240" w:lineRule="auto"/>
      </w:pPr>
      <w:r>
        <w:t>Small claims courts</w:t>
      </w:r>
    </w:p>
    <w:p w:rsidR="000E0491" w:rsidRDefault="000E0491" w:rsidP="000E0491">
      <w:pPr>
        <w:pStyle w:val="ListParagraph"/>
        <w:numPr>
          <w:ilvl w:val="0"/>
          <w:numId w:val="10"/>
        </w:numPr>
        <w:spacing w:after="0" w:line="240" w:lineRule="auto"/>
      </w:pPr>
      <w:r>
        <w:t>Court hierarchy</w:t>
      </w:r>
    </w:p>
    <w:p w:rsidR="000E0491" w:rsidRDefault="000E0491" w:rsidP="000E0491">
      <w:pPr>
        <w:pStyle w:val="ListParagraph"/>
        <w:numPr>
          <w:ilvl w:val="0"/>
          <w:numId w:val="10"/>
        </w:numPr>
        <w:spacing w:after="0" w:line="240" w:lineRule="auto"/>
      </w:pPr>
      <w:r>
        <w:t>Administrative tribunals</w:t>
      </w:r>
    </w:p>
    <w:p w:rsidR="000E0491" w:rsidRDefault="000E0491" w:rsidP="000E0491">
      <w:pPr>
        <w:spacing w:after="0" w:line="240" w:lineRule="auto"/>
      </w:pPr>
    </w:p>
    <w:p w:rsidR="000E0491" w:rsidRPr="000E0491" w:rsidRDefault="000E0491" w:rsidP="000E0491">
      <w:pPr>
        <w:pStyle w:val="ListParagraph"/>
        <w:numPr>
          <w:ilvl w:val="0"/>
          <w:numId w:val="11"/>
        </w:numPr>
        <w:spacing w:after="0" w:line="240" w:lineRule="auto"/>
      </w:pPr>
      <w:r>
        <w:rPr>
          <w:b/>
        </w:rPr>
        <w:t>The Supreme Court of Canada (42)</w:t>
      </w:r>
    </w:p>
    <w:p w:rsidR="000E0491" w:rsidRDefault="000E0491" w:rsidP="000E0491">
      <w:pPr>
        <w:pStyle w:val="ListParagraph"/>
        <w:spacing w:after="0" w:line="240" w:lineRule="auto"/>
      </w:pPr>
      <w:r>
        <w:t>Highest court in the country</w:t>
      </w:r>
    </w:p>
    <w:p w:rsidR="000E0491" w:rsidRDefault="000E0491" w:rsidP="000E0491">
      <w:pPr>
        <w:pStyle w:val="ListParagraph"/>
        <w:spacing w:after="0" w:line="240" w:lineRule="auto"/>
      </w:pPr>
      <w:r>
        <w:t xml:space="preserve">9 members: chief justice and 8 other </w:t>
      </w:r>
      <w:proofErr w:type="spellStart"/>
      <w:r>
        <w:t>puisne</w:t>
      </w:r>
      <w:proofErr w:type="spellEnd"/>
      <w:r>
        <w:t xml:space="preserve"> judges.  Appointed by the federal government</w:t>
      </w:r>
    </w:p>
    <w:p w:rsidR="000E0491" w:rsidRDefault="000E0491" w:rsidP="000E0491">
      <w:pPr>
        <w:pStyle w:val="ListParagraph"/>
        <w:spacing w:after="0" w:line="240" w:lineRule="auto"/>
      </w:pPr>
      <w:r>
        <w:t>Not a trial court</w:t>
      </w:r>
    </w:p>
    <w:p w:rsidR="000E0491" w:rsidRDefault="000E0491" w:rsidP="000E0491">
      <w:pPr>
        <w:pStyle w:val="ListParagraph"/>
        <w:spacing w:after="0" w:line="240" w:lineRule="auto"/>
      </w:pPr>
      <w:r>
        <w:t>Chooses which appeals to hear</w:t>
      </w:r>
    </w:p>
    <w:p w:rsidR="000E0491" w:rsidRDefault="000E0491" w:rsidP="000E0491">
      <w:pPr>
        <w:pStyle w:val="ListParagraph"/>
        <w:spacing w:after="0" w:line="240" w:lineRule="auto"/>
      </w:pPr>
      <w:r>
        <w:t>If you want to go to the Supreme Court, apply for leave, or permission to appeal</w:t>
      </w:r>
    </w:p>
    <w:p w:rsidR="000E0491" w:rsidRDefault="000E0491" w:rsidP="000E0491">
      <w:pPr>
        <w:pStyle w:val="ListParagraph"/>
        <w:spacing w:after="0" w:line="240" w:lineRule="auto"/>
      </w:pPr>
      <w:r>
        <w:t>Appeals are heard by 5-7 judges</w:t>
      </w:r>
    </w:p>
    <w:p w:rsidR="000E0491" w:rsidRPr="000E0491" w:rsidRDefault="000E0491" w:rsidP="000E0491">
      <w:pPr>
        <w:pStyle w:val="ListParagraph"/>
        <w:numPr>
          <w:ilvl w:val="0"/>
          <w:numId w:val="11"/>
        </w:numPr>
        <w:spacing w:after="0" w:line="240" w:lineRule="auto"/>
      </w:pPr>
      <w:r>
        <w:rPr>
          <w:b/>
        </w:rPr>
        <w:t>Court of Appeal (42)</w:t>
      </w:r>
    </w:p>
    <w:p w:rsidR="000E0491" w:rsidRDefault="000E0491" w:rsidP="000E0491">
      <w:pPr>
        <w:pStyle w:val="ListParagraph"/>
        <w:spacing w:after="0" w:line="240" w:lineRule="auto"/>
      </w:pPr>
      <w:r>
        <w:t>Every province has one</w:t>
      </w:r>
    </w:p>
    <w:p w:rsidR="000E0491" w:rsidRDefault="000E0491" w:rsidP="000E0491">
      <w:pPr>
        <w:pStyle w:val="ListParagraph"/>
        <w:spacing w:after="0" w:line="240" w:lineRule="auto"/>
      </w:pPr>
      <w:r>
        <w:t xml:space="preserve">Members are appointed by the deferral government </w:t>
      </w:r>
    </w:p>
    <w:p w:rsidR="000E0491" w:rsidRDefault="000E0491" w:rsidP="000E0491">
      <w:pPr>
        <w:pStyle w:val="ListParagraph"/>
        <w:spacing w:after="0" w:line="240" w:lineRule="auto"/>
      </w:pPr>
      <w:r>
        <w:t>Heard by 3 judges</w:t>
      </w:r>
    </w:p>
    <w:p w:rsidR="000E0491" w:rsidRPr="000E0491" w:rsidRDefault="000E0491" w:rsidP="000E0491">
      <w:pPr>
        <w:pStyle w:val="ListParagraph"/>
        <w:numPr>
          <w:ilvl w:val="0"/>
          <w:numId w:val="11"/>
        </w:numPr>
        <w:spacing w:after="0" w:line="240" w:lineRule="auto"/>
      </w:pPr>
      <w:r>
        <w:rPr>
          <w:b/>
        </w:rPr>
        <w:t>Superior Court (43)</w:t>
      </w:r>
    </w:p>
    <w:p w:rsidR="000E0491" w:rsidRDefault="000E0491" w:rsidP="000E0491">
      <w:pPr>
        <w:pStyle w:val="ListParagraph"/>
        <w:spacing w:after="0" w:line="240" w:lineRule="auto"/>
      </w:pPr>
      <w:r>
        <w:t>Federal government appoint judges</w:t>
      </w:r>
    </w:p>
    <w:p w:rsidR="000E0491" w:rsidRDefault="000E0491" w:rsidP="000E0491">
      <w:pPr>
        <w:pStyle w:val="ListParagraph"/>
        <w:spacing w:after="0" w:line="240" w:lineRule="auto"/>
      </w:pPr>
      <w:r>
        <w:t>Hear trials, sometimes appeals from lower courts</w:t>
      </w:r>
    </w:p>
    <w:p w:rsidR="000E0491" w:rsidRPr="000E0491" w:rsidRDefault="000E0491" w:rsidP="000E0491">
      <w:pPr>
        <w:pStyle w:val="ListParagraph"/>
        <w:numPr>
          <w:ilvl w:val="0"/>
          <w:numId w:val="11"/>
        </w:numPr>
        <w:spacing w:after="0" w:line="240" w:lineRule="auto"/>
      </w:pPr>
      <w:r>
        <w:rPr>
          <w:b/>
        </w:rPr>
        <w:t>Federal Court (43)</w:t>
      </w:r>
    </w:p>
    <w:p w:rsidR="000E0491" w:rsidRDefault="000E0491" w:rsidP="000E0491">
      <w:pPr>
        <w:pStyle w:val="ListParagraph"/>
        <w:spacing w:after="0" w:line="240" w:lineRule="auto"/>
      </w:pPr>
      <w:r>
        <w:t>Federal government appoints the members of 3 specialized courts that deal only with cases that affect the federal government</w:t>
      </w:r>
    </w:p>
    <w:p w:rsidR="000E0491" w:rsidRDefault="000E0491" w:rsidP="000E0491">
      <w:pPr>
        <w:pStyle w:val="ListParagraph"/>
        <w:spacing w:after="0" w:line="240" w:lineRule="auto"/>
      </w:pPr>
      <w:r>
        <w:t>Tax court</w:t>
      </w:r>
    </w:p>
    <w:p w:rsidR="000E0491" w:rsidRDefault="000E0491" w:rsidP="000E0491">
      <w:pPr>
        <w:pStyle w:val="ListParagraph"/>
        <w:spacing w:after="0" w:line="240" w:lineRule="auto"/>
      </w:pPr>
      <w:r>
        <w:t>Trial division of the deferral courts hears trials concerning issues that the constitution assigns to the federal government, such as copyright, bills of exchange and telecommunications</w:t>
      </w:r>
    </w:p>
    <w:p w:rsidR="000E0491" w:rsidRPr="000E0491" w:rsidRDefault="000E0491" w:rsidP="000E0491">
      <w:pPr>
        <w:pStyle w:val="ListParagraph"/>
        <w:numPr>
          <w:ilvl w:val="0"/>
          <w:numId w:val="11"/>
        </w:numPr>
        <w:spacing w:after="0" w:line="240" w:lineRule="auto"/>
      </w:pPr>
      <w:r>
        <w:rPr>
          <w:b/>
        </w:rPr>
        <w:lastRenderedPageBreak/>
        <w:t>Provincial court (43)</w:t>
      </w:r>
    </w:p>
    <w:p w:rsidR="000E0491" w:rsidRDefault="000E0491" w:rsidP="000E0491">
      <w:pPr>
        <w:pStyle w:val="ListParagraph"/>
        <w:spacing w:after="0" w:line="240" w:lineRule="auto"/>
      </w:pPr>
      <w:r>
        <w:t>Provincial governments appoint the members of the provincial courts, trial courts</w:t>
      </w:r>
    </w:p>
    <w:p w:rsidR="000E0491" w:rsidRDefault="000E0491" w:rsidP="000E0491">
      <w:pPr>
        <w:pStyle w:val="ListParagraph"/>
        <w:spacing w:after="0" w:line="240" w:lineRule="auto"/>
      </w:pPr>
      <w:r>
        <w:t>4 cases</w:t>
      </w:r>
    </w:p>
    <w:p w:rsidR="000E0491" w:rsidRDefault="000E0491" w:rsidP="000E0491">
      <w:pPr>
        <w:pStyle w:val="ListParagraph"/>
        <w:spacing w:after="0" w:line="240" w:lineRule="auto"/>
      </w:pPr>
      <w:r>
        <w:t>Small claims: dealing with small amounts of money</w:t>
      </w:r>
    </w:p>
    <w:p w:rsidR="000E0491" w:rsidRDefault="000E0491" w:rsidP="000E0491">
      <w:pPr>
        <w:pStyle w:val="ListParagraph"/>
        <w:spacing w:after="0" w:line="240" w:lineRule="auto"/>
      </w:pPr>
      <w:r>
        <w:t>Family matters: support payments</w:t>
      </w:r>
    </w:p>
    <w:p w:rsidR="000E0491" w:rsidRDefault="000E0491" w:rsidP="000E0491">
      <w:pPr>
        <w:pStyle w:val="ListParagraph"/>
        <w:spacing w:after="0" w:line="240" w:lineRule="auto"/>
      </w:pPr>
      <w:r>
        <w:t>Youth matters: young offenders and neglected children</w:t>
      </w:r>
    </w:p>
    <w:p w:rsidR="00201F72" w:rsidRDefault="00201F72" w:rsidP="000E0491">
      <w:pPr>
        <w:pStyle w:val="ListParagraph"/>
        <w:spacing w:after="0" w:line="240" w:lineRule="auto"/>
      </w:pPr>
      <w:r>
        <w:t>Criminal cases</w:t>
      </w:r>
    </w:p>
    <w:p w:rsidR="00201F72" w:rsidRPr="00201F72" w:rsidRDefault="00201F72" w:rsidP="00201F72">
      <w:pPr>
        <w:pStyle w:val="ListParagraph"/>
        <w:numPr>
          <w:ilvl w:val="0"/>
          <w:numId w:val="11"/>
        </w:numPr>
        <w:spacing w:after="0" w:line="240" w:lineRule="auto"/>
      </w:pPr>
      <w:r>
        <w:rPr>
          <w:b/>
        </w:rPr>
        <w:t>Small claims courts (44)</w:t>
      </w:r>
    </w:p>
    <w:p w:rsidR="00201F72" w:rsidRDefault="00201F72" w:rsidP="00201F72">
      <w:pPr>
        <w:pStyle w:val="ListParagraph"/>
        <w:spacing w:after="0" w:line="240" w:lineRule="auto"/>
      </w:pPr>
      <w:r w:rsidRPr="00201F72">
        <w:rPr>
          <w:u w:val="single"/>
        </w:rPr>
        <w:t>Small claims court:</w:t>
      </w:r>
      <w:r>
        <w:t xml:space="preserve"> type of provincial court that deals with disputes involving limited amount of money</w:t>
      </w:r>
    </w:p>
    <w:p w:rsidR="00201F72" w:rsidRDefault="00201F72" w:rsidP="00201F72">
      <w:pPr>
        <w:pStyle w:val="ListParagraph"/>
        <w:spacing w:after="0" w:line="240" w:lineRule="auto"/>
      </w:pPr>
      <w:r>
        <w:t>Disputes dealing with money owed (loans, goods, services, rent, and wages)</w:t>
      </w:r>
    </w:p>
    <w:p w:rsidR="00201F72" w:rsidRDefault="00201F72" w:rsidP="00201F72">
      <w:pPr>
        <w:pStyle w:val="ListParagraph"/>
        <w:spacing w:after="0" w:line="240" w:lineRule="auto"/>
      </w:pPr>
      <w:r>
        <w:t>Disputes dealing with wrongful losses (breach of contract, poor workmanship, delivery; damaged goods, personal injuries)</w:t>
      </w:r>
    </w:p>
    <w:p w:rsidR="00201F72" w:rsidRDefault="00201F72" w:rsidP="00201F72">
      <w:pPr>
        <w:pStyle w:val="ListParagraph"/>
        <w:spacing w:after="0" w:line="240" w:lineRule="auto"/>
      </w:pPr>
      <w:r>
        <w:t>Sue in the city where the injury happened or where the defendant lives</w:t>
      </w:r>
    </w:p>
    <w:p w:rsidR="00201F72" w:rsidRDefault="00201F72" w:rsidP="00201F72">
      <w:pPr>
        <w:pStyle w:val="ListParagraph"/>
        <w:spacing w:after="0" w:line="240" w:lineRule="auto"/>
      </w:pPr>
      <w:r>
        <w:t>DON’T DEAL WITH taxes, copyright, tenants, divorces</w:t>
      </w:r>
    </w:p>
    <w:p w:rsidR="00201F72" w:rsidRDefault="00201F72" w:rsidP="00201F72">
      <w:pPr>
        <w:pStyle w:val="ListParagraph"/>
        <w:spacing w:after="0" w:line="240" w:lineRule="auto"/>
      </w:pPr>
      <w:r>
        <w:t>Remedies: performance and injunctions</w:t>
      </w:r>
    </w:p>
    <w:p w:rsidR="00201F72" w:rsidRDefault="00201F72" w:rsidP="00201F72">
      <w:pPr>
        <w:pStyle w:val="ListParagraph"/>
        <w:spacing w:after="0" w:line="240" w:lineRule="auto"/>
      </w:pPr>
      <w:r>
        <w:t>Just deal with money, not with contractual obligations</w:t>
      </w:r>
    </w:p>
    <w:p w:rsidR="00201F72" w:rsidRDefault="00201F72" w:rsidP="00201F72">
      <w:pPr>
        <w:pStyle w:val="ListParagraph"/>
        <w:spacing w:after="0" w:line="240" w:lineRule="auto"/>
      </w:pPr>
      <w:proofErr w:type="gramStart"/>
      <w:r>
        <w:t>Up to $25,000.</w:t>
      </w:r>
      <w:proofErr w:type="gramEnd"/>
      <w:r>
        <w:t xml:space="preserve"> You can stay in small claims if over $25,000, but you can only settle for 25k max, and abandon the other money. Or go to the superior court</w:t>
      </w:r>
    </w:p>
    <w:p w:rsidR="00201F72" w:rsidRPr="00201F72" w:rsidRDefault="00201F72" w:rsidP="00201F72">
      <w:pPr>
        <w:pStyle w:val="ListParagraph"/>
        <w:numPr>
          <w:ilvl w:val="0"/>
          <w:numId w:val="11"/>
        </w:numPr>
        <w:spacing w:after="0" w:line="240" w:lineRule="auto"/>
      </w:pPr>
      <w:r>
        <w:rPr>
          <w:b/>
        </w:rPr>
        <w:t>Court hierarchy (46)</w:t>
      </w:r>
    </w:p>
    <w:p w:rsidR="00201F72" w:rsidRDefault="00201F72" w:rsidP="00201F72">
      <w:pPr>
        <w:pStyle w:val="ListParagraph"/>
        <w:spacing w:after="0" w:line="240" w:lineRule="auto"/>
      </w:pPr>
      <w:r>
        <w:t xml:space="preserve">Supreme </w:t>
      </w:r>
      <w:proofErr w:type="gramStart"/>
      <w:r>
        <w:t>court</w:t>
      </w:r>
      <w:proofErr w:type="gramEnd"/>
      <w:r>
        <w:t xml:space="preserve"> on top, then provincial court of appeals and federal courts on the same level</w:t>
      </w:r>
    </w:p>
    <w:p w:rsidR="00201F72" w:rsidRDefault="00201F72" w:rsidP="00201F72">
      <w:pPr>
        <w:pStyle w:val="ListParagraph"/>
        <w:spacing w:after="0" w:line="240" w:lineRule="auto"/>
      </w:pPr>
      <w:r>
        <w:t>Below the provincial courts, the superior courts come in, then the provincial courts (including small claims courts)</w:t>
      </w:r>
    </w:p>
    <w:p w:rsidR="00201F72" w:rsidRDefault="00201F72" w:rsidP="00201F72">
      <w:pPr>
        <w:pStyle w:val="ListParagraph"/>
        <w:spacing w:after="0" w:line="240" w:lineRule="auto"/>
      </w:pPr>
      <w:r>
        <w:t>Under the federal court is the tax court and federal court trial division</w:t>
      </w:r>
    </w:p>
    <w:p w:rsidR="00201F72" w:rsidRDefault="00201F72" w:rsidP="00201F72">
      <w:pPr>
        <w:pStyle w:val="ListParagraph"/>
        <w:spacing w:after="0" w:line="240" w:lineRule="auto"/>
      </w:pPr>
    </w:p>
    <w:p w:rsidR="00201F72" w:rsidRDefault="00201F72" w:rsidP="00201F72">
      <w:pPr>
        <w:pStyle w:val="ListParagraph"/>
        <w:spacing w:after="0" w:line="240" w:lineRule="auto"/>
      </w:pPr>
      <w:r w:rsidRPr="00201F72">
        <w:rPr>
          <w:u w:val="single"/>
        </w:rPr>
        <w:t>Doctrine of precedent:</w:t>
      </w:r>
      <w:r>
        <w:t xml:space="preserve"> requires a court to follow any other court that is above it in hierarchy</w:t>
      </w:r>
    </w:p>
    <w:p w:rsidR="00201F72" w:rsidRDefault="00201F72" w:rsidP="00201F72">
      <w:pPr>
        <w:pStyle w:val="ListParagraph"/>
        <w:spacing w:after="0" w:line="240" w:lineRule="auto"/>
      </w:pPr>
    </w:p>
    <w:p w:rsidR="00201F72" w:rsidRPr="00201F72" w:rsidRDefault="00201F72" w:rsidP="00201F72">
      <w:pPr>
        <w:pStyle w:val="ListParagraph"/>
        <w:spacing w:after="0" w:line="240" w:lineRule="auto"/>
      </w:pPr>
      <w:r w:rsidRPr="00201F72">
        <w:rPr>
          <w:u w:val="single"/>
        </w:rPr>
        <w:t>Rule of Law:</w:t>
      </w:r>
      <w:r>
        <w:t xml:space="preserve"> states that disputes should be settled on the basis of laws, rather than opinions.</w:t>
      </w:r>
    </w:p>
    <w:p w:rsidR="00D066A3" w:rsidRDefault="00D066A3" w:rsidP="00D066A3">
      <w:pPr>
        <w:spacing w:after="0" w:line="240" w:lineRule="auto"/>
      </w:pPr>
    </w:p>
    <w:p w:rsidR="00201F72" w:rsidRPr="00201F72" w:rsidRDefault="00201F72" w:rsidP="00201F72">
      <w:pPr>
        <w:pStyle w:val="ListParagraph"/>
        <w:numPr>
          <w:ilvl w:val="0"/>
          <w:numId w:val="11"/>
        </w:numPr>
        <w:spacing w:after="0" w:line="240" w:lineRule="auto"/>
      </w:pPr>
      <w:r>
        <w:rPr>
          <w:b/>
        </w:rPr>
        <w:t>Administrative Tribunals (49)</w:t>
      </w:r>
    </w:p>
    <w:p w:rsidR="00201F72" w:rsidRDefault="00201F72" w:rsidP="00201F72">
      <w:pPr>
        <w:pStyle w:val="ListParagraph"/>
        <w:spacing w:after="0" w:line="240" w:lineRule="auto"/>
      </w:pPr>
      <w:r w:rsidRPr="000242D4">
        <w:rPr>
          <w:u w:val="single"/>
        </w:rPr>
        <w:t>Administrative tribunal:</w:t>
      </w:r>
      <w:r>
        <w:t xml:space="preserve"> body, somewhere between a government and a court that resolves issues and disputes that arise in administrative law</w:t>
      </w:r>
    </w:p>
    <w:p w:rsidR="00201F72" w:rsidRDefault="00201F72" w:rsidP="00201F72">
      <w:pPr>
        <w:pStyle w:val="ListParagraph"/>
        <w:spacing w:after="0" w:line="240" w:lineRule="auto"/>
      </w:pPr>
      <w:r>
        <w:t>Criminal or human rights, labour relations, employment, commercial matters</w:t>
      </w:r>
    </w:p>
    <w:p w:rsidR="00201F72" w:rsidRDefault="00201F72" w:rsidP="00201F72">
      <w:pPr>
        <w:pStyle w:val="ListParagraph"/>
        <w:spacing w:after="0" w:line="240" w:lineRule="auto"/>
      </w:pPr>
      <w:r w:rsidRPr="000242D4">
        <w:rPr>
          <w:u w:val="single"/>
        </w:rPr>
        <w:t>Privative clause:</w:t>
      </w:r>
      <w:r>
        <w:t xml:space="preserve"> statutory provision that attempts to prevent a court from exercising judicial review over a tribunal decision</w:t>
      </w:r>
    </w:p>
    <w:p w:rsidR="00201F72" w:rsidRDefault="00201F72" w:rsidP="00201F72">
      <w:pPr>
        <w:pStyle w:val="ListParagraph"/>
        <w:spacing w:after="0" w:line="240" w:lineRule="auto"/>
      </w:pPr>
    </w:p>
    <w:p w:rsidR="00201F72" w:rsidRDefault="00201F72" w:rsidP="00201F72">
      <w:pPr>
        <w:pStyle w:val="ListParagraph"/>
        <w:spacing w:after="0" w:line="240" w:lineRule="auto"/>
        <w:rPr>
          <w:b/>
        </w:rPr>
      </w:pPr>
      <w:r>
        <w:rPr>
          <w:b/>
        </w:rPr>
        <w:t>Alternate Dispute Resolution (50)</w:t>
      </w:r>
    </w:p>
    <w:p w:rsidR="00201F72" w:rsidRDefault="00201F72" w:rsidP="00201F72">
      <w:pPr>
        <w:pStyle w:val="ListParagraph"/>
        <w:spacing w:after="0" w:line="240" w:lineRule="auto"/>
      </w:pPr>
      <w:r>
        <w:t>Process that allows the parties to resolve their dispute without going to court</w:t>
      </w:r>
    </w:p>
    <w:p w:rsidR="00201F72" w:rsidRDefault="00201F72" w:rsidP="00201F72">
      <w:pPr>
        <w:pStyle w:val="ListParagraph"/>
        <w:spacing w:after="0" w:line="240" w:lineRule="auto"/>
      </w:pPr>
    </w:p>
    <w:p w:rsidR="00201F72" w:rsidRDefault="00201F72" w:rsidP="00201F72">
      <w:pPr>
        <w:pStyle w:val="ListParagraph"/>
        <w:spacing w:after="0" w:line="240" w:lineRule="auto"/>
      </w:pPr>
      <w:r w:rsidRPr="000242D4">
        <w:rPr>
          <w:u w:val="single"/>
        </w:rPr>
        <w:t>Negotiation:</w:t>
      </w:r>
      <w:r>
        <w:t xml:space="preserve"> discussion aimed at settling a dispute</w:t>
      </w:r>
    </w:p>
    <w:p w:rsidR="00201F72" w:rsidRDefault="00201F72" w:rsidP="00201F72">
      <w:pPr>
        <w:pStyle w:val="ListParagraph"/>
        <w:spacing w:after="0" w:line="240" w:lineRule="auto"/>
      </w:pPr>
      <w:proofErr w:type="gramStart"/>
      <w:r>
        <w:t>Most common.</w:t>
      </w:r>
      <w:proofErr w:type="gramEnd"/>
      <w:r>
        <w:t xml:space="preserve"> Quick and not expensive</w:t>
      </w:r>
    </w:p>
    <w:p w:rsidR="00201F72" w:rsidRDefault="00201F72" w:rsidP="00201F72">
      <w:pPr>
        <w:pStyle w:val="ListParagraph"/>
        <w:spacing w:after="0" w:line="240" w:lineRule="auto"/>
      </w:pPr>
      <w:r>
        <w:t>Parties control the process and decide the outcome themselves</w:t>
      </w:r>
    </w:p>
    <w:p w:rsidR="00201F72" w:rsidRDefault="00201F72" w:rsidP="00201F72">
      <w:pPr>
        <w:pStyle w:val="ListParagraph"/>
        <w:spacing w:after="0" w:line="240" w:lineRule="auto"/>
      </w:pPr>
      <w:r>
        <w:t>Good terms with each other</w:t>
      </w:r>
    </w:p>
    <w:p w:rsidR="00201F72" w:rsidRDefault="00201F72" w:rsidP="00201F72">
      <w:pPr>
        <w:pStyle w:val="ListParagraph"/>
        <w:spacing w:after="0" w:line="240" w:lineRule="auto"/>
      </w:pPr>
      <w:r>
        <w:t>Parties select decision maker, control outcome, confidential</w:t>
      </w:r>
    </w:p>
    <w:p w:rsidR="00201F72" w:rsidRDefault="00201F72" w:rsidP="00201F72">
      <w:pPr>
        <w:pStyle w:val="ListParagraph"/>
        <w:spacing w:after="0" w:line="240" w:lineRule="auto"/>
      </w:pPr>
    </w:p>
    <w:p w:rsidR="00201F72" w:rsidRDefault="00201F72" w:rsidP="00201F72">
      <w:pPr>
        <w:pStyle w:val="ListParagraph"/>
        <w:spacing w:after="0" w:line="240" w:lineRule="auto"/>
      </w:pPr>
      <w:r w:rsidRPr="000242D4">
        <w:rPr>
          <w:u w:val="single"/>
        </w:rPr>
        <w:t>Mediation:</w:t>
      </w:r>
      <w:r>
        <w:t xml:space="preserve"> process in which a neutral party, called a mediator, helps the parties reach an agreement</w:t>
      </w:r>
    </w:p>
    <w:p w:rsidR="00201F72" w:rsidRDefault="00201F72" w:rsidP="00201F72">
      <w:pPr>
        <w:pStyle w:val="ListParagraph"/>
        <w:spacing w:after="0" w:line="240" w:lineRule="auto"/>
      </w:pPr>
      <w:r>
        <w:t>Quick, cheap, parties control outcome, likely to maintain relationship, confidential</w:t>
      </w:r>
    </w:p>
    <w:p w:rsidR="00201F72" w:rsidRDefault="00201F72" w:rsidP="00201F72">
      <w:pPr>
        <w:pStyle w:val="ListParagraph"/>
        <w:spacing w:after="0" w:line="240" w:lineRule="auto"/>
      </w:pPr>
      <w:r w:rsidRPr="000242D4">
        <w:rPr>
          <w:u w:val="single"/>
        </w:rPr>
        <w:lastRenderedPageBreak/>
        <w:t>Arbitration:</w:t>
      </w:r>
      <w:r>
        <w:t xml:space="preserve"> process in which a neutral third person, called an arbitrator, imposes a decision on the parties</w:t>
      </w:r>
    </w:p>
    <w:p w:rsidR="00201F72" w:rsidRDefault="00201F72" w:rsidP="00201F72">
      <w:pPr>
        <w:pStyle w:val="ListParagraph"/>
        <w:spacing w:after="0" w:line="240" w:lineRule="auto"/>
      </w:pPr>
      <w:r>
        <w:t>Parties don’t control outcome</w:t>
      </w:r>
    </w:p>
    <w:p w:rsidR="000242D4" w:rsidRDefault="000242D4" w:rsidP="000242D4">
      <w:pPr>
        <w:spacing w:after="0" w:line="240" w:lineRule="auto"/>
      </w:pPr>
    </w:p>
    <w:p w:rsidR="000242D4" w:rsidRDefault="000242D4" w:rsidP="000242D4">
      <w:pPr>
        <w:spacing w:after="0" w:line="240" w:lineRule="auto"/>
      </w:pPr>
    </w:p>
    <w:p w:rsidR="000242D4" w:rsidRDefault="000242D4" w:rsidP="000242D4">
      <w:pPr>
        <w:spacing w:after="0" w:line="240" w:lineRule="auto"/>
      </w:pPr>
      <w:r>
        <w:t>Chapter 3: Introduction to Torts</w:t>
      </w:r>
    </w:p>
    <w:p w:rsidR="000242D4" w:rsidRDefault="000242D4" w:rsidP="000242D4">
      <w:pPr>
        <w:spacing w:after="0" w:line="240" w:lineRule="auto"/>
      </w:pPr>
    </w:p>
    <w:p w:rsidR="000242D4" w:rsidRDefault="000242D4" w:rsidP="000242D4">
      <w:pPr>
        <w:spacing w:after="0" w:line="240" w:lineRule="auto"/>
      </w:pPr>
      <w:r w:rsidRPr="00EA4F61">
        <w:rPr>
          <w:u w:val="single"/>
        </w:rPr>
        <w:t>Tort:</w:t>
      </w:r>
      <w:r>
        <w:t xml:space="preserve"> generally consists of failure to fulfill a private obligation that was imposed by law</w:t>
      </w:r>
    </w:p>
    <w:p w:rsidR="000242D4" w:rsidRDefault="000242D4" w:rsidP="000242D4">
      <w:pPr>
        <w:spacing w:after="0" w:line="240" w:lineRule="auto"/>
      </w:pPr>
    </w:p>
    <w:p w:rsidR="000242D4" w:rsidRDefault="000242D4" w:rsidP="000242D4">
      <w:pPr>
        <w:spacing w:after="0" w:line="240" w:lineRule="auto"/>
      </w:pPr>
      <w:proofErr w:type="spellStart"/>
      <w:r w:rsidRPr="00EA4F61">
        <w:rPr>
          <w:u w:val="single"/>
        </w:rPr>
        <w:t>Tortfeasor</w:t>
      </w:r>
      <w:proofErr w:type="spellEnd"/>
      <w:r w:rsidRPr="00EA4F61">
        <w:rPr>
          <w:u w:val="single"/>
        </w:rPr>
        <w:t>:</w:t>
      </w:r>
      <w:r>
        <w:t xml:space="preserve"> person who committed a </w:t>
      </w:r>
      <w:proofErr w:type="spellStart"/>
      <w:r>
        <w:t>tord</w:t>
      </w:r>
      <w:proofErr w:type="spellEnd"/>
    </w:p>
    <w:p w:rsidR="000242D4" w:rsidRDefault="000242D4" w:rsidP="000242D4">
      <w:pPr>
        <w:spacing w:after="0" w:line="240" w:lineRule="auto"/>
      </w:pPr>
      <w:r>
        <w:t>Private law, the defendant owes an obligation to the plaintiff; the plaintiff sues the defendant for compensatory damages</w:t>
      </w:r>
    </w:p>
    <w:p w:rsidR="000242D4" w:rsidRDefault="000242D4" w:rsidP="000242D4">
      <w:pPr>
        <w:spacing w:after="0" w:line="240" w:lineRule="auto"/>
      </w:pPr>
    </w:p>
    <w:p w:rsidR="000242D4" w:rsidRDefault="000242D4" w:rsidP="000242D4">
      <w:pPr>
        <w:spacing w:after="0" w:line="240" w:lineRule="auto"/>
      </w:pPr>
      <w:r w:rsidRPr="00EA4F61">
        <w:rPr>
          <w:u w:val="single"/>
        </w:rPr>
        <w:t>Tort of battery:</w:t>
      </w:r>
      <w:r>
        <w:t xml:space="preserve"> don’t touch anyone in offensive way</w:t>
      </w:r>
    </w:p>
    <w:p w:rsidR="00A34AC3" w:rsidRDefault="00A34AC3" w:rsidP="000242D4">
      <w:pPr>
        <w:spacing w:after="0" w:line="240" w:lineRule="auto"/>
      </w:pPr>
    </w:p>
    <w:p w:rsidR="00A34AC3" w:rsidRDefault="00A34AC3" w:rsidP="000242D4">
      <w:pPr>
        <w:spacing w:after="0" w:line="240" w:lineRule="auto"/>
      </w:pPr>
      <w:r w:rsidRPr="00EA4F61">
        <w:rPr>
          <w:u w:val="single"/>
        </w:rPr>
        <w:t>Intentional torts:</w:t>
      </w:r>
      <w:r>
        <w:t xml:space="preserve"> person intentionally acts in a certain way</w:t>
      </w:r>
    </w:p>
    <w:p w:rsidR="00A34AC3" w:rsidRDefault="00A34AC3" w:rsidP="000242D4">
      <w:pPr>
        <w:spacing w:after="0" w:line="240" w:lineRule="auto"/>
      </w:pPr>
      <w:r>
        <w:t>Assault, battery, false imprisonment, trespass to land, interference with chattels, conspiracy, intimidation, interference with contractual relations, unlawful interference with economic relations, deceit</w:t>
      </w:r>
    </w:p>
    <w:p w:rsidR="00A34AC3" w:rsidRDefault="00A34AC3" w:rsidP="000242D4">
      <w:pPr>
        <w:spacing w:after="0" w:line="240" w:lineRule="auto"/>
      </w:pPr>
    </w:p>
    <w:p w:rsidR="00A34AC3" w:rsidRDefault="00A34AC3" w:rsidP="000242D4">
      <w:pPr>
        <w:spacing w:after="0" w:line="240" w:lineRule="auto"/>
      </w:pPr>
      <w:r w:rsidRPr="00EA4F61">
        <w:rPr>
          <w:u w:val="single"/>
        </w:rPr>
        <w:t>Negligence torts:</w:t>
      </w:r>
      <w:r>
        <w:t xml:space="preserve"> occurs when a person acts carelessly</w:t>
      </w:r>
    </w:p>
    <w:p w:rsidR="00A34AC3" w:rsidRDefault="00A34AC3" w:rsidP="000242D4">
      <w:pPr>
        <w:spacing w:after="0" w:line="240" w:lineRule="auto"/>
      </w:pPr>
      <w:r>
        <w:t>Occupiers’ liability, nuisance, negligence, professional negligence, product liability</w:t>
      </w:r>
    </w:p>
    <w:p w:rsidR="00A34AC3" w:rsidRDefault="00A34AC3" w:rsidP="000242D4">
      <w:pPr>
        <w:spacing w:after="0" w:line="240" w:lineRule="auto"/>
      </w:pPr>
    </w:p>
    <w:p w:rsidR="00A34AC3" w:rsidRDefault="00A34AC3" w:rsidP="000242D4">
      <w:pPr>
        <w:spacing w:after="0" w:line="240" w:lineRule="auto"/>
      </w:pPr>
      <w:r w:rsidRPr="00EA4F61">
        <w:rPr>
          <w:u w:val="single"/>
        </w:rPr>
        <w:t>Strict liability torts:</w:t>
      </w:r>
      <w:r>
        <w:t xml:space="preserve"> person does something wrong without intending to do so without acting carelessly.  It is enough that the defendant was responsible for the situation that resulted in the plaintiff’s injury</w:t>
      </w:r>
    </w:p>
    <w:p w:rsidR="00A34AC3" w:rsidRDefault="00A34AC3" w:rsidP="000242D4">
      <w:pPr>
        <w:spacing w:after="0" w:line="240" w:lineRule="auto"/>
      </w:pPr>
      <w:r>
        <w:t>Don’t require proof of intentional careless wrongdoing</w:t>
      </w:r>
    </w:p>
    <w:p w:rsidR="00A34AC3" w:rsidRDefault="00A34AC3" w:rsidP="000242D4">
      <w:pPr>
        <w:spacing w:after="0" w:line="240" w:lineRule="auto"/>
      </w:pPr>
    </w:p>
    <w:p w:rsidR="00A34AC3" w:rsidRDefault="00A34AC3" w:rsidP="000242D4">
      <w:pPr>
        <w:spacing w:after="0" w:line="240" w:lineRule="auto"/>
        <w:rPr>
          <w:b/>
        </w:rPr>
      </w:pPr>
      <w:r>
        <w:rPr>
          <w:b/>
        </w:rPr>
        <w:t>Liability insurance (66)</w:t>
      </w:r>
    </w:p>
    <w:p w:rsidR="00A34AC3" w:rsidRDefault="00A34AC3" w:rsidP="000242D4">
      <w:pPr>
        <w:spacing w:after="0" w:line="240" w:lineRule="auto"/>
      </w:pPr>
      <w:r w:rsidRPr="00EA4F61">
        <w:rPr>
          <w:u w:val="single"/>
        </w:rPr>
        <w:t>Liability insurance:</w:t>
      </w:r>
      <w:r>
        <w:t xml:space="preserve"> contract in which an insurance company agrees in exchange for a price to pay damages on behalf of a person who incurs liability</w:t>
      </w:r>
    </w:p>
    <w:p w:rsidR="00A34AC3" w:rsidRDefault="00A34AC3" w:rsidP="000242D4">
      <w:pPr>
        <w:spacing w:after="0" w:line="240" w:lineRule="auto"/>
      </w:pPr>
    </w:p>
    <w:p w:rsidR="00A34AC3" w:rsidRDefault="00A34AC3" w:rsidP="000242D4">
      <w:pPr>
        <w:spacing w:after="0" w:line="240" w:lineRule="auto"/>
      </w:pPr>
      <w:r w:rsidRPr="00EA4F61">
        <w:rPr>
          <w:u w:val="single"/>
        </w:rPr>
        <w:t>Duty to defend:</w:t>
      </w:r>
      <w:r>
        <w:t xml:space="preserve"> requires the insurance company to pay the expenses that are associated with lawsuits brought against the injured party</w:t>
      </w:r>
    </w:p>
    <w:p w:rsidR="00A34AC3" w:rsidRDefault="00A34AC3" w:rsidP="000242D4">
      <w:pPr>
        <w:spacing w:after="0" w:line="240" w:lineRule="auto"/>
      </w:pPr>
    </w:p>
    <w:p w:rsidR="00A34AC3" w:rsidRDefault="00A34AC3" w:rsidP="000242D4">
      <w:pPr>
        <w:spacing w:after="0" w:line="240" w:lineRule="auto"/>
      </w:pPr>
      <w:r w:rsidRPr="00EA4F61">
        <w:rPr>
          <w:u w:val="single"/>
        </w:rPr>
        <w:t>Compensatory function:</w:t>
      </w:r>
      <w:r>
        <w:t xml:space="preserve"> aims to fully compensate people who are wrongfully inured.  Liability insurance does this</w:t>
      </w:r>
    </w:p>
    <w:p w:rsidR="00A34AC3" w:rsidRDefault="00A34AC3" w:rsidP="000242D4">
      <w:pPr>
        <w:spacing w:after="0" w:line="240" w:lineRule="auto"/>
      </w:pPr>
    </w:p>
    <w:p w:rsidR="00A34AC3" w:rsidRDefault="00A34AC3" w:rsidP="000242D4">
      <w:pPr>
        <w:spacing w:after="0" w:line="240" w:lineRule="auto"/>
      </w:pPr>
      <w:r w:rsidRPr="00EA4F61">
        <w:rPr>
          <w:u w:val="single"/>
        </w:rPr>
        <w:t>Deterrence function:</w:t>
      </w:r>
      <w:r>
        <w:t xml:space="preserve"> discourages people from committing torts by threatening to hold them liable</w:t>
      </w:r>
      <w:r w:rsidR="00EA4F61">
        <w:t xml:space="preserve"> for the losses they cause.  But people with insurance don’t fear this</w:t>
      </w:r>
    </w:p>
    <w:p w:rsidR="00EA4F61" w:rsidRDefault="00EA4F61" w:rsidP="000242D4">
      <w:pPr>
        <w:spacing w:after="0" w:line="240" w:lineRule="auto"/>
      </w:pPr>
    </w:p>
    <w:p w:rsidR="00EA4F61" w:rsidRDefault="00EA4F61" w:rsidP="000242D4">
      <w:pPr>
        <w:spacing w:after="0" w:line="240" w:lineRule="auto"/>
        <w:rPr>
          <w:b/>
        </w:rPr>
      </w:pPr>
      <w:r>
        <w:rPr>
          <w:b/>
        </w:rPr>
        <w:t>Vicarious liability (67)</w:t>
      </w:r>
    </w:p>
    <w:p w:rsidR="00EA4F61" w:rsidRDefault="00EA4F61" w:rsidP="000242D4">
      <w:pPr>
        <w:spacing w:after="0" w:line="240" w:lineRule="auto"/>
      </w:pPr>
      <w:r w:rsidRPr="00D9341A">
        <w:rPr>
          <w:u w:val="single"/>
        </w:rPr>
        <w:t>Vicarious liability:</w:t>
      </w:r>
      <w:r>
        <w:t xml:space="preserve"> occurs when an employer is held liable for a tort that was committed by an employee</w:t>
      </w:r>
    </w:p>
    <w:p w:rsidR="00EA4F61" w:rsidRDefault="00EA4F61" w:rsidP="000242D4">
      <w:pPr>
        <w:spacing w:after="0" w:line="240" w:lineRule="auto"/>
      </w:pPr>
      <w:r>
        <w:t>But had to be in the employee relationship</w:t>
      </w:r>
    </w:p>
    <w:p w:rsidR="00EA4F61" w:rsidRDefault="00EA4F61" w:rsidP="000242D4">
      <w:pPr>
        <w:spacing w:after="0" w:line="240" w:lineRule="auto"/>
      </w:pPr>
      <w:r w:rsidRPr="00D9341A">
        <w:rPr>
          <w:u w:val="single"/>
        </w:rPr>
        <w:t>Independent contractor:</w:t>
      </w:r>
      <w:r>
        <w:t xml:space="preserve"> worker who is not as closely connected to the employer’s business as is an employee.  Not held vicariously liable; company doesn’t pay for them</w:t>
      </w:r>
    </w:p>
    <w:p w:rsidR="00EA4F61" w:rsidRDefault="00EA4F61" w:rsidP="000242D4">
      <w:pPr>
        <w:spacing w:after="0" w:line="240" w:lineRule="auto"/>
      </w:pPr>
      <w:r>
        <w:t>If employee, plaintiff sues both the employer and employee and to recover all or some of its damages from either defendant</w:t>
      </w:r>
    </w:p>
    <w:p w:rsidR="00EA4F61" w:rsidRDefault="00EA4F61" w:rsidP="000242D4">
      <w:pPr>
        <w:spacing w:after="0" w:line="240" w:lineRule="auto"/>
      </w:pPr>
      <w:r>
        <w:t>If employer pays, he can be entitled to claim that amount from the employee.</w:t>
      </w:r>
    </w:p>
    <w:p w:rsidR="00EA4F61" w:rsidRDefault="00EA4F61" w:rsidP="000242D4">
      <w:pPr>
        <w:spacing w:after="0" w:line="240" w:lineRule="auto"/>
      </w:pPr>
      <w:r w:rsidRPr="00D9341A">
        <w:rPr>
          <w:u w:val="single"/>
        </w:rPr>
        <w:lastRenderedPageBreak/>
        <w:t>Vicariously liability:</w:t>
      </w:r>
      <w:r>
        <w:t xml:space="preserve"> occurs if the employer is responsible for an employee’s tort</w:t>
      </w:r>
    </w:p>
    <w:p w:rsidR="00EA4F61" w:rsidRDefault="00EA4F61" w:rsidP="000242D4">
      <w:pPr>
        <w:spacing w:after="0" w:line="240" w:lineRule="auto"/>
      </w:pPr>
      <w:r w:rsidRPr="00D9341A">
        <w:rPr>
          <w:u w:val="single"/>
        </w:rPr>
        <w:t>Personal liability:</w:t>
      </w:r>
      <w:r>
        <w:t xml:space="preserve"> occurs if the employer is responsible for its own tort</w:t>
      </w:r>
    </w:p>
    <w:p w:rsidR="00EA4F61" w:rsidRDefault="00EA4F61" w:rsidP="000242D4">
      <w:pPr>
        <w:spacing w:after="0" w:line="240" w:lineRule="auto"/>
      </w:pPr>
      <w:r>
        <w:t>YOU CAN BE BOTH</w:t>
      </w:r>
    </w:p>
    <w:p w:rsidR="00EA4F61" w:rsidRDefault="00EA4F61" w:rsidP="000242D4">
      <w:pPr>
        <w:spacing w:after="0" w:line="240" w:lineRule="auto"/>
      </w:pPr>
    </w:p>
    <w:p w:rsidR="00EA4F61" w:rsidRDefault="00EA4F61" w:rsidP="000242D4">
      <w:pPr>
        <w:spacing w:after="0" w:line="240" w:lineRule="auto"/>
        <w:rPr>
          <w:b/>
        </w:rPr>
      </w:pPr>
      <w:r>
        <w:rPr>
          <w:b/>
        </w:rPr>
        <w:t>Remedies (70)</w:t>
      </w:r>
    </w:p>
    <w:p w:rsidR="00EA4F61" w:rsidRDefault="00EA4F61" w:rsidP="00EA4F61">
      <w:pPr>
        <w:pStyle w:val="ListParagraph"/>
        <w:numPr>
          <w:ilvl w:val="0"/>
          <w:numId w:val="12"/>
        </w:numPr>
        <w:spacing w:after="0" w:line="240" w:lineRule="auto"/>
      </w:pPr>
      <w:r>
        <w:t>Compensatory damages</w:t>
      </w:r>
    </w:p>
    <w:p w:rsidR="00EA4F61" w:rsidRDefault="00EA4F61" w:rsidP="00EA4F61">
      <w:pPr>
        <w:pStyle w:val="ListParagraph"/>
        <w:numPr>
          <w:ilvl w:val="0"/>
          <w:numId w:val="12"/>
        </w:numPr>
        <w:spacing w:after="0" w:line="240" w:lineRule="auto"/>
      </w:pPr>
      <w:r>
        <w:t>Punitive damages</w:t>
      </w:r>
    </w:p>
    <w:p w:rsidR="00EA4F61" w:rsidRDefault="00EA4F61" w:rsidP="00EA4F61">
      <w:pPr>
        <w:pStyle w:val="ListParagraph"/>
        <w:numPr>
          <w:ilvl w:val="0"/>
          <w:numId w:val="12"/>
        </w:numPr>
        <w:spacing w:after="0" w:line="240" w:lineRule="auto"/>
      </w:pPr>
      <w:r>
        <w:t>Nominal damages</w:t>
      </w:r>
    </w:p>
    <w:p w:rsidR="00EA4F61" w:rsidRDefault="00EA4F61" w:rsidP="00EA4F61">
      <w:pPr>
        <w:pStyle w:val="ListParagraph"/>
        <w:numPr>
          <w:ilvl w:val="0"/>
          <w:numId w:val="12"/>
        </w:numPr>
        <w:spacing w:after="0" w:line="240" w:lineRule="auto"/>
      </w:pPr>
      <w:r>
        <w:t>Injunctions</w:t>
      </w:r>
    </w:p>
    <w:p w:rsidR="00EA4F61" w:rsidRDefault="00EA4F61" w:rsidP="00EA4F61">
      <w:pPr>
        <w:spacing w:after="0" w:line="240" w:lineRule="auto"/>
      </w:pPr>
    </w:p>
    <w:p w:rsidR="00EA4F61" w:rsidRDefault="00EA4F61" w:rsidP="00EA4F61">
      <w:pPr>
        <w:pStyle w:val="ListParagraph"/>
        <w:numPr>
          <w:ilvl w:val="0"/>
          <w:numId w:val="13"/>
        </w:numPr>
        <w:spacing w:after="0" w:line="240" w:lineRule="auto"/>
      </w:pPr>
      <w:r>
        <w:t>Compensatory damages</w:t>
      </w:r>
    </w:p>
    <w:p w:rsidR="00EA4F61" w:rsidRDefault="00EA4F61" w:rsidP="00EA4F61">
      <w:pPr>
        <w:pStyle w:val="ListParagraph"/>
        <w:spacing w:after="0" w:line="240" w:lineRule="auto"/>
      </w:pPr>
      <w:r>
        <w:t>Pay for the loss that the plaintiff suffered</w:t>
      </w:r>
    </w:p>
    <w:p w:rsidR="00EA4F61" w:rsidRDefault="00EA4F61" w:rsidP="00EA4F61">
      <w:pPr>
        <w:pStyle w:val="ListParagraph"/>
        <w:spacing w:after="0" w:line="240" w:lineRule="auto"/>
      </w:pPr>
      <w:r w:rsidRPr="00D9341A">
        <w:rPr>
          <w:u w:val="single"/>
        </w:rPr>
        <w:t>Loss is remote:</w:t>
      </w:r>
      <w:r>
        <w:t xml:space="preserve"> if it would be unfair to hold the defendant responsible for it</w:t>
      </w:r>
    </w:p>
    <w:p w:rsidR="00EA4F61" w:rsidRDefault="00EA4F61" w:rsidP="00EA4F61">
      <w:pPr>
        <w:pStyle w:val="ListParagraph"/>
        <w:spacing w:after="0" w:line="240" w:lineRule="auto"/>
      </w:pPr>
      <w:r>
        <w:t xml:space="preserve">You’re responsible for what you caused, but if </w:t>
      </w:r>
      <w:proofErr w:type="spellStart"/>
      <w:proofErr w:type="gramStart"/>
      <w:r>
        <w:t>its</w:t>
      </w:r>
      <w:proofErr w:type="spellEnd"/>
      <w:proofErr w:type="gramEnd"/>
      <w:r>
        <w:t xml:space="preserve"> too remote, you don’t get damages</w:t>
      </w:r>
    </w:p>
    <w:p w:rsidR="00EA4F61" w:rsidRDefault="00EA4F61" w:rsidP="00EA4F61">
      <w:pPr>
        <w:pStyle w:val="ListParagraph"/>
        <w:numPr>
          <w:ilvl w:val="0"/>
          <w:numId w:val="14"/>
        </w:numPr>
        <w:spacing w:after="0" w:line="240" w:lineRule="auto"/>
      </w:pPr>
      <w:r>
        <w:t>Doesn’t apply to intention torts.  If you intentionally do something wrong, you don’t deserve any leniency in tort law</w:t>
      </w:r>
    </w:p>
    <w:p w:rsidR="00EA4F61" w:rsidRDefault="00EA4F61" w:rsidP="00EA4F61">
      <w:pPr>
        <w:spacing w:after="0" w:line="240" w:lineRule="auto"/>
        <w:ind w:left="720"/>
      </w:pPr>
      <w:r w:rsidRPr="00D9341A">
        <w:rPr>
          <w:u w:val="single"/>
        </w:rPr>
        <w:t>Mitigation:</w:t>
      </w:r>
      <w:r>
        <w:t xml:space="preserve"> occurs when the plaintiff takes steps to minimize the losses that result from the defendant’s tort</w:t>
      </w:r>
    </w:p>
    <w:p w:rsidR="00EA4F61" w:rsidRDefault="00EA4F61" w:rsidP="00EA4F61">
      <w:pPr>
        <w:spacing w:after="0" w:line="240" w:lineRule="auto"/>
        <w:ind w:left="720"/>
      </w:pPr>
      <w:r>
        <w:t>You don’t have to mitigate</w:t>
      </w:r>
    </w:p>
    <w:p w:rsidR="00EA4F61" w:rsidRDefault="00EA4F61" w:rsidP="00EA4F61">
      <w:pPr>
        <w:spacing w:after="0" w:line="240" w:lineRule="auto"/>
        <w:ind w:left="720"/>
      </w:pPr>
      <w:r>
        <w:t>But you will be denied compensation for losses that you could have reasonably avoided</w:t>
      </w:r>
    </w:p>
    <w:p w:rsidR="00EA4F61" w:rsidRDefault="00EA4F61" w:rsidP="00EA4F61">
      <w:pPr>
        <w:spacing w:after="0" w:line="240" w:lineRule="auto"/>
        <w:ind w:left="720"/>
      </w:pPr>
      <w:r>
        <w:t>You can be entitled to compensation for the paper you needed to cover your broken window</w:t>
      </w:r>
    </w:p>
    <w:p w:rsidR="00EA4F61" w:rsidRDefault="00EA4F61" w:rsidP="00EA4F61">
      <w:pPr>
        <w:spacing w:after="0" w:line="240" w:lineRule="auto"/>
        <w:ind w:left="720"/>
      </w:pPr>
    </w:p>
    <w:p w:rsidR="00EA4F61" w:rsidRDefault="00EA4F61" w:rsidP="00EA4F61">
      <w:pPr>
        <w:pStyle w:val="ListParagraph"/>
        <w:numPr>
          <w:ilvl w:val="0"/>
          <w:numId w:val="13"/>
        </w:numPr>
        <w:spacing w:after="0" w:line="240" w:lineRule="auto"/>
      </w:pPr>
      <w:r>
        <w:t>Punitive damages</w:t>
      </w:r>
    </w:p>
    <w:p w:rsidR="00EA4F61" w:rsidRDefault="00EA4F61" w:rsidP="00EA4F61">
      <w:pPr>
        <w:pStyle w:val="ListParagraph"/>
        <w:spacing w:after="0" w:line="240" w:lineRule="auto"/>
      </w:pPr>
      <w:r w:rsidRPr="00D9341A">
        <w:rPr>
          <w:u w:val="single"/>
        </w:rPr>
        <w:t>Punitive damages:</w:t>
      </w:r>
      <w:r>
        <w:t xml:space="preserve"> intended to punish the defendant</w:t>
      </w:r>
    </w:p>
    <w:p w:rsidR="00EA4F61" w:rsidRDefault="00EA4F61" w:rsidP="00EA4F61">
      <w:pPr>
        <w:pStyle w:val="ListParagraph"/>
        <w:spacing w:after="0" w:line="240" w:lineRule="auto"/>
      </w:pPr>
    </w:p>
    <w:p w:rsidR="00EA4F61" w:rsidRDefault="00EA4F61" w:rsidP="00EA4F61">
      <w:pPr>
        <w:pStyle w:val="ListParagraph"/>
        <w:numPr>
          <w:ilvl w:val="0"/>
          <w:numId w:val="13"/>
        </w:numPr>
        <w:spacing w:after="0" w:line="240" w:lineRule="auto"/>
      </w:pPr>
      <w:r>
        <w:t>Nominal damages</w:t>
      </w:r>
    </w:p>
    <w:p w:rsidR="00EA4F61" w:rsidRDefault="00EA4F61" w:rsidP="00EA4F61">
      <w:pPr>
        <w:pStyle w:val="ListParagraph"/>
        <w:spacing w:after="0" w:line="240" w:lineRule="auto"/>
      </w:pPr>
      <w:r w:rsidRPr="00D9341A">
        <w:rPr>
          <w:u w:val="single"/>
        </w:rPr>
        <w:t>Nominal damages:</w:t>
      </w:r>
      <w:r>
        <w:t xml:space="preserve"> symbolically recognize that the defendant committed a tort even though the plaintiff did not suffer any loss</w:t>
      </w:r>
    </w:p>
    <w:p w:rsidR="00EA4F61" w:rsidRDefault="00EA4F61" w:rsidP="00EA4F61">
      <w:pPr>
        <w:pStyle w:val="ListParagraph"/>
        <w:spacing w:after="0" w:line="240" w:lineRule="auto"/>
      </w:pPr>
    </w:p>
    <w:p w:rsidR="00EA4F61" w:rsidRDefault="00EA4F61" w:rsidP="00EA4F61">
      <w:pPr>
        <w:pStyle w:val="ListParagraph"/>
        <w:numPr>
          <w:ilvl w:val="0"/>
          <w:numId w:val="13"/>
        </w:numPr>
        <w:spacing w:after="0" w:line="240" w:lineRule="auto"/>
      </w:pPr>
      <w:r>
        <w:t>Injunctions</w:t>
      </w:r>
    </w:p>
    <w:p w:rsidR="00EA4F61" w:rsidRDefault="00EA4F61" w:rsidP="00EA4F61">
      <w:pPr>
        <w:pStyle w:val="ListParagraph"/>
        <w:spacing w:after="0" w:line="240" w:lineRule="auto"/>
      </w:pPr>
      <w:r w:rsidRPr="00D9341A">
        <w:rPr>
          <w:u w:val="single"/>
        </w:rPr>
        <w:t>Injunctions:</w:t>
      </w:r>
      <w:r>
        <w:t xml:space="preserve"> court order that requires the defendant to do something</w:t>
      </w:r>
    </w:p>
    <w:p w:rsidR="00D9341A" w:rsidRDefault="00D9341A" w:rsidP="00EA4F61">
      <w:pPr>
        <w:pStyle w:val="ListParagraph"/>
        <w:spacing w:after="0" w:line="240" w:lineRule="auto"/>
      </w:pPr>
      <w:r>
        <w:t>Example: take down the offensive billboard</w:t>
      </w:r>
    </w:p>
    <w:p w:rsidR="00D275C5" w:rsidRDefault="00D275C5" w:rsidP="00D275C5">
      <w:pPr>
        <w:spacing w:after="0" w:line="240" w:lineRule="auto"/>
      </w:pPr>
    </w:p>
    <w:p w:rsidR="00D275C5" w:rsidRDefault="00D275C5" w:rsidP="00D275C5">
      <w:pPr>
        <w:spacing w:after="0" w:line="240" w:lineRule="auto"/>
        <w:rPr>
          <w:b/>
        </w:rPr>
      </w:pPr>
      <w:r>
        <w:rPr>
          <w:b/>
        </w:rPr>
        <w:t>Alternative Compensation scheme (73)</w:t>
      </w:r>
    </w:p>
    <w:p w:rsidR="00D275C5" w:rsidRDefault="00D275C5" w:rsidP="00D275C5">
      <w:pPr>
        <w:spacing w:after="0" w:line="240" w:lineRule="auto"/>
      </w:pPr>
      <w:r w:rsidRPr="00C031C9">
        <w:rPr>
          <w:u w:val="single"/>
        </w:rPr>
        <w:t>Alternative compensation scheme:</w:t>
      </w:r>
      <w:r>
        <w:t xml:space="preserve"> system that allows a person who has suffered an injury to receive compensation without bringing an action in tort</w:t>
      </w:r>
    </w:p>
    <w:p w:rsidR="00D275C5" w:rsidRDefault="00D275C5" w:rsidP="00D275C5">
      <w:pPr>
        <w:pStyle w:val="ListParagraph"/>
        <w:numPr>
          <w:ilvl w:val="0"/>
          <w:numId w:val="15"/>
        </w:numPr>
        <w:spacing w:after="0" w:line="240" w:lineRule="auto"/>
      </w:pPr>
      <w:r w:rsidRPr="00C031C9">
        <w:rPr>
          <w:u w:val="single"/>
        </w:rPr>
        <w:t>Workers’ compensation</w:t>
      </w:r>
      <w:r>
        <w:t>: workers lose the right to sue in tort for workplace injuries, but they gain the right to claim compensation from a fund without having to prove that anyone was at fault for their injuries</w:t>
      </w:r>
    </w:p>
    <w:p w:rsidR="00D275C5" w:rsidRDefault="00D275C5" w:rsidP="00D275C5">
      <w:pPr>
        <w:pStyle w:val="ListParagraph"/>
        <w:numPr>
          <w:ilvl w:val="0"/>
          <w:numId w:val="15"/>
        </w:numPr>
        <w:spacing w:after="0" w:line="240" w:lineRule="auto"/>
      </w:pPr>
      <w:r w:rsidRPr="00C031C9">
        <w:rPr>
          <w:u w:val="single"/>
        </w:rPr>
        <w:t>No-fault insurance:</w:t>
      </w:r>
      <w:r>
        <w:t xml:space="preserve"> caused by cars. You get compensation without having to prove that the defendant was guilty</w:t>
      </w:r>
    </w:p>
    <w:p w:rsidR="00D275C5" w:rsidRDefault="00D275C5" w:rsidP="00D275C5">
      <w:pPr>
        <w:spacing w:after="0" w:line="240" w:lineRule="auto"/>
      </w:pPr>
    </w:p>
    <w:p w:rsidR="00D275C5" w:rsidRDefault="00D275C5" w:rsidP="00D275C5">
      <w:pPr>
        <w:spacing w:after="0" w:line="240" w:lineRule="auto"/>
      </w:pPr>
    </w:p>
    <w:p w:rsidR="00D275C5" w:rsidRDefault="00D275C5" w:rsidP="00D275C5">
      <w:pPr>
        <w:spacing w:after="0" w:line="240" w:lineRule="auto"/>
      </w:pPr>
      <w:r>
        <w:t>Chapter 4: Intentional Torts</w:t>
      </w:r>
    </w:p>
    <w:p w:rsidR="00D275C5" w:rsidRDefault="00D275C5" w:rsidP="00D275C5">
      <w:pPr>
        <w:spacing w:after="0" w:line="240" w:lineRule="auto"/>
      </w:pPr>
    </w:p>
    <w:p w:rsidR="00D275C5" w:rsidRDefault="00D275C5" w:rsidP="00D275C5">
      <w:pPr>
        <w:spacing w:after="0" w:line="240" w:lineRule="auto"/>
        <w:rPr>
          <w:b/>
        </w:rPr>
      </w:pPr>
      <w:r>
        <w:rPr>
          <w:b/>
        </w:rPr>
        <w:t>Invasion of Privacy (81)</w:t>
      </w:r>
    </w:p>
    <w:p w:rsidR="00D275C5" w:rsidRDefault="00D275C5" w:rsidP="00D275C5">
      <w:pPr>
        <w:spacing w:after="0" w:line="240" w:lineRule="auto"/>
      </w:pPr>
      <w:r w:rsidRPr="00C031C9">
        <w:rPr>
          <w:u w:val="single"/>
        </w:rPr>
        <w:t>Trespass to land:</w:t>
      </w:r>
      <w:r>
        <w:t xml:space="preserve"> photographer on land picturing</w:t>
      </w:r>
    </w:p>
    <w:p w:rsidR="00D275C5" w:rsidRDefault="00D275C5" w:rsidP="00D275C5">
      <w:pPr>
        <w:spacing w:after="0" w:line="240" w:lineRule="auto"/>
      </w:pPr>
      <w:r w:rsidRPr="00C031C9">
        <w:rPr>
          <w:u w:val="single"/>
        </w:rPr>
        <w:t>Breach of confidence</w:t>
      </w:r>
      <w:r w:rsidR="00C031C9" w:rsidRPr="00C031C9">
        <w:rPr>
          <w:u w:val="single"/>
        </w:rPr>
        <w:t>:</w:t>
      </w:r>
      <w:r w:rsidR="00C031C9">
        <w:t xml:space="preserve"> publishing embarrassing details of private life</w:t>
      </w:r>
    </w:p>
    <w:p w:rsidR="00C031C9" w:rsidRDefault="00C031C9" w:rsidP="00D275C5">
      <w:pPr>
        <w:spacing w:after="0" w:line="240" w:lineRule="auto"/>
      </w:pPr>
      <w:r w:rsidRPr="00C031C9">
        <w:rPr>
          <w:u w:val="single"/>
        </w:rPr>
        <w:lastRenderedPageBreak/>
        <w:t>Private information:</w:t>
      </w:r>
      <w:r>
        <w:t xml:space="preserve"> sue when publishing private info on news</w:t>
      </w:r>
    </w:p>
    <w:p w:rsidR="00C031C9" w:rsidRDefault="00C031C9" w:rsidP="00D275C5">
      <w:pPr>
        <w:spacing w:after="0" w:line="240" w:lineRule="auto"/>
      </w:pPr>
      <w:r w:rsidRPr="00C031C9">
        <w:rPr>
          <w:u w:val="single"/>
        </w:rPr>
        <w:t>Misappropriation of personality:</w:t>
      </w:r>
      <w:r>
        <w:t xml:space="preserve"> using celeb in ad without permission</w:t>
      </w:r>
    </w:p>
    <w:p w:rsidR="00C031C9" w:rsidRDefault="00C031C9" w:rsidP="00D275C5">
      <w:pPr>
        <w:spacing w:after="0" w:line="240" w:lineRule="auto"/>
      </w:pPr>
      <w:r w:rsidRPr="00C031C9">
        <w:rPr>
          <w:u w:val="single"/>
        </w:rPr>
        <w:t>Tort of negligence:</w:t>
      </w:r>
      <w:r>
        <w:t xml:space="preserve"> ignoring judge’s instructions and publishes news</w:t>
      </w:r>
    </w:p>
    <w:p w:rsidR="00C031C9" w:rsidRDefault="00C031C9" w:rsidP="00D275C5">
      <w:pPr>
        <w:spacing w:after="0" w:line="240" w:lineRule="auto"/>
      </w:pPr>
    </w:p>
    <w:p w:rsidR="00C031C9" w:rsidRDefault="00C031C9" w:rsidP="00D275C5">
      <w:pPr>
        <w:spacing w:after="0" w:line="240" w:lineRule="auto"/>
      </w:pPr>
      <w:r>
        <w:t>Criminal code section 162</w:t>
      </w:r>
    </w:p>
    <w:p w:rsidR="00C031C9" w:rsidRDefault="00C031C9" w:rsidP="00D275C5">
      <w:pPr>
        <w:spacing w:after="0" w:line="240" w:lineRule="auto"/>
      </w:pPr>
      <w:r>
        <w:t>Crime of voyeurism is committed by secretly observing or recording a person ‘in circumstances that give rise to a reasonable expectation of privacy’ or ‘prints, copies, publishers, distributes, circulates, sells, advertise or makes available’ a prohibited recording</w:t>
      </w:r>
    </w:p>
    <w:p w:rsidR="00C031C9" w:rsidRDefault="00C031C9" w:rsidP="00D275C5">
      <w:pPr>
        <w:spacing w:after="0" w:line="240" w:lineRule="auto"/>
      </w:pPr>
    </w:p>
    <w:p w:rsidR="00C031C9" w:rsidRDefault="00C031C9" w:rsidP="00D275C5">
      <w:pPr>
        <w:spacing w:after="0" w:line="240" w:lineRule="auto"/>
        <w:rPr>
          <w:b/>
        </w:rPr>
      </w:pPr>
      <w:r>
        <w:rPr>
          <w:b/>
        </w:rPr>
        <w:t>Interference with Chattels (89)</w:t>
      </w:r>
    </w:p>
    <w:p w:rsidR="00C031C9" w:rsidRDefault="00C031C9" w:rsidP="00D275C5">
      <w:pPr>
        <w:spacing w:after="0" w:line="240" w:lineRule="auto"/>
      </w:pPr>
      <w:r>
        <w:t>Tort laws also protect chattels (moveable forms of property) ex. Horse, book, and car</w:t>
      </w:r>
    </w:p>
    <w:p w:rsidR="00C031C9" w:rsidRDefault="00C031C9" w:rsidP="00C031C9">
      <w:pPr>
        <w:pStyle w:val="ListParagraph"/>
        <w:numPr>
          <w:ilvl w:val="0"/>
          <w:numId w:val="16"/>
        </w:numPr>
        <w:spacing w:after="0" w:line="240" w:lineRule="auto"/>
      </w:pPr>
      <w:r w:rsidRPr="00C031C9">
        <w:rPr>
          <w:u w:val="single"/>
        </w:rPr>
        <w:t>The tort of trespass to chattels:</w:t>
      </w:r>
      <w:r>
        <w:t xml:space="preserve"> when defendant interfered with chattels in the plaintiff’s possession.  Defendant damages, destroys, takes or uses plaintiff’s goods and even touching.</w:t>
      </w:r>
    </w:p>
    <w:p w:rsidR="00C031C9" w:rsidRDefault="00C031C9" w:rsidP="00C031C9">
      <w:pPr>
        <w:pStyle w:val="ListParagraph"/>
        <w:spacing w:after="0" w:line="240" w:lineRule="auto"/>
      </w:pPr>
      <w:r>
        <w:t>Compensation for loss</w:t>
      </w:r>
    </w:p>
    <w:p w:rsidR="00C031C9" w:rsidRDefault="00C031C9" w:rsidP="00C031C9">
      <w:pPr>
        <w:pStyle w:val="ListParagraph"/>
        <w:spacing w:after="0" w:line="240" w:lineRule="auto"/>
      </w:pPr>
    </w:p>
    <w:p w:rsidR="00C031C9" w:rsidRDefault="00C031C9" w:rsidP="00C031C9">
      <w:pPr>
        <w:pStyle w:val="ListParagraph"/>
        <w:numPr>
          <w:ilvl w:val="0"/>
          <w:numId w:val="16"/>
        </w:numPr>
        <w:spacing w:after="0" w:line="240" w:lineRule="auto"/>
      </w:pPr>
      <w:r w:rsidRPr="00C031C9">
        <w:rPr>
          <w:u w:val="single"/>
        </w:rPr>
        <w:t>The tort of conversion:</w:t>
      </w:r>
      <w:r>
        <w:t xml:space="preserve"> when defendant interferes with chattels enough to justify a forced sale</w:t>
      </w:r>
    </w:p>
    <w:p w:rsidR="00C031C9" w:rsidRDefault="00C031C9" w:rsidP="00C031C9">
      <w:pPr>
        <w:pStyle w:val="ListParagraph"/>
        <w:spacing w:after="0" w:line="240" w:lineRule="auto"/>
      </w:pPr>
      <w:r>
        <w:t>Defendant takes, detains, uses, buys, sells, damages, or destroys</w:t>
      </w:r>
    </w:p>
    <w:p w:rsidR="00C031C9" w:rsidRDefault="00C031C9" w:rsidP="00C031C9">
      <w:pPr>
        <w:pStyle w:val="ListParagraph"/>
        <w:spacing w:after="0" w:line="240" w:lineRule="auto"/>
      </w:pPr>
      <w:r>
        <w:t>Defendant pays for it and can keep it</w:t>
      </w:r>
    </w:p>
    <w:p w:rsidR="00C031C9" w:rsidRDefault="00C031C9" w:rsidP="00C031C9">
      <w:pPr>
        <w:pStyle w:val="ListParagraph"/>
        <w:spacing w:after="0" w:line="240" w:lineRule="auto"/>
      </w:pPr>
      <w:r>
        <w:t>Example, stealing and vandalism</w:t>
      </w:r>
    </w:p>
    <w:p w:rsidR="00C031C9" w:rsidRDefault="00C031C9" w:rsidP="00C031C9">
      <w:pPr>
        <w:pStyle w:val="ListParagraph"/>
        <w:spacing w:after="0" w:line="240" w:lineRule="auto"/>
      </w:pPr>
      <w:r>
        <w:t>Even if I didn’t intend to do something wrong</w:t>
      </w:r>
    </w:p>
    <w:p w:rsidR="00C031C9" w:rsidRDefault="00C031C9" w:rsidP="00C031C9">
      <w:pPr>
        <w:pStyle w:val="ListParagraph"/>
        <w:spacing w:after="0" w:line="240" w:lineRule="auto"/>
      </w:pPr>
      <w:r>
        <w:t>Example, thief steals then sells to you for money.  Not tort because it involves money</w:t>
      </w:r>
    </w:p>
    <w:p w:rsidR="00C031C9" w:rsidRDefault="00C031C9" w:rsidP="00C031C9">
      <w:pPr>
        <w:pStyle w:val="ListParagraph"/>
        <w:spacing w:after="0" w:line="240" w:lineRule="auto"/>
      </w:pPr>
    </w:p>
    <w:p w:rsidR="00C031C9" w:rsidRDefault="00C031C9" w:rsidP="00C031C9">
      <w:pPr>
        <w:pStyle w:val="ListParagraph"/>
        <w:numPr>
          <w:ilvl w:val="0"/>
          <w:numId w:val="16"/>
        </w:numPr>
        <w:spacing w:after="0" w:line="240" w:lineRule="auto"/>
      </w:pPr>
      <w:r w:rsidRPr="00C031C9">
        <w:rPr>
          <w:u w:val="single"/>
        </w:rPr>
        <w:t xml:space="preserve">The tort of </w:t>
      </w:r>
      <w:proofErr w:type="spellStart"/>
      <w:r w:rsidRPr="00C031C9">
        <w:rPr>
          <w:u w:val="single"/>
        </w:rPr>
        <w:t>detinue</w:t>
      </w:r>
      <w:proofErr w:type="spellEnd"/>
      <w:r w:rsidRPr="00C031C9">
        <w:rPr>
          <w:u w:val="single"/>
        </w:rPr>
        <w:t>:</w:t>
      </w:r>
      <w:r>
        <w:t xml:space="preserve"> occurs when defendant fails to return a chattel that the plaintiff is entitled to posses</w:t>
      </w:r>
    </w:p>
    <w:p w:rsidR="00C031C9" w:rsidRDefault="00C031C9" w:rsidP="00C031C9">
      <w:pPr>
        <w:pStyle w:val="ListParagraph"/>
        <w:spacing w:after="0" w:line="240" w:lineRule="auto"/>
      </w:pPr>
      <w:r>
        <w:t>Compensation or return it</w:t>
      </w:r>
    </w:p>
    <w:p w:rsidR="00C031C9" w:rsidRDefault="00C031C9" w:rsidP="00C031C9">
      <w:pPr>
        <w:pStyle w:val="ListParagraph"/>
        <w:spacing w:after="0" w:line="240" w:lineRule="auto"/>
      </w:pPr>
      <w:r w:rsidRPr="00C031C9">
        <w:rPr>
          <w:u w:val="single"/>
        </w:rPr>
        <w:t>Right of reception:</w:t>
      </w:r>
      <w:r>
        <w:t xml:space="preserve"> allows person to take their own property back</w:t>
      </w:r>
    </w:p>
    <w:p w:rsidR="00C031C9" w:rsidRDefault="00C031C9" w:rsidP="00C031C9">
      <w:pPr>
        <w:spacing w:after="0" w:line="240" w:lineRule="auto"/>
      </w:pPr>
    </w:p>
    <w:p w:rsidR="00C031C9" w:rsidRDefault="00C031C9" w:rsidP="00C031C9">
      <w:pPr>
        <w:spacing w:after="0" w:line="240" w:lineRule="auto"/>
        <w:rPr>
          <w:b/>
        </w:rPr>
      </w:pPr>
      <w:r>
        <w:rPr>
          <w:b/>
        </w:rPr>
        <w:t>Contributory Negligence (95)</w:t>
      </w:r>
    </w:p>
    <w:p w:rsidR="00C031C9" w:rsidRDefault="00C031C9" w:rsidP="00C031C9">
      <w:pPr>
        <w:spacing w:after="0" w:line="240" w:lineRule="auto"/>
      </w:pPr>
      <w:r>
        <w:t>Occurs when plaintiff is partially negligent for the injury that the defendant tortuously caused</w:t>
      </w:r>
    </w:p>
    <w:p w:rsidR="000A5AF0" w:rsidRDefault="000A5AF0" w:rsidP="00C031C9">
      <w:pPr>
        <w:spacing w:after="0" w:line="240" w:lineRule="auto"/>
      </w:pPr>
    </w:p>
    <w:p w:rsidR="000A5AF0" w:rsidRDefault="000A5AF0" w:rsidP="00C031C9">
      <w:pPr>
        <w:spacing w:after="0" w:line="240" w:lineRule="auto"/>
      </w:pPr>
      <w:r>
        <w:t>Chapter 5: Miscellaneous Torts Affecting Business</w:t>
      </w:r>
    </w:p>
    <w:p w:rsidR="000A5AF0" w:rsidRDefault="000A5AF0" w:rsidP="00C031C9">
      <w:pPr>
        <w:spacing w:after="0" w:line="240" w:lineRule="auto"/>
      </w:pPr>
    </w:p>
    <w:p w:rsidR="000A5AF0" w:rsidRDefault="000A5AF0" w:rsidP="00C031C9">
      <w:pPr>
        <w:spacing w:after="0" w:line="240" w:lineRule="auto"/>
        <w:rPr>
          <w:b/>
        </w:rPr>
      </w:pPr>
      <w:r>
        <w:rPr>
          <w:b/>
        </w:rPr>
        <w:t>Conspiracy (101)</w:t>
      </w:r>
    </w:p>
    <w:p w:rsidR="000A5AF0" w:rsidRDefault="000A5AF0" w:rsidP="00C031C9">
      <w:pPr>
        <w:spacing w:after="0" w:line="240" w:lineRule="auto"/>
      </w:pPr>
      <w:r>
        <w:t>Occurs when 2+ defendants agree to act together with the primary purpose of causing the plaintiff to suffer a financial loss</w:t>
      </w:r>
    </w:p>
    <w:p w:rsidR="000A5AF0" w:rsidRDefault="000A5AF0" w:rsidP="00C031C9">
      <w:pPr>
        <w:spacing w:after="0" w:line="240" w:lineRule="auto"/>
      </w:pPr>
      <w:r>
        <w:t>Doesn’t have to be illegal</w:t>
      </w:r>
    </w:p>
    <w:p w:rsidR="000A5AF0" w:rsidRDefault="000A5AF0" w:rsidP="00C031C9">
      <w:pPr>
        <w:spacing w:after="0" w:line="240" w:lineRule="auto"/>
      </w:pPr>
      <w:r>
        <w:t>Must be primary focus and foreseeable</w:t>
      </w:r>
    </w:p>
    <w:p w:rsidR="000A5AF0" w:rsidRDefault="000A5AF0" w:rsidP="00C031C9">
      <w:pPr>
        <w:spacing w:after="0" w:line="240" w:lineRule="auto"/>
      </w:pPr>
    </w:p>
    <w:p w:rsidR="000A5AF0" w:rsidRDefault="000A5AF0" w:rsidP="00C031C9">
      <w:pPr>
        <w:spacing w:after="0" w:line="240" w:lineRule="auto"/>
        <w:rPr>
          <w:b/>
        </w:rPr>
      </w:pPr>
      <w:r>
        <w:rPr>
          <w:b/>
        </w:rPr>
        <w:t>Intimidation (102)</w:t>
      </w:r>
    </w:p>
    <w:p w:rsidR="000A5AF0" w:rsidRDefault="000A5AF0" w:rsidP="00C031C9">
      <w:pPr>
        <w:spacing w:after="0" w:line="240" w:lineRule="auto"/>
      </w:pPr>
      <w:r>
        <w:t>Occurs when plaintiff suffers a loss as a result of the defendant’s threats to commit an unlawful act against the plaintiff or a third party</w:t>
      </w:r>
    </w:p>
    <w:p w:rsidR="000A5AF0" w:rsidRDefault="000A5AF0" w:rsidP="00C031C9">
      <w:pPr>
        <w:spacing w:after="0" w:line="240" w:lineRule="auto"/>
      </w:pPr>
      <w:r>
        <w:t>Hurting doesn’t have to be primary purpose</w:t>
      </w:r>
    </w:p>
    <w:p w:rsidR="000A5AF0" w:rsidRDefault="000A5AF0" w:rsidP="00C031C9">
      <w:pPr>
        <w:spacing w:after="0" w:line="240" w:lineRule="auto"/>
      </w:pPr>
      <w:r>
        <w:t>Unlawful act: crime, tort, breach of contract</w:t>
      </w:r>
    </w:p>
    <w:p w:rsidR="000A5AF0" w:rsidRDefault="000A5AF0" w:rsidP="00C031C9">
      <w:pPr>
        <w:spacing w:after="0" w:line="240" w:lineRule="auto"/>
      </w:pPr>
      <w:r>
        <w:t>The threatened party had to give into the intimidation</w:t>
      </w:r>
    </w:p>
    <w:p w:rsidR="000A5AF0" w:rsidRDefault="000A5AF0" w:rsidP="00C031C9">
      <w:pPr>
        <w:spacing w:after="0" w:line="240" w:lineRule="auto"/>
      </w:pPr>
      <w:r>
        <w:t>Tort even though defendant didn’t intend to hurt</w:t>
      </w:r>
    </w:p>
    <w:p w:rsidR="000A5AF0" w:rsidRDefault="000A5AF0" w:rsidP="00C031C9">
      <w:pPr>
        <w:spacing w:after="0" w:line="240" w:lineRule="auto"/>
      </w:pPr>
      <w:r>
        <w:t>2 types</w:t>
      </w:r>
    </w:p>
    <w:p w:rsidR="000A5AF0" w:rsidRDefault="000A5AF0" w:rsidP="000A5AF0">
      <w:pPr>
        <w:pStyle w:val="ListParagraph"/>
        <w:numPr>
          <w:ilvl w:val="0"/>
          <w:numId w:val="17"/>
        </w:numPr>
        <w:spacing w:after="0" w:line="240" w:lineRule="auto"/>
      </w:pPr>
      <w:r>
        <w:t>Two-party intimidation: defendant directly coerces plaintiff</w:t>
      </w:r>
    </w:p>
    <w:p w:rsidR="000A5AF0" w:rsidRDefault="000A5AF0" w:rsidP="000A5AF0">
      <w:pPr>
        <w:pStyle w:val="ListParagraph"/>
        <w:numPr>
          <w:ilvl w:val="0"/>
          <w:numId w:val="17"/>
        </w:numPr>
        <w:spacing w:after="0" w:line="240" w:lineRule="auto"/>
      </w:pPr>
      <w:r>
        <w:t>Three-party intimidation: plaintiff coerces third party into hurting plaintiff</w:t>
      </w:r>
    </w:p>
    <w:p w:rsidR="000A5AF0" w:rsidRDefault="00190A09" w:rsidP="000A5AF0">
      <w:pPr>
        <w:spacing w:after="0" w:line="240" w:lineRule="auto"/>
        <w:ind w:left="360"/>
        <w:rPr>
          <w:b/>
        </w:rPr>
      </w:pPr>
      <w:r>
        <w:rPr>
          <w:b/>
        </w:rPr>
        <w:lastRenderedPageBreak/>
        <w:t>Interference with Contractual Relations (104)</w:t>
      </w:r>
    </w:p>
    <w:p w:rsidR="00190A09" w:rsidRDefault="00190A09" w:rsidP="000A5AF0">
      <w:pPr>
        <w:spacing w:after="0" w:line="240" w:lineRule="auto"/>
        <w:ind w:left="360"/>
      </w:pPr>
      <w:r>
        <w:t>Occurs when defendant breaches disrupts a contract that exists between plaintiff and a third party, break must happen</w:t>
      </w:r>
    </w:p>
    <w:p w:rsidR="00190A09" w:rsidRDefault="00190A09" w:rsidP="000A5AF0">
      <w:pPr>
        <w:spacing w:after="0" w:line="240" w:lineRule="auto"/>
        <w:ind w:left="360"/>
      </w:pPr>
      <w:r>
        <w:t>Hurting as purpose not mandatory</w:t>
      </w:r>
    </w:p>
    <w:p w:rsidR="00190A09" w:rsidRDefault="00190A09" w:rsidP="000A5AF0">
      <w:pPr>
        <w:spacing w:after="0" w:line="240" w:lineRule="auto"/>
        <w:ind w:left="360"/>
      </w:pPr>
      <w:r>
        <w:t>2 types</w:t>
      </w:r>
    </w:p>
    <w:p w:rsidR="00190A09" w:rsidRDefault="00190A09" w:rsidP="00190A09">
      <w:pPr>
        <w:pStyle w:val="ListParagraph"/>
        <w:numPr>
          <w:ilvl w:val="0"/>
          <w:numId w:val="18"/>
        </w:numPr>
        <w:spacing w:after="0" w:line="240" w:lineRule="auto"/>
      </w:pPr>
      <w:r w:rsidRPr="0083412A">
        <w:rPr>
          <w:u w:val="single"/>
        </w:rPr>
        <w:t>Direct inducement to breach of contract:</w:t>
      </w:r>
      <w:r>
        <w:t xml:space="preserve"> occurs when defendant directly persuades a third party to break its contract with the plaintiff</w:t>
      </w:r>
    </w:p>
    <w:p w:rsidR="00190A09" w:rsidRDefault="00190A09" w:rsidP="00190A09">
      <w:pPr>
        <w:pStyle w:val="ListParagraph"/>
        <w:spacing w:after="0" w:line="240" w:lineRule="auto"/>
      </w:pPr>
      <w:r>
        <w:t>Defendant must know about the contract, not details</w:t>
      </w:r>
    </w:p>
    <w:p w:rsidR="00190A09" w:rsidRDefault="00190A09" w:rsidP="00190A09">
      <w:pPr>
        <w:pStyle w:val="ListParagraph"/>
        <w:spacing w:after="0" w:line="240" w:lineRule="auto"/>
      </w:pPr>
      <w:r>
        <w:t>Intend to cause the third party to breach the contract</w:t>
      </w:r>
    </w:p>
    <w:p w:rsidR="00190A09" w:rsidRDefault="00190A09" w:rsidP="00190A09">
      <w:pPr>
        <w:pStyle w:val="ListParagraph"/>
        <w:spacing w:after="0" w:line="240" w:lineRule="auto"/>
      </w:pPr>
      <w:r>
        <w:t>Defendant doesn’t have to intentionally hurt, maybe just benefit</w:t>
      </w:r>
    </w:p>
    <w:p w:rsidR="00190A09" w:rsidRDefault="00190A09" w:rsidP="00190A09">
      <w:pPr>
        <w:pStyle w:val="ListParagraph"/>
        <w:spacing w:after="0" w:line="240" w:lineRule="auto"/>
      </w:pPr>
      <w:r>
        <w:t>Break must happen, must be a loss</w:t>
      </w:r>
    </w:p>
    <w:p w:rsidR="00190A09" w:rsidRDefault="00190A09" w:rsidP="00190A09">
      <w:pPr>
        <w:pStyle w:val="ListParagraph"/>
        <w:spacing w:after="0" w:line="240" w:lineRule="auto"/>
      </w:pPr>
      <w:r>
        <w:t>Damages: punitive and compensatory damages</w:t>
      </w:r>
    </w:p>
    <w:p w:rsidR="00190A09" w:rsidRDefault="00190A09" w:rsidP="00190A09">
      <w:pPr>
        <w:pStyle w:val="ListParagraph"/>
        <w:spacing w:after="0" w:line="240" w:lineRule="auto"/>
      </w:pPr>
    </w:p>
    <w:p w:rsidR="00190A09" w:rsidRDefault="00190A09" w:rsidP="00190A09">
      <w:pPr>
        <w:pStyle w:val="ListParagraph"/>
        <w:numPr>
          <w:ilvl w:val="0"/>
          <w:numId w:val="18"/>
        </w:numPr>
        <w:spacing w:after="0" w:line="240" w:lineRule="auto"/>
      </w:pPr>
      <w:r w:rsidRPr="0083412A">
        <w:rPr>
          <w:u w:val="single"/>
        </w:rPr>
        <w:t>Indirect inducement to breach of contract:</w:t>
      </w:r>
      <w:r>
        <w:t xml:space="preserve"> occurs when defendant indirectly persuades a third party to break its contract with a plaintiff</w:t>
      </w:r>
    </w:p>
    <w:p w:rsidR="00190A09" w:rsidRDefault="00190A09" w:rsidP="00190A09">
      <w:pPr>
        <w:pStyle w:val="ListParagraph"/>
        <w:spacing w:after="0" w:line="240" w:lineRule="auto"/>
      </w:pPr>
      <w:r>
        <w:t>Example, he stole the tools I needed for work, got fired for not saying anything</w:t>
      </w:r>
    </w:p>
    <w:p w:rsidR="00190A09" w:rsidRDefault="00190A09" w:rsidP="00190A09">
      <w:pPr>
        <w:pStyle w:val="ListParagraph"/>
        <w:spacing w:after="0" w:line="240" w:lineRule="auto"/>
      </w:pPr>
      <w:r>
        <w:t>Action has to be illegal.  Example, steal, detain someone</w:t>
      </w:r>
    </w:p>
    <w:p w:rsidR="00190A09" w:rsidRDefault="00190A09" w:rsidP="00190A09">
      <w:pPr>
        <w:pStyle w:val="ListParagraph"/>
        <w:spacing w:after="0" w:line="240" w:lineRule="auto"/>
      </w:pPr>
      <w:r>
        <w:t>Not a strike where company breaks with customer</w:t>
      </w:r>
    </w:p>
    <w:p w:rsidR="00190A09" w:rsidRDefault="00190A09" w:rsidP="00190A09">
      <w:pPr>
        <w:spacing w:after="0" w:line="240" w:lineRule="auto"/>
      </w:pPr>
    </w:p>
    <w:p w:rsidR="00190A09" w:rsidRDefault="00190A09" w:rsidP="00190A09">
      <w:pPr>
        <w:spacing w:after="0" w:line="240" w:lineRule="auto"/>
        <w:rPr>
          <w:b/>
        </w:rPr>
      </w:pPr>
      <w:r>
        <w:rPr>
          <w:b/>
        </w:rPr>
        <w:t>Unlawful Interference with Economic Relations (106)</w:t>
      </w:r>
    </w:p>
    <w:p w:rsidR="00190A09" w:rsidRDefault="00190A09" w:rsidP="00190A09">
      <w:pPr>
        <w:spacing w:after="0" w:line="240" w:lineRule="auto"/>
      </w:pPr>
      <w:proofErr w:type="gramStart"/>
      <w:r>
        <w:t>Occurs when defendant commits an unlawful act for the purpose of causing the plaintiff to suffer an economic loss.</w:t>
      </w:r>
      <w:proofErr w:type="gramEnd"/>
    </w:p>
    <w:p w:rsidR="00190A09" w:rsidRDefault="00190A09" w:rsidP="00190A09">
      <w:pPr>
        <w:spacing w:after="0" w:line="240" w:lineRule="auto"/>
      </w:pPr>
      <w:r>
        <w:t>Messing with other company, lose revenge</w:t>
      </w:r>
    </w:p>
    <w:p w:rsidR="00190A09" w:rsidRDefault="00190A09" w:rsidP="00190A09">
      <w:pPr>
        <w:spacing w:after="0" w:line="240" w:lineRule="auto"/>
      </w:pPr>
      <w:r>
        <w:t>Proof primary focus was to hurt plaintiff</w:t>
      </w:r>
    </w:p>
    <w:p w:rsidR="00190A09" w:rsidRDefault="00190A09" w:rsidP="00190A09">
      <w:pPr>
        <w:spacing w:after="0" w:line="240" w:lineRule="auto"/>
      </w:pPr>
      <w:r>
        <w:t>What they did had to be unlawful or illegal, not true</w:t>
      </w:r>
    </w:p>
    <w:p w:rsidR="00190A09" w:rsidRDefault="00190A09" w:rsidP="00190A09">
      <w:pPr>
        <w:spacing w:after="0" w:line="240" w:lineRule="auto"/>
      </w:pPr>
      <w:r>
        <w:t>Doesn’t have to be primary purpose</w:t>
      </w:r>
    </w:p>
    <w:p w:rsidR="00190A09" w:rsidRDefault="00190A09" w:rsidP="00190A09">
      <w:pPr>
        <w:spacing w:after="0" w:line="240" w:lineRule="auto"/>
      </w:pPr>
    </w:p>
    <w:p w:rsidR="00190A09" w:rsidRDefault="00190A09" w:rsidP="00190A09">
      <w:pPr>
        <w:spacing w:after="0" w:line="240" w:lineRule="auto"/>
        <w:rPr>
          <w:b/>
        </w:rPr>
      </w:pPr>
      <w:r>
        <w:rPr>
          <w:b/>
        </w:rPr>
        <w:t>Deceit (107)</w:t>
      </w:r>
    </w:p>
    <w:p w:rsidR="00190A09" w:rsidRDefault="00190A09" w:rsidP="00190A09">
      <w:pPr>
        <w:spacing w:after="0" w:line="240" w:lineRule="auto"/>
      </w:pPr>
      <w:r>
        <w:t>Occurs if defendant makes a false statement, which defendant knows is false, with which it intends to mislead the plaintiff, plaintiff suffers loss.  Wrong perception, lying</w:t>
      </w:r>
    </w:p>
    <w:p w:rsidR="00190A09" w:rsidRDefault="00190A09" w:rsidP="00190A09">
      <w:pPr>
        <w:spacing w:after="0" w:line="240" w:lineRule="auto"/>
      </w:pPr>
      <w:r>
        <w:t>All has to be true, not just part of it</w:t>
      </w:r>
    </w:p>
    <w:p w:rsidR="00190A09" w:rsidRDefault="00190A09" w:rsidP="00190A09">
      <w:pPr>
        <w:spacing w:after="0" w:line="240" w:lineRule="auto"/>
      </w:pPr>
      <w:r>
        <w:t>Deceit is not updated info</w:t>
      </w:r>
    </w:p>
    <w:p w:rsidR="00190A09" w:rsidRDefault="00190A09" w:rsidP="00190A09">
      <w:pPr>
        <w:spacing w:after="0" w:line="240" w:lineRule="auto"/>
      </w:pPr>
      <w:r>
        <w:t>Seller doesn’t have to give buyer info, only if important, you need to</w:t>
      </w:r>
    </w:p>
    <w:p w:rsidR="00190A09" w:rsidRDefault="00190A09" w:rsidP="00190A09">
      <w:pPr>
        <w:spacing w:after="0" w:line="240" w:lineRule="auto"/>
      </w:pPr>
      <w:r>
        <w:t>If you knew it was false and still did it, not deceit</w:t>
      </w:r>
    </w:p>
    <w:p w:rsidR="00190A09" w:rsidRDefault="00190A09" w:rsidP="00190A09">
      <w:pPr>
        <w:spacing w:after="0" w:line="240" w:lineRule="auto"/>
      </w:pPr>
      <w:r>
        <w:t>Can’t be an opinion, prediction (not reasonable to believe)</w:t>
      </w:r>
    </w:p>
    <w:p w:rsidR="00190A09" w:rsidRDefault="00190A09" w:rsidP="00190A09">
      <w:pPr>
        <w:spacing w:after="0" w:line="240" w:lineRule="auto"/>
      </w:pPr>
      <w:r>
        <w:t>Has to be existing fact</w:t>
      </w:r>
    </w:p>
    <w:p w:rsidR="00190A09" w:rsidRDefault="00190A09" w:rsidP="00190A09">
      <w:pPr>
        <w:spacing w:after="0" w:line="240" w:lineRule="auto"/>
      </w:pPr>
    </w:p>
    <w:p w:rsidR="00190A09" w:rsidRDefault="00190A09" w:rsidP="00190A09">
      <w:pPr>
        <w:spacing w:after="0" w:line="240" w:lineRule="auto"/>
        <w:rPr>
          <w:b/>
        </w:rPr>
      </w:pPr>
      <w:r>
        <w:rPr>
          <w:b/>
        </w:rPr>
        <w:t>Occupiers Liability (109)</w:t>
      </w:r>
    </w:p>
    <w:p w:rsidR="00190A09" w:rsidRDefault="00190A09" w:rsidP="00190A09">
      <w:pPr>
        <w:spacing w:after="0" w:line="240" w:lineRule="auto"/>
      </w:pPr>
      <w:r>
        <w:t>Requires occupier of premises to protect visitors from harm</w:t>
      </w:r>
    </w:p>
    <w:p w:rsidR="00190A09" w:rsidRDefault="00190A09" w:rsidP="00190A09">
      <w:pPr>
        <w:spacing w:after="0" w:line="240" w:lineRule="auto"/>
      </w:pPr>
      <w:r w:rsidRPr="0083412A">
        <w:rPr>
          <w:u w:val="single"/>
        </w:rPr>
        <w:t>Occupier:</w:t>
      </w:r>
      <w:r>
        <w:t xml:space="preserve"> control over premises</w:t>
      </w:r>
    </w:p>
    <w:p w:rsidR="00190A09" w:rsidRDefault="00190A09" w:rsidP="00190A09">
      <w:pPr>
        <w:spacing w:after="0" w:line="240" w:lineRule="auto"/>
      </w:pPr>
      <w:r w:rsidRPr="0083412A">
        <w:rPr>
          <w:u w:val="single"/>
        </w:rPr>
        <w:t>Visitor:</w:t>
      </w:r>
      <w:r>
        <w:t xml:space="preserve"> enters into land ex. Even car</w:t>
      </w:r>
    </w:p>
    <w:p w:rsidR="00190A09" w:rsidRDefault="00190A09" w:rsidP="00190A09">
      <w:pPr>
        <w:spacing w:after="0" w:line="240" w:lineRule="auto"/>
      </w:pPr>
      <w:r>
        <w:t>2 types</w:t>
      </w:r>
    </w:p>
    <w:p w:rsidR="00190A09" w:rsidRDefault="00190A09" w:rsidP="00190A09">
      <w:pPr>
        <w:pStyle w:val="ListParagraph"/>
        <w:numPr>
          <w:ilvl w:val="0"/>
          <w:numId w:val="19"/>
        </w:numPr>
        <w:spacing w:after="0" w:line="240" w:lineRule="auto"/>
      </w:pPr>
      <w:r>
        <w:t>Common law rules (judge)</w:t>
      </w:r>
    </w:p>
    <w:p w:rsidR="00190A09" w:rsidRDefault="00190A09" w:rsidP="00190A09">
      <w:pPr>
        <w:pStyle w:val="ListParagraph"/>
        <w:spacing w:after="0" w:line="240" w:lineRule="auto"/>
      </w:pPr>
      <w:r>
        <w:t>Four kinds of visitors</w:t>
      </w:r>
    </w:p>
    <w:p w:rsidR="00190A09" w:rsidRDefault="00190A09" w:rsidP="00190A09">
      <w:pPr>
        <w:pStyle w:val="ListParagraph"/>
        <w:numPr>
          <w:ilvl w:val="0"/>
          <w:numId w:val="20"/>
        </w:numPr>
        <w:spacing w:after="0" w:line="240" w:lineRule="auto"/>
      </w:pPr>
      <w:r w:rsidRPr="0083412A">
        <w:rPr>
          <w:u w:val="single"/>
        </w:rPr>
        <w:t>Trespasser:</w:t>
      </w:r>
      <w:r>
        <w:t xml:space="preserve"> no permission ex. Burglar</w:t>
      </w:r>
    </w:p>
    <w:p w:rsidR="00190A09" w:rsidRDefault="00190A09" w:rsidP="00190A09">
      <w:pPr>
        <w:pStyle w:val="ListParagraph"/>
        <w:spacing w:after="0" w:line="240" w:lineRule="auto"/>
        <w:ind w:left="1080"/>
      </w:pPr>
      <w:r>
        <w:t>Don’t intentionally injure them ex. Trap</w:t>
      </w:r>
    </w:p>
    <w:p w:rsidR="00190A09" w:rsidRDefault="00190A09" w:rsidP="00190A09">
      <w:pPr>
        <w:pStyle w:val="ListParagraph"/>
        <w:numPr>
          <w:ilvl w:val="0"/>
          <w:numId w:val="20"/>
        </w:numPr>
        <w:spacing w:after="0" w:line="240" w:lineRule="auto"/>
      </w:pPr>
      <w:r w:rsidRPr="0083412A">
        <w:rPr>
          <w:u w:val="single"/>
        </w:rPr>
        <w:t>Licensee:</w:t>
      </w:r>
      <w:r>
        <w:t xml:space="preserve"> permission, occupier has no benefit from them ex. Social guest</w:t>
      </w:r>
    </w:p>
    <w:p w:rsidR="00190A09" w:rsidRDefault="00190A09" w:rsidP="00190A09">
      <w:pPr>
        <w:pStyle w:val="ListParagraph"/>
        <w:spacing w:after="0" w:line="240" w:lineRule="auto"/>
        <w:ind w:left="1080"/>
      </w:pPr>
      <w:r>
        <w:t>Protect them from damages known by occupier</w:t>
      </w:r>
    </w:p>
    <w:p w:rsidR="00190A09" w:rsidRDefault="00190A09" w:rsidP="00190A09">
      <w:pPr>
        <w:pStyle w:val="ListParagraph"/>
        <w:numPr>
          <w:ilvl w:val="0"/>
          <w:numId w:val="20"/>
        </w:numPr>
        <w:spacing w:after="0" w:line="240" w:lineRule="auto"/>
      </w:pPr>
      <w:r w:rsidRPr="0083412A">
        <w:rPr>
          <w:u w:val="single"/>
        </w:rPr>
        <w:lastRenderedPageBreak/>
        <w:t>Invitee:</w:t>
      </w:r>
      <w:r>
        <w:t xml:space="preserve"> permission, increased economic interest of occupier ex. Customer</w:t>
      </w:r>
    </w:p>
    <w:p w:rsidR="00190A09" w:rsidRDefault="00190A09" w:rsidP="00190A09">
      <w:pPr>
        <w:pStyle w:val="ListParagraph"/>
        <w:spacing w:after="0" w:line="240" w:lineRule="auto"/>
        <w:ind w:left="1080"/>
      </w:pPr>
      <w:r>
        <w:t>Protect damages known or should have known by occupier</w:t>
      </w:r>
    </w:p>
    <w:p w:rsidR="00190A09" w:rsidRDefault="00190A09" w:rsidP="00190A09">
      <w:pPr>
        <w:pStyle w:val="ListParagraph"/>
        <w:numPr>
          <w:ilvl w:val="0"/>
          <w:numId w:val="20"/>
        </w:numPr>
        <w:spacing w:after="0" w:line="240" w:lineRule="auto"/>
      </w:pPr>
      <w:r w:rsidRPr="0083412A">
        <w:rPr>
          <w:u w:val="single"/>
        </w:rPr>
        <w:t>Contractual entrant:</w:t>
      </w:r>
      <w:r>
        <w:t xml:space="preserve"> person enters into contract to use services</w:t>
      </w:r>
    </w:p>
    <w:p w:rsidR="00190A09" w:rsidRDefault="00190A09" w:rsidP="00190A09">
      <w:pPr>
        <w:pStyle w:val="ListParagraph"/>
        <w:spacing w:after="0" w:line="240" w:lineRule="auto"/>
        <w:ind w:left="1080"/>
      </w:pPr>
      <w:r>
        <w:t>Ex. Hotel guest, not restaurant diner</w:t>
      </w:r>
    </w:p>
    <w:p w:rsidR="00190A09" w:rsidRDefault="00190A09" w:rsidP="00190A09">
      <w:pPr>
        <w:pStyle w:val="ListParagraph"/>
        <w:spacing w:after="0" w:line="240" w:lineRule="auto"/>
        <w:ind w:left="1080"/>
      </w:pPr>
      <w:r>
        <w:t>Safe as reasonably possible</w:t>
      </w:r>
    </w:p>
    <w:p w:rsidR="00190A09" w:rsidRDefault="00190A09" w:rsidP="00190A09">
      <w:pPr>
        <w:pStyle w:val="ListParagraph"/>
        <w:spacing w:after="0" w:line="240" w:lineRule="auto"/>
        <w:ind w:left="1080"/>
      </w:pPr>
    </w:p>
    <w:p w:rsidR="00190A09" w:rsidRDefault="00190A09" w:rsidP="00190A09">
      <w:pPr>
        <w:pStyle w:val="ListParagraph"/>
        <w:numPr>
          <w:ilvl w:val="0"/>
          <w:numId w:val="19"/>
        </w:numPr>
        <w:spacing w:after="0" w:line="240" w:lineRule="auto"/>
      </w:pPr>
      <w:r>
        <w:t>Statutory Rules (legislators)</w:t>
      </w:r>
    </w:p>
    <w:p w:rsidR="00190A09" w:rsidRDefault="00190A09" w:rsidP="00190A09">
      <w:pPr>
        <w:spacing w:after="0" w:line="240" w:lineRule="auto"/>
        <w:ind w:left="720"/>
      </w:pPr>
      <w:r>
        <w:t>Applies to activities that happened, not conditions</w:t>
      </w:r>
    </w:p>
    <w:p w:rsidR="00190A09" w:rsidRDefault="00190A09" w:rsidP="00190A09">
      <w:pPr>
        <w:spacing w:after="0" w:line="240" w:lineRule="auto"/>
        <w:ind w:left="720"/>
      </w:pPr>
      <w:r>
        <w:t xml:space="preserve">Exception: </w:t>
      </w:r>
      <w:proofErr w:type="gramStart"/>
      <w:r>
        <w:t>tenant not liable cause have</w:t>
      </w:r>
      <w:proofErr w:type="gramEnd"/>
      <w:r>
        <w:t xml:space="preserve"> ownership, not control</w:t>
      </w:r>
    </w:p>
    <w:p w:rsidR="00190A09" w:rsidRDefault="00190A09" w:rsidP="00190A09">
      <w:pPr>
        <w:spacing w:after="0" w:line="240" w:lineRule="auto"/>
        <w:ind w:left="720"/>
      </w:pPr>
      <w:r>
        <w:tab/>
        <w:t>But if failed to repair something, liable</w:t>
      </w:r>
    </w:p>
    <w:p w:rsidR="00834FBF" w:rsidRDefault="00834FBF" w:rsidP="00834FBF">
      <w:pPr>
        <w:spacing w:after="0" w:line="240" w:lineRule="auto"/>
      </w:pPr>
    </w:p>
    <w:p w:rsidR="00834FBF" w:rsidRDefault="00834FBF" w:rsidP="00834FBF">
      <w:pPr>
        <w:spacing w:after="0" w:line="240" w:lineRule="auto"/>
        <w:rPr>
          <w:b/>
        </w:rPr>
      </w:pPr>
      <w:r>
        <w:rPr>
          <w:b/>
        </w:rPr>
        <w:t>Nuisance (112)</w:t>
      </w:r>
    </w:p>
    <w:p w:rsidR="00834FBF" w:rsidRDefault="00834FBF" w:rsidP="00834FBF">
      <w:pPr>
        <w:spacing w:after="0" w:line="240" w:lineRule="auto"/>
      </w:pPr>
      <w:r>
        <w:t xml:space="preserve">Occurs when defendant unreasonable interferes with the plaintiff’s use and enjoyment of </w:t>
      </w:r>
      <w:proofErr w:type="gramStart"/>
      <w:r>
        <w:t>its own</w:t>
      </w:r>
      <w:proofErr w:type="gramEnd"/>
      <w:r>
        <w:t xml:space="preserve"> land.  </w:t>
      </w:r>
      <w:proofErr w:type="gramStart"/>
      <w:r>
        <w:t>Has to be reasonable.</w:t>
      </w:r>
      <w:proofErr w:type="gramEnd"/>
    </w:p>
    <w:p w:rsidR="00834FBF" w:rsidRDefault="00834FBF" w:rsidP="00834FBF">
      <w:pPr>
        <w:spacing w:after="0" w:line="240" w:lineRule="auto"/>
      </w:pPr>
      <w:r>
        <w:t>Physical damage ex. Chemical leak, vibration from construction which leads to cracks</w:t>
      </w:r>
    </w:p>
    <w:p w:rsidR="00834FBF" w:rsidRDefault="00834FBF" w:rsidP="00834FBF">
      <w:pPr>
        <w:spacing w:after="0" w:line="240" w:lineRule="auto"/>
      </w:pPr>
      <w:r>
        <w:t>Impairs enjoyment: smell bad, noise</w:t>
      </w:r>
    </w:p>
    <w:p w:rsidR="0083412A" w:rsidRDefault="0083412A" w:rsidP="00834FBF">
      <w:pPr>
        <w:spacing w:after="0" w:line="240" w:lineRule="auto"/>
      </w:pPr>
      <w:r w:rsidRPr="0083412A">
        <w:rPr>
          <w:u w:val="single"/>
        </w:rPr>
        <w:t>Non-intrusive nuisance:</w:t>
      </w:r>
      <w:r>
        <w:t xml:space="preserve"> nothing travels onto plaintiffs’ property. Ex. Chemical brings bugs around</w:t>
      </w:r>
    </w:p>
    <w:p w:rsidR="0083412A" w:rsidRDefault="0083412A" w:rsidP="00834FBF">
      <w:pPr>
        <w:spacing w:after="0" w:line="240" w:lineRule="auto"/>
      </w:pPr>
      <w:r>
        <w:t>Exceptions: building property blocking views or sunshine</w:t>
      </w:r>
    </w:p>
    <w:p w:rsidR="0083412A" w:rsidRDefault="0083412A" w:rsidP="00834FBF">
      <w:pPr>
        <w:spacing w:after="0" w:line="240" w:lineRule="auto"/>
      </w:pPr>
    </w:p>
    <w:p w:rsidR="0083412A" w:rsidRDefault="0083412A" w:rsidP="00834FBF">
      <w:pPr>
        <w:spacing w:after="0" w:line="240" w:lineRule="auto"/>
        <w:rPr>
          <w:b/>
        </w:rPr>
      </w:pPr>
      <w:r>
        <w:rPr>
          <w:b/>
        </w:rPr>
        <w:t xml:space="preserve">The Rule in </w:t>
      </w:r>
      <w:proofErr w:type="spellStart"/>
      <w:r>
        <w:rPr>
          <w:b/>
        </w:rPr>
        <w:t>Rylands</w:t>
      </w:r>
      <w:proofErr w:type="spellEnd"/>
      <w:r>
        <w:rPr>
          <w:b/>
        </w:rPr>
        <w:t xml:space="preserve"> v Fletcher (115)</w:t>
      </w:r>
    </w:p>
    <w:p w:rsidR="0083412A" w:rsidRDefault="0083412A" w:rsidP="00834FBF">
      <w:pPr>
        <w:spacing w:after="0" w:line="240" w:lineRule="auto"/>
      </w:pPr>
      <w:r>
        <w:t>States defendant held liable for a non-natural use of land if something escapes from its property and injures plaintiff</w:t>
      </w:r>
    </w:p>
    <w:p w:rsidR="0083412A" w:rsidRDefault="0083412A" w:rsidP="00834FBF">
      <w:pPr>
        <w:spacing w:after="0" w:line="240" w:lineRule="auto"/>
      </w:pPr>
      <w:r>
        <w:t>Land creates an unusual danger</w:t>
      </w:r>
    </w:p>
    <w:p w:rsidR="0083412A" w:rsidRDefault="0083412A" w:rsidP="00834FBF">
      <w:pPr>
        <w:spacing w:after="0" w:line="240" w:lineRule="auto"/>
      </w:pPr>
      <w:r>
        <w:t>But burning scrubs in non-natural, but not unusual</w:t>
      </w:r>
    </w:p>
    <w:p w:rsidR="0083412A" w:rsidRDefault="0083412A" w:rsidP="00834FBF">
      <w:pPr>
        <w:spacing w:after="0" w:line="240" w:lineRule="auto"/>
      </w:pPr>
      <w:r>
        <w:t>Has to leave defendants premise</w:t>
      </w:r>
    </w:p>
    <w:p w:rsidR="0083412A" w:rsidRDefault="0083412A" w:rsidP="00834FBF">
      <w:pPr>
        <w:spacing w:after="0" w:line="240" w:lineRule="auto"/>
      </w:pPr>
      <w:r>
        <w:t>Intentionally only, at least carelessly</w:t>
      </w:r>
    </w:p>
    <w:p w:rsidR="0083412A" w:rsidRDefault="0083412A" w:rsidP="00834FBF">
      <w:pPr>
        <w:spacing w:after="0" w:line="240" w:lineRule="auto"/>
      </w:pPr>
      <w:r w:rsidRPr="00CE1014">
        <w:rPr>
          <w:u w:val="single"/>
        </w:rPr>
        <w:t>Exception:</w:t>
      </w:r>
      <w:r>
        <w:t xml:space="preserve"> if there was consent</w:t>
      </w:r>
    </w:p>
    <w:p w:rsidR="0083412A" w:rsidRDefault="0083412A" w:rsidP="00834FBF">
      <w:pPr>
        <w:spacing w:after="0" w:line="240" w:lineRule="auto"/>
      </w:pPr>
      <w:r>
        <w:t xml:space="preserve">Escape was third part or natural force (tornado) can’t control inevitable </w:t>
      </w:r>
      <w:proofErr w:type="spellStart"/>
      <w:r>
        <w:t>inury</w:t>
      </w:r>
      <w:proofErr w:type="spellEnd"/>
      <w:r>
        <w:t xml:space="preserve"> if defendant authorized to do so</w:t>
      </w:r>
    </w:p>
    <w:p w:rsidR="0083412A" w:rsidRDefault="0083412A" w:rsidP="00834FBF">
      <w:pPr>
        <w:spacing w:after="0" w:line="240" w:lineRule="auto"/>
      </w:pPr>
    </w:p>
    <w:p w:rsidR="0083412A" w:rsidRDefault="0083412A" w:rsidP="00834FBF">
      <w:pPr>
        <w:spacing w:after="0" w:line="240" w:lineRule="auto"/>
        <w:rPr>
          <w:b/>
        </w:rPr>
      </w:pPr>
      <w:r>
        <w:rPr>
          <w:b/>
        </w:rPr>
        <w:t>Defamation (116)</w:t>
      </w:r>
    </w:p>
    <w:p w:rsidR="0083412A" w:rsidRDefault="0083412A" w:rsidP="00834FBF">
      <w:pPr>
        <w:spacing w:after="0" w:line="240" w:lineRule="auto"/>
      </w:pPr>
      <w:r>
        <w:t xml:space="preserve">Occurs when defendant makes a false statement that could cause or lead a reasonable person to have a lower opinion on </w:t>
      </w:r>
      <w:proofErr w:type="gramStart"/>
      <w:r>
        <w:t>the  plaintiff</w:t>
      </w:r>
      <w:proofErr w:type="gramEnd"/>
      <w:r>
        <w:t xml:space="preserve"> (company)</w:t>
      </w:r>
    </w:p>
    <w:p w:rsidR="0083412A" w:rsidRDefault="0083412A" w:rsidP="00834FBF">
      <w:pPr>
        <w:spacing w:after="0" w:line="240" w:lineRule="auto"/>
      </w:pPr>
      <w:proofErr w:type="gramStart"/>
      <w:r>
        <w:t>Even if no intention.</w:t>
      </w:r>
      <w:proofErr w:type="gramEnd"/>
      <w:r>
        <w:t xml:space="preserve"> Reasonable person would believe</w:t>
      </w:r>
    </w:p>
    <w:p w:rsidR="0083412A" w:rsidRDefault="0083412A" w:rsidP="00834FBF">
      <w:pPr>
        <w:spacing w:after="0" w:line="240" w:lineRule="auto"/>
      </w:pPr>
      <w:r w:rsidRPr="00CE1014">
        <w:rPr>
          <w:u w:val="single"/>
        </w:rPr>
        <w:t>Slander:</w:t>
      </w:r>
      <w:r>
        <w:t xml:space="preserve"> defamatory statement that is spoken</w:t>
      </w:r>
    </w:p>
    <w:p w:rsidR="0083412A" w:rsidRDefault="0083412A" w:rsidP="00834FBF">
      <w:pPr>
        <w:spacing w:after="0" w:line="240" w:lineRule="auto"/>
      </w:pPr>
      <w:r w:rsidRPr="00CE1014">
        <w:rPr>
          <w:u w:val="single"/>
        </w:rPr>
        <w:t>Libel:</w:t>
      </w:r>
      <w:r>
        <w:t xml:space="preserve"> defamatory statement that is written</w:t>
      </w:r>
    </w:p>
    <w:p w:rsidR="0083412A" w:rsidRDefault="0083412A" w:rsidP="00834FBF">
      <w:pPr>
        <w:spacing w:after="0" w:line="240" w:lineRule="auto"/>
      </w:pPr>
      <w:r w:rsidRPr="00CE1014">
        <w:rPr>
          <w:u w:val="single"/>
        </w:rPr>
        <w:t>Publication:</w:t>
      </w:r>
      <w:r>
        <w:t xml:space="preserve"> occurs when statement is communicated to a third party defamed</w:t>
      </w:r>
    </w:p>
    <w:p w:rsidR="0083412A" w:rsidRDefault="0083412A" w:rsidP="00834FBF">
      <w:pPr>
        <w:spacing w:after="0" w:line="240" w:lineRule="auto"/>
      </w:pPr>
      <w:r>
        <w:t>Compensation</w:t>
      </w:r>
    </w:p>
    <w:p w:rsidR="0083412A" w:rsidRDefault="0083412A" w:rsidP="00834FBF">
      <w:pPr>
        <w:spacing w:after="0" w:line="240" w:lineRule="auto"/>
      </w:pPr>
    </w:p>
    <w:p w:rsidR="0083412A" w:rsidRDefault="0083412A" w:rsidP="00834FBF">
      <w:pPr>
        <w:spacing w:after="0" w:line="240" w:lineRule="auto"/>
        <w:rPr>
          <w:b/>
        </w:rPr>
      </w:pPr>
      <w:r>
        <w:rPr>
          <w:b/>
        </w:rPr>
        <w:t>Defences to Defamation</w:t>
      </w:r>
    </w:p>
    <w:p w:rsidR="0083412A" w:rsidRDefault="0083412A" w:rsidP="00834FBF">
      <w:pPr>
        <w:spacing w:after="0" w:line="240" w:lineRule="auto"/>
      </w:pPr>
      <w:r w:rsidRPr="00CE1014">
        <w:rPr>
          <w:u w:val="single"/>
        </w:rPr>
        <w:t>Justification:</w:t>
      </w:r>
      <w:r>
        <w:t xml:space="preserve"> must be true</w:t>
      </w:r>
    </w:p>
    <w:p w:rsidR="0083412A" w:rsidRDefault="0083412A" w:rsidP="00834FBF">
      <w:pPr>
        <w:spacing w:after="0" w:line="240" w:lineRule="auto"/>
      </w:pPr>
      <w:r w:rsidRPr="00CE1014">
        <w:rPr>
          <w:u w:val="single"/>
        </w:rPr>
        <w:t>Privilege:</w:t>
      </w:r>
      <w:r>
        <w:t xml:space="preserve"> immunity from liability</w:t>
      </w:r>
    </w:p>
    <w:p w:rsidR="0083412A" w:rsidRDefault="0083412A" w:rsidP="00834FBF">
      <w:pPr>
        <w:spacing w:after="0" w:line="240" w:lineRule="auto"/>
      </w:pPr>
      <w:r w:rsidRPr="00CE1014">
        <w:rPr>
          <w:u w:val="single"/>
        </w:rPr>
        <w:t>Absolute privilege:</w:t>
      </w:r>
      <w:r>
        <w:t xml:space="preserve"> law wants them to be truthful. Ex. Government, judges, lawyers, spouses</w:t>
      </w:r>
    </w:p>
    <w:p w:rsidR="0083412A" w:rsidRDefault="0083412A" w:rsidP="00834FBF">
      <w:pPr>
        <w:spacing w:after="0" w:line="240" w:lineRule="auto"/>
      </w:pPr>
      <w:r w:rsidRPr="00CE1014">
        <w:rPr>
          <w:u w:val="single"/>
        </w:rPr>
        <w:t>Qualified privilege:</w:t>
      </w:r>
      <w:r>
        <w:t xml:space="preserve"> defendant has legal, moral, social obligation, person needs info.  Old employer telling candidate employer telling worker not to accept cheques from someone who doesn’t pay</w:t>
      </w:r>
    </w:p>
    <w:p w:rsidR="0083412A" w:rsidRDefault="0083412A" w:rsidP="00834FBF">
      <w:pPr>
        <w:spacing w:after="0" w:line="240" w:lineRule="auto"/>
      </w:pPr>
      <w:r>
        <w:t>AND</w:t>
      </w:r>
    </w:p>
    <w:p w:rsidR="0083412A" w:rsidRDefault="0083412A" w:rsidP="00834FBF">
      <w:pPr>
        <w:spacing w:after="0" w:line="240" w:lineRule="auto"/>
      </w:pPr>
      <w:r w:rsidRPr="00CE1014">
        <w:rPr>
          <w:u w:val="single"/>
        </w:rPr>
        <w:t>Public interest responsible journalism:</w:t>
      </w:r>
      <w:r>
        <w:t xml:space="preserve"> despite wrong, complied with standards which make</w:t>
      </w:r>
    </w:p>
    <w:p w:rsidR="00BE6DA7" w:rsidRDefault="00BE6DA7" w:rsidP="00834FBF">
      <w:pPr>
        <w:spacing w:after="0" w:line="240" w:lineRule="auto"/>
      </w:pPr>
      <w:r w:rsidRPr="00CE1014">
        <w:rPr>
          <w:u w:val="single"/>
        </w:rPr>
        <w:t>Fair comments:</w:t>
      </w:r>
      <w:r>
        <w:t xml:space="preserve"> expression of an opinion regarding a matter of public importance</w:t>
      </w:r>
    </w:p>
    <w:p w:rsidR="00BE6DA7" w:rsidRDefault="00BE6DA7" w:rsidP="00834FBF">
      <w:pPr>
        <w:spacing w:after="0" w:line="240" w:lineRule="auto"/>
        <w:rPr>
          <w:b/>
        </w:rPr>
      </w:pPr>
      <w:r>
        <w:rPr>
          <w:b/>
        </w:rPr>
        <w:lastRenderedPageBreak/>
        <w:t>Injurious Falsehood (120)</w:t>
      </w:r>
    </w:p>
    <w:p w:rsidR="00BE6DA7" w:rsidRDefault="00BE6DA7" w:rsidP="00834FBF">
      <w:pPr>
        <w:spacing w:after="0" w:line="240" w:lineRule="auto"/>
      </w:pPr>
      <w:proofErr w:type="gramStart"/>
      <w:r>
        <w:t>Occurs when defendant makes a false statement about the plaintiff’s business that causes plaintiff to suffer a loss.</w:t>
      </w:r>
      <w:proofErr w:type="gramEnd"/>
      <w:r>
        <w:t xml:space="preserve">  Like saying that a house on sale is haunted</w:t>
      </w:r>
    </w:p>
    <w:p w:rsidR="00BE6DA7" w:rsidRDefault="00BE6DA7" w:rsidP="00834FBF">
      <w:pPr>
        <w:spacing w:after="0" w:line="240" w:lineRule="auto"/>
      </w:pPr>
      <w:r>
        <w:t>3 forms:</w:t>
      </w:r>
    </w:p>
    <w:p w:rsidR="00BE6DA7" w:rsidRDefault="00BE6DA7" w:rsidP="00834FBF">
      <w:pPr>
        <w:spacing w:after="0" w:line="240" w:lineRule="auto"/>
      </w:pPr>
      <w:r w:rsidRPr="00CE1014">
        <w:rPr>
          <w:u w:val="single"/>
        </w:rPr>
        <w:t>Slander of title:</w:t>
      </w:r>
      <w:r>
        <w:t xml:space="preserve"> denying and hurting name so someone doesn’t buy</w:t>
      </w:r>
    </w:p>
    <w:p w:rsidR="00BE6DA7" w:rsidRDefault="00BE6DA7" w:rsidP="00834FBF">
      <w:pPr>
        <w:spacing w:after="0" w:line="240" w:lineRule="auto"/>
      </w:pPr>
      <w:r w:rsidRPr="00CE1014">
        <w:rPr>
          <w:u w:val="single"/>
        </w:rPr>
        <w:t>Slander of quality:</w:t>
      </w:r>
      <w:r>
        <w:t xml:space="preserve"> false words about products chase away customers.  Not falsehood if saying ‘mine was better’</w:t>
      </w:r>
    </w:p>
    <w:p w:rsidR="00BE6DA7" w:rsidRDefault="00BE6DA7" w:rsidP="00834FBF">
      <w:pPr>
        <w:spacing w:after="0" w:line="240" w:lineRule="auto"/>
      </w:pPr>
    </w:p>
    <w:p w:rsidR="00BE6DA7" w:rsidRDefault="00BE6DA7" w:rsidP="00834FBF">
      <w:pPr>
        <w:spacing w:after="0" w:line="240" w:lineRule="auto"/>
      </w:pPr>
      <w:r>
        <w:t>Must have:</w:t>
      </w:r>
    </w:p>
    <w:p w:rsidR="00BE6DA7" w:rsidRDefault="00BE6DA7" w:rsidP="00834FBF">
      <w:pPr>
        <w:spacing w:after="0" w:line="240" w:lineRule="auto"/>
      </w:pPr>
      <w:r w:rsidRPr="00CE1014">
        <w:rPr>
          <w:u w:val="single"/>
        </w:rPr>
        <w:t>Malice:</w:t>
      </w:r>
      <w:r>
        <w:t xml:space="preserve"> intending to hurt. </w:t>
      </w:r>
      <w:proofErr w:type="gramStart"/>
      <w:r>
        <w:t>Acting out of malice.</w:t>
      </w:r>
      <w:proofErr w:type="gramEnd"/>
      <w:r>
        <w:t xml:space="preserve"> Acted out of malice intent</w:t>
      </w:r>
    </w:p>
    <w:p w:rsidR="00BE6DA7" w:rsidRDefault="00BE6DA7" w:rsidP="00834FBF">
      <w:pPr>
        <w:spacing w:after="0" w:line="240" w:lineRule="auto"/>
      </w:pPr>
      <w:r>
        <w:tab/>
        <w:t>Knew it was false, reckless to tell truth</w:t>
      </w:r>
    </w:p>
    <w:p w:rsidR="00BE6DA7" w:rsidRPr="00BE6DA7" w:rsidRDefault="00BE6DA7" w:rsidP="00834FBF">
      <w:pPr>
        <w:spacing w:after="0" w:line="240" w:lineRule="auto"/>
      </w:pPr>
      <w:r w:rsidRPr="00CE1014">
        <w:rPr>
          <w:u w:val="single"/>
        </w:rPr>
        <w:t>Loss:</w:t>
      </w:r>
      <w:r>
        <w:t xml:space="preserve">  broken contract or customer took this business somewhere else, occurred after statement</w:t>
      </w:r>
    </w:p>
    <w:p w:rsidR="00190A09" w:rsidRPr="00190A09" w:rsidRDefault="00190A09" w:rsidP="00190A09">
      <w:pPr>
        <w:pStyle w:val="ListParagraph"/>
        <w:spacing w:after="0" w:line="240" w:lineRule="auto"/>
      </w:pPr>
    </w:p>
    <w:p w:rsidR="000242D4" w:rsidRDefault="000242D4" w:rsidP="00201F72">
      <w:pPr>
        <w:pStyle w:val="ListParagraph"/>
        <w:spacing w:after="0" w:line="240" w:lineRule="auto"/>
      </w:pPr>
    </w:p>
    <w:p w:rsidR="000242D4" w:rsidRPr="00201F72" w:rsidRDefault="000242D4" w:rsidP="00201F72">
      <w:pPr>
        <w:pStyle w:val="ListParagraph"/>
        <w:spacing w:after="0" w:line="240" w:lineRule="auto"/>
      </w:pPr>
    </w:p>
    <w:p w:rsidR="00E04AF7" w:rsidRDefault="00E04AF7" w:rsidP="00E04AF7">
      <w:pPr>
        <w:spacing w:after="0" w:line="240" w:lineRule="auto"/>
      </w:pPr>
    </w:p>
    <w:p w:rsidR="00E04AF7" w:rsidRPr="001910A1" w:rsidRDefault="00E04AF7" w:rsidP="00E04AF7">
      <w:pPr>
        <w:spacing w:after="0" w:line="240" w:lineRule="auto"/>
      </w:pPr>
    </w:p>
    <w:sectPr w:rsidR="00E04AF7" w:rsidRPr="001910A1" w:rsidSect="008521E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F16"/>
    <w:multiLevelType w:val="hybridMultilevel"/>
    <w:tmpl w:val="832A7E80"/>
    <w:lvl w:ilvl="0" w:tplc="85AA55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AE2FDD"/>
    <w:multiLevelType w:val="hybridMultilevel"/>
    <w:tmpl w:val="C97AFD26"/>
    <w:lvl w:ilvl="0" w:tplc="33F810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76F4486"/>
    <w:multiLevelType w:val="hybridMultilevel"/>
    <w:tmpl w:val="236E85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3454AF"/>
    <w:multiLevelType w:val="hybridMultilevel"/>
    <w:tmpl w:val="8E9C9AE8"/>
    <w:lvl w:ilvl="0" w:tplc="48A681CA">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3B7334"/>
    <w:multiLevelType w:val="hybridMultilevel"/>
    <w:tmpl w:val="F59E593C"/>
    <w:lvl w:ilvl="0" w:tplc="176AAA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991509E"/>
    <w:multiLevelType w:val="hybridMultilevel"/>
    <w:tmpl w:val="5BECE9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443F61"/>
    <w:multiLevelType w:val="hybridMultilevel"/>
    <w:tmpl w:val="33D602FE"/>
    <w:lvl w:ilvl="0" w:tplc="AE36BA22">
      <w:start w:val="2"/>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CE76173"/>
    <w:multiLevelType w:val="hybridMultilevel"/>
    <w:tmpl w:val="02526854"/>
    <w:lvl w:ilvl="0" w:tplc="06A062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D84588F"/>
    <w:multiLevelType w:val="hybridMultilevel"/>
    <w:tmpl w:val="4C467E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A54F4E"/>
    <w:multiLevelType w:val="hybridMultilevel"/>
    <w:tmpl w:val="8C725E26"/>
    <w:lvl w:ilvl="0" w:tplc="2C70345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6D02A3"/>
    <w:multiLevelType w:val="hybridMultilevel"/>
    <w:tmpl w:val="D41CEF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893A5E"/>
    <w:multiLevelType w:val="hybridMultilevel"/>
    <w:tmpl w:val="630AD0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5A11F4"/>
    <w:multiLevelType w:val="hybridMultilevel"/>
    <w:tmpl w:val="30F0CC4E"/>
    <w:lvl w:ilvl="0" w:tplc="2E247536">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
    <w:nsid w:val="4A295120"/>
    <w:multiLevelType w:val="hybridMultilevel"/>
    <w:tmpl w:val="635645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7C631B"/>
    <w:multiLevelType w:val="hybridMultilevel"/>
    <w:tmpl w:val="AE322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B57DB3"/>
    <w:multiLevelType w:val="hybridMultilevel"/>
    <w:tmpl w:val="473E82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9FF2121"/>
    <w:multiLevelType w:val="hybridMultilevel"/>
    <w:tmpl w:val="4B86E7E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1076869"/>
    <w:multiLevelType w:val="hybridMultilevel"/>
    <w:tmpl w:val="801E6B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A4335E2"/>
    <w:multiLevelType w:val="hybridMultilevel"/>
    <w:tmpl w:val="DA6CDE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D06AE4"/>
    <w:multiLevelType w:val="hybridMultilevel"/>
    <w:tmpl w:val="C638F8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4"/>
  </w:num>
  <w:num w:numId="3">
    <w:abstractNumId w:val="17"/>
  </w:num>
  <w:num w:numId="4">
    <w:abstractNumId w:val="1"/>
  </w:num>
  <w:num w:numId="5">
    <w:abstractNumId w:val="6"/>
  </w:num>
  <w:num w:numId="6">
    <w:abstractNumId w:val="9"/>
  </w:num>
  <w:num w:numId="7">
    <w:abstractNumId w:val="10"/>
  </w:num>
  <w:num w:numId="8">
    <w:abstractNumId w:val="7"/>
  </w:num>
  <w:num w:numId="9">
    <w:abstractNumId w:val="13"/>
  </w:num>
  <w:num w:numId="10">
    <w:abstractNumId w:val="14"/>
  </w:num>
  <w:num w:numId="11">
    <w:abstractNumId w:val="18"/>
  </w:num>
  <w:num w:numId="12">
    <w:abstractNumId w:val="2"/>
  </w:num>
  <w:num w:numId="13">
    <w:abstractNumId w:val="15"/>
  </w:num>
  <w:num w:numId="14">
    <w:abstractNumId w:val="3"/>
  </w:num>
  <w:num w:numId="15">
    <w:abstractNumId w:val="8"/>
  </w:num>
  <w:num w:numId="16">
    <w:abstractNumId w:val="5"/>
  </w:num>
  <w:num w:numId="17">
    <w:abstractNumId w:val="19"/>
  </w:num>
  <w:num w:numId="18">
    <w:abstractNumId w:val="11"/>
  </w:num>
  <w:num w:numId="19">
    <w:abstractNumId w:val="16"/>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F253B"/>
    <w:rsid w:val="000242D4"/>
    <w:rsid w:val="00054F19"/>
    <w:rsid w:val="0006338B"/>
    <w:rsid w:val="000A5AF0"/>
    <w:rsid w:val="000E0491"/>
    <w:rsid w:val="00107EBE"/>
    <w:rsid w:val="00190A09"/>
    <w:rsid w:val="001910A1"/>
    <w:rsid w:val="00194F3F"/>
    <w:rsid w:val="00201F72"/>
    <w:rsid w:val="00253A2B"/>
    <w:rsid w:val="002D44E0"/>
    <w:rsid w:val="00674BCE"/>
    <w:rsid w:val="0083412A"/>
    <w:rsid w:val="00834FBF"/>
    <w:rsid w:val="008521E6"/>
    <w:rsid w:val="00874F85"/>
    <w:rsid w:val="009A50B6"/>
    <w:rsid w:val="00A03BFB"/>
    <w:rsid w:val="00A22FEA"/>
    <w:rsid w:val="00A34AC3"/>
    <w:rsid w:val="00A97232"/>
    <w:rsid w:val="00B0637D"/>
    <w:rsid w:val="00B160E7"/>
    <w:rsid w:val="00BE6DA7"/>
    <w:rsid w:val="00BF253B"/>
    <w:rsid w:val="00C031C9"/>
    <w:rsid w:val="00CC60FD"/>
    <w:rsid w:val="00CE1014"/>
    <w:rsid w:val="00D066A3"/>
    <w:rsid w:val="00D275C5"/>
    <w:rsid w:val="00D9341A"/>
    <w:rsid w:val="00E04AF7"/>
    <w:rsid w:val="00EA4F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1E6"/>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4F19"/>
    <w:pPr>
      <w:ind w:left="720"/>
      <w:contextualSpacing/>
    </w:pPr>
  </w:style>
  <w:style w:type="table" w:styleId="TableGrid">
    <w:name w:val="Table Grid"/>
    <w:basedOn w:val="TableNormal"/>
    <w:uiPriority w:val="59"/>
    <w:rsid w:val="00A03B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14</Pages>
  <Words>4600</Words>
  <Characters>26226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PFM Packaging Machinery Corp.</Company>
  <LinksUpToDate>false</LinksUpToDate>
  <CharactersWithSpaces>30765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l.varela</dc:creator>
  <cp:keywords/>
  <dc:description/>
  <cp:lastModifiedBy>l.varela</cp:lastModifiedBy>
  <cp:revision>8</cp:revision>
  <dcterms:created xsi:type="dcterms:W3CDTF">2013-05-21T14:44:00Z</dcterms:created>
  <dcterms:modified xsi:type="dcterms:W3CDTF">2013-05-21T20:23:00Z</dcterms:modified>
</cp:coreProperties>
</file>