
<file path=[Content_Types].xml><?xml version="1.0" encoding="utf-8"?>
<Types xmlns="http://schemas.openxmlformats.org/package/2006/content-types">
  <Default Extension="png" ContentType="image/png"/>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1478" w:rsidRPr="00E11C6E" w:rsidRDefault="00F552CF" w:rsidP="00053BCB">
      <w:pPr>
        <w:tabs>
          <w:tab w:val="left" w:pos="360"/>
          <w:tab w:val="left" w:pos="720"/>
          <w:tab w:val="left" w:pos="1080"/>
          <w:tab w:val="left" w:pos="1440"/>
        </w:tabs>
        <w:spacing w:after="0" w:line="240" w:lineRule="auto"/>
        <w:jc w:val="both"/>
        <w:rPr>
          <w:b/>
        </w:rPr>
      </w:pPr>
      <w:r>
        <w:rPr>
          <w:b/>
        </w:rPr>
        <w:t>Week 1 – Lecture 1</w:t>
      </w:r>
    </w:p>
    <w:p w:rsidR="00D21478" w:rsidRPr="00E11C6E" w:rsidRDefault="00D21478" w:rsidP="00053BCB">
      <w:pPr>
        <w:tabs>
          <w:tab w:val="left" w:pos="360"/>
          <w:tab w:val="left" w:pos="720"/>
          <w:tab w:val="left" w:pos="1080"/>
          <w:tab w:val="left" w:pos="1440"/>
        </w:tabs>
        <w:spacing w:after="0" w:line="240" w:lineRule="auto"/>
        <w:jc w:val="both"/>
      </w:pPr>
    </w:p>
    <w:p w:rsidR="0047738C" w:rsidRPr="00E11C6E" w:rsidRDefault="0047738C" w:rsidP="00053BCB">
      <w:pPr>
        <w:tabs>
          <w:tab w:val="left" w:pos="360"/>
          <w:tab w:val="left" w:pos="720"/>
          <w:tab w:val="left" w:pos="1080"/>
          <w:tab w:val="left" w:pos="1440"/>
        </w:tabs>
        <w:spacing w:after="0" w:line="240" w:lineRule="auto"/>
        <w:jc w:val="both"/>
      </w:pPr>
      <w:r w:rsidRPr="00E11C6E">
        <w:t>What are the factors that have created today’s world?</w:t>
      </w:r>
    </w:p>
    <w:p w:rsidR="0047738C" w:rsidRPr="00E11C6E" w:rsidRDefault="0047738C" w:rsidP="00781A57">
      <w:pPr>
        <w:pStyle w:val="ListParagraph"/>
        <w:numPr>
          <w:ilvl w:val="0"/>
          <w:numId w:val="17"/>
        </w:numPr>
        <w:tabs>
          <w:tab w:val="left" w:pos="360"/>
          <w:tab w:val="left" w:pos="720"/>
          <w:tab w:val="left" w:pos="1080"/>
          <w:tab w:val="left" w:pos="1440"/>
        </w:tabs>
        <w:spacing w:after="0" w:line="240" w:lineRule="auto"/>
        <w:jc w:val="both"/>
      </w:pPr>
      <w:r w:rsidRPr="00E11C6E">
        <w:t>Technological advances in both transportation and communications.</w:t>
      </w:r>
      <w:r w:rsidR="009E70C9" w:rsidRPr="00E11C6E">
        <w:t xml:space="preserve"> But these advances, by themselves, do not explain the world today.</w:t>
      </w:r>
    </w:p>
    <w:p w:rsidR="0047738C" w:rsidRPr="00E11C6E" w:rsidRDefault="003C4B7D" w:rsidP="00781A57">
      <w:pPr>
        <w:pStyle w:val="ListParagraph"/>
        <w:numPr>
          <w:ilvl w:val="0"/>
          <w:numId w:val="17"/>
        </w:numPr>
        <w:tabs>
          <w:tab w:val="left" w:pos="360"/>
          <w:tab w:val="left" w:pos="720"/>
          <w:tab w:val="left" w:pos="1080"/>
          <w:tab w:val="left" w:pos="1440"/>
        </w:tabs>
        <w:spacing w:after="0" w:line="240" w:lineRule="auto"/>
        <w:jc w:val="both"/>
      </w:pPr>
      <w:r>
        <w:t xml:space="preserve">Also important is the changing global structural environment. </w:t>
      </w:r>
      <w:r w:rsidR="0047738C" w:rsidRPr="00E11C6E">
        <w:t xml:space="preserve">Changing (possibly controversial) shift in how we see the relationship between citizens and states. This changing view is expressed through </w:t>
      </w:r>
      <w:proofErr w:type="spellStart"/>
      <w:r w:rsidR="0047738C" w:rsidRPr="00E11C6E">
        <w:t>neoliberalism</w:t>
      </w:r>
      <w:proofErr w:type="spellEnd"/>
      <w:r w:rsidR="0047738C" w:rsidRPr="00E11C6E">
        <w:t>.</w:t>
      </w:r>
    </w:p>
    <w:p w:rsidR="0047738C" w:rsidRPr="00E11C6E" w:rsidRDefault="0047738C" w:rsidP="00053BCB">
      <w:pPr>
        <w:tabs>
          <w:tab w:val="left" w:pos="360"/>
          <w:tab w:val="left" w:pos="720"/>
          <w:tab w:val="left" w:pos="1080"/>
          <w:tab w:val="left" w:pos="1440"/>
        </w:tabs>
        <w:spacing w:after="0" w:line="240" w:lineRule="auto"/>
        <w:jc w:val="both"/>
      </w:pPr>
    </w:p>
    <w:p w:rsidR="00781A57" w:rsidRDefault="00D21478" w:rsidP="00053BCB">
      <w:pPr>
        <w:tabs>
          <w:tab w:val="left" w:pos="360"/>
          <w:tab w:val="left" w:pos="720"/>
          <w:tab w:val="left" w:pos="1080"/>
          <w:tab w:val="left" w:pos="1440"/>
        </w:tabs>
        <w:spacing w:after="0" w:line="240" w:lineRule="auto"/>
        <w:jc w:val="both"/>
      </w:pPr>
      <w:r w:rsidRPr="00E11C6E">
        <w:t>Connections have existed between peoples and places for thousands of years.</w:t>
      </w:r>
      <w:r w:rsidR="00E4651D" w:rsidRPr="00E11C6E">
        <w:t xml:space="preserve"> </w:t>
      </w:r>
    </w:p>
    <w:p w:rsidR="00D21478" w:rsidRPr="00E11C6E" w:rsidRDefault="00781A57" w:rsidP="00781A57">
      <w:pPr>
        <w:pStyle w:val="ListParagraph"/>
        <w:numPr>
          <w:ilvl w:val="0"/>
          <w:numId w:val="18"/>
        </w:numPr>
        <w:tabs>
          <w:tab w:val="left" w:pos="360"/>
          <w:tab w:val="left" w:pos="720"/>
          <w:tab w:val="left" w:pos="1080"/>
          <w:tab w:val="left" w:pos="1440"/>
        </w:tabs>
        <w:spacing w:after="0" w:line="240" w:lineRule="auto"/>
        <w:jc w:val="both"/>
      </w:pPr>
      <w:r>
        <w:t>These connections have been e</w:t>
      </w:r>
      <w:r w:rsidR="00E4651D" w:rsidRPr="00E11C6E">
        <w:t xml:space="preserve">stablished through the migration of peoples, the </w:t>
      </w:r>
      <w:r>
        <w:t>rise and fall</w:t>
      </w:r>
      <w:r w:rsidR="00E4651D" w:rsidRPr="00E11C6E">
        <w:t xml:space="preserve"> of empires and through trade.</w:t>
      </w:r>
    </w:p>
    <w:p w:rsidR="00D21478" w:rsidRDefault="00D21478" w:rsidP="00781A57">
      <w:pPr>
        <w:pStyle w:val="ListParagraph"/>
        <w:numPr>
          <w:ilvl w:val="0"/>
          <w:numId w:val="18"/>
        </w:numPr>
        <w:tabs>
          <w:tab w:val="left" w:pos="360"/>
          <w:tab w:val="left" w:pos="720"/>
          <w:tab w:val="left" w:pos="1080"/>
          <w:tab w:val="left" w:pos="1440"/>
        </w:tabs>
        <w:spacing w:after="0" w:line="240" w:lineRule="auto"/>
        <w:jc w:val="both"/>
      </w:pPr>
      <w:r w:rsidRPr="00E11C6E">
        <w:t>It was along trade routes that not only goods flowed but people and ideas as well.</w:t>
      </w:r>
    </w:p>
    <w:p w:rsidR="00D21478" w:rsidRPr="00E11C6E" w:rsidRDefault="00781A57" w:rsidP="00781A57">
      <w:pPr>
        <w:pStyle w:val="ListParagraph"/>
        <w:numPr>
          <w:ilvl w:val="0"/>
          <w:numId w:val="18"/>
        </w:numPr>
        <w:tabs>
          <w:tab w:val="left" w:pos="360"/>
          <w:tab w:val="left" w:pos="720"/>
          <w:tab w:val="left" w:pos="1080"/>
          <w:tab w:val="left" w:pos="1440"/>
        </w:tabs>
        <w:spacing w:after="0" w:line="240" w:lineRule="auto"/>
        <w:jc w:val="both"/>
      </w:pPr>
      <w:r>
        <w:t xml:space="preserve">And consider the myriad of trade routes through history. </w:t>
      </w:r>
      <w:r w:rsidR="00D21478" w:rsidRPr="00E11C6E">
        <w:t>[maps]</w:t>
      </w:r>
    </w:p>
    <w:p w:rsidR="00D21478" w:rsidRPr="00E11C6E" w:rsidRDefault="00D21478" w:rsidP="00053BCB">
      <w:pPr>
        <w:tabs>
          <w:tab w:val="left" w:pos="360"/>
          <w:tab w:val="left" w:pos="720"/>
          <w:tab w:val="left" w:pos="1080"/>
          <w:tab w:val="left" w:pos="1440"/>
        </w:tabs>
        <w:spacing w:after="0" w:line="240" w:lineRule="auto"/>
        <w:jc w:val="both"/>
      </w:pPr>
    </w:p>
    <w:p w:rsidR="00041F34" w:rsidRDefault="0047738C" w:rsidP="00053BCB">
      <w:pPr>
        <w:tabs>
          <w:tab w:val="left" w:pos="360"/>
          <w:tab w:val="left" w:pos="720"/>
          <w:tab w:val="left" w:pos="1080"/>
          <w:tab w:val="left" w:pos="1440"/>
        </w:tabs>
        <w:spacing w:after="0" w:line="240" w:lineRule="auto"/>
        <w:jc w:val="both"/>
      </w:pPr>
      <w:r w:rsidRPr="00E11C6E">
        <w:t xml:space="preserve">We can trace these routes by the chattels traded. We can see these routes in aerial photography – well worn routes across deserts and steppes. </w:t>
      </w:r>
    </w:p>
    <w:p w:rsidR="00041F34" w:rsidRDefault="0047738C" w:rsidP="00053BCB">
      <w:pPr>
        <w:pStyle w:val="ListParagraph"/>
        <w:numPr>
          <w:ilvl w:val="0"/>
          <w:numId w:val="19"/>
        </w:numPr>
        <w:tabs>
          <w:tab w:val="left" w:pos="360"/>
          <w:tab w:val="left" w:pos="720"/>
          <w:tab w:val="left" w:pos="1080"/>
          <w:tab w:val="left" w:pos="1440"/>
        </w:tabs>
        <w:spacing w:after="0" w:line="240" w:lineRule="auto"/>
        <w:jc w:val="both"/>
      </w:pPr>
      <w:proofErr w:type="spellStart"/>
      <w:r w:rsidRPr="00E11C6E">
        <w:t>Centres</w:t>
      </w:r>
      <w:proofErr w:type="spellEnd"/>
      <w:r w:rsidRPr="00E11C6E">
        <w:t xml:space="preserve"> of commerce, even if they have vanished today or whose glorious times </w:t>
      </w:r>
      <w:r w:rsidR="00041F34">
        <w:t>are</w:t>
      </w:r>
      <w:r w:rsidRPr="00E11C6E">
        <w:t xml:space="preserve"> in the past are permanently [found] in history books. The fabled </w:t>
      </w:r>
      <w:proofErr w:type="spellStart"/>
      <w:r w:rsidRPr="00E11C6E">
        <w:t>centre</w:t>
      </w:r>
      <w:r w:rsidR="0088743A" w:rsidRPr="00E11C6E">
        <w:t>s</w:t>
      </w:r>
      <w:proofErr w:type="spellEnd"/>
      <w:r w:rsidRPr="00E11C6E">
        <w:t xml:space="preserve"> of </w:t>
      </w:r>
      <w:r w:rsidR="00041F34" w:rsidRPr="00E11C6E">
        <w:t>Timbuktu</w:t>
      </w:r>
      <w:r w:rsidR="0088743A" w:rsidRPr="00E11C6E">
        <w:t xml:space="preserve"> and Samarkand</w:t>
      </w:r>
      <w:r w:rsidR="002B1733" w:rsidRPr="00E11C6E">
        <w:t xml:space="preserve"> </w:t>
      </w:r>
      <w:r w:rsidR="00041F34">
        <w:t>(</w:t>
      </w:r>
      <w:r w:rsidR="002B1733" w:rsidRPr="00E11C6E">
        <w:t>in what is now Turkistan</w:t>
      </w:r>
      <w:r w:rsidR="00041F34">
        <w:t>)</w:t>
      </w:r>
      <w:r w:rsidRPr="00E11C6E">
        <w:t xml:space="preserve">, </w:t>
      </w:r>
      <w:r w:rsidR="004E29A1" w:rsidRPr="00E11C6E">
        <w:t xml:space="preserve">the island of Zanzibar, [others] and the many other </w:t>
      </w:r>
      <w:proofErr w:type="spellStart"/>
      <w:r w:rsidR="004E29A1" w:rsidRPr="00E11C6E">
        <w:t>centres</w:t>
      </w:r>
      <w:proofErr w:type="spellEnd"/>
      <w:r w:rsidR="004E29A1" w:rsidRPr="00E11C6E">
        <w:t xml:space="preserve"> dotting the lattice of routes to collectively made up the trade routes.</w:t>
      </w:r>
    </w:p>
    <w:p w:rsidR="00041F34" w:rsidRDefault="0047738C" w:rsidP="00053BCB">
      <w:pPr>
        <w:pStyle w:val="ListParagraph"/>
        <w:numPr>
          <w:ilvl w:val="0"/>
          <w:numId w:val="19"/>
        </w:numPr>
        <w:tabs>
          <w:tab w:val="left" w:pos="360"/>
          <w:tab w:val="left" w:pos="720"/>
          <w:tab w:val="left" w:pos="1080"/>
          <w:tab w:val="left" w:pos="1440"/>
        </w:tabs>
        <w:spacing w:after="0" w:line="240" w:lineRule="auto"/>
        <w:jc w:val="both"/>
      </w:pPr>
      <w:r w:rsidRPr="00E11C6E">
        <w:t xml:space="preserve">These routes grew over time. Merchant traders did not necessarily travel the entire lengths of the routes – the vast majority didn’t. Adventurers such as Marco Polo were rare. Goods were traded from one to another in </w:t>
      </w:r>
      <w:proofErr w:type="spellStart"/>
      <w:r w:rsidRPr="00E11C6E">
        <w:t>centres</w:t>
      </w:r>
      <w:proofErr w:type="spellEnd"/>
      <w:r w:rsidRPr="00E11C6E">
        <w:t xml:space="preserve"> along these routes.</w:t>
      </w:r>
    </w:p>
    <w:p w:rsidR="004E29A1" w:rsidRPr="00E11C6E" w:rsidRDefault="00041F34" w:rsidP="00053BCB">
      <w:pPr>
        <w:pStyle w:val="ListParagraph"/>
        <w:numPr>
          <w:ilvl w:val="0"/>
          <w:numId w:val="19"/>
        </w:numPr>
        <w:tabs>
          <w:tab w:val="left" w:pos="360"/>
          <w:tab w:val="left" w:pos="720"/>
          <w:tab w:val="left" w:pos="1080"/>
          <w:tab w:val="left" w:pos="1440"/>
        </w:tabs>
        <w:spacing w:after="0" w:line="240" w:lineRule="auto"/>
        <w:jc w:val="both"/>
      </w:pPr>
      <w:r>
        <w:t>R</w:t>
      </w:r>
      <w:r w:rsidR="004E29A1" w:rsidRPr="00E11C6E">
        <w:t xml:space="preserve">outes radiated outwards from trade </w:t>
      </w:r>
      <w:proofErr w:type="spellStart"/>
      <w:r w:rsidR="004E29A1" w:rsidRPr="00E11C6E">
        <w:t>centres</w:t>
      </w:r>
      <w:proofErr w:type="spellEnd"/>
      <w:r w:rsidR="004E29A1" w:rsidRPr="00E11C6E">
        <w:t xml:space="preserve">. </w:t>
      </w:r>
    </w:p>
    <w:p w:rsidR="00D21478" w:rsidRPr="00E11C6E" w:rsidRDefault="00D21478" w:rsidP="00053BCB">
      <w:pPr>
        <w:tabs>
          <w:tab w:val="left" w:pos="360"/>
          <w:tab w:val="left" w:pos="720"/>
          <w:tab w:val="left" w:pos="1080"/>
          <w:tab w:val="left" w:pos="1440"/>
        </w:tabs>
        <w:spacing w:after="0" w:line="240" w:lineRule="auto"/>
        <w:jc w:val="both"/>
      </w:pPr>
    </w:p>
    <w:p w:rsidR="00590923" w:rsidRPr="00E11C6E" w:rsidRDefault="004E29A1" w:rsidP="00053BCB">
      <w:pPr>
        <w:tabs>
          <w:tab w:val="left" w:pos="360"/>
          <w:tab w:val="left" w:pos="720"/>
          <w:tab w:val="left" w:pos="1080"/>
          <w:tab w:val="left" w:pos="1440"/>
        </w:tabs>
        <w:spacing w:after="0" w:line="240" w:lineRule="auto"/>
        <w:jc w:val="both"/>
      </w:pPr>
      <w:r w:rsidRPr="00E11C6E">
        <w:t>Most famous of these routes was the Spice Route. [historian]</w:t>
      </w:r>
      <w:r w:rsidR="00F552CF">
        <w:t>,</w:t>
      </w:r>
      <w:r w:rsidRPr="00E11C6E">
        <w:t xml:space="preserve"> in his series </w:t>
      </w:r>
      <w:r w:rsidR="00F552CF" w:rsidRPr="00F552CF">
        <w:rPr>
          <w:i/>
        </w:rPr>
        <w:t>T</w:t>
      </w:r>
      <w:r w:rsidRPr="00F552CF">
        <w:rPr>
          <w:i/>
        </w:rPr>
        <w:t xml:space="preserve">he </w:t>
      </w:r>
      <w:r w:rsidR="00F552CF" w:rsidRPr="00F552CF">
        <w:rPr>
          <w:i/>
        </w:rPr>
        <w:t>H</w:t>
      </w:r>
      <w:r w:rsidRPr="00F552CF">
        <w:rPr>
          <w:i/>
        </w:rPr>
        <w:t>istory of India</w:t>
      </w:r>
      <w:r w:rsidR="00F552CF">
        <w:t>,</w:t>
      </w:r>
      <w:r w:rsidRPr="00E11C6E">
        <w:t xml:space="preserve"> describes the Spice Route as connecting China, India and the poor, backward Western end, Europe into a complex lattice of connections.</w:t>
      </w:r>
      <w:r w:rsidR="00E15994" w:rsidRPr="00E11C6E">
        <w:t xml:space="preserve"> </w:t>
      </w:r>
    </w:p>
    <w:p w:rsidR="00426AF6" w:rsidRPr="00E11C6E" w:rsidRDefault="00426AF6" w:rsidP="00053BCB">
      <w:pPr>
        <w:tabs>
          <w:tab w:val="left" w:pos="360"/>
          <w:tab w:val="left" w:pos="720"/>
          <w:tab w:val="left" w:pos="1080"/>
          <w:tab w:val="left" w:pos="1440"/>
        </w:tabs>
        <w:spacing w:after="0" w:line="240" w:lineRule="auto"/>
        <w:jc w:val="both"/>
      </w:pPr>
    </w:p>
    <w:p w:rsidR="002F47D9" w:rsidRPr="00E11C6E" w:rsidRDefault="00281F19" w:rsidP="00053BCB">
      <w:pPr>
        <w:tabs>
          <w:tab w:val="left" w:pos="360"/>
          <w:tab w:val="left" w:pos="720"/>
          <w:tab w:val="left" w:pos="1080"/>
          <w:tab w:val="left" w:pos="1440"/>
        </w:tabs>
        <w:spacing w:after="0" w:line="240" w:lineRule="auto"/>
        <w:jc w:val="both"/>
        <w:rPr>
          <w:b/>
        </w:rPr>
      </w:pPr>
      <w:r w:rsidRPr="00E11C6E">
        <w:rPr>
          <w:b/>
        </w:rPr>
        <w:t xml:space="preserve">Advances in </w:t>
      </w:r>
      <w:r w:rsidR="002F47D9" w:rsidRPr="00E11C6E">
        <w:rPr>
          <w:b/>
        </w:rPr>
        <w:t>Transportation Technology</w:t>
      </w:r>
    </w:p>
    <w:p w:rsidR="002F47D9" w:rsidRPr="00E11C6E" w:rsidRDefault="002F47D9" w:rsidP="00053BCB">
      <w:pPr>
        <w:tabs>
          <w:tab w:val="left" w:pos="360"/>
          <w:tab w:val="left" w:pos="720"/>
          <w:tab w:val="left" w:pos="1080"/>
          <w:tab w:val="left" w:pos="1440"/>
        </w:tabs>
        <w:spacing w:after="0" w:line="240" w:lineRule="auto"/>
        <w:jc w:val="both"/>
      </w:pPr>
    </w:p>
    <w:p w:rsidR="00D21478" w:rsidRPr="00E11C6E" w:rsidRDefault="00D21478" w:rsidP="00053BCB">
      <w:pPr>
        <w:tabs>
          <w:tab w:val="left" w:pos="360"/>
          <w:tab w:val="left" w:pos="720"/>
          <w:tab w:val="left" w:pos="1080"/>
          <w:tab w:val="left" w:pos="1440"/>
          <w:tab w:val="left" w:pos="3240"/>
        </w:tabs>
        <w:spacing w:after="0" w:line="240" w:lineRule="auto"/>
        <w:jc w:val="both"/>
      </w:pPr>
      <w:r w:rsidRPr="00E11C6E">
        <w:t>Improvements in transportation promoted increased interac</w:t>
      </w:r>
      <w:r w:rsidR="00274A9D" w:rsidRPr="00E11C6E">
        <w:t xml:space="preserve">tion between places and people over wider and wider areas. It led to an ever increasing diversity of goods traded. Prior to the development of railroads, for example, overland transportation of heavy or bulky goods was slow and costly, limiting such trade [often] to luxury goods of high value [spices, precious metals, precious stones]. The movement of heavy raw materials by water was much cheaper and so, not surprisingly, most the world’s commerce was conducted by water transportation. And this led to emergence of maritime cities – ports – as </w:t>
      </w:r>
      <w:proofErr w:type="spellStart"/>
      <w:r w:rsidR="00274A9D" w:rsidRPr="00E11C6E">
        <w:t>centres</w:t>
      </w:r>
      <w:proofErr w:type="spellEnd"/>
      <w:r w:rsidR="00274A9D" w:rsidRPr="00E11C6E">
        <w:t xml:space="preserve"> of wealth, power and influence.</w:t>
      </w:r>
    </w:p>
    <w:p w:rsidR="00590923" w:rsidRPr="00E11C6E" w:rsidRDefault="00590923" w:rsidP="00053BCB">
      <w:pPr>
        <w:tabs>
          <w:tab w:val="left" w:pos="360"/>
          <w:tab w:val="left" w:pos="720"/>
          <w:tab w:val="left" w:pos="1080"/>
          <w:tab w:val="left" w:pos="1440"/>
          <w:tab w:val="left" w:pos="3240"/>
        </w:tabs>
        <w:spacing w:after="0" w:line="240" w:lineRule="auto"/>
        <w:jc w:val="both"/>
      </w:pPr>
    </w:p>
    <w:p w:rsidR="00590923" w:rsidRPr="00E11C6E" w:rsidRDefault="00041F34" w:rsidP="00053BCB">
      <w:pPr>
        <w:tabs>
          <w:tab w:val="left" w:pos="360"/>
          <w:tab w:val="left" w:pos="720"/>
          <w:tab w:val="left" w:pos="1080"/>
          <w:tab w:val="left" w:pos="1440"/>
          <w:tab w:val="left" w:pos="3240"/>
        </w:tabs>
        <w:spacing w:after="0" w:line="240" w:lineRule="auto"/>
        <w:jc w:val="both"/>
        <w:rPr>
          <w:b/>
        </w:rPr>
      </w:pPr>
      <w:r>
        <w:rPr>
          <w:b/>
        </w:rPr>
        <w:t xml:space="preserve">An important point to keep in mind is: </w:t>
      </w:r>
      <w:proofErr w:type="gramStart"/>
      <w:r>
        <w:rPr>
          <w:b/>
        </w:rPr>
        <w:t>e</w:t>
      </w:r>
      <w:r w:rsidR="00590923" w:rsidRPr="00E11C6E">
        <w:rPr>
          <w:b/>
        </w:rPr>
        <w:t>ach new advancement</w:t>
      </w:r>
      <w:proofErr w:type="gramEnd"/>
      <w:r w:rsidR="00590923" w:rsidRPr="00E11C6E">
        <w:rPr>
          <w:b/>
        </w:rPr>
        <w:t xml:space="preserve"> – each new form of transportation technology – create</w:t>
      </w:r>
      <w:r>
        <w:rPr>
          <w:b/>
        </w:rPr>
        <w:t>s</w:t>
      </w:r>
      <w:r w:rsidR="00590923" w:rsidRPr="00E11C6E">
        <w:rPr>
          <w:b/>
        </w:rPr>
        <w:t xml:space="preserve"> new geographies and annihilate</w:t>
      </w:r>
      <w:r>
        <w:rPr>
          <w:b/>
        </w:rPr>
        <w:t>s</w:t>
      </w:r>
      <w:r w:rsidR="00590923" w:rsidRPr="00E11C6E">
        <w:rPr>
          <w:b/>
        </w:rPr>
        <w:t xml:space="preserve"> the existing ones.</w:t>
      </w:r>
    </w:p>
    <w:p w:rsidR="00116A74" w:rsidRPr="00E11C6E" w:rsidRDefault="00116A74" w:rsidP="00053BCB">
      <w:pPr>
        <w:tabs>
          <w:tab w:val="left" w:pos="360"/>
          <w:tab w:val="left" w:pos="720"/>
          <w:tab w:val="left" w:pos="1080"/>
          <w:tab w:val="left" w:pos="1440"/>
          <w:tab w:val="left" w:pos="3240"/>
        </w:tabs>
        <w:spacing w:after="0" w:line="240" w:lineRule="auto"/>
        <w:jc w:val="both"/>
      </w:pPr>
    </w:p>
    <w:p w:rsidR="008E34A5" w:rsidRDefault="008E34A5" w:rsidP="00053BCB">
      <w:pPr>
        <w:tabs>
          <w:tab w:val="left" w:pos="360"/>
          <w:tab w:val="left" w:pos="720"/>
          <w:tab w:val="left" w:pos="1080"/>
          <w:tab w:val="left" w:pos="1440"/>
          <w:tab w:val="left" w:pos="3240"/>
        </w:tabs>
        <w:spacing w:after="0" w:line="240" w:lineRule="auto"/>
        <w:jc w:val="both"/>
      </w:pPr>
      <w:r>
        <w:t xml:space="preserve">Think about the Portuguese example from last week. </w:t>
      </w:r>
    </w:p>
    <w:p w:rsidR="008E34A5" w:rsidRDefault="008E34A5" w:rsidP="008E34A5">
      <w:pPr>
        <w:pStyle w:val="ListParagraph"/>
        <w:numPr>
          <w:ilvl w:val="0"/>
          <w:numId w:val="33"/>
        </w:numPr>
        <w:tabs>
          <w:tab w:val="left" w:pos="360"/>
          <w:tab w:val="left" w:pos="720"/>
          <w:tab w:val="left" w:pos="1080"/>
          <w:tab w:val="left" w:pos="1440"/>
          <w:tab w:val="left" w:pos="3240"/>
        </w:tabs>
        <w:spacing w:after="0" w:line="240" w:lineRule="auto"/>
        <w:jc w:val="both"/>
      </w:pPr>
      <w:r>
        <w:t>Advances in ship design, in navigation (both knowledge and devices) and the ‘new’ navigator all combined to help Portugal emerge as a dominant maritime power at the beginning of the 16</w:t>
      </w:r>
      <w:r w:rsidRPr="008E34A5">
        <w:rPr>
          <w:vertAlign w:val="superscript"/>
        </w:rPr>
        <w:t>th</w:t>
      </w:r>
      <w:r>
        <w:t xml:space="preserve"> century. </w:t>
      </w:r>
    </w:p>
    <w:p w:rsidR="008E34A5" w:rsidRDefault="008E34A5" w:rsidP="008E34A5">
      <w:pPr>
        <w:pStyle w:val="ListParagraph"/>
        <w:numPr>
          <w:ilvl w:val="0"/>
          <w:numId w:val="33"/>
        </w:numPr>
        <w:tabs>
          <w:tab w:val="left" w:pos="360"/>
          <w:tab w:val="left" w:pos="720"/>
          <w:tab w:val="left" w:pos="1080"/>
          <w:tab w:val="left" w:pos="1440"/>
          <w:tab w:val="left" w:pos="3240"/>
        </w:tabs>
        <w:spacing w:after="0" w:line="240" w:lineRule="auto"/>
        <w:jc w:val="both"/>
      </w:pPr>
      <w:r>
        <w:lastRenderedPageBreak/>
        <w:t>These advances created a new maritime power that enabled Portugal to seize control of the Indian Spice Trade.</w:t>
      </w:r>
    </w:p>
    <w:p w:rsidR="008E34A5" w:rsidRDefault="008E34A5" w:rsidP="008E34A5">
      <w:pPr>
        <w:tabs>
          <w:tab w:val="left" w:pos="360"/>
          <w:tab w:val="left" w:pos="720"/>
          <w:tab w:val="left" w:pos="1080"/>
          <w:tab w:val="left" w:pos="1440"/>
          <w:tab w:val="left" w:pos="3240"/>
        </w:tabs>
        <w:spacing w:after="0" w:line="240" w:lineRule="auto"/>
        <w:jc w:val="both"/>
      </w:pPr>
    </w:p>
    <w:p w:rsidR="008E34A5" w:rsidRDefault="00AC6FA0" w:rsidP="008E34A5">
      <w:pPr>
        <w:tabs>
          <w:tab w:val="left" w:pos="360"/>
          <w:tab w:val="left" w:pos="720"/>
          <w:tab w:val="left" w:pos="1080"/>
          <w:tab w:val="left" w:pos="1440"/>
          <w:tab w:val="left" w:pos="3240"/>
        </w:tabs>
        <w:spacing w:after="0" w:line="240" w:lineRule="auto"/>
        <w:jc w:val="both"/>
      </w:pPr>
      <w:r>
        <w:t>Consider:</w:t>
      </w:r>
    </w:p>
    <w:p w:rsidR="00AC6FA0" w:rsidRDefault="00116A74" w:rsidP="00053BCB">
      <w:pPr>
        <w:pStyle w:val="ListParagraph"/>
        <w:numPr>
          <w:ilvl w:val="0"/>
          <w:numId w:val="37"/>
        </w:numPr>
        <w:tabs>
          <w:tab w:val="left" w:pos="360"/>
          <w:tab w:val="left" w:pos="720"/>
          <w:tab w:val="left" w:pos="1080"/>
          <w:tab w:val="left" w:pos="1440"/>
          <w:tab w:val="left" w:pos="3240"/>
        </w:tabs>
        <w:spacing w:after="0" w:line="240" w:lineRule="auto"/>
        <w:jc w:val="both"/>
      </w:pPr>
      <w:r w:rsidRPr="00E11C6E">
        <w:t>advances in shipping</w:t>
      </w:r>
      <w:r w:rsidR="00FC79C0" w:rsidRPr="00E11C6E">
        <w:t xml:space="preserve"> and shipping technologies</w:t>
      </w:r>
    </w:p>
    <w:p w:rsidR="00116A74" w:rsidRDefault="00AC6FA0" w:rsidP="00053BCB">
      <w:pPr>
        <w:pStyle w:val="ListParagraph"/>
        <w:numPr>
          <w:ilvl w:val="0"/>
          <w:numId w:val="37"/>
        </w:numPr>
        <w:tabs>
          <w:tab w:val="left" w:pos="360"/>
          <w:tab w:val="left" w:pos="720"/>
          <w:tab w:val="left" w:pos="1080"/>
          <w:tab w:val="left" w:pos="1440"/>
          <w:tab w:val="left" w:pos="3240"/>
        </w:tabs>
        <w:spacing w:after="0" w:line="240" w:lineRule="auto"/>
        <w:jc w:val="both"/>
      </w:pPr>
      <w:r>
        <w:t>the</w:t>
      </w:r>
      <w:r w:rsidR="00116A74" w:rsidRPr="00E11C6E">
        <w:t xml:space="preserve"> exp</w:t>
      </w:r>
      <w:r>
        <w:t>ansion of railroads, then roads</w:t>
      </w:r>
    </w:p>
    <w:p w:rsidR="00AC6FA0" w:rsidRPr="00E11C6E" w:rsidRDefault="00AC6FA0" w:rsidP="00053BCB">
      <w:pPr>
        <w:pStyle w:val="ListParagraph"/>
        <w:numPr>
          <w:ilvl w:val="0"/>
          <w:numId w:val="37"/>
        </w:numPr>
        <w:tabs>
          <w:tab w:val="left" w:pos="360"/>
          <w:tab w:val="left" w:pos="720"/>
          <w:tab w:val="left" w:pos="1080"/>
          <w:tab w:val="left" w:pos="1440"/>
          <w:tab w:val="left" w:pos="3240"/>
        </w:tabs>
        <w:spacing w:after="0" w:line="240" w:lineRule="auto"/>
        <w:jc w:val="both"/>
      </w:pPr>
      <w:proofErr w:type="gramStart"/>
      <w:r>
        <w:t>the</w:t>
      </w:r>
      <w:proofErr w:type="gramEnd"/>
      <w:r>
        <w:t xml:space="preserve"> integration of these forms of transportation.</w:t>
      </w:r>
    </w:p>
    <w:p w:rsidR="00116A74" w:rsidRPr="00E11C6E" w:rsidRDefault="00116A74" w:rsidP="00053BCB">
      <w:pPr>
        <w:tabs>
          <w:tab w:val="left" w:pos="360"/>
          <w:tab w:val="left" w:pos="720"/>
          <w:tab w:val="left" w:pos="1080"/>
          <w:tab w:val="left" w:pos="1440"/>
          <w:tab w:val="left" w:pos="3240"/>
        </w:tabs>
        <w:spacing w:after="0" w:line="240" w:lineRule="auto"/>
        <w:jc w:val="both"/>
      </w:pPr>
    </w:p>
    <w:p w:rsidR="0021359B" w:rsidRDefault="00116A74" w:rsidP="00041F34">
      <w:pPr>
        <w:tabs>
          <w:tab w:val="left" w:pos="360"/>
          <w:tab w:val="left" w:pos="720"/>
          <w:tab w:val="left" w:pos="1080"/>
          <w:tab w:val="left" w:pos="1440"/>
          <w:tab w:val="left" w:pos="3240"/>
        </w:tabs>
        <w:spacing w:after="0" w:line="240" w:lineRule="auto"/>
        <w:jc w:val="both"/>
      </w:pPr>
      <w:r w:rsidRPr="00E11C6E">
        <w:t>What has all of these advances resulted in?</w:t>
      </w:r>
      <w:r w:rsidR="00041F34">
        <w:t xml:space="preserve"> </w:t>
      </w:r>
    </w:p>
    <w:p w:rsidR="0021359B" w:rsidRDefault="00041F34" w:rsidP="00041F34">
      <w:pPr>
        <w:pStyle w:val="ListParagraph"/>
        <w:numPr>
          <w:ilvl w:val="0"/>
          <w:numId w:val="20"/>
        </w:numPr>
        <w:tabs>
          <w:tab w:val="left" w:pos="360"/>
          <w:tab w:val="left" w:pos="720"/>
          <w:tab w:val="left" w:pos="1080"/>
          <w:tab w:val="left" w:pos="1440"/>
          <w:tab w:val="left" w:pos="3240"/>
        </w:tabs>
        <w:spacing w:after="0" w:line="240" w:lineRule="auto"/>
        <w:jc w:val="both"/>
      </w:pPr>
      <w:r w:rsidRPr="0021359B">
        <w:rPr>
          <w:b/>
        </w:rPr>
        <w:t>We can travel faster to more places in the world today than ever before.</w:t>
      </w:r>
      <w:r w:rsidR="0021359B">
        <w:t xml:space="preserve"> </w:t>
      </w:r>
      <w:r w:rsidR="00466CCB" w:rsidRPr="00E11C6E">
        <w:t>Consider air travel. In the late 1930s it took at DC-3 between 15 and 17 hours to fly from New York City to Los Angeles. In 1934, it took 12 days to fly between London, UK and Brisbane, Australia. Today, a Boeing 747 SP can fly nonstop practically between any two points on the globe meaning that we can travel to any place in the world (with an airport) from Ottawa in less than 24 hours.</w:t>
      </w:r>
    </w:p>
    <w:p w:rsidR="0021359B" w:rsidRDefault="0021359B" w:rsidP="00041F34">
      <w:pPr>
        <w:pStyle w:val="ListParagraph"/>
        <w:numPr>
          <w:ilvl w:val="0"/>
          <w:numId w:val="20"/>
        </w:numPr>
        <w:tabs>
          <w:tab w:val="left" w:pos="360"/>
          <w:tab w:val="left" w:pos="720"/>
          <w:tab w:val="left" w:pos="1080"/>
          <w:tab w:val="left" w:pos="1440"/>
          <w:tab w:val="left" w:pos="3240"/>
        </w:tabs>
        <w:spacing w:after="0" w:line="240" w:lineRule="auto"/>
        <w:jc w:val="both"/>
      </w:pPr>
      <w:r w:rsidRPr="0021359B">
        <w:rPr>
          <w:b/>
        </w:rPr>
        <w:t xml:space="preserve">Advances in transportation technology </w:t>
      </w:r>
      <w:r>
        <w:rPr>
          <w:b/>
        </w:rPr>
        <w:t>create</w:t>
      </w:r>
      <w:r w:rsidRPr="0021359B">
        <w:rPr>
          <w:b/>
        </w:rPr>
        <w:t xml:space="preserve"> unique geograph</w:t>
      </w:r>
      <w:r>
        <w:rPr>
          <w:b/>
        </w:rPr>
        <w:t>ies</w:t>
      </w:r>
      <w:r w:rsidRPr="0021359B">
        <w:rPr>
          <w:b/>
        </w:rPr>
        <w:t>.</w:t>
      </w:r>
      <w:r>
        <w:t xml:space="preserve"> </w:t>
      </w:r>
      <w:r w:rsidR="009272F0" w:rsidRPr="00E11C6E">
        <w:t xml:space="preserve">Commercial ships do not simply dock in any port along a nation’s coast. Specific maritime </w:t>
      </w:r>
      <w:proofErr w:type="spellStart"/>
      <w:r w:rsidR="009272F0" w:rsidRPr="00E11C6E">
        <w:t>centres</w:t>
      </w:r>
      <w:proofErr w:type="spellEnd"/>
      <w:r w:rsidR="009272F0" w:rsidRPr="00E11C6E">
        <w:t xml:space="preserve"> </w:t>
      </w:r>
      <w:r>
        <w:t xml:space="preserve">have </w:t>
      </w:r>
      <w:r w:rsidR="009272F0" w:rsidRPr="00E11C6E">
        <w:t>bec</w:t>
      </w:r>
      <w:r>
        <w:t>o</w:t>
      </w:r>
      <w:r w:rsidR="009272F0" w:rsidRPr="00E11C6E">
        <w:t xml:space="preserve">me </w:t>
      </w:r>
      <w:r>
        <w:t>primary ports of entry on continents</w:t>
      </w:r>
      <w:r w:rsidR="009272F0" w:rsidRPr="00E11C6E">
        <w:t xml:space="preserve">. And their position in global trade networks became increasingly entrenched as new shipping technologies </w:t>
      </w:r>
      <w:r>
        <w:t>have been</w:t>
      </w:r>
      <w:r w:rsidR="009272F0" w:rsidRPr="00E11C6E">
        <w:t xml:space="preserve"> introduced. </w:t>
      </w:r>
      <w:r>
        <w:t xml:space="preserve">The introduction and adoption of container shipping has reinforced the importance of specific ports. </w:t>
      </w:r>
    </w:p>
    <w:p w:rsidR="009272F0" w:rsidRPr="00E11C6E" w:rsidRDefault="0021359B" w:rsidP="00041F34">
      <w:pPr>
        <w:pStyle w:val="ListParagraph"/>
        <w:numPr>
          <w:ilvl w:val="0"/>
          <w:numId w:val="20"/>
        </w:numPr>
        <w:tabs>
          <w:tab w:val="left" w:pos="360"/>
          <w:tab w:val="left" w:pos="720"/>
          <w:tab w:val="left" w:pos="1080"/>
          <w:tab w:val="left" w:pos="1440"/>
          <w:tab w:val="left" w:pos="3240"/>
        </w:tabs>
        <w:spacing w:after="0" w:line="240" w:lineRule="auto"/>
        <w:jc w:val="both"/>
      </w:pPr>
      <w:r w:rsidRPr="0021359B">
        <w:rPr>
          <w:b/>
        </w:rPr>
        <w:t xml:space="preserve">A global network of connected </w:t>
      </w:r>
      <w:proofErr w:type="spellStart"/>
      <w:r w:rsidRPr="0021359B">
        <w:rPr>
          <w:b/>
        </w:rPr>
        <w:t>centres</w:t>
      </w:r>
      <w:proofErr w:type="spellEnd"/>
      <w:r w:rsidRPr="0021359B">
        <w:rPr>
          <w:b/>
        </w:rPr>
        <w:t xml:space="preserve"> has emerged.</w:t>
      </w:r>
      <w:r>
        <w:t xml:space="preserve"> </w:t>
      </w:r>
      <w:r w:rsidR="009272F0" w:rsidRPr="00E11C6E">
        <w:t xml:space="preserve">Cities that </w:t>
      </w:r>
      <w:r>
        <w:t xml:space="preserve">have </w:t>
      </w:r>
      <w:r w:rsidR="009272F0" w:rsidRPr="00E11C6E">
        <w:t>bec</w:t>
      </w:r>
      <w:r>
        <w:t>o</w:t>
      </w:r>
      <w:r w:rsidR="009272F0" w:rsidRPr="00E11C6E">
        <w:t xml:space="preserve">me focal points of trade </w:t>
      </w:r>
      <w:r>
        <w:t>a</w:t>
      </w:r>
      <w:r w:rsidR="009272F0" w:rsidRPr="00E11C6E">
        <w:t xml:space="preserve">re often ‘closer’ to each other in relative terms than those </w:t>
      </w:r>
      <w:proofErr w:type="spellStart"/>
      <w:r w:rsidR="009272F0" w:rsidRPr="00E11C6E">
        <w:t>centres</w:t>
      </w:r>
      <w:proofErr w:type="spellEnd"/>
      <w:r w:rsidR="009272F0" w:rsidRPr="00E11C6E">
        <w:t xml:space="preserve"> </w:t>
      </w:r>
      <w:r>
        <w:t>a</w:t>
      </w:r>
      <w:r w:rsidR="009272F0" w:rsidRPr="00E11C6E">
        <w:t xml:space="preserve">re with inland </w:t>
      </w:r>
      <w:proofErr w:type="spellStart"/>
      <w:r w:rsidR="009272F0" w:rsidRPr="00E11C6E">
        <w:t>centres</w:t>
      </w:r>
      <w:proofErr w:type="spellEnd"/>
      <w:r w:rsidR="009272F0" w:rsidRPr="00E11C6E">
        <w:t xml:space="preserve"> that were once their hinterlands</w:t>
      </w:r>
      <w:r>
        <w:t xml:space="preserve"> because of transportation networks</w:t>
      </w:r>
      <w:r w:rsidR="009272F0" w:rsidRPr="00E11C6E">
        <w:t>.</w:t>
      </w:r>
    </w:p>
    <w:p w:rsidR="009272F0" w:rsidRPr="00E11C6E" w:rsidRDefault="009272F0" w:rsidP="00053BCB">
      <w:pPr>
        <w:tabs>
          <w:tab w:val="left" w:pos="360"/>
          <w:tab w:val="left" w:pos="720"/>
          <w:tab w:val="left" w:pos="1080"/>
          <w:tab w:val="left" w:pos="1440"/>
          <w:tab w:val="left" w:pos="3240"/>
        </w:tabs>
        <w:spacing w:after="0" w:line="240" w:lineRule="auto"/>
        <w:jc w:val="both"/>
      </w:pPr>
    </w:p>
    <w:p w:rsidR="0032284E" w:rsidRPr="0032284E" w:rsidRDefault="0032284E" w:rsidP="00053BCB">
      <w:pPr>
        <w:tabs>
          <w:tab w:val="left" w:pos="360"/>
          <w:tab w:val="left" w:pos="720"/>
          <w:tab w:val="left" w:pos="1080"/>
          <w:tab w:val="left" w:pos="1440"/>
          <w:tab w:val="left" w:pos="3240"/>
        </w:tabs>
        <w:spacing w:after="0" w:line="240" w:lineRule="auto"/>
        <w:jc w:val="both"/>
        <w:rPr>
          <w:b/>
          <w:i/>
        </w:rPr>
      </w:pPr>
      <w:r w:rsidRPr="0032284E">
        <w:rPr>
          <w:b/>
          <w:i/>
        </w:rPr>
        <w:t>Container technology as an example</w:t>
      </w:r>
    </w:p>
    <w:p w:rsidR="00B7374B" w:rsidRPr="00E11C6E" w:rsidRDefault="00B7374B" w:rsidP="00053BCB">
      <w:pPr>
        <w:tabs>
          <w:tab w:val="left" w:pos="360"/>
          <w:tab w:val="left" w:pos="720"/>
          <w:tab w:val="left" w:pos="1080"/>
          <w:tab w:val="left" w:pos="1440"/>
          <w:tab w:val="left" w:pos="3240"/>
        </w:tabs>
        <w:spacing w:after="0" w:line="240" w:lineRule="auto"/>
        <w:jc w:val="both"/>
      </w:pPr>
      <w:r w:rsidRPr="00E11C6E">
        <w:t>New technologies and practices emerge from the h</w:t>
      </w:r>
      <w:r w:rsidR="00303981" w:rsidRPr="00E11C6E">
        <w:t xml:space="preserve">ybridization of knowledge and the </w:t>
      </w:r>
      <w:r w:rsidRPr="00E11C6E">
        <w:t xml:space="preserve">reconfiguration of existing technologies into new configurations. Remember what I argued last week when introducing the framework of political economy: that economics must be seen in the broad social, political and cultural contexts of society. And, given the right conditions, these new technologies can come to represent major turning points in history. </w:t>
      </w:r>
    </w:p>
    <w:p w:rsidR="00953ADA" w:rsidRDefault="004079B1" w:rsidP="00053BCB">
      <w:pPr>
        <w:pStyle w:val="ListParagraph"/>
        <w:numPr>
          <w:ilvl w:val="0"/>
          <w:numId w:val="21"/>
        </w:numPr>
        <w:tabs>
          <w:tab w:val="left" w:pos="360"/>
          <w:tab w:val="left" w:pos="720"/>
          <w:tab w:val="left" w:pos="1080"/>
          <w:tab w:val="left" w:pos="1440"/>
          <w:tab w:val="left" w:pos="3240"/>
        </w:tabs>
        <w:spacing w:after="0" w:line="240" w:lineRule="auto"/>
        <w:jc w:val="both"/>
      </w:pPr>
      <w:r w:rsidRPr="00E11C6E">
        <w:t xml:space="preserve">Today, </w:t>
      </w:r>
      <w:proofErr w:type="spellStart"/>
      <w:r w:rsidRPr="00E11C6E">
        <w:t>superships</w:t>
      </w:r>
      <w:proofErr w:type="spellEnd"/>
      <w:r w:rsidRPr="00E11C6E">
        <w:t xml:space="preserve"> power global trade. </w:t>
      </w:r>
      <w:r w:rsidR="00C159E8" w:rsidRPr="00E11C6E">
        <w:t>But it’s not just the ships that define the geography of trade. T</w:t>
      </w:r>
      <w:r w:rsidRPr="00E11C6E">
        <w:t>he sophistication of product handling has reinforced the geography of maritime trade</w:t>
      </w:r>
      <w:r w:rsidR="00AC6FA0">
        <w:t xml:space="preserve"> (such as Long Beach/LA)</w:t>
      </w:r>
      <w:r w:rsidRPr="00E11C6E">
        <w:t xml:space="preserve">. Through these hubs, maritime and ground infrastructure of linked. </w:t>
      </w:r>
      <w:r w:rsidR="00C159E8" w:rsidRPr="00E11C6E">
        <w:t xml:space="preserve"> Trucking networks are now tied to shipping routes. </w:t>
      </w:r>
    </w:p>
    <w:p w:rsidR="00953ADA" w:rsidRDefault="00C159E8" w:rsidP="00053BCB">
      <w:pPr>
        <w:pStyle w:val="ListParagraph"/>
        <w:numPr>
          <w:ilvl w:val="0"/>
          <w:numId w:val="21"/>
        </w:numPr>
        <w:tabs>
          <w:tab w:val="left" w:pos="360"/>
          <w:tab w:val="left" w:pos="720"/>
          <w:tab w:val="left" w:pos="1080"/>
          <w:tab w:val="left" w:pos="1440"/>
          <w:tab w:val="left" w:pos="3240"/>
        </w:tabs>
        <w:spacing w:after="0" w:line="240" w:lineRule="auto"/>
        <w:jc w:val="both"/>
      </w:pPr>
      <w:r w:rsidRPr="00E11C6E">
        <w:t xml:space="preserve">The first container facilities were developed in 1956. By the early 1970s, container shipping had become the preferred means of shipping goods long distances. Today it is really the only way.  Advent of container shipping reduced the time in ports and integrated further the various forms of transportation – ship, rail and truck. This form of shipping has also permitted a dramatic increase in ship speeds, from 15 knots in the 1950s to </w:t>
      </w:r>
      <w:r w:rsidR="00AC6FA0">
        <w:t>more than 40 knots today</w:t>
      </w:r>
      <w:r w:rsidR="000D451D" w:rsidRPr="00E11C6E">
        <w:t xml:space="preserve">. </w:t>
      </w:r>
      <w:r w:rsidR="00FD1F2B">
        <w:t>I</w:t>
      </w:r>
      <w:r w:rsidR="000D451D" w:rsidRPr="00E11C6E">
        <w:t>t also has contributed to continuing declines in transportation costs. Cheaper, more efficient modes of transport have widened the reach of the market – both in terms of sourcing the production of goods and in the delivery of goods to greater number of markets (that were once inaccessible).</w:t>
      </w:r>
    </w:p>
    <w:p w:rsidR="00FD1F2B" w:rsidRDefault="00C159E8" w:rsidP="00053BCB">
      <w:pPr>
        <w:pStyle w:val="ListParagraph"/>
        <w:numPr>
          <w:ilvl w:val="0"/>
          <w:numId w:val="21"/>
        </w:numPr>
        <w:tabs>
          <w:tab w:val="left" w:pos="360"/>
          <w:tab w:val="left" w:pos="720"/>
          <w:tab w:val="left" w:pos="1080"/>
          <w:tab w:val="left" w:pos="1440"/>
          <w:tab w:val="left" w:pos="3240"/>
        </w:tabs>
        <w:spacing w:after="0" w:line="240" w:lineRule="auto"/>
        <w:jc w:val="both"/>
      </w:pPr>
      <w:r w:rsidRPr="00E11C6E">
        <w:t xml:space="preserve">The global pattern of container ports reflects the shifting nature of the geography of production and trade. </w:t>
      </w:r>
      <w:r w:rsidR="00E7076B" w:rsidRPr="00E11C6E">
        <w:t>Up to the 1980s, the largest ports in North America were on the Atlantic coast and much of our trade, as a continent, was with Europe.</w:t>
      </w:r>
      <w:r w:rsidR="009E1557" w:rsidRPr="00E11C6E">
        <w:t xml:space="preserve"> The world’s largest port at that time was Rotterdam – the gateway to Western Europe. </w:t>
      </w:r>
      <w:r w:rsidR="00FD1F2B">
        <w:t>T</w:t>
      </w:r>
      <w:r w:rsidR="009E1557" w:rsidRPr="00E11C6E">
        <w:t>oday, the world’s largest ports are found in Asia – Singapore and Hong Kong. And in North America, they are located on the Pacific coast – L.A./Long Beach, Oakland, Seattle and Vancouver.</w:t>
      </w:r>
    </w:p>
    <w:p w:rsidR="000D451D" w:rsidRPr="00E11C6E" w:rsidRDefault="000D451D" w:rsidP="00053BCB">
      <w:pPr>
        <w:pStyle w:val="ListParagraph"/>
        <w:numPr>
          <w:ilvl w:val="0"/>
          <w:numId w:val="21"/>
        </w:numPr>
        <w:tabs>
          <w:tab w:val="left" w:pos="360"/>
          <w:tab w:val="left" w:pos="720"/>
          <w:tab w:val="left" w:pos="1080"/>
          <w:tab w:val="left" w:pos="1440"/>
          <w:tab w:val="left" w:pos="3240"/>
        </w:tabs>
        <w:spacing w:after="0" w:line="240" w:lineRule="auto"/>
        <w:jc w:val="both"/>
      </w:pPr>
      <w:r w:rsidRPr="00E11C6E">
        <w:lastRenderedPageBreak/>
        <w:t>The container revolution and bulk-air cargo carriers have served to change the global geography of manufacturing as we shall see in two weeks.</w:t>
      </w:r>
    </w:p>
    <w:p w:rsidR="000D451D" w:rsidRPr="00E11C6E" w:rsidRDefault="000D451D" w:rsidP="00053BCB">
      <w:pPr>
        <w:tabs>
          <w:tab w:val="left" w:pos="360"/>
          <w:tab w:val="left" w:pos="720"/>
          <w:tab w:val="left" w:pos="1080"/>
          <w:tab w:val="left" w:pos="1440"/>
          <w:tab w:val="left" w:pos="3240"/>
        </w:tabs>
        <w:spacing w:after="0" w:line="240" w:lineRule="auto"/>
        <w:jc w:val="both"/>
      </w:pPr>
    </w:p>
    <w:p w:rsidR="002F47D9" w:rsidRPr="00E11C6E" w:rsidRDefault="00FD1F2B" w:rsidP="00053BCB">
      <w:pPr>
        <w:tabs>
          <w:tab w:val="left" w:pos="360"/>
          <w:tab w:val="left" w:pos="720"/>
          <w:tab w:val="left" w:pos="1080"/>
          <w:tab w:val="left" w:pos="1440"/>
          <w:tab w:val="left" w:pos="3240"/>
        </w:tabs>
        <w:spacing w:after="0" w:line="240" w:lineRule="auto"/>
        <w:jc w:val="both"/>
        <w:rPr>
          <w:b/>
        </w:rPr>
      </w:pPr>
      <w:r>
        <w:rPr>
          <w:b/>
        </w:rPr>
        <w:t xml:space="preserve">Advances in </w:t>
      </w:r>
      <w:r w:rsidR="002F47D9" w:rsidRPr="00E11C6E">
        <w:rPr>
          <w:b/>
        </w:rPr>
        <w:t>Communications Technology</w:t>
      </w:r>
    </w:p>
    <w:p w:rsidR="002F47D9" w:rsidRPr="00E11C6E" w:rsidRDefault="002F47D9" w:rsidP="00053BCB">
      <w:pPr>
        <w:tabs>
          <w:tab w:val="left" w:pos="360"/>
          <w:tab w:val="left" w:pos="720"/>
          <w:tab w:val="left" w:pos="1080"/>
          <w:tab w:val="left" w:pos="1440"/>
          <w:tab w:val="left" w:pos="3240"/>
        </w:tabs>
        <w:spacing w:after="0" w:line="240" w:lineRule="auto"/>
        <w:jc w:val="both"/>
      </w:pPr>
    </w:p>
    <w:p w:rsidR="002F47D9" w:rsidRPr="00E11C6E" w:rsidRDefault="0025587C" w:rsidP="00053BCB">
      <w:pPr>
        <w:tabs>
          <w:tab w:val="left" w:pos="360"/>
          <w:tab w:val="left" w:pos="720"/>
          <w:tab w:val="left" w:pos="1080"/>
          <w:tab w:val="left" w:pos="1440"/>
          <w:tab w:val="left" w:pos="3240"/>
        </w:tabs>
        <w:spacing w:after="0" w:line="240" w:lineRule="auto"/>
        <w:jc w:val="both"/>
      </w:pPr>
      <w:r w:rsidRPr="00E11C6E">
        <w:t xml:space="preserve">An abundance of information and its availability facilitate and accompany economic development and political liberty. Advances in telecommunications technology has lead to dramatic expansions in both knowledge creation and diffusion. </w:t>
      </w:r>
    </w:p>
    <w:p w:rsidR="003C4B7D" w:rsidRDefault="0025587C" w:rsidP="00053BCB">
      <w:pPr>
        <w:pStyle w:val="ListParagraph"/>
        <w:numPr>
          <w:ilvl w:val="0"/>
          <w:numId w:val="23"/>
        </w:numPr>
        <w:tabs>
          <w:tab w:val="left" w:pos="360"/>
          <w:tab w:val="left" w:pos="720"/>
          <w:tab w:val="left" w:pos="1080"/>
          <w:tab w:val="left" w:pos="1440"/>
          <w:tab w:val="left" w:pos="3240"/>
        </w:tabs>
        <w:spacing w:after="0" w:line="240" w:lineRule="auto"/>
        <w:jc w:val="both"/>
      </w:pPr>
      <w:r w:rsidRPr="00E11C6E">
        <w:t xml:space="preserve">Your world – today’s world – is dramatically different from the world in which I grew up in the 60s and 70s. It is certainly different to the world of your grandparents, </w:t>
      </w:r>
      <w:r w:rsidR="006D5E3D">
        <w:t xml:space="preserve">living in </w:t>
      </w:r>
      <w:r w:rsidRPr="00E11C6E">
        <w:t xml:space="preserve">the post </w:t>
      </w:r>
      <w:r w:rsidR="006D5E3D">
        <w:t>W</w:t>
      </w:r>
      <w:r w:rsidRPr="00E11C6E">
        <w:t xml:space="preserve">orld </w:t>
      </w:r>
      <w:r w:rsidR="006D5E3D">
        <w:t>W</w:t>
      </w:r>
      <w:r w:rsidRPr="00E11C6E">
        <w:t xml:space="preserve">ar II period. This is, in large part, to the dramatic advances in communications and computer technologies. </w:t>
      </w:r>
    </w:p>
    <w:p w:rsidR="004E7C56" w:rsidRDefault="0025587C" w:rsidP="00053BCB">
      <w:pPr>
        <w:pStyle w:val="ListParagraph"/>
        <w:numPr>
          <w:ilvl w:val="0"/>
          <w:numId w:val="23"/>
        </w:numPr>
        <w:tabs>
          <w:tab w:val="left" w:pos="360"/>
          <w:tab w:val="left" w:pos="720"/>
          <w:tab w:val="left" w:pos="1080"/>
          <w:tab w:val="left" w:pos="1440"/>
          <w:tab w:val="left" w:pos="3240"/>
        </w:tabs>
        <w:spacing w:after="0" w:line="240" w:lineRule="auto"/>
        <w:jc w:val="both"/>
      </w:pPr>
      <w:r w:rsidRPr="00E11C6E">
        <w:t>Telecommunications are not new phenomena. Long-distance communications first became possible with Samuel Morse’s invention of the telegraph in 1844. This invention effectively detached communications from transportation</w:t>
      </w:r>
      <w:r w:rsidR="004E7C56">
        <w:t xml:space="preserve"> and supported t</w:t>
      </w:r>
      <w:r w:rsidRPr="00E11C6E">
        <w:t>he colonization of the American West where it displaced the famous Pony Express. The telegraph was also instrumental in forming a national market by allowing long-distance exchange of news, prices, stock market and other information.</w:t>
      </w:r>
    </w:p>
    <w:p w:rsidR="00BD02CC" w:rsidRDefault="0025587C" w:rsidP="00053BCB">
      <w:pPr>
        <w:pStyle w:val="ListParagraph"/>
        <w:numPr>
          <w:ilvl w:val="0"/>
          <w:numId w:val="23"/>
        </w:numPr>
        <w:tabs>
          <w:tab w:val="left" w:pos="360"/>
          <w:tab w:val="left" w:pos="720"/>
          <w:tab w:val="left" w:pos="1080"/>
          <w:tab w:val="left" w:pos="1440"/>
          <w:tab w:val="left" w:pos="3240"/>
        </w:tabs>
        <w:spacing w:after="0" w:line="240" w:lineRule="auto"/>
        <w:jc w:val="both"/>
      </w:pPr>
      <w:r w:rsidRPr="00E11C6E">
        <w:t>In 1868, the first trans-Atlantic cable was laid, triggering an international time-space compression that accompanied the Industrial Revolution.</w:t>
      </w:r>
    </w:p>
    <w:p w:rsidR="0025587C" w:rsidRPr="00E11C6E" w:rsidRDefault="0025587C" w:rsidP="00053BCB">
      <w:pPr>
        <w:pStyle w:val="ListParagraph"/>
        <w:numPr>
          <w:ilvl w:val="0"/>
          <w:numId w:val="23"/>
        </w:numPr>
        <w:tabs>
          <w:tab w:val="left" w:pos="360"/>
          <w:tab w:val="left" w:pos="720"/>
          <w:tab w:val="left" w:pos="1080"/>
          <w:tab w:val="left" w:pos="1440"/>
          <w:tab w:val="left" w:pos="3240"/>
        </w:tabs>
        <w:spacing w:after="0" w:line="240" w:lineRule="auto"/>
        <w:jc w:val="both"/>
      </w:pPr>
      <w:r w:rsidRPr="00E11C6E">
        <w:t xml:space="preserve">Not so long after that came the telephone in 1876. Today, telephones are a common measure of a nation’s communication infrastructure. </w:t>
      </w:r>
    </w:p>
    <w:p w:rsidR="002F47D9" w:rsidRDefault="002F47D9" w:rsidP="00053BCB">
      <w:pPr>
        <w:tabs>
          <w:tab w:val="left" w:pos="360"/>
          <w:tab w:val="left" w:pos="720"/>
          <w:tab w:val="left" w:pos="1080"/>
          <w:tab w:val="left" w:pos="1440"/>
          <w:tab w:val="left" w:pos="3240"/>
        </w:tabs>
        <w:spacing w:after="0" w:line="240" w:lineRule="auto"/>
        <w:jc w:val="both"/>
      </w:pPr>
    </w:p>
    <w:p w:rsidR="00A3662E" w:rsidRDefault="000E1D96" w:rsidP="00053BCB">
      <w:pPr>
        <w:tabs>
          <w:tab w:val="left" w:pos="360"/>
          <w:tab w:val="left" w:pos="720"/>
          <w:tab w:val="left" w:pos="1080"/>
          <w:tab w:val="left" w:pos="1440"/>
          <w:tab w:val="left" w:pos="3240"/>
        </w:tabs>
        <w:spacing w:after="0" w:line="240" w:lineRule="auto"/>
        <w:jc w:val="both"/>
      </w:pPr>
      <w:r>
        <w:t>C</w:t>
      </w:r>
      <w:r w:rsidR="00A3662E">
        <w:t>onsider the innovative burst that has occurred since the Second World War in the fields of communications and computer technologies.</w:t>
      </w:r>
    </w:p>
    <w:p w:rsidR="00A3662E" w:rsidRDefault="00A3662E" w:rsidP="00053BCB">
      <w:pPr>
        <w:tabs>
          <w:tab w:val="left" w:pos="360"/>
          <w:tab w:val="left" w:pos="720"/>
          <w:tab w:val="left" w:pos="1080"/>
          <w:tab w:val="left" w:pos="1440"/>
          <w:tab w:val="left" w:pos="3240"/>
        </w:tabs>
        <w:spacing w:after="0" w:line="240" w:lineRule="auto"/>
        <w:jc w:val="both"/>
      </w:pPr>
      <w:r>
        <w:t>In communications technology:</w:t>
      </w:r>
    </w:p>
    <w:p w:rsidR="00A3662E" w:rsidRDefault="00A3662E" w:rsidP="00A3662E">
      <w:pPr>
        <w:pStyle w:val="ListParagraph"/>
        <w:numPr>
          <w:ilvl w:val="0"/>
          <w:numId w:val="34"/>
        </w:numPr>
        <w:tabs>
          <w:tab w:val="left" w:pos="360"/>
          <w:tab w:val="left" w:pos="720"/>
          <w:tab w:val="left" w:pos="1080"/>
          <w:tab w:val="left" w:pos="1440"/>
          <w:tab w:val="left" w:pos="3240"/>
        </w:tabs>
        <w:spacing w:after="0" w:line="240" w:lineRule="auto"/>
        <w:jc w:val="both"/>
      </w:pPr>
      <w:r>
        <w:t>In the 1940s you had military mobile radio</w:t>
      </w:r>
    </w:p>
    <w:p w:rsidR="00A3662E" w:rsidRDefault="00A3662E" w:rsidP="00A3662E">
      <w:pPr>
        <w:pStyle w:val="ListParagraph"/>
        <w:numPr>
          <w:ilvl w:val="0"/>
          <w:numId w:val="34"/>
        </w:numPr>
        <w:tabs>
          <w:tab w:val="left" w:pos="360"/>
          <w:tab w:val="left" w:pos="720"/>
          <w:tab w:val="left" w:pos="1080"/>
          <w:tab w:val="left" w:pos="1440"/>
          <w:tab w:val="left" w:pos="3240"/>
        </w:tabs>
        <w:spacing w:after="0" w:line="240" w:lineRule="auto"/>
        <w:jc w:val="both"/>
      </w:pPr>
      <w:r>
        <w:t>The 1950s – the introduction of tape recording, cable TV, microwave, direct long distance dialing</w:t>
      </w:r>
    </w:p>
    <w:p w:rsidR="00A3662E" w:rsidRDefault="00A3662E" w:rsidP="00A3662E">
      <w:pPr>
        <w:pStyle w:val="ListParagraph"/>
        <w:numPr>
          <w:ilvl w:val="0"/>
          <w:numId w:val="34"/>
        </w:numPr>
        <w:tabs>
          <w:tab w:val="left" w:pos="360"/>
          <w:tab w:val="left" w:pos="720"/>
          <w:tab w:val="left" w:pos="1080"/>
          <w:tab w:val="left" w:pos="1440"/>
          <w:tab w:val="left" w:pos="3240"/>
        </w:tabs>
        <w:spacing w:after="0" w:line="240" w:lineRule="auto"/>
        <w:jc w:val="both"/>
      </w:pPr>
      <w:r>
        <w:t>The 1960s – video tape recording, communication satellites, digital communications, electronic switching</w:t>
      </w:r>
    </w:p>
    <w:p w:rsidR="00A3662E" w:rsidRDefault="00A3662E" w:rsidP="00A3662E">
      <w:pPr>
        <w:pStyle w:val="ListParagraph"/>
        <w:numPr>
          <w:ilvl w:val="0"/>
          <w:numId w:val="34"/>
        </w:numPr>
        <w:tabs>
          <w:tab w:val="left" w:pos="360"/>
          <w:tab w:val="left" w:pos="720"/>
          <w:tab w:val="left" w:pos="1080"/>
          <w:tab w:val="left" w:pos="1440"/>
          <w:tab w:val="left" w:pos="3240"/>
        </w:tabs>
        <w:spacing w:after="0" w:line="240" w:lineRule="auto"/>
        <w:jc w:val="both"/>
      </w:pPr>
      <w:r>
        <w:t xml:space="preserve">The 1970s – facsimile (Fax), mobile radio, packet switching, videotext, </w:t>
      </w:r>
      <w:proofErr w:type="spellStart"/>
      <w:r>
        <w:t>fibre</w:t>
      </w:r>
      <w:proofErr w:type="spellEnd"/>
      <w:r>
        <w:t xml:space="preserve"> optics and videodisks</w:t>
      </w:r>
    </w:p>
    <w:p w:rsidR="00A3662E" w:rsidRDefault="00A3662E" w:rsidP="00A3662E">
      <w:pPr>
        <w:pStyle w:val="ListParagraph"/>
        <w:numPr>
          <w:ilvl w:val="0"/>
          <w:numId w:val="34"/>
        </w:numPr>
        <w:tabs>
          <w:tab w:val="left" w:pos="360"/>
          <w:tab w:val="left" w:pos="720"/>
          <w:tab w:val="left" w:pos="1080"/>
          <w:tab w:val="left" w:pos="1440"/>
          <w:tab w:val="left" w:pos="3240"/>
        </w:tabs>
        <w:spacing w:after="0" w:line="240" w:lineRule="auto"/>
        <w:jc w:val="both"/>
      </w:pPr>
      <w:r>
        <w:t xml:space="preserve">The 1980s </w:t>
      </w:r>
      <w:r w:rsidR="006B666A">
        <w:t>–</w:t>
      </w:r>
      <w:r>
        <w:t xml:space="preserve"> </w:t>
      </w:r>
      <w:r w:rsidR="006B666A">
        <w:t>local area networks, teleconferencing, cellular radio, wide-area networks, private satellites, integrated service digital networks, personal telephones, internet</w:t>
      </w:r>
    </w:p>
    <w:p w:rsidR="006B666A" w:rsidRDefault="006B666A" w:rsidP="00A3662E">
      <w:pPr>
        <w:pStyle w:val="ListParagraph"/>
        <w:numPr>
          <w:ilvl w:val="0"/>
          <w:numId w:val="34"/>
        </w:numPr>
        <w:tabs>
          <w:tab w:val="left" w:pos="360"/>
          <w:tab w:val="left" w:pos="720"/>
          <w:tab w:val="left" w:pos="1080"/>
          <w:tab w:val="left" w:pos="1440"/>
          <w:tab w:val="left" w:pos="3240"/>
        </w:tabs>
        <w:spacing w:after="0" w:line="240" w:lineRule="auto"/>
        <w:jc w:val="both"/>
      </w:pPr>
      <w:r>
        <w:t>The 1990s – switched wideband services, cellular/mobile telephone, world wide web, 3-D graphics</w:t>
      </w:r>
    </w:p>
    <w:p w:rsidR="006B666A" w:rsidRDefault="006B666A" w:rsidP="00A3662E">
      <w:pPr>
        <w:pStyle w:val="ListParagraph"/>
        <w:numPr>
          <w:ilvl w:val="0"/>
          <w:numId w:val="34"/>
        </w:numPr>
        <w:tabs>
          <w:tab w:val="left" w:pos="360"/>
          <w:tab w:val="left" w:pos="720"/>
          <w:tab w:val="left" w:pos="1080"/>
          <w:tab w:val="left" w:pos="1440"/>
          <w:tab w:val="left" w:pos="3240"/>
        </w:tabs>
        <w:spacing w:after="0" w:line="240" w:lineRule="auto"/>
        <w:jc w:val="both"/>
      </w:pPr>
      <w:r>
        <w:t>The 2000s – DVD digital discs, YouTube, social networks (</w:t>
      </w:r>
      <w:proofErr w:type="spellStart"/>
      <w:r>
        <w:t>Myspace</w:t>
      </w:r>
      <w:proofErr w:type="spellEnd"/>
      <w:r>
        <w:t xml:space="preserve">, </w:t>
      </w:r>
      <w:proofErr w:type="spellStart"/>
      <w:r>
        <w:t>Facebook</w:t>
      </w:r>
      <w:proofErr w:type="spellEnd"/>
      <w:r>
        <w:t xml:space="preserve">, Twitter, </w:t>
      </w:r>
      <w:proofErr w:type="spellStart"/>
      <w:r>
        <w:t>Linkin</w:t>
      </w:r>
      <w:proofErr w:type="spellEnd"/>
      <w:r>
        <w:t xml:space="preserve">), aircraft internet, </w:t>
      </w:r>
      <w:proofErr w:type="spellStart"/>
      <w:r>
        <w:t>smartphones</w:t>
      </w:r>
      <w:proofErr w:type="spellEnd"/>
      <w:r>
        <w:t xml:space="preserve">, </w:t>
      </w:r>
      <w:proofErr w:type="spellStart"/>
      <w:r>
        <w:t>iPhone</w:t>
      </w:r>
      <w:proofErr w:type="spellEnd"/>
      <w:r>
        <w:t>, Droid, Skype, 4G Broadband Networks, Video Home Phones</w:t>
      </w:r>
    </w:p>
    <w:p w:rsidR="00A3662E" w:rsidRDefault="00A3662E" w:rsidP="00053BCB">
      <w:pPr>
        <w:tabs>
          <w:tab w:val="left" w:pos="360"/>
          <w:tab w:val="left" w:pos="720"/>
          <w:tab w:val="left" w:pos="1080"/>
          <w:tab w:val="left" w:pos="1440"/>
          <w:tab w:val="left" w:pos="3240"/>
        </w:tabs>
        <w:spacing w:after="0" w:line="240" w:lineRule="auto"/>
        <w:jc w:val="both"/>
      </w:pPr>
    </w:p>
    <w:p w:rsidR="006B666A" w:rsidRDefault="006B666A" w:rsidP="00053BCB">
      <w:pPr>
        <w:tabs>
          <w:tab w:val="left" w:pos="360"/>
          <w:tab w:val="left" w:pos="720"/>
          <w:tab w:val="left" w:pos="1080"/>
          <w:tab w:val="left" w:pos="1440"/>
          <w:tab w:val="left" w:pos="3240"/>
        </w:tabs>
        <w:spacing w:after="0" w:line="240" w:lineRule="auto"/>
        <w:jc w:val="both"/>
      </w:pPr>
      <w:r>
        <w:t>And consider the advances in computer technology:</w:t>
      </w:r>
    </w:p>
    <w:p w:rsidR="006B666A" w:rsidRDefault="00B4127C" w:rsidP="006B666A">
      <w:pPr>
        <w:pStyle w:val="ListParagraph"/>
        <w:numPr>
          <w:ilvl w:val="0"/>
          <w:numId w:val="35"/>
        </w:numPr>
        <w:tabs>
          <w:tab w:val="left" w:pos="360"/>
          <w:tab w:val="left" w:pos="720"/>
          <w:tab w:val="left" w:pos="1080"/>
          <w:tab w:val="left" w:pos="1440"/>
          <w:tab w:val="left" w:pos="3240"/>
        </w:tabs>
        <w:spacing w:after="0" w:line="240" w:lineRule="auto"/>
        <w:jc w:val="both"/>
      </w:pPr>
      <w:r>
        <w:t>1940s – single-function computers, general-purpose computers</w:t>
      </w:r>
    </w:p>
    <w:p w:rsidR="00B4127C" w:rsidRDefault="00B4127C" w:rsidP="006B666A">
      <w:pPr>
        <w:pStyle w:val="ListParagraph"/>
        <w:numPr>
          <w:ilvl w:val="0"/>
          <w:numId w:val="35"/>
        </w:numPr>
        <w:tabs>
          <w:tab w:val="left" w:pos="360"/>
          <w:tab w:val="left" w:pos="720"/>
          <w:tab w:val="left" w:pos="1080"/>
          <w:tab w:val="left" w:pos="1440"/>
          <w:tab w:val="left" w:pos="3240"/>
        </w:tabs>
        <w:spacing w:after="0" w:line="240" w:lineRule="auto"/>
        <w:jc w:val="both"/>
      </w:pPr>
      <w:r>
        <w:t>The 1950s – commercial computers, programming languages, transistor</w:t>
      </w:r>
    </w:p>
    <w:p w:rsidR="00B4127C" w:rsidRDefault="00B4127C" w:rsidP="006B666A">
      <w:pPr>
        <w:pStyle w:val="ListParagraph"/>
        <w:numPr>
          <w:ilvl w:val="0"/>
          <w:numId w:val="35"/>
        </w:numPr>
        <w:tabs>
          <w:tab w:val="left" w:pos="360"/>
          <w:tab w:val="left" w:pos="720"/>
          <w:tab w:val="left" w:pos="1080"/>
          <w:tab w:val="left" w:pos="1440"/>
          <w:tab w:val="left" w:pos="3240"/>
        </w:tabs>
        <w:spacing w:after="0" w:line="240" w:lineRule="auto"/>
        <w:jc w:val="both"/>
      </w:pPr>
      <w:r>
        <w:t>The 1960s – integrated circuits, minicomputers, structured programming</w:t>
      </w:r>
    </w:p>
    <w:p w:rsidR="00B4127C" w:rsidRDefault="00B4127C" w:rsidP="006B666A">
      <w:pPr>
        <w:pStyle w:val="ListParagraph"/>
        <w:numPr>
          <w:ilvl w:val="0"/>
          <w:numId w:val="35"/>
        </w:numPr>
        <w:tabs>
          <w:tab w:val="left" w:pos="360"/>
          <w:tab w:val="left" w:pos="720"/>
          <w:tab w:val="left" w:pos="1080"/>
          <w:tab w:val="left" w:pos="1440"/>
          <w:tab w:val="left" w:pos="3240"/>
        </w:tabs>
        <w:spacing w:after="0" w:line="240" w:lineRule="auto"/>
        <w:jc w:val="both"/>
      </w:pPr>
      <w:r>
        <w:t>The 1970s – data-base management systems (</w:t>
      </w:r>
      <w:proofErr w:type="spellStart"/>
      <w:r>
        <w:t>dbms</w:t>
      </w:r>
      <w:proofErr w:type="spellEnd"/>
      <w:r>
        <w:t xml:space="preserve">), large-scale integration (LSI), application generators, microprocessors, relational </w:t>
      </w:r>
      <w:proofErr w:type="spellStart"/>
      <w:r>
        <w:t>dbms</w:t>
      </w:r>
      <w:proofErr w:type="spellEnd"/>
      <w:r>
        <w:t>, spreadsheets</w:t>
      </w:r>
    </w:p>
    <w:p w:rsidR="00B4127C" w:rsidRDefault="00B4127C" w:rsidP="006B666A">
      <w:pPr>
        <w:pStyle w:val="ListParagraph"/>
        <w:numPr>
          <w:ilvl w:val="0"/>
          <w:numId w:val="35"/>
        </w:numPr>
        <w:tabs>
          <w:tab w:val="left" w:pos="360"/>
          <w:tab w:val="left" w:pos="720"/>
          <w:tab w:val="left" w:pos="1080"/>
          <w:tab w:val="left" w:pos="1440"/>
          <w:tab w:val="left" w:pos="3240"/>
        </w:tabs>
        <w:spacing w:after="0" w:line="240" w:lineRule="auto"/>
        <w:jc w:val="both"/>
      </w:pPr>
      <w:r>
        <w:lastRenderedPageBreak/>
        <w:t xml:space="preserve">The 1980s </w:t>
      </w:r>
      <w:r w:rsidR="00BF100F">
        <w:t>–</w:t>
      </w:r>
      <w:r>
        <w:t xml:space="preserve"> </w:t>
      </w:r>
      <w:r w:rsidR="00BF100F">
        <w:t>very large scale integration, portable computers, logic languages, optical disk storage, expert systems, voice recognition, data-flow processors, water scale integration</w:t>
      </w:r>
    </w:p>
    <w:p w:rsidR="00BF100F" w:rsidRDefault="00BF100F" w:rsidP="006B666A">
      <w:pPr>
        <w:pStyle w:val="ListParagraph"/>
        <w:numPr>
          <w:ilvl w:val="0"/>
          <w:numId w:val="35"/>
        </w:numPr>
        <w:tabs>
          <w:tab w:val="left" w:pos="360"/>
          <w:tab w:val="left" w:pos="720"/>
          <w:tab w:val="left" w:pos="1080"/>
          <w:tab w:val="left" w:pos="1440"/>
          <w:tab w:val="left" w:pos="3240"/>
        </w:tabs>
        <w:spacing w:after="0" w:line="240" w:lineRule="auto"/>
        <w:jc w:val="both"/>
      </w:pPr>
      <w:r>
        <w:t xml:space="preserve">The 1990s – gallium arsenide chips, parallel processing, </w:t>
      </w:r>
      <w:proofErr w:type="spellStart"/>
      <w:r>
        <w:t>transputer</w:t>
      </w:r>
      <w:proofErr w:type="spellEnd"/>
      <w:r>
        <w:t>, learning capability, natural language recognition, biochips</w:t>
      </w:r>
    </w:p>
    <w:p w:rsidR="00BF100F" w:rsidRDefault="00BF100F" w:rsidP="006B666A">
      <w:pPr>
        <w:pStyle w:val="ListParagraph"/>
        <w:numPr>
          <w:ilvl w:val="0"/>
          <w:numId w:val="35"/>
        </w:numPr>
        <w:tabs>
          <w:tab w:val="left" w:pos="360"/>
          <w:tab w:val="left" w:pos="720"/>
          <w:tab w:val="left" w:pos="1080"/>
          <w:tab w:val="left" w:pos="1440"/>
          <w:tab w:val="left" w:pos="3240"/>
        </w:tabs>
        <w:spacing w:after="0" w:line="240" w:lineRule="auto"/>
        <w:jc w:val="both"/>
      </w:pPr>
      <w:r>
        <w:t xml:space="preserve">The 2000s </w:t>
      </w:r>
      <w:r w:rsidR="00121D80">
        <w:t>–</w:t>
      </w:r>
      <w:r>
        <w:t xml:space="preserve"> </w:t>
      </w:r>
      <w:r w:rsidR="00121D80">
        <w:t xml:space="preserve">networked computers, </w:t>
      </w:r>
      <w:proofErr w:type="spellStart"/>
      <w:r w:rsidR="00121D80">
        <w:t>ultraintelligent</w:t>
      </w:r>
      <w:proofErr w:type="spellEnd"/>
      <w:r w:rsidR="00121D80">
        <w:t xml:space="preserve"> machines, </w:t>
      </w:r>
      <w:proofErr w:type="spellStart"/>
      <w:r w:rsidR="00121D80">
        <w:t>intel</w:t>
      </w:r>
      <w:proofErr w:type="spellEnd"/>
      <w:r w:rsidR="00121D80">
        <w:t xml:space="preserve"> Pentium chip, web TV, iPod, USB ports, SATA hard drives, optical chips, </w:t>
      </w:r>
      <w:proofErr w:type="spellStart"/>
      <w:r w:rsidR="00121D80">
        <w:t>BlueRay</w:t>
      </w:r>
      <w:proofErr w:type="spellEnd"/>
      <w:r w:rsidR="00121D80">
        <w:t>, portable readers (</w:t>
      </w:r>
      <w:proofErr w:type="spellStart"/>
      <w:r w:rsidR="00121D80">
        <w:t>ipad</w:t>
      </w:r>
      <w:proofErr w:type="spellEnd"/>
      <w:r w:rsidR="00121D80">
        <w:t>, Kindle), Google TV, all-in-one computers</w:t>
      </w:r>
    </w:p>
    <w:p w:rsidR="00A3662E" w:rsidRDefault="00A3662E" w:rsidP="00053BCB">
      <w:pPr>
        <w:tabs>
          <w:tab w:val="left" w:pos="360"/>
          <w:tab w:val="left" w:pos="720"/>
          <w:tab w:val="left" w:pos="1080"/>
          <w:tab w:val="left" w:pos="1440"/>
          <w:tab w:val="left" w:pos="3240"/>
        </w:tabs>
        <w:spacing w:after="0" w:line="240" w:lineRule="auto"/>
        <w:jc w:val="both"/>
      </w:pPr>
    </w:p>
    <w:p w:rsidR="00D54C30" w:rsidRDefault="00D54C30" w:rsidP="00053BCB">
      <w:pPr>
        <w:tabs>
          <w:tab w:val="left" w:pos="360"/>
          <w:tab w:val="left" w:pos="720"/>
          <w:tab w:val="left" w:pos="1080"/>
          <w:tab w:val="left" w:pos="1440"/>
          <w:tab w:val="left" w:pos="3240"/>
        </w:tabs>
        <w:spacing w:after="0" w:line="240" w:lineRule="auto"/>
        <w:jc w:val="both"/>
      </w:pPr>
      <w:r>
        <w:t>With digitization, telecommunications have joined with computers to form integrated networks.</w:t>
      </w:r>
    </w:p>
    <w:p w:rsidR="00D54C30" w:rsidRDefault="00D54C30" w:rsidP="00D54C30">
      <w:pPr>
        <w:pStyle w:val="ListParagraph"/>
        <w:numPr>
          <w:ilvl w:val="0"/>
          <w:numId w:val="36"/>
        </w:numPr>
        <w:tabs>
          <w:tab w:val="left" w:pos="360"/>
          <w:tab w:val="left" w:pos="720"/>
          <w:tab w:val="left" w:pos="1080"/>
          <w:tab w:val="left" w:pos="1440"/>
          <w:tab w:val="left" w:pos="3240"/>
        </w:tabs>
        <w:spacing w:after="0" w:line="240" w:lineRule="auto"/>
        <w:jc w:val="both"/>
      </w:pPr>
      <w:r>
        <w:t xml:space="preserve">The information highway, consisting of </w:t>
      </w:r>
      <w:proofErr w:type="spellStart"/>
      <w:r>
        <w:t>fibre</w:t>
      </w:r>
      <w:proofErr w:type="spellEnd"/>
      <w:r>
        <w:t>-optic cables, satellites and wireless grids link billions of computers, facs</w:t>
      </w:r>
      <w:r w:rsidR="003C4B7D">
        <w:t>imiles</w:t>
      </w:r>
      <w:r>
        <w:t>, telephones and other electronic devices around the world.</w:t>
      </w:r>
    </w:p>
    <w:p w:rsidR="00D05ACA" w:rsidRPr="00E11C6E" w:rsidRDefault="00D05ACA" w:rsidP="00053BCB">
      <w:pPr>
        <w:tabs>
          <w:tab w:val="left" w:pos="360"/>
          <w:tab w:val="left" w:pos="720"/>
          <w:tab w:val="left" w:pos="1080"/>
          <w:tab w:val="left" w:pos="1440"/>
          <w:tab w:val="left" w:pos="3240"/>
        </w:tabs>
        <w:spacing w:after="0" w:line="240" w:lineRule="auto"/>
        <w:jc w:val="both"/>
      </w:pPr>
    </w:p>
    <w:p w:rsidR="00281F19" w:rsidRPr="00E11C6E" w:rsidRDefault="00281F19" w:rsidP="00053BCB">
      <w:pPr>
        <w:tabs>
          <w:tab w:val="left" w:pos="360"/>
          <w:tab w:val="left" w:pos="720"/>
          <w:tab w:val="left" w:pos="1080"/>
          <w:tab w:val="left" w:pos="1440"/>
          <w:tab w:val="left" w:pos="3240"/>
        </w:tabs>
        <w:spacing w:after="0" w:line="240" w:lineRule="auto"/>
        <w:jc w:val="both"/>
        <w:rPr>
          <w:b/>
        </w:rPr>
      </w:pPr>
      <w:r w:rsidRPr="00E11C6E">
        <w:rPr>
          <w:b/>
        </w:rPr>
        <w:t>The ‘time-space compression’</w:t>
      </w:r>
    </w:p>
    <w:p w:rsidR="00281F19" w:rsidRDefault="00281F19" w:rsidP="00053BCB">
      <w:pPr>
        <w:tabs>
          <w:tab w:val="left" w:pos="360"/>
          <w:tab w:val="left" w:pos="720"/>
          <w:tab w:val="left" w:pos="1080"/>
          <w:tab w:val="left" w:pos="1440"/>
          <w:tab w:val="left" w:pos="3240"/>
        </w:tabs>
        <w:spacing w:after="0" w:line="240" w:lineRule="auto"/>
        <w:jc w:val="both"/>
      </w:pPr>
    </w:p>
    <w:p w:rsidR="004E7C56" w:rsidRDefault="004E7C56" w:rsidP="00053BCB">
      <w:pPr>
        <w:tabs>
          <w:tab w:val="left" w:pos="360"/>
          <w:tab w:val="left" w:pos="720"/>
          <w:tab w:val="left" w:pos="1080"/>
          <w:tab w:val="left" w:pos="1440"/>
          <w:tab w:val="left" w:pos="3240"/>
        </w:tabs>
        <w:spacing w:after="0" w:line="240" w:lineRule="auto"/>
        <w:jc w:val="both"/>
      </w:pPr>
      <w:r>
        <w:t>Space and time appear ‘natural’ to us all and therefore is beyond human control.</w:t>
      </w:r>
    </w:p>
    <w:p w:rsidR="00BE593E" w:rsidRDefault="004E7C56" w:rsidP="004E7C56">
      <w:pPr>
        <w:pStyle w:val="ListParagraph"/>
        <w:numPr>
          <w:ilvl w:val="0"/>
          <w:numId w:val="24"/>
        </w:numPr>
        <w:tabs>
          <w:tab w:val="left" w:pos="360"/>
          <w:tab w:val="left" w:pos="720"/>
          <w:tab w:val="left" w:pos="1080"/>
          <w:tab w:val="left" w:pos="1440"/>
          <w:tab w:val="left" w:pos="3240"/>
        </w:tabs>
        <w:spacing w:after="0" w:line="240" w:lineRule="auto"/>
        <w:jc w:val="both"/>
      </w:pPr>
      <w:r>
        <w:t xml:space="preserve">But scholars, lead by geographers, have demonstrated that far from being natural, time and space are </w:t>
      </w:r>
      <w:r w:rsidRPr="00BE593E">
        <w:rPr>
          <w:i/>
        </w:rPr>
        <w:t>social constructions</w:t>
      </w:r>
      <w:r>
        <w:t>, therefore these are historically and geographically specific phenomenon that profoundly shape – just as they are shaped – by social relations and by technologies.</w:t>
      </w:r>
      <w:r w:rsidR="00BE593E">
        <w:t xml:space="preserve"> </w:t>
      </w:r>
      <w:r w:rsidR="00BE593E" w:rsidRPr="00E11C6E">
        <w:t>Therefore, time and space are socially created, plastic, mutable institutions that, in turn, shape individual perceptions and social relations.</w:t>
      </w:r>
    </w:p>
    <w:p w:rsidR="004E7C56" w:rsidRDefault="004E7C56" w:rsidP="004E7C56">
      <w:pPr>
        <w:pStyle w:val="ListParagraph"/>
        <w:numPr>
          <w:ilvl w:val="0"/>
          <w:numId w:val="24"/>
        </w:numPr>
        <w:tabs>
          <w:tab w:val="left" w:pos="360"/>
          <w:tab w:val="left" w:pos="720"/>
          <w:tab w:val="left" w:pos="1080"/>
          <w:tab w:val="left" w:pos="1440"/>
          <w:tab w:val="left" w:pos="3240"/>
        </w:tabs>
        <w:spacing w:after="0" w:line="240" w:lineRule="auto"/>
        <w:jc w:val="both"/>
      </w:pPr>
      <w:r>
        <w:t>Time and space are therefore both ‘objective’ and ‘subjective’ in the sense that they exist as abstract entities that seem to have lives of their own AND as lived experiences create by people.</w:t>
      </w:r>
    </w:p>
    <w:p w:rsidR="004E7C56" w:rsidRDefault="004E7C56" w:rsidP="00053BCB">
      <w:pPr>
        <w:tabs>
          <w:tab w:val="left" w:pos="360"/>
          <w:tab w:val="left" w:pos="720"/>
          <w:tab w:val="left" w:pos="1080"/>
          <w:tab w:val="left" w:pos="1440"/>
          <w:tab w:val="left" w:pos="3240"/>
        </w:tabs>
        <w:spacing w:after="0" w:line="240" w:lineRule="auto"/>
        <w:jc w:val="both"/>
      </w:pPr>
    </w:p>
    <w:p w:rsidR="004E7C56" w:rsidRDefault="0017609F" w:rsidP="00053BCB">
      <w:pPr>
        <w:tabs>
          <w:tab w:val="left" w:pos="360"/>
          <w:tab w:val="left" w:pos="720"/>
          <w:tab w:val="left" w:pos="1080"/>
          <w:tab w:val="left" w:pos="1440"/>
          <w:tab w:val="left" w:pos="3240"/>
        </w:tabs>
        <w:spacing w:after="0" w:line="240" w:lineRule="auto"/>
        <w:jc w:val="both"/>
      </w:pPr>
      <w:r>
        <w:t>Time-space compression refers to how societies stretch across time and space.</w:t>
      </w:r>
    </w:p>
    <w:p w:rsidR="0017609F" w:rsidRDefault="0017609F" w:rsidP="0017609F">
      <w:pPr>
        <w:pStyle w:val="ListParagraph"/>
        <w:numPr>
          <w:ilvl w:val="0"/>
          <w:numId w:val="25"/>
        </w:numPr>
        <w:tabs>
          <w:tab w:val="left" w:pos="360"/>
          <w:tab w:val="left" w:pos="720"/>
          <w:tab w:val="left" w:pos="1080"/>
          <w:tab w:val="left" w:pos="1440"/>
          <w:tab w:val="left" w:pos="3240"/>
        </w:tabs>
        <w:spacing w:after="0" w:line="240" w:lineRule="auto"/>
        <w:jc w:val="both"/>
      </w:pPr>
      <w:r>
        <w:t>It encapsulates a wide range of issues including questions of mobility, the processes of globalization and changing spatial scales at which social interactions occur.</w:t>
      </w:r>
    </w:p>
    <w:p w:rsidR="0017609F" w:rsidRDefault="0017609F" w:rsidP="0017609F">
      <w:pPr>
        <w:pStyle w:val="ListParagraph"/>
        <w:numPr>
          <w:ilvl w:val="0"/>
          <w:numId w:val="25"/>
        </w:numPr>
        <w:tabs>
          <w:tab w:val="left" w:pos="360"/>
          <w:tab w:val="left" w:pos="720"/>
          <w:tab w:val="left" w:pos="1080"/>
          <w:tab w:val="left" w:pos="1440"/>
          <w:tab w:val="left" w:pos="3240"/>
        </w:tabs>
        <w:spacing w:after="0" w:line="240" w:lineRule="auto"/>
        <w:jc w:val="both"/>
      </w:pPr>
      <w:r>
        <w:t>To Warf (2011:144), “the process of shrinking spatial distances is simultaneously conceptual and material, mental and physical, and situated at the intersections of meaning and matter.”</w:t>
      </w:r>
    </w:p>
    <w:p w:rsidR="00E74884" w:rsidRDefault="00E74884" w:rsidP="0017609F">
      <w:pPr>
        <w:pStyle w:val="ListParagraph"/>
        <w:numPr>
          <w:ilvl w:val="0"/>
          <w:numId w:val="25"/>
        </w:numPr>
        <w:tabs>
          <w:tab w:val="left" w:pos="360"/>
          <w:tab w:val="left" w:pos="720"/>
          <w:tab w:val="left" w:pos="1080"/>
          <w:tab w:val="left" w:pos="1440"/>
          <w:tab w:val="left" w:pos="3240"/>
        </w:tabs>
        <w:spacing w:after="0" w:line="240" w:lineRule="auto"/>
        <w:jc w:val="both"/>
      </w:pPr>
      <w:r>
        <w:t>It challenges our understanding of such basic ideas as ‘near’ and ‘far.’</w:t>
      </w:r>
    </w:p>
    <w:p w:rsidR="00D05A49" w:rsidRDefault="00D05A49" w:rsidP="0017609F">
      <w:pPr>
        <w:pStyle w:val="ListParagraph"/>
        <w:numPr>
          <w:ilvl w:val="0"/>
          <w:numId w:val="25"/>
        </w:numPr>
        <w:tabs>
          <w:tab w:val="left" w:pos="360"/>
          <w:tab w:val="left" w:pos="720"/>
          <w:tab w:val="left" w:pos="1080"/>
          <w:tab w:val="left" w:pos="1440"/>
          <w:tab w:val="left" w:pos="3240"/>
        </w:tabs>
        <w:spacing w:after="0" w:line="240" w:lineRule="auto"/>
        <w:jc w:val="both"/>
      </w:pPr>
      <w:r>
        <w:t>It teaches us not to think of space as a passive surface (a stage upon which we act) and time as a linear arrow.</w:t>
      </w:r>
    </w:p>
    <w:p w:rsidR="004E7C56" w:rsidRDefault="004E7C56" w:rsidP="00053BCB">
      <w:pPr>
        <w:tabs>
          <w:tab w:val="left" w:pos="360"/>
          <w:tab w:val="left" w:pos="720"/>
          <w:tab w:val="left" w:pos="1080"/>
          <w:tab w:val="left" w:pos="1440"/>
          <w:tab w:val="left" w:pos="3240"/>
        </w:tabs>
        <w:spacing w:after="0" w:line="240" w:lineRule="auto"/>
        <w:jc w:val="both"/>
      </w:pPr>
    </w:p>
    <w:p w:rsidR="00E74884" w:rsidRPr="00E11C6E" w:rsidRDefault="00D05A49" w:rsidP="00053BCB">
      <w:pPr>
        <w:tabs>
          <w:tab w:val="left" w:pos="360"/>
          <w:tab w:val="left" w:pos="720"/>
          <w:tab w:val="left" w:pos="1080"/>
          <w:tab w:val="left" w:pos="1440"/>
          <w:tab w:val="left" w:pos="3240"/>
        </w:tabs>
        <w:spacing w:after="0" w:line="240" w:lineRule="auto"/>
        <w:jc w:val="both"/>
      </w:pPr>
      <w:r>
        <w:t>In its broadest sense, time-space compression refers to the multitude of ways in which humans have conquered space.</w:t>
      </w:r>
    </w:p>
    <w:p w:rsidR="00D05A49" w:rsidRDefault="00281F19" w:rsidP="00D05A49">
      <w:pPr>
        <w:pStyle w:val="ListParagraph"/>
        <w:numPr>
          <w:ilvl w:val="0"/>
          <w:numId w:val="26"/>
        </w:numPr>
        <w:tabs>
          <w:tab w:val="left" w:pos="360"/>
          <w:tab w:val="left" w:pos="720"/>
          <w:tab w:val="left" w:pos="1080"/>
          <w:tab w:val="left" w:pos="1440"/>
          <w:tab w:val="left" w:pos="3240"/>
        </w:tabs>
        <w:spacing w:after="0" w:line="240" w:lineRule="auto"/>
        <w:jc w:val="both"/>
      </w:pPr>
      <w:r w:rsidRPr="00E11C6E">
        <w:t>Advances in both transportation and communication technologies have led to what scholars, beginning with our friend Karl Marx, have termed the ‘</w:t>
      </w:r>
      <w:r w:rsidRPr="00D05A49">
        <w:rPr>
          <w:b/>
        </w:rPr>
        <w:t>annihilation of space by time</w:t>
      </w:r>
      <w:r w:rsidRPr="00E11C6E">
        <w:t xml:space="preserve">’ under the organizational framework of capitalism. Technologies have fostered a </w:t>
      </w:r>
      <w:r w:rsidRPr="00D05A49">
        <w:rPr>
          <w:b/>
        </w:rPr>
        <w:t>time-space compression</w:t>
      </w:r>
      <w:r w:rsidRPr="00E11C6E">
        <w:t xml:space="preserve">. </w:t>
      </w:r>
    </w:p>
    <w:p w:rsidR="00D05A49" w:rsidRDefault="00D05A49" w:rsidP="00D05A49">
      <w:pPr>
        <w:pStyle w:val="ListParagraph"/>
        <w:numPr>
          <w:ilvl w:val="0"/>
          <w:numId w:val="26"/>
        </w:numPr>
        <w:tabs>
          <w:tab w:val="left" w:pos="360"/>
          <w:tab w:val="left" w:pos="720"/>
          <w:tab w:val="left" w:pos="1080"/>
          <w:tab w:val="left" w:pos="1440"/>
          <w:tab w:val="left" w:pos="3240"/>
        </w:tabs>
        <w:spacing w:after="0" w:line="240" w:lineRule="auto"/>
        <w:jc w:val="both"/>
      </w:pPr>
      <w:r>
        <w:t xml:space="preserve">Allen and </w:t>
      </w:r>
      <w:proofErr w:type="spellStart"/>
      <w:r>
        <w:t>Hamnett</w:t>
      </w:r>
      <w:proofErr w:type="spellEnd"/>
      <w:r>
        <w:t xml:space="preserve"> (1995:9) describe time-space compression as “the reordering of distance, the overcoming of spatial barriers, the shortening of time-horizons, and the ability to link distant populations in a more immediate and intense manner.”</w:t>
      </w:r>
    </w:p>
    <w:p w:rsidR="00D05A49" w:rsidRDefault="00D05A49" w:rsidP="00D05A49">
      <w:pPr>
        <w:pStyle w:val="ListParagraph"/>
        <w:numPr>
          <w:ilvl w:val="0"/>
          <w:numId w:val="26"/>
        </w:numPr>
        <w:tabs>
          <w:tab w:val="left" w:pos="360"/>
          <w:tab w:val="left" w:pos="720"/>
          <w:tab w:val="left" w:pos="1080"/>
          <w:tab w:val="left" w:pos="1440"/>
          <w:tab w:val="left" w:pos="3240"/>
        </w:tabs>
        <w:spacing w:after="0" w:line="240" w:lineRule="auto"/>
        <w:jc w:val="both"/>
      </w:pPr>
      <w:r>
        <w:t>Harvey (1989:240) writes, “I use the word ‘compression’ because a strong case can be made that the history of capitalism has been characterized by speed-up in the pace of life, while so overcoming spatial barriers that the world sometimes seems to collapse upon us.” In so doing, he ties time-space compression with capitalism.</w:t>
      </w:r>
    </w:p>
    <w:p w:rsidR="00D05A49" w:rsidRDefault="00D05A49" w:rsidP="00D05A49">
      <w:pPr>
        <w:tabs>
          <w:tab w:val="left" w:pos="360"/>
          <w:tab w:val="left" w:pos="720"/>
          <w:tab w:val="left" w:pos="1080"/>
          <w:tab w:val="left" w:pos="1440"/>
          <w:tab w:val="left" w:pos="3240"/>
        </w:tabs>
        <w:spacing w:after="0" w:line="240" w:lineRule="auto"/>
        <w:jc w:val="both"/>
      </w:pPr>
    </w:p>
    <w:p w:rsidR="00071D5C" w:rsidRDefault="00071D5C" w:rsidP="00D05A49">
      <w:pPr>
        <w:tabs>
          <w:tab w:val="left" w:pos="360"/>
          <w:tab w:val="left" w:pos="720"/>
          <w:tab w:val="left" w:pos="1080"/>
          <w:tab w:val="left" w:pos="1440"/>
          <w:tab w:val="left" w:pos="3240"/>
        </w:tabs>
        <w:spacing w:after="0" w:line="240" w:lineRule="auto"/>
        <w:jc w:val="both"/>
      </w:pPr>
      <w:r>
        <w:t xml:space="preserve">In reality, the term ‘compression’ is misleading. Time-space compression describes an </w:t>
      </w:r>
      <w:r w:rsidRPr="00071D5C">
        <w:rPr>
          <w:i/>
          <w:u w:val="single"/>
        </w:rPr>
        <w:t>expansion</w:t>
      </w:r>
      <w:r>
        <w:t xml:space="preserve"> in the spatial extent and range of social activities.</w:t>
      </w:r>
    </w:p>
    <w:p w:rsidR="00BE593E" w:rsidRPr="00E11C6E" w:rsidRDefault="00281F19" w:rsidP="00BE593E">
      <w:pPr>
        <w:pStyle w:val="ListParagraph"/>
        <w:numPr>
          <w:ilvl w:val="0"/>
          <w:numId w:val="28"/>
        </w:numPr>
        <w:tabs>
          <w:tab w:val="left" w:pos="360"/>
          <w:tab w:val="left" w:pos="720"/>
          <w:tab w:val="left" w:pos="1080"/>
          <w:tab w:val="left" w:pos="1440"/>
          <w:tab w:val="left" w:pos="3240"/>
        </w:tabs>
        <w:spacing w:after="0" w:line="240" w:lineRule="auto"/>
        <w:jc w:val="both"/>
      </w:pPr>
      <w:r w:rsidRPr="00E11C6E">
        <w:lastRenderedPageBreak/>
        <w:t xml:space="preserve">The steady integration of places around the world does not change their </w:t>
      </w:r>
      <w:r w:rsidRPr="00BE593E">
        <w:rPr>
          <w:i/>
        </w:rPr>
        <w:t>absolute location</w:t>
      </w:r>
      <w:r w:rsidRPr="00E11C6E">
        <w:t xml:space="preserve"> (the physical site), but it has dramatically altered their </w:t>
      </w:r>
      <w:r w:rsidRPr="00BE593E">
        <w:rPr>
          <w:i/>
        </w:rPr>
        <w:t>relative location</w:t>
      </w:r>
      <w:r w:rsidRPr="00E11C6E">
        <w:t xml:space="preserve"> (situation). </w:t>
      </w:r>
      <w:r w:rsidR="00BE593E" w:rsidRPr="00E11C6E">
        <w:t xml:space="preserve">Advances in transportation therefore increase the importance of relative space. In this sense, it is very much experiential. </w:t>
      </w:r>
    </w:p>
    <w:p w:rsidR="00071D5C" w:rsidRDefault="00281F19" w:rsidP="00053BCB">
      <w:pPr>
        <w:pStyle w:val="ListParagraph"/>
        <w:numPr>
          <w:ilvl w:val="0"/>
          <w:numId w:val="27"/>
        </w:numPr>
        <w:tabs>
          <w:tab w:val="left" w:pos="360"/>
          <w:tab w:val="left" w:pos="720"/>
          <w:tab w:val="left" w:pos="1080"/>
          <w:tab w:val="left" w:pos="1440"/>
          <w:tab w:val="left" w:pos="3240"/>
        </w:tabs>
        <w:spacing w:after="0" w:line="240" w:lineRule="auto"/>
        <w:jc w:val="both"/>
      </w:pPr>
      <w:r w:rsidRPr="00E11C6E">
        <w:t xml:space="preserve">If you were to measure the distances between places in terms of the time or cost needed to overcome the distance (or what we call the friction of distance as measured by </w:t>
      </w:r>
      <w:r w:rsidRPr="0087053F">
        <w:rPr>
          <w:i/>
        </w:rPr>
        <w:t>distance decay</w:t>
      </w:r>
      <w:r w:rsidRPr="00E11C6E">
        <w:t xml:space="preserve"> [</w:t>
      </w:r>
      <w:r w:rsidR="00071D5C">
        <w:t xml:space="preserve">as defined as </w:t>
      </w:r>
      <w:r w:rsidRPr="00E11C6E">
        <w:t>the tendency for the flow or movement of goods and people between places decreases as the distances between the two points increases]), these distances have shrunk dramatically over the past 500 years, and particularly over the past 100 years.</w:t>
      </w:r>
    </w:p>
    <w:p w:rsidR="00E11C6E" w:rsidRDefault="00071D5C" w:rsidP="00053BCB">
      <w:pPr>
        <w:pStyle w:val="ListParagraph"/>
        <w:numPr>
          <w:ilvl w:val="0"/>
          <w:numId w:val="27"/>
        </w:numPr>
        <w:tabs>
          <w:tab w:val="left" w:pos="360"/>
          <w:tab w:val="left" w:pos="720"/>
          <w:tab w:val="left" w:pos="1080"/>
          <w:tab w:val="left" w:pos="1440"/>
          <w:tab w:val="left" w:pos="3240"/>
        </w:tabs>
        <w:spacing w:after="0" w:line="240" w:lineRule="auto"/>
        <w:jc w:val="both"/>
      </w:pPr>
      <w:r>
        <w:t>While we tend to link time-space compression with globalization, this compression pre-dates the current round of globalization.</w:t>
      </w:r>
      <w:r w:rsidR="00B779FB">
        <w:t xml:space="preserve"> </w:t>
      </w:r>
      <w:r>
        <w:t xml:space="preserve">MacKinnon and Cumbers (2007:5) write </w:t>
      </w:r>
      <w:r w:rsidRPr="00E11C6E">
        <w:t>“a previous ‘round of time-space compression occurred towards the end of the nineteenth-century through interventions such as the railways, steamships, the telegraph and the telephone which allowed goods, information and money to be moved far more rapidly than ever before</w:t>
      </w:r>
      <w:r>
        <w:t>.</w:t>
      </w:r>
      <w:r w:rsidRPr="00E11C6E">
        <w:t xml:space="preserve">” </w:t>
      </w:r>
    </w:p>
    <w:p w:rsidR="003C4B7D" w:rsidRPr="00E11C6E" w:rsidRDefault="003C4B7D" w:rsidP="00053BCB">
      <w:pPr>
        <w:pStyle w:val="ListParagraph"/>
        <w:numPr>
          <w:ilvl w:val="0"/>
          <w:numId w:val="27"/>
        </w:numPr>
        <w:tabs>
          <w:tab w:val="left" w:pos="360"/>
          <w:tab w:val="left" w:pos="720"/>
          <w:tab w:val="left" w:pos="1080"/>
          <w:tab w:val="left" w:pos="1440"/>
          <w:tab w:val="left" w:pos="3240"/>
        </w:tabs>
        <w:spacing w:after="0" w:line="240" w:lineRule="auto"/>
        <w:jc w:val="both"/>
      </w:pPr>
      <w:proofErr w:type="spellStart"/>
      <w:r>
        <w:t>Giddens</w:t>
      </w:r>
      <w:proofErr w:type="spellEnd"/>
      <w:r>
        <w:t xml:space="preserve"> (1984) reframed time-space compression as ‘</w:t>
      </w:r>
      <w:proofErr w:type="spellStart"/>
      <w:r w:rsidRPr="003C4B7D">
        <w:rPr>
          <w:i/>
        </w:rPr>
        <w:t>distanciation</w:t>
      </w:r>
      <w:proofErr w:type="spellEnd"/>
      <w:r>
        <w:t>’ – the stretching of social relations over the earth’s surface via complex webs of power and meaning.</w:t>
      </w:r>
    </w:p>
    <w:p w:rsidR="000D451D" w:rsidRDefault="000D451D" w:rsidP="00053BCB">
      <w:pPr>
        <w:tabs>
          <w:tab w:val="left" w:pos="360"/>
          <w:tab w:val="left" w:pos="720"/>
          <w:tab w:val="left" w:pos="1080"/>
          <w:tab w:val="left" w:pos="1440"/>
          <w:tab w:val="left" w:pos="3240"/>
        </w:tabs>
        <w:spacing w:after="0" w:line="240" w:lineRule="auto"/>
        <w:jc w:val="both"/>
      </w:pPr>
    </w:p>
    <w:p w:rsidR="00BD0232" w:rsidRPr="00BD0232" w:rsidRDefault="00BD0232" w:rsidP="00053BCB">
      <w:pPr>
        <w:tabs>
          <w:tab w:val="left" w:pos="360"/>
          <w:tab w:val="left" w:pos="720"/>
          <w:tab w:val="left" w:pos="1080"/>
          <w:tab w:val="left" w:pos="1440"/>
          <w:tab w:val="left" w:pos="3240"/>
        </w:tabs>
        <w:spacing w:after="0" w:line="240" w:lineRule="auto"/>
        <w:jc w:val="both"/>
        <w:rPr>
          <w:b/>
        </w:rPr>
      </w:pPr>
      <w:r w:rsidRPr="00BD0232">
        <w:rPr>
          <w:b/>
        </w:rPr>
        <w:t>Travel as an Example</w:t>
      </w:r>
    </w:p>
    <w:p w:rsidR="00BD0232" w:rsidRPr="00AC6FA0" w:rsidRDefault="00BD0232" w:rsidP="00AC6FA0">
      <w:pPr>
        <w:spacing w:after="0" w:line="240" w:lineRule="auto"/>
        <w:rPr>
          <w:rFonts w:eastAsia="Times New Roman" w:cs="Times New Roman"/>
          <w:color w:val="000000"/>
        </w:rPr>
      </w:pPr>
      <w:r w:rsidRPr="00AC6FA0">
        <w:rPr>
          <w:rFonts w:eastAsia="Times New Roman" w:cs="Times New Roman"/>
        </w:rPr>
        <w:t>According to a new study, less than 10% of the world’s land is more than 48 hours of travel from the nearest city. This doesn’t include air travel, it is ground-travel only (i.e. on foot, train, car, boat, bike, horse, donkey). So no matter where you are in the world, there’s a good chance you can get to somewhere substantially populated within two days. At face-value, this might not seem very important, but when you look at the maps, you see many wilderness locations aren’t quite as remote as we once thought they were. The Amazon Rainforest for example is surprisingly well connected (rivers are quite useful in that respect), and the remote deserts of Africa have a pretty efficient road network.</w:t>
      </w:r>
      <w:r w:rsidR="00AC6FA0">
        <w:rPr>
          <w:rFonts w:eastAsia="Times New Roman" w:cs="Times New Roman"/>
        </w:rPr>
        <w:t xml:space="preserve"> </w:t>
      </w:r>
      <w:r w:rsidRPr="00AC6FA0">
        <w:rPr>
          <w:rFonts w:eastAsia="Times New Roman" w:cs="Times New Roman"/>
          <w:color w:val="000000"/>
        </w:rPr>
        <w:t xml:space="preserve">Read more: </w:t>
      </w:r>
      <w:hyperlink r:id="rId7" w:anchor="ixzz264eNp2ZG" w:history="1">
        <w:r w:rsidRPr="00AC6FA0">
          <w:rPr>
            <w:rFonts w:eastAsia="Times New Roman" w:cs="Times New Roman"/>
            <w:color w:val="003399"/>
            <w:u w:val="single"/>
          </w:rPr>
          <w:t>http://www.universetoday.com/29469/where-is-the-most-remote-location-on-earth/#ixzz264eNp2ZG</w:t>
        </w:r>
      </w:hyperlink>
    </w:p>
    <w:p w:rsidR="00BD0232" w:rsidRDefault="00BD0232" w:rsidP="00053BCB">
      <w:pPr>
        <w:tabs>
          <w:tab w:val="left" w:pos="360"/>
          <w:tab w:val="left" w:pos="720"/>
          <w:tab w:val="left" w:pos="1080"/>
          <w:tab w:val="left" w:pos="1440"/>
          <w:tab w:val="left" w:pos="3240"/>
        </w:tabs>
        <w:spacing w:after="0" w:line="240" w:lineRule="auto"/>
        <w:jc w:val="both"/>
      </w:pPr>
    </w:p>
    <w:p w:rsidR="00E630C6" w:rsidRDefault="00E630C6" w:rsidP="00053BCB">
      <w:pPr>
        <w:tabs>
          <w:tab w:val="left" w:pos="360"/>
          <w:tab w:val="left" w:pos="720"/>
          <w:tab w:val="left" w:pos="1080"/>
          <w:tab w:val="left" w:pos="1440"/>
          <w:tab w:val="left" w:pos="3240"/>
        </w:tabs>
        <w:spacing w:after="0" w:line="240" w:lineRule="auto"/>
        <w:jc w:val="both"/>
      </w:pPr>
      <w:r>
        <w:t>But it is more than just about physical movement through space and time. It is about people’s experiences too.</w:t>
      </w:r>
    </w:p>
    <w:p w:rsidR="00E630C6" w:rsidRDefault="00E630C6" w:rsidP="00E630C6">
      <w:pPr>
        <w:pStyle w:val="ListParagraph"/>
        <w:numPr>
          <w:ilvl w:val="0"/>
          <w:numId w:val="32"/>
        </w:numPr>
        <w:tabs>
          <w:tab w:val="left" w:pos="360"/>
          <w:tab w:val="left" w:pos="720"/>
          <w:tab w:val="left" w:pos="1080"/>
          <w:tab w:val="left" w:pos="1440"/>
          <w:tab w:val="left" w:pos="3240"/>
        </w:tabs>
        <w:spacing w:after="0" w:line="240" w:lineRule="auto"/>
        <w:jc w:val="both"/>
      </w:pPr>
      <w:proofErr w:type="spellStart"/>
      <w:r>
        <w:t>Dodgshon</w:t>
      </w:r>
      <w:proofErr w:type="spellEnd"/>
      <w:r>
        <w:t xml:space="preserve"> (1987, 1999) observed that time-space compression subsumes not only physical movement through space and time but also how people experience these dimensions symbolically – how people’s understanding of the world and their interactions are reconfigured in term of the social construction of temporality and spatiality.</w:t>
      </w:r>
    </w:p>
    <w:p w:rsidR="00E630C6" w:rsidRPr="00E11C6E" w:rsidRDefault="00E630C6" w:rsidP="00053BCB">
      <w:pPr>
        <w:tabs>
          <w:tab w:val="left" w:pos="360"/>
          <w:tab w:val="left" w:pos="720"/>
          <w:tab w:val="left" w:pos="1080"/>
          <w:tab w:val="left" w:pos="1440"/>
          <w:tab w:val="left" w:pos="3240"/>
        </w:tabs>
        <w:spacing w:after="0" w:line="240" w:lineRule="auto"/>
        <w:jc w:val="both"/>
      </w:pPr>
    </w:p>
    <w:p w:rsidR="00041F34" w:rsidRDefault="00041F34" w:rsidP="00041F34">
      <w:pPr>
        <w:tabs>
          <w:tab w:val="left" w:pos="360"/>
          <w:tab w:val="left" w:pos="720"/>
          <w:tab w:val="left" w:pos="1080"/>
          <w:tab w:val="left" w:pos="1440"/>
          <w:tab w:val="left" w:pos="3240"/>
        </w:tabs>
        <w:spacing w:after="0" w:line="240" w:lineRule="auto"/>
        <w:jc w:val="both"/>
      </w:pPr>
      <w:r w:rsidRPr="00E11C6E">
        <w:t xml:space="preserve">This compression of time and space creates new geographies.  </w:t>
      </w:r>
      <w:r w:rsidR="00C857CC">
        <w:t>While speaking of greater connectivity and intimacy, t</w:t>
      </w:r>
      <w:r w:rsidRPr="00E11C6E">
        <w:t xml:space="preserve">hese advances in transportation and communication </w:t>
      </w:r>
      <w:r w:rsidR="00C857CC">
        <w:t xml:space="preserve">also </w:t>
      </w:r>
      <w:r w:rsidRPr="00E11C6E">
        <w:t xml:space="preserve">create an </w:t>
      </w:r>
      <w:r w:rsidRPr="00293BF8">
        <w:rPr>
          <w:i/>
        </w:rPr>
        <w:t>uneven geography of connection</w:t>
      </w:r>
      <w:r w:rsidRPr="00E11C6E">
        <w:t xml:space="preserve"> that is reinforced by advances in transportation infrastructure.</w:t>
      </w:r>
    </w:p>
    <w:p w:rsidR="00293BF8" w:rsidRDefault="00293BF8" w:rsidP="00041F34">
      <w:pPr>
        <w:pStyle w:val="ListParagraph"/>
        <w:numPr>
          <w:ilvl w:val="0"/>
          <w:numId w:val="29"/>
        </w:numPr>
        <w:tabs>
          <w:tab w:val="left" w:pos="360"/>
          <w:tab w:val="left" w:pos="720"/>
          <w:tab w:val="left" w:pos="1080"/>
          <w:tab w:val="left" w:pos="1440"/>
          <w:tab w:val="left" w:pos="3240"/>
        </w:tabs>
        <w:spacing w:after="0" w:line="240" w:lineRule="auto"/>
        <w:jc w:val="both"/>
      </w:pPr>
      <w:r>
        <w:t xml:space="preserve">It has created such images as Marshall McLuhan’s “Global Village” and </w:t>
      </w:r>
      <w:r w:rsidR="0025279F">
        <w:t xml:space="preserve">Buckminster Fuller’s </w:t>
      </w:r>
      <w:r>
        <w:t>“Spaceship Earth.”</w:t>
      </w:r>
    </w:p>
    <w:p w:rsidR="00041F34" w:rsidRPr="00E11C6E" w:rsidRDefault="00041F34" w:rsidP="00041F34">
      <w:pPr>
        <w:pStyle w:val="ListParagraph"/>
        <w:numPr>
          <w:ilvl w:val="0"/>
          <w:numId w:val="29"/>
        </w:numPr>
        <w:tabs>
          <w:tab w:val="left" w:pos="360"/>
          <w:tab w:val="left" w:pos="720"/>
          <w:tab w:val="left" w:pos="1080"/>
          <w:tab w:val="left" w:pos="1440"/>
          <w:tab w:val="left" w:pos="3240"/>
        </w:tabs>
        <w:spacing w:after="0" w:line="240" w:lineRule="auto"/>
        <w:jc w:val="both"/>
      </w:pPr>
      <w:r w:rsidRPr="00E11C6E">
        <w:t>It also creates uneven societies. In post-modern thought this compression of physical distance was followed by what Daniel Bell (1978) described as a compression of ‘aesthetic distance’ – the compression of immediacy, impact, sensation and simultaneity that Bell saw as part of modernism.</w:t>
      </w:r>
    </w:p>
    <w:p w:rsidR="00041F34" w:rsidRDefault="00041F34" w:rsidP="00C857CC">
      <w:pPr>
        <w:tabs>
          <w:tab w:val="left" w:pos="360"/>
          <w:tab w:val="left" w:pos="720"/>
          <w:tab w:val="left" w:pos="1080"/>
          <w:tab w:val="left" w:pos="1440"/>
        </w:tabs>
        <w:spacing w:after="0" w:line="240" w:lineRule="auto"/>
        <w:jc w:val="both"/>
      </w:pPr>
    </w:p>
    <w:p w:rsidR="00AC6FA0" w:rsidRDefault="00AC6FA0">
      <w:r>
        <w:br w:type="page"/>
      </w:r>
    </w:p>
    <w:p w:rsidR="00C857CC" w:rsidRDefault="00C857CC" w:rsidP="00C857CC">
      <w:pPr>
        <w:tabs>
          <w:tab w:val="left" w:pos="360"/>
          <w:tab w:val="left" w:pos="720"/>
          <w:tab w:val="left" w:pos="1080"/>
          <w:tab w:val="left" w:pos="1440"/>
        </w:tabs>
        <w:spacing w:after="0" w:line="240" w:lineRule="auto"/>
        <w:jc w:val="both"/>
      </w:pPr>
      <w:r>
        <w:lastRenderedPageBreak/>
        <w:t>Scholars speak of worlds colliding:</w:t>
      </w:r>
    </w:p>
    <w:p w:rsidR="00C857CC" w:rsidRDefault="008D11A0" w:rsidP="00C857CC">
      <w:pPr>
        <w:pStyle w:val="ListParagraph"/>
        <w:numPr>
          <w:ilvl w:val="0"/>
          <w:numId w:val="30"/>
        </w:numPr>
        <w:tabs>
          <w:tab w:val="left" w:pos="360"/>
          <w:tab w:val="left" w:pos="720"/>
          <w:tab w:val="left" w:pos="1080"/>
          <w:tab w:val="left" w:pos="1440"/>
        </w:tabs>
        <w:spacing w:after="0" w:line="240" w:lineRule="auto"/>
        <w:jc w:val="both"/>
      </w:pPr>
      <w:r>
        <w:t xml:space="preserve">The German historian </w:t>
      </w:r>
      <w:proofErr w:type="spellStart"/>
      <w:r>
        <w:t>Shivelbusch</w:t>
      </w:r>
      <w:proofErr w:type="spellEnd"/>
      <w:r>
        <w:t xml:space="preserve"> (19</w:t>
      </w:r>
      <w:r w:rsidR="00C76D94">
        <w:t>7</w:t>
      </w:r>
      <w:r>
        <w:t xml:space="preserve">7:45) wrote </w:t>
      </w:r>
      <w:r w:rsidR="00C857CC">
        <w:t xml:space="preserve">“As the space between points – the traditional travel space – is destroyed, those points move into each other’s vicinity: one might say that they collide. They lose their old sense of local identity, which used to be determined by the spaces between them. </w:t>
      </w:r>
      <w:r>
        <w:t>The isolation of localities, which was created by spatial distance, was the very essence of their identity, their self-assumed and complacent individuality.”</w:t>
      </w:r>
    </w:p>
    <w:p w:rsidR="008D11A0" w:rsidRDefault="00B779FB" w:rsidP="00C857CC">
      <w:pPr>
        <w:pStyle w:val="ListParagraph"/>
        <w:numPr>
          <w:ilvl w:val="0"/>
          <w:numId w:val="30"/>
        </w:numPr>
        <w:tabs>
          <w:tab w:val="left" w:pos="360"/>
          <w:tab w:val="left" w:pos="720"/>
          <w:tab w:val="left" w:pos="1080"/>
          <w:tab w:val="left" w:pos="1440"/>
        </w:tabs>
        <w:spacing w:after="0" w:line="240" w:lineRule="auto"/>
        <w:jc w:val="both"/>
      </w:pPr>
      <w:r>
        <w:t>Even the very advancement of transportation – of planes, trains and automobiles, as well as ships – have decoupled travel from the natural environment.</w:t>
      </w:r>
    </w:p>
    <w:p w:rsidR="00B779FB" w:rsidRDefault="00B779FB" w:rsidP="00C857CC">
      <w:pPr>
        <w:pStyle w:val="ListParagraph"/>
        <w:numPr>
          <w:ilvl w:val="0"/>
          <w:numId w:val="30"/>
        </w:numPr>
        <w:tabs>
          <w:tab w:val="left" w:pos="360"/>
          <w:tab w:val="left" w:pos="720"/>
          <w:tab w:val="left" w:pos="1080"/>
          <w:tab w:val="left" w:pos="1440"/>
        </w:tabs>
        <w:spacing w:after="0" w:line="240" w:lineRule="auto"/>
        <w:jc w:val="both"/>
      </w:pPr>
      <w:r>
        <w:t>And distances between cities are increasingly conceptualized in terms of hours (of time) rather than in absolute distances.</w:t>
      </w:r>
    </w:p>
    <w:p w:rsidR="00AD6102" w:rsidRDefault="00AD6102" w:rsidP="00AD6102">
      <w:pPr>
        <w:tabs>
          <w:tab w:val="left" w:pos="360"/>
          <w:tab w:val="left" w:pos="720"/>
          <w:tab w:val="left" w:pos="1080"/>
          <w:tab w:val="left" w:pos="1440"/>
        </w:tabs>
        <w:spacing w:after="0" w:line="240" w:lineRule="auto"/>
        <w:jc w:val="both"/>
      </w:pPr>
    </w:p>
    <w:p w:rsidR="00AD6102" w:rsidRDefault="00AD6102" w:rsidP="00AD6102">
      <w:pPr>
        <w:tabs>
          <w:tab w:val="left" w:pos="360"/>
          <w:tab w:val="left" w:pos="720"/>
          <w:tab w:val="left" w:pos="1080"/>
          <w:tab w:val="left" w:pos="1440"/>
        </w:tabs>
        <w:spacing w:after="0" w:line="240" w:lineRule="auto"/>
        <w:jc w:val="both"/>
      </w:pPr>
      <w:r>
        <w:t>This process continues with the advancements in communications technologies and digital networks.</w:t>
      </w:r>
    </w:p>
    <w:p w:rsidR="00AD6102" w:rsidRDefault="00E630C6" w:rsidP="00AD6102">
      <w:pPr>
        <w:pStyle w:val="ListParagraph"/>
        <w:numPr>
          <w:ilvl w:val="0"/>
          <w:numId w:val="31"/>
        </w:numPr>
        <w:tabs>
          <w:tab w:val="left" w:pos="360"/>
          <w:tab w:val="left" w:pos="720"/>
          <w:tab w:val="left" w:pos="1080"/>
          <w:tab w:val="left" w:pos="1440"/>
        </w:tabs>
        <w:spacing w:after="0" w:line="240" w:lineRule="auto"/>
        <w:jc w:val="both"/>
      </w:pPr>
      <w:r>
        <w:t>Digital reality and everyday life have become so thoroughly fused for roughly one-quarter of humanity, that it is difficult to untangle them.</w:t>
      </w:r>
    </w:p>
    <w:p w:rsidR="00E630C6" w:rsidRDefault="00E630C6" w:rsidP="00AD6102">
      <w:pPr>
        <w:pStyle w:val="ListParagraph"/>
        <w:numPr>
          <w:ilvl w:val="0"/>
          <w:numId w:val="31"/>
        </w:numPr>
        <w:tabs>
          <w:tab w:val="left" w:pos="360"/>
          <w:tab w:val="left" w:pos="720"/>
          <w:tab w:val="left" w:pos="1080"/>
          <w:tab w:val="left" w:pos="1440"/>
        </w:tabs>
        <w:spacing w:after="0" w:line="240" w:lineRule="auto"/>
        <w:jc w:val="both"/>
      </w:pPr>
      <w:r>
        <w:t>This lead Gregory, back in 1994 to write that “ever extending areas of social life are being wired into a vast postmodern hyperspace, an electronic inscription of the cultural logical of late capitalism.”</w:t>
      </w:r>
    </w:p>
    <w:p w:rsidR="00AC6FA0" w:rsidRDefault="00AC6FA0" w:rsidP="00AC6FA0">
      <w:pPr>
        <w:pStyle w:val="ListParagraph"/>
        <w:tabs>
          <w:tab w:val="left" w:pos="360"/>
          <w:tab w:val="left" w:pos="720"/>
          <w:tab w:val="left" w:pos="1080"/>
          <w:tab w:val="left" w:pos="1440"/>
        </w:tabs>
        <w:spacing w:after="0" w:line="240" w:lineRule="auto"/>
        <w:jc w:val="both"/>
      </w:pPr>
    </w:p>
    <w:p w:rsidR="00D57833" w:rsidRPr="00E11C6E" w:rsidRDefault="002B1733" w:rsidP="00053BCB">
      <w:pPr>
        <w:tabs>
          <w:tab w:val="left" w:pos="360"/>
          <w:tab w:val="left" w:pos="720"/>
          <w:tab w:val="left" w:pos="1080"/>
          <w:tab w:val="left" w:pos="1440"/>
          <w:tab w:val="left" w:pos="3240"/>
        </w:tabs>
        <w:spacing w:after="0" w:line="240" w:lineRule="auto"/>
        <w:jc w:val="both"/>
        <w:rPr>
          <w:b/>
        </w:rPr>
      </w:pPr>
      <w:proofErr w:type="spellStart"/>
      <w:r w:rsidRPr="00E11C6E">
        <w:rPr>
          <w:b/>
        </w:rPr>
        <w:t>Neoliberalism</w:t>
      </w:r>
      <w:proofErr w:type="spellEnd"/>
      <w:r w:rsidRPr="00E11C6E">
        <w:rPr>
          <w:b/>
        </w:rPr>
        <w:t xml:space="preserve"> and the Changing Conditions for Global Connections</w:t>
      </w:r>
    </w:p>
    <w:p w:rsidR="002B1733" w:rsidRPr="00E11C6E" w:rsidRDefault="002B1733" w:rsidP="00053BCB">
      <w:pPr>
        <w:tabs>
          <w:tab w:val="left" w:pos="360"/>
          <w:tab w:val="left" w:pos="720"/>
          <w:tab w:val="left" w:pos="1080"/>
          <w:tab w:val="left" w:pos="1440"/>
          <w:tab w:val="left" w:pos="3240"/>
        </w:tabs>
        <w:spacing w:after="0" w:line="240" w:lineRule="auto"/>
        <w:jc w:val="both"/>
      </w:pPr>
    </w:p>
    <w:p w:rsidR="002B1733" w:rsidRPr="00E11C6E" w:rsidRDefault="002B1733" w:rsidP="00053BCB">
      <w:pPr>
        <w:tabs>
          <w:tab w:val="left" w:pos="360"/>
          <w:tab w:val="left" w:pos="720"/>
          <w:tab w:val="left" w:pos="1080"/>
          <w:tab w:val="left" w:pos="1440"/>
          <w:tab w:val="left" w:pos="3240"/>
        </w:tabs>
        <w:spacing w:after="0" w:line="240" w:lineRule="auto"/>
        <w:jc w:val="both"/>
      </w:pPr>
      <w:r w:rsidRPr="00E11C6E">
        <w:t xml:space="preserve">Advances in transportation and communication technologies </w:t>
      </w:r>
      <w:r w:rsidR="00E11C6E">
        <w:t>can</w:t>
      </w:r>
      <w:r w:rsidRPr="00E11C6E">
        <w:t>not</w:t>
      </w:r>
      <w:r w:rsidR="00E11C6E">
        <w:t xml:space="preserve">, themselves, explain the world as it exists today. </w:t>
      </w:r>
      <w:r w:rsidR="000C0640">
        <w:t>How societies are structured – the rules of societies had to change as well.</w:t>
      </w:r>
      <w:r w:rsidR="00694234">
        <w:t xml:space="preserve"> </w:t>
      </w:r>
      <w:r w:rsidR="00694234" w:rsidRPr="00AC6FA0">
        <w:rPr>
          <w:b/>
        </w:rPr>
        <w:t>You need to have an enabling environment.</w:t>
      </w:r>
    </w:p>
    <w:p w:rsidR="00D57833" w:rsidRPr="00E11C6E" w:rsidRDefault="00D57833" w:rsidP="00053BCB">
      <w:pPr>
        <w:tabs>
          <w:tab w:val="left" w:pos="360"/>
          <w:tab w:val="left" w:pos="720"/>
          <w:tab w:val="left" w:pos="1080"/>
          <w:tab w:val="left" w:pos="1440"/>
          <w:tab w:val="left" w:pos="3240"/>
        </w:tabs>
        <w:spacing w:after="0" w:line="240" w:lineRule="auto"/>
        <w:jc w:val="both"/>
      </w:pPr>
    </w:p>
    <w:p w:rsidR="00E11C6E" w:rsidRPr="00E11C6E" w:rsidRDefault="00E11C6E" w:rsidP="00053BCB">
      <w:pPr>
        <w:tabs>
          <w:tab w:val="left" w:pos="360"/>
          <w:tab w:val="left" w:pos="720"/>
          <w:tab w:val="left" w:pos="1080"/>
          <w:tab w:val="left" w:pos="1440"/>
        </w:tabs>
        <w:spacing w:after="0" w:line="240" w:lineRule="auto"/>
        <w:jc w:val="both"/>
      </w:pPr>
      <w:r w:rsidRPr="00E11C6E">
        <w:t>We have all heard the term ‘</w:t>
      </w:r>
      <w:proofErr w:type="spellStart"/>
      <w:r w:rsidRPr="00E11C6E">
        <w:t>neoliberalism</w:t>
      </w:r>
      <w:proofErr w:type="spellEnd"/>
      <w:r w:rsidRPr="00E11C6E">
        <w:t xml:space="preserve">.’ Today’s world is portrayed as being driven by the principles or ideals embodied in </w:t>
      </w:r>
      <w:proofErr w:type="spellStart"/>
      <w:r w:rsidRPr="00E11C6E">
        <w:t>neoliberalism</w:t>
      </w:r>
      <w:proofErr w:type="spellEnd"/>
      <w:r w:rsidRPr="00E11C6E">
        <w:t xml:space="preserve">. It is the foundation of the processes of globalization. But what exactly does </w:t>
      </w:r>
      <w:proofErr w:type="spellStart"/>
      <w:r w:rsidRPr="00E11C6E">
        <w:t>neoliberalism</w:t>
      </w:r>
      <w:proofErr w:type="spellEnd"/>
      <w:r w:rsidRPr="00E11C6E">
        <w:t xml:space="preserve"> represent? What ideals does it champion?</w:t>
      </w:r>
    </w:p>
    <w:p w:rsidR="00E11C6E" w:rsidRPr="00E11C6E" w:rsidRDefault="00E11C6E" w:rsidP="00053BCB">
      <w:pPr>
        <w:tabs>
          <w:tab w:val="left" w:pos="360"/>
          <w:tab w:val="left" w:pos="720"/>
          <w:tab w:val="left" w:pos="1080"/>
          <w:tab w:val="left" w:pos="1440"/>
        </w:tabs>
        <w:spacing w:after="0" w:line="240" w:lineRule="auto"/>
        <w:jc w:val="both"/>
      </w:pPr>
    </w:p>
    <w:p w:rsidR="00E11C6E" w:rsidRPr="00E11C6E" w:rsidRDefault="00E11C6E" w:rsidP="00053BCB">
      <w:pPr>
        <w:tabs>
          <w:tab w:val="left" w:pos="360"/>
          <w:tab w:val="left" w:pos="720"/>
          <w:tab w:val="left" w:pos="1080"/>
          <w:tab w:val="left" w:pos="1440"/>
        </w:tabs>
        <w:spacing w:after="0" w:line="240" w:lineRule="auto"/>
        <w:jc w:val="both"/>
      </w:pPr>
      <w:r w:rsidRPr="00E11C6E">
        <w:t xml:space="preserve">The </w:t>
      </w:r>
      <w:proofErr w:type="spellStart"/>
      <w:r w:rsidRPr="00E11C6E">
        <w:t>neoliberalism</w:t>
      </w:r>
      <w:proofErr w:type="spellEnd"/>
      <w:r w:rsidRPr="00E11C6E">
        <w:t xml:space="preserve"> of today can trace its genealogy back to the articulation of liberal thought during the European Enlightenment.</w:t>
      </w:r>
    </w:p>
    <w:p w:rsidR="00E11C6E" w:rsidRPr="00E11C6E" w:rsidRDefault="00E11C6E" w:rsidP="00053BCB">
      <w:pPr>
        <w:pStyle w:val="ListParagraph"/>
        <w:numPr>
          <w:ilvl w:val="0"/>
          <w:numId w:val="3"/>
        </w:numPr>
        <w:tabs>
          <w:tab w:val="left" w:pos="360"/>
          <w:tab w:val="left" w:pos="720"/>
          <w:tab w:val="left" w:pos="1080"/>
          <w:tab w:val="left" w:pos="1440"/>
        </w:tabs>
        <w:spacing w:after="0" w:line="240" w:lineRule="auto"/>
        <w:jc w:val="both"/>
      </w:pPr>
      <w:r w:rsidRPr="00E11C6E">
        <w:t xml:space="preserve">European philosophers during the Enlightenment championed what has become known as the ‘presumption in </w:t>
      </w:r>
      <w:proofErr w:type="spellStart"/>
      <w:r w:rsidRPr="00E11C6E">
        <w:t>favour</w:t>
      </w:r>
      <w:proofErr w:type="spellEnd"/>
      <w:r w:rsidRPr="00E11C6E">
        <w:t xml:space="preserve"> of liberty.’</w:t>
      </w:r>
    </w:p>
    <w:p w:rsidR="00E11C6E" w:rsidRDefault="00E11C6E" w:rsidP="00053BCB">
      <w:pPr>
        <w:pStyle w:val="ListParagraph"/>
        <w:numPr>
          <w:ilvl w:val="0"/>
          <w:numId w:val="3"/>
        </w:numPr>
        <w:tabs>
          <w:tab w:val="left" w:pos="360"/>
          <w:tab w:val="left" w:pos="720"/>
          <w:tab w:val="left" w:pos="1080"/>
          <w:tab w:val="left" w:pos="1440"/>
        </w:tabs>
        <w:spacing w:after="0" w:line="240" w:lineRule="auto"/>
        <w:jc w:val="both"/>
      </w:pPr>
      <w:r w:rsidRPr="00E11C6E">
        <w:t xml:space="preserve">Who is a liberal? A liberal, quite simply, is someone who believes in liberty. Liberty is accorded primacy as a political value. </w:t>
      </w:r>
    </w:p>
    <w:p w:rsidR="00E11C6E" w:rsidRDefault="00E11C6E" w:rsidP="00053BCB">
      <w:pPr>
        <w:tabs>
          <w:tab w:val="left" w:pos="360"/>
          <w:tab w:val="left" w:pos="720"/>
          <w:tab w:val="left" w:pos="1080"/>
          <w:tab w:val="left" w:pos="1440"/>
        </w:tabs>
        <w:spacing w:after="0" w:line="240" w:lineRule="auto"/>
        <w:jc w:val="both"/>
      </w:pPr>
    </w:p>
    <w:p w:rsidR="00E11C6E" w:rsidRPr="00E11C6E" w:rsidRDefault="00E11C6E" w:rsidP="00053BCB">
      <w:pPr>
        <w:tabs>
          <w:tab w:val="left" w:pos="360"/>
          <w:tab w:val="left" w:pos="720"/>
          <w:tab w:val="left" w:pos="1080"/>
          <w:tab w:val="left" w:pos="1440"/>
        </w:tabs>
        <w:spacing w:after="0" w:line="240" w:lineRule="auto"/>
        <w:jc w:val="both"/>
      </w:pPr>
      <w:r w:rsidRPr="00E11C6E">
        <w:t xml:space="preserve">Freedom is </w:t>
      </w:r>
      <w:r>
        <w:t xml:space="preserve">understood as </w:t>
      </w:r>
      <w:r w:rsidRPr="00E11C6E">
        <w:t>a normatively basic right.</w:t>
      </w:r>
    </w:p>
    <w:p w:rsidR="00E11C6E" w:rsidRPr="00E11C6E" w:rsidRDefault="00E11C6E" w:rsidP="00053BCB">
      <w:pPr>
        <w:pStyle w:val="ListParagraph"/>
        <w:numPr>
          <w:ilvl w:val="0"/>
          <w:numId w:val="4"/>
        </w:numPr>
        <w:tabs>
          <w:tab w:val="left" w:pos="360"/>
          <w:tab w:val="left" w:pos="720"/>
          <w:tab w:val="left" w:pos="1080"/>
          <w:tab w:val="left" w:pos="1440"/>
        </w:tabs>
        <w:spacing w:after="0" w:line="240" w:lineRule="auto"/>
        <w:jc w:val="both"/>
      </w:pPr>
      <w:r w:rsidRPr="00E11C6E">
        <w:t xml:space="preserve">Locke, writing in 1689, believed that humans are born in ‘a State of perfect Freedom to order their </w:t>
      </w:r>
      <w:proofErr w:type="gramStart"/>
      <w:r w:rsidRPr="00E11C6E">
        <w:t>Actions ..</w:t>
      </w:r>
      <w:proofErr w:type="gramEnd"/>
      <w:r w:rsidRPr="00E11C6E">
        <w:t xml:space="preserve"> </w:t>
      </w:r>
      <w:proofErr w:type="gramStart"/>
      <w:r w:rsidRPr="00E11C6E">
        <w:t>as</w:t>
      </w:r>
      <w:proofErr w:type="gramEnd"/>
      <w:r w:rsidRPr="00E11C6E">
        <w:t xml:space="preserve"> they see fit .. </w:t>
      </w:r>
      <w:proofErr w:type="gramStart"/>
      <w:r w:rsidRPr="00E11C6E">
        <w:t>without</w:t>
      </w:r>
      <w:proofErr w:type="gramEnd"/>
      <w:r w:rsidRPr="00E11C6E">
        <w:t xml:space="preserve"> asking leave, or depending on the Will of any other Man.” Each person is </w:t>
      </w:r>
      <w:r w:rsidR="00053BCB">
        <w:t xml:space="preserve">therefore seen as being </w:t>
      </w:r>
      <w:r w:rsidRPr="00E11C6E">
        <w:t xml:space="preserve">unfettered, </w:t>
      </w:r>
      <w:r w:rsidRPr="00053BCB">
        <w:rPr>
          <w:u w:val="single"/>
        </w:rPr>
        <w:t>by natural right</w:t>
      </w:r>
      <w:r w:rsidRPr="00E11C6E">
        <w:t>, and is free to pursue his/her life in accordance with what they value.</w:t>
      </w:r>
    </w:p>
    <w:p w:rsidR="00E11C6E" w:rsidRPr="00E11C6E" w:rsidRDefault="00E11C6E" w:rsidP="00053BCB">
      <w:pPr>
        <w:pStyle w:val="ListParagraph"/>
        <w:numPr>
          <w:ilvl w:val="0"/>
          <w:numId w:val="4"/>
        </w:numPr>
        <w:tabs>
          <w:tab w:val="left" w:pos="360"/>
          <w:tab w:val="left" w:pos="720"/>
          <w:tab w:val="left" w:pos="1080"/>
          <w:tab w:val="left" w:pos="1440"/>
        </w:tabs>
        <w:spacing w:after="0" w:line="240" w:lineRule="auto"/>
        <w:jc w:val="both"/>
      </w:pPr>
      <w:r w:rsidRPr="00E11C6E">
        <w:t xml:space="preserve">Mill, writing in </w:t>
      </w:r>
      <w:r>
        <w:t>1859,</w:t>
      </w:r>
      <w:r w:rsidRPr="00E11C6E">
        <w:t xml:space="preserve"> argued that there </w:t>
      </w:r>
      <w:proofErr w:type="gramStart"/>
      <w:r w:rsidRPr="00E11C6E">
        <w:t>existed</w:t>
      </w:r>
      <w:proofErr w:type="gramEnd"/>
      <w:r w:rsidRPr="00E11C6E">
        <w:t xml:space="preserve"> an “a priori assumption in </w:t>
      </w:r>
      <w:proofErr w:type="spellStart"/>
      <w:r w:rsidRPr="00E11C6E">
        <w:t>favour</w:t>
      </w:r>
      <w:proofErr w:type="spellEnd"/>
      <w:r w:rsidRPr="00E11C6E">
        <w:t xml:space="preserve"> of freedom.”</w:t>
      </w:r>
    </w:p>
    <w:p w:rsidR="00E11C6E" w:rsidRDefault="00E11C6E" w:rsidP="00053BCB">
      <w:pPr>
        <w:tabs>
          <w:tab w:val="left" w:pos="360"/>
          <w:tab w:val="left" w:pos="720"/>
          <w:tab w:val="left" w:pos="1080"/>
          <w:tab w:val="left" w:pos="1440"/>
        </w:tabs>
        <w:spacing w:after="0" w:line="240" w:lineRule="auto"/>
        <w:jc w:val="both"/>
      </w:pPr>
    </w:p>
    <w:p w:rsidR="00E11C6E" w:rsidRDefault="00E11C6E" w:rsidP="00053BCB">
      <w:pPr>
        <w:tabs>
          <w:tab w:val="left" w:pos="360"/>
          <w:tab w:val="left" w:pos="720"/>
          <w:tab w:val="left" w:pos="1080"/>
          <w:tab w:val="left" w:pos="1440"/>
        </w:tabs>
        <w:spacing w:after="0" w:line="240" w:lineRule="auto"/>
        <w:jc w:val="both"/>
      </w:pPr>
      <w:r w:rsidRPr="00E11C6E">
        <w:t xml:space="preserve">This point of departure led to a very critical perspective of the State. </w:t>
      </w:r>
    </w:p>
    <w:p w:rsidR="00E11C6E" w:rsidRPr="00E11C6E" w:rsidRDefault="00E11C6E" w:rsidP="00053BCB">
      <w:pPr>
        <w:pStyle w:val="ListParagraph"/>
        <w:numPr>
          <w:ilvl w:val="0"/>
          <w:numId w:val="5"/>
        </w:numPr>
        <w:tabs>
          <w:tab w:val="left" w:pos="360"/>
          <w:tab w:val="left" w:pos="720"/>
          <w:tab w:val="left" w:pos="1080"/>
          <w:tab w:val="left" w:pos="1440"/>
        </w:tabs>
        <w:spacing w:after="0" w:line="240" w:lineRule="auto"/>
        <w:jc w:val="both"/>
      </w:pPr>
      <w:r w:rsidRPr="00E11C6E">
        <w:t>Essentially, the basic task of a government is to protect the equal liberty of its citizens. This idea became John Rawls’ first principle of justice, that “Each person is to have an equal right to the most extensive system of equal basic liberty compatible with a similar system for all” (Rawls 1999:220).</w:t>
      </w:r>
    </w:p>
    <w:p w:rsidR="00E11C6E" w:rsidRDefault="00E11C6E" w:rsidP="00053BCB">
      <w:pPr>
        <w:pStyle w:val="ListParagraph"/>
        <w:numPr>
          <w:ilvl w:val="0"/>
          <w:numId w:val="5"/>
        </w:numPr>
        <w:tabs>
          <w:tab w:val="left" w:pos="360"/>
          <w:tab w:val="left" w:pos="720"/>
          <w:tab w:val="left" w:pos="1080"/>
          <w:tab w:val="left" w:pos="1440"/>
        </w:tabs>
        <w:spacing w:after="0" w:line="240" w:lineRule="auto"/>
        <w:jc w:val="both"/>
      </w:pPr>
      <w:r>
        <w:lastRenderedPageBreak/>
        <w:t>T</w:t>
      </w:r>
      <w:r w:rsidRPr="00E11C6E">
        <w:t xml:space="preserve">his means that political authority and law must be justified, as these limit the liberty of citizens through laws and rules of conduct. </w:t>
      </w:r>
    </w:p>
    <w:p w:rsidR="00E11C6E" w:rsidRPr="00E11C6E" w:rsidRDefault="00E11C6E" w:rsidP="00053BCB">
      <w:pPr>
        <w:pStyle w:val="ListParagraph"/>
        <w:numPr>
          <w:ilvl w:val="0"/>
          <w:numId w:val="5"/>
        </w:numPr>
        <w:tabs>
          <w:tab w:val="left" w:pos="360"/>
          <w:tab w:val="left" w:pos="720"/>
          <w:tab w:val="left" w:pos="1080"/>
          <w:tab w:val="left" w:pos="1440"/>
        </w:tabs>
        <w:spacing w:after="0" w:line="240" w:lineRule="auto"/>
        <w:jc w:val="both"/>
      </w:pPr>
      <w:r w:rsidRPr="00E11C6E">
        <w:t xml:space="preserve">The relationship between State and citizen subsequently gave rise to </w:t>
      </w:r>
      <w:r w:rsidRPr="00376FF4">
        <w:rPr>
          <w:i/>
        </w:rPr>
        <w:t>Social Contract Theory</w:t>
      </w:r>
      <w:r w:rsidRPr="00E11C6E">
        <w:t xml:space="preserve"> as developed by Thomas Hobbes (1651), John Locke (1689), Jean-Jacques Rousseau (1762) and Immanuel Kant (1797). Each of these political philosophers used as their point of departure a state of nature in which humans are free and equal. </w:t>
      </w:r>
    </w:p>
    <w:p w:rsidR="00E11C6E" w:rsidRPr="00E11C6E" w:rsidRDefault="00E11C6E" w:rsidP="00053BCB">
      <w:pPr>
        <w:tabs>
          <w:tab w:val="left" w:pos="360"/>
          <w:tab w:val="left" w:pos="720"/>
          <w:tab w:val="left" w:pos="1080"/>
          <w:tab w:val="left" w:pos="1440"/>
        </w:tabs>
        <w:spacing w:after="0" w:line="240" w:lineRule="auto"/>
        <w:jc w:val="both"/>
      </w:pPr>
    </w:p>
    <w:p w:rsidR="00E11C6E" w:rsidRPr="00E11C6E" w:rsidRDefault="00E11C6E" w:rsidP="00053BCB">
      <w:pPr>
        <w:tabs>
          <w:tab w:val="left" w:pos="360"/>
          <w:tab w:val="left" w:pos="720"/>
          <w:tab w:val="left" w:pos="1080"/>
          <w:tab w:val="left" w:pos="1440"/>
        </w:tabs>
        <w:spacing w:after="0" w:line="240" w:lineRule="auto"/>
        <w:jc w:val="both"/>
      </w:pPr>
      <w:r w:rsidRPr="00E11C6E">
        <w:t>This European notion of liberty contains both a negative liberty and a positive liberty:</w:t>
      </w:r>
    </w:p>
    <w:p w:rsidR="00E11C6E" w:rsidRPr="00E11C6E" w:rsidRDefault="00E11C6E" w:rsidP="00053BCB">
      <w:pPr>
        <w:pStyle w:val="ListParagraph"/>
        <w:numPr>
          <w:ilvl w:val="0"/>
          <w:numId w:val="6"/>
        </w:numPr>
        <w:tabs>
          <w:tab w:val="left" w:pos="360"/>
          <w:tab w:val="left" w:pos="720"/>
          <w:tab w:val="left" w:pos="1080"/>
          <w:tab w:val="left" w:pos="1440"/>
        </w:tabs>
        <w:spacing w:after="0" w:line="240" w:lineRule="auto"/>
        <w:jc w:val="both"/>
      </w:pPr>
      <w:r w:rsidRPr="00E11C6E">
        <w:t>A negative liberty is to ensure that there is an absence of coercion (“freedom from”);</w:t>
      </w:r>
    </w:p>
    <w:p w:rsidR="00E11C6E" w:rsidRPr="00E11C6E" w:rsidRDefault="00E11C6E" w:rsidP="00053BCB">
      <w:pPr>
        <w:pStyle w:val="ListParagraph"/>
        <w:numPr>
          <w:ilvl w:val="0"/>
          <w:numId w:val="6"/>
        </w:numPr>
        <w:tabs>
          <w:tab w:val="left" w:pos="360"/>
          <w:tab w:val="left" w:pos="720"/>
          <w:tab w:val="left" w:pos="1080"/>
          <w:tab w:val="left" w:pos="1440"/>
        </w:tabs>
        <w:spacing w:after="0" w:line="240" w:lineRule="auto"/>
        <w:jc w:val="both"/>
      </w:pPr>
      <w:r w:rsidRPr="00E11C6E">
        <w:t xml:space="preserve">A positive liberty is to provide the conditions within which individuals can make choices and decisions on their own (“freedom to”). A person is only truly free if he/she is self-directed or autonomous. That one’s actions are in some sense one’s own; that you are free to determine the nature and course of one’s life. </w:t>
      </w:r>
    </w:p>
    <w:p w:rsidR="00E11C6E" w:rsidRPr="00E11C6E" w:rsidRDefault="00E11C6E" w:rsidP="00053BCB">
      <w:pPr>
        <w:pStyle w:val="ListParagraph"/>
        <w:numPr>
          <w:ilvl w:val="0"/>
          <w:numId w:val="6"/>
        </w:numPr>
        <w:tabs>
          <w:tab w:val="left" w:pos="360"/>
          <w:tab w:val="left" w:pos="720"/>
          <w:tab w:val="left" w:pos="1080"/>
          <w:tab w:val="left" w:pos="1440"/>
        </w:tabs>
        <w:spacing w:after="0" w:line="240" w:lineRule="auto"/>
        <w:jc w:val="both"/>
      </w:pPr>
      <w:r w:rsidRPr="00E11C6E">
        <w:t>Freedom is seen as the effective power to act or pursue one’s ends.</w:t>
      </w:r>
    </w:p>
    <w:p w:rsidR="00E11C6E" w:rsidRPr="00E11C6E" w:rsidRDefault="00E11C6E" w:rsidP="00053BCB">
      <w:pPr>
        <w:tabs>
          <w:tab w:val="left" w:pos="360"/>
          <w:tab w:val="left" w:pos="720"/>
          <w:tab w:val="left" w:pos="1080"/>
          <w:tab w:val="left" w:pos="1440"/>
        </w:tabs>
        <w:spacing w:after="0" w:line="240" w:lineRule="auto"/>
        <w:jc w:val="both"/>
      </w:pPr>
    </w:p>
    <w:p w:rsidR="00E11C6E" w:rsidRPr="00E11C6E" w:rsidRDefault="00E11C6E" w:rsidP="00053BCB">
      <w:pPr>
        <w:tabs>
          <w:tab w:val="left" w:pos="360"/>
          <w:tab w:val="left" w:pos="720"/>
          <w:tab w:val="left" w:pos="1080"/>
          <w:tab w:val="left" w:pos="1440"/>
        </w:tabs>
        <w:spacing w:after="0" w:line="240" w:lineRule="auto"/>
        <w:jc w:val="both"/>
      </w:pPr>
      <w:r w:rsidRPr="00E11C6E">
        <w:t xml:space="preserve">A third understanding of liberty that has re-emerged is that of Republican liberty. This has its roots in </w:t>
      </w:r>
      <w:proofErr w:type="spellStart"/>
      <w:r w:rsidRPr="00E11C6E">
        <w:t>Machiaveli</w:t>
      </w:r>
      <w:proofErr w:type="spellEnd"/>
      <w:r w:rsidRPr="00E11C6E">
        <w:t xml:space="preserve"> (1530) and to the </w:t>
      </w:r>
      <w:r w:rsidR="001D41D6">
        <w:t>R</w:t>
      </w:r>
      <w:r w:rsidRPr="00E11C6E">
        <w:t>oman philosopher Cicero.</w:t>
      </w:r>
    </w:p>
    <w:p w:rsidR="00E11C6E" w:rsidRPr="00E11C6E" w:rsidRDefault="00E11C6E" w:rsidP="0000517F">
      <w:pPr>
        <w:pStyle w:val="ListParagraph"/>
        <w:numPr>
          <w:ilvl w:val="0"/>
          <w:numId w:val="8"/>
        </w:numPr>
        <w:tabs>
          <w:tab w:val="left" w:pos="360"/>
          <w:tab w:val="left" w:pos="720"/>
          <w:tab w:val="left" w:pos="1080"/>
          <w:tab w:val="left" w:pos="1440"/>
        </w:tabs>
        <w:spacing w:after="0" w:line="240" w:lineRule="auto"/>
        <w:jc w:val="both"/>
      </w:pPr>
      <w:r w:rsidRPr="00E11C6E">
        <w:t>Like negative liberty, Republican liberty is concerned with the domination of one by another.</w:t>
      </w:r>
    </w:p>
    <w:p w:rsidR="00E11C6E" w:rsidRPr="00E11C6E" w:rsidRDefault="00E11C6E" w:rsidP="0000517F">
      <w:pPr>
        <w:pStyle w:val="ListParagraph"/>
        <w:numPr>
          <w:ilvl w:val="0"/>
          <w:numId w:val="8"/>
        </w:numPr>
        <w:tabs>
          <w:tab w:val="left" w:pos="360"/>
          <w:tab w:val="left" w:pos="720"/>
          <w:tab w:val="left" w:pos="1080"/>
          <w:tab w:val="left" w:pos="1440"/>
        </w:tabs>
        <w:spacing w:after="0" w:line="240" w:lineRule="auto"/>
        <w:jc w:val="both"/>
      </w:pPr>
      <w:r w:rsidRPr="00E11C6E">
        <w:t xml:space="preserve">However, it extends the understanding of negative liberty. Here it is concerned with the “defenseless susceptibility to interference, rather than actual interference.” That is to say, under republican liberty, the </w:t>
      </w:r>
      <w:r w:rsidRPr="0000517F">
        <w:rPr>
          <w:u w:val="single"/>
        </w:rPr>
        <w:t>mere possibility of arbitrary interference</w:t>
      </w:r>
      <w:r w:rsidRPr="00E11C6E">
        <w:t xml:space="preserve"> constitutes a limitation on liberty. </w:t>
      </w:r>
    </w:p>
    <w:p w:rsidR="00E11C6E" w:rsidRPr="00E11C6E" w:rsidRDefault="00E11C6E" w:rsidP="00053BCB">
      <w:pPr>
        <w:tabs>
          <w:tab w:val="left" w:pos="360"/>
          <w:tab w:val="left" w:pos="720"/>
          <w:tab w:val="left" w:pos="1080"/>
          <w:tab w:val="left" w:pos="1440"/>
        </w:tabs>
        <w:spacing w:after="0" w:line="240" w:lineRule="auto"/>
        <w:jc w:val="both"/>
      </w:pPr>
    </w:p>
    <w:p w:rsidR="00E11C6E" w:rsidRDefault="00E11C6E" w:rsidP="00053BCB">
      <w:pPr>
        <w:tabs>
          <w:tab w:val="left" w:pos="360"/>
          <w:tab w:val="left" w:pos="720"/>
          <w:tab w:val="left" w:pos="1080"/>
          <w:tab w:val="left" w:pos="1440"/>
        </w:tabs>
        <w:spacing w:after="0" w:line="240" w:lineRule="auto"/>
        <w:jc w:val="both"/>
      </w:pPr>
      <w:r w:rsidRPr="00E11C6E">
        <w:t xml:space="preserve">However, the term </w:t>
      </w:r>
      <w:r w:rsidR="0000517F">
        <w:t xml:space="preserve">‘liberalism’ </w:t>
      </w:r>
      <w:r w:rsidRPr="00E11C6E">
        <w:t>has remained somewhat nebulous and this has spawned differing understandings of liberalism. Ryan (1993:291):</w:t>
      </w:r>
    </w:p>
    <w:p w:rsidR="00F07C4E" w:rsidRPr="00E11C6E" w:rsidRDefault="00F07C4E" w:rsidP="00053BCB">
      <w:pPr>
        <w:tabs>
          <w:tab w:val="left" w:pos="360"/>
          <w:tab w:val="left" w:pos="720"/>
          <w:tab w:val="left" w:pos="1080"/>
          <w:tab w:val="left" w:pos="1440"/>
        </w:tabs>
        <w:spacing w:after="0" w:line="240" w:lineRule="auto"/>
        <w:jc w:val="both"/>
      </w:pPr>
    </w:p>
    <w:p w:rsidR="00E11C6E" w:rsidRPr="00E11C6E" w:rsidRDefault="00E11C6E" w:rsidP="00053BCB">
      <w:pPr>
        <w:tabs>
          <w:tab w:val="left" w:pos="360"/>
          <w:tab w:val="left" w:pos="720"/>
          <w:tab w:val="left" w:pos="1080"/>
          <w:tab w:val="left" w:pos="1440"/>
        </w:tabs>
        <w:spacing w:after="0" w:line="240" w:lineRule="auto"/>
        <w:ind w:left="360" w:right="720"/>
        <w:jc w:val="both"/>
      </w:pPr>
      <w:r w:rsidRPr="00E11C6E">
        <w:t>“Anyone trying to give a brief account of liberalism is immediately faced with an embarrassing question: are we dealing with liberalism or liberalisms? It is easy to list famous liberals; it is harder to say what they have in common. John Locke, Adam Smith, Montesquieu, Thomas Jefferson, John Stuart Mill, Lord Acton, T.H. Green, John Dewey and contemporaries such as Isaiah Berlin and John Rawls are certainly liberals – but they do not agree about the boundaries of toleration, the legitimacy of the welfare state, and the virtues of democracy, to take three rather central political issues.”</w:t>
      </w:r>
    </w:p>
    <w:p w:rsidR="00E11C6E" w:rsidRPr="00E11C6E" w:rsidRDefault="00E11C6E" w:rsidP="00053BCB">
      <w:pPr>
        <w:tabs>
          <w:tab w:val="left" w:pos="360"/>
          <w:tab w:val="left" w:pos="720"/>
          <w:tab w:val="left" w:pos="1080"/>
          <w:tab w:val="left" w:pos="1440"/>
        </w:tabs>
        <w:spacing w:after="0" w:line="240" w:lineRule="auto"/>
        <w:jc w:val="both"/>
      </w:pPr>
    </w:p>
    <w:p w:rsidR="00E11C6E" w:rsidRDefault="00E11C6E" w:rsidP="00053BCB">
      <w:pPr>
        <w:tabs>
          <w:tab w:val="left" w:pos="360"/>
          <w:tab w:val="left" w:pos="720"/>
          <w:tab w:val="left" w:pos="1080"/>
          <w:tab w:val="left" w:pos="1440"/>
        </w:tabs>
        <w:spacing w:after="0" w:line="240" w:lineRule="auto"/>
        <w:jc w:val="both"/>
      </w:pPr>
      <w:r w:rsidRPr="00E11C6E">
        <w:t>Gray (1995</w:t>
      </w:r>
      <w:proofErr w:type="gramStart"/>
      <w:r w:rsidRPr="00E11C6E">
        <w:t>:xii</w:t>
      </w:r>
      <w:proofErr w:type="gramEnd"/>
      <w:r w:rsidRPr="00E11C6E">
        <w:t>) writes of four basic elements of a highly abstract conception of man and society:</w:t>
      </w:r>
    </w:p>
    <w:p w:rsidR="00F07C4E" w:rsidRPr="00E11C6E" w:rsidRDefault="00F07C4E" w:rsidP="00053BCB">
      <w:pPr>
        <w:tabs>
          <w:tab w:val="left" w:pos="360"/>
          <w:tab w:val="left" w:pos="720"/>
          <w:tab w:val="left" w:pos="1080"/>
          <w:tab w:val="left" w:pos="1440"/>
        </w:tabs>
        <w:spacing w:after="0" w:line="240" w:lineRule="auto"/>
        <w:jc w:val="both"/>
      </w:pPr>
    </w:p>
    <w:p w:rsidR="00E11C6E" w:rsidRPr="00E11C6E" w:rsidRDefault="00E11C6E" w:rsidP="00053BCB">
      <w:pPr>
        <w:tabs>
          <w:tab w:val="left" w:pos="360"/>
          <w:tab w:val="left" w:pos="720"/>
          <w:tab w:val="left" w:pos="1080"/>
          <w:tab w:val="left" w:pos="1440"/>
        </w:tabs>
        <w:spacing w:after="0" w:line="240" w:lineRule="auto"/>
        <w:ind w:left="360" w:right="720"/>
        <w:jc w:val="both"/>
      </w:pPr>
      <w:r w:rsidRPr="00E11C6E">
        <w:t xml:space="preserve">“Common to all variants of the liberal tradition is a definite conception, distinctly modern in character, of man and society. What are the elements of this conception? It is </w:t>
      </w:r>
      <w:r w:rsidRPr="00F07C4E">
        <w:rPr>
          <w:i/>
        </w:rPr>
        <w:t>individualistic</w:t>
      </w:r>
      <w:r w:rsidRPr="00E11C6E">
        <w:t xml:space="preserve">, in that it asserts the moral primacy of the person against the claims of any social collectivity; </w:t>
      </w:r>
      <w:r w:rsidRPr="00F07C4E">
        <w:rPr>
          <w:i/>
        </w:rPr>
        <w:t>egalitarian</w:t>
      </w:r>
      <w:r w:rsidRPr="00E11C6E">
        <w:t xml:space="preserve">, inasmuch as it confers on all men the same moral status and denies the relevance to legal or political order of differences in moral worth among human beings; </w:t>
      </w:r>
      <w:r w:rsidRPr="00F07C4E">
        <w:rPr>
          <w:i/>
        </w:rPr>
        <w:t>universalist</w:t>
      </w:r>
      <w:r w:rsidRPr="00E11C6E">
        <w:t xml:space="preserve">, affirming the moral unity of the human species and according a secondary importance to specific historic associations and cultural forms; and </w:t>
      </w:r>
      <w:proofErr w:type="spellStart"/>
      <w:r w:rsidRPr="00F07C4E">
        <w:rPr>
          <w:i/>
        </w:rPr>
        <w:t>meliorist</w:t>
      </w:r>
      <w:proofErr w:type="spellEnd"/>
      <w:r w:rsidRPr="00E11C6E">
        <w:t xml:space="preserve"> in its affirmation of the corrigibility and improvability of all social institutions and political arrangements. It is this conception of man and society which gives liberalism a definite identity which transcends its vast internal variety and complexity.”</w:t>
      </w:r>
    </w:p>
    <w:p w:rsidR="00E11C6E" w:rsidRPr="00E11C6E" w:rsidRDefault="00E11C6E" w:rsidP="00053BCB">
      <w:pPr>
        <w:tabs>
          <w:tab w:val="left" w:pos="360"/>
          <w:tab w:val="left" w:pos="720"/>
          <w:tab w:val="left" w:pos="1080"/>
          <w:tab w:val="left" w:pos="1440"/>
        </w:tabs>
        <w:spacing w:after="0" w:line="240" w:lineRule="auto"/>
        <w:jc w:val="both"/>
      </w:pPr>
    </w:p>
    <w:p w:rsidR="00E11C6E" w:rsidRPr="00AC6FA0" w:rsidRDefault="00E11C6E" w:rsidP="00053BCB">
      <w:pPr>
        <w:tabs>
          <w:tab w:val="left" w:pos="360"/>
          <w:tab w:val="left" w:pos="720"/>
          <w:tab w:val="left" w:pos="1080"/>
          <w:tab w:val="left" w:pos="1440"/>
        </w:tabs>
        <w:spacing w:after="0" w:line="240" w:lineRule="auto"/>
        <w:jc w:val="both"/>
        <w:rPr>
          <w:b/>
        </w:rPr>
      </w:pPr>
      <w:r w:rsidRPr="00AC6FA0">
        <w:rPr>
          <w:b/>
        </w:rPr>
        <w:lastRenderedPageBreak/>
        <w:t xml:space="preserve">I would argue that the idea of liberalism has evolved over time as social conditions have changed. </w:t>
      </w:r>
      <w:r w:rsidR="00F07C4E" w:rsidRPr="00AC6FA0">
        <w:rPr>
          <w:b/>
        </w:rPr>
        <w:t xml:space="preserve">This means that the understanding, or interpretation, of ‘liberty’ is grounded in history and the conditions of the times in which the individual was writing. </w:t>
      </w:r>
      <w:r w:rsidRPr="00AC6FA0">
        <w:rPr>
          <w:b/>
        </w:rPr>
        <w:t xml:space="preserve">And this is where most discussions of liberalism and </w:t>
      </w:r>
      <w:proofErr w:type="spellStart"/>
      <w:r w:rsidRPr="00AC6FA0">
        <w:rPr>
          <w:b/>
        </w:rPr>
        <w:t>neoliberalism</w:t>
      </w:r>
      <w:proofErr w:type="spellEnd"/>
      <w:r w:rsidRPr="00AC6FA0">
        <w:rPr>
          <w:b/>
        </w:rPr>
        <w:t xml:space="preserve"> remain silent.</w:t>
      </w:r>
    </w:p>
    <w:p w:rsidR="00E11C6E" w:rsidRPr="00E11C6E" w:rsidRDefault="00E11C6E" w:rsidP="00053BCB">
      <w:pPr>
        <w:pStyle w:val="ListParagraph"/>
        <w:numPr>
          <w:ilvl w:val="0"/>
          <w:numId w:val="7"/>
        </w:numPr>
        <w:tabs>
          <w:tab w:val="left" w:pos="360"/>
          <w:tab w:val="left" w:pos="720"/>
          <w:tab w:val="left" w:pos="1080"/>
          <w:tab w:val="left" w:pos="1440"/>
        </w:tabs>
        <w:spacing w:after="0" w:line="240" w:lineRule="auto"/>
        <w:jc w:val="both"/>
      </w:pPr>
      <w:r w:rsidRPr="00E11C6E">
        <w:t xml:space="preserve">What were the social conditions during the time of Smith and Ricardo? What about the social conditions during the time of Marx? What was the catalyst for the Federalist Papers that were the foundation of the U.S. political structure? </w:t>
      </w:r>
    </w:p>
    <w:p w:rsidR="00E11C6E" w:rsidRPr="00E11C6E" w:rsidRDefault="00E11C6E" w:rsidP="00053BCB">
      <w:pPr>
        <w:tabs>
          <w:tab w:val="left" w:pos="360"/>
          <w:tab w:val="left" w:pos="720"/>
          <w:tab w:val="left" w:pos="1080"/>
          <w:tab w:val="left" w:pos="1440"/>
        </w:tabs>
        <w:spacing w:after="0" w:line="240" w:lineRule="auto"/>
        <w:jc w:val="both"/>
      </w:pPr>
    </w:p>
    <w:p w:rsidR="00E11C6E" w:rsidRPr="00E11C6E" w:rsidRDefault="00E11C6E" w:rsidP="00053BCB">
      <w:pPr>
        <w:tabs>
          <w:tab w:val="left" w:pos="360"/>
          <w:tab w:val="left" w:pos="720"/>
          <w:tab w:val="left" w:pos="1080"/>
          <w:tab w:val="left" w:pos="1440"/>
        </w:tabs>
        <w:spacing w:after="0" w:line="240" w:lineRule="auto"/>
        <w:jc w:val="both"/>
      </w:pPr>
      <w:r w:rsidRPr="00E11C6E">
        <w:t xml:space="preserve">In the case of liberalism, many scholars differentiate between </w:t>
      </w:r>
      <w:r w:rsidRPr="0000517F">
        <w:rPr>
          <w:b/>
        </w:rPr>
        <w:t>classical liberalism</w:t>
      </w:r>
      <w:r w:rsidRPr="00E11C6E">
        <w:t xml:space="preserve"> and </w:t>
      </w:r>
      <w:r w:rsidRPr="0000517F">
        <w:rPr>
          <w:b/>
        </w:rPr>
        <w:t>modern or ‘new’ liberalism</w:t>
      </w:r>
      <w:r w:rsidRPr="00E11C6E">
        <w:t>.</w:t>
      </w:r>
    </w:p>
    <w:p w:rsidR="00E11C6E" w:rsidRDefault="00E11C6E" w:rsidP="00053BCB">
      <w:pPr>
        <w:tabs>
          <w:tab w:val="left" w:pos="360"/>
          <w:tab w:val="left" w:pos="720"/>
          <w:tab w:val="left" w:pos="1080"/>
          <w:tab w:val="left" w:pos="1440"/>
        </w:tabs>
        <w:spacing w:after="0" w:line="240" w:lineRule="auto"/>
        <w:jc w:val="both"/>
      </w:pPr>
    </w:p>
    <w:p w:rsidR="0000517F" w:rsidRPr="0000517F" w:rsidRDefault="0000517F" w:rsidP="00053BCB">
      <w:pPr>
        <w:tabs>
          <w:tab w:val="left" w:pos="360"/>
          <w:tab w:val="left" w:pos="720"/>
          <w:tab w:val="left" w:pos="1080"/>
          <w:tab w:val="left" w:pos="1440"/>
        </w:tabs>
        <w:spacing w:after="0" w:line="240" w:lineRule="auto"/>
        <w:jc w:val="both"/>
        <w:rPr>
          <w:b/>
          <w:i/>
        </w:rPr>
      </w:pPr>
      <w:r w:rsidRPr="0000517F">
        <w:rPr>
          <w:b/>
          <w:i/>
        </w:rPr>
        <w:t>Classical Liberalism</w:t>
      </w:r>
    </w:p>
    <w:p w:rsidR="00E11C6E" w:rsidRPr="00E11C6E" w:rsidRDefault="00E11C6E" w:rsidP="00053BCB">
      <w:pPr>
        <w:tabs>
          <w:tab w:val="left" w:pos="360"/>
          <w:tab w:val="left" w:pos="720"/>
          <w:tab w:val="left" w:pos="1080"/>
          <w:tab w:val="left" w:pos="1440"/>
        </w:tabs>
        <w:spacing w:after="0" w:line="240" w:lineRule="auto"/>
        <w:jc w:val="both"/>
      </w:pPr>
      <w:r w:rsidRPr="00E11C6E">
        <w:t>Classical liberalism is associated with earlier liberals – John Locke</w:t>
      </w:r>
      <w:r w:rsidR="0000517F">
        <w:t xml:space="preserve"> and</w:t>
      </w:r>
      <w:r w:rsidRPr="00E11C6E">
        <w:t xml:space="preserve"> Adam Smith</w:t>
      </w:r>
      <w:r w:rsidR="0000517F">
        <w:t>,</w:t>
      </w:r>
      <w:r w:rsidRPr="00E11C6E">
        <w:t xml:space="preserve"> as well as Alex de Tocqueville in the nineteenth century and Frederick von Hayek from the twentieth century.</w:t>
      </w:r>
    </w:p>
    <w:p w:rsidR="00E11C6E" w:rsidRPr="00E11C6E" w:rsidRDefault="0000517F" w:rsidP="0000517F">
      <w:pPr>
        <w:pStyle w:val="ListParagraph"/>
        <w:numPr>
          <w:ilvl w:val="0"/>
          <w:numId w:val="7"/>
        </w:numPr>
        <w:tabs>
          <w:tab w:val="left" w:pos="360"/>
          <w:tab w:val="left" w:pos="720"/>
          <w:tab w:val="left" w:pos="1080"/>
          <w:tab w:val="left" w:pos="1440"/>
        </w:tabs>
        <w:spacing w:after="0" w:line="240" w:lineRule="auto"/>
        <w:jc w:val="both"/>
      </w:pPr>
      <w:r>
        <w:t>These individuals h</w:t>
      </w:r>
      <w:r w:rsidR="00E11C6E" w:rsidRPr="00E11C6E">
        <w:t xml:space="preserve">eld the belief that the state ought to be minimal – which meant </w:t>
      </w:r>
      <w:r>
        <w:t xml:space="preserve">minimal involvement in </w:t>
      </w:r>
      <w:r w:rsidR="00E11C6E" w:rsidRPr="00E11C6E">
        <w:t>everything except armed forces</w:t>
      </w:r>
      <w:r>
        <w:t xml:space="preserve"> and</w:t>
      </w:r>
      <w:r w:rsidR="00E11C6E" w:rsidRPr="00E11C6E">
        <w:t xml:space="preserve"> law enforcement – leaving </w:t>
      </w:r>
      <w:r>
        <w:t xml:space="preserve">all </w:t>
      </w:r>
      <w:r w:rsidR="00E11C6E" w:rsidRPr="00E11C6E">
        <w:t xml:space="preserve">other activities to be conducted through the free dealings of its citizens and the organizations that they freely choose to establish and take part in (e.g., unions, businesses). </w:t>
      </w:r>
    </w:p>
    <w:p w:rsidR="00E11C6E" w:rsidRPr="00E11C6E" w:rsidRDefault="00E11C6E" w:rsidP="0000517F">
      <w:pPr>
        <w:pStyle w:val="ListParagraph"/>
        <w:numPr>
          <w:ilvl w:val="0"/>
          <w:numId w:val="7"/>
        </w:numPr>
        <w:tabs>
          <w:tab w:val="left" w:pos="360"/>
          <w:tab w:val="left" w:pos="720"/>
          <w:tab w:val="left" w:pos="1080"/>
          <w:tab w:val="left" w:pos="1440"/>
        </w:tabs>
        <w:spacing w:after="0" w:line="240" w:lineRule="auto"/>
        <w:jc w:val="both"/>
      </w:pPr>
      <w:r w:rsidRPr="00E11C6E">
        <w:t>Some have termed such a minimalist state as a ‘</w:t>
      </w:r>
      <w:r w:rsidRPr="0000517F">
        <w:rPr>
          <w:i/>
        </w:rPr>
        <w:t>night watchman state’</w:t>
      </w:r>
      <w:r w:rsidRPr="00E11C6E">
        <w:t xml:space="preserve"> as the sole purpose of the state is to uphold the most fundamental aspects of public order.</w:t>
      </w:r>
    </w:p>
    <w:p w:rsidR="00E11C6E" w:rsidRPr="00E11C6E" w:rsidRDefault="00E11C6E" w:rsidP="0000517F">
      <w:pPr>
        <w:pStyle w:val="ListParagraph"/>
        <w:numPr>
          <w:ilvl w:val="0"/>
          <w:numId w:val="7"/>
        </w:numPr>
        <w:tabs>
          <w:tab w:val="left" w:pos="360"/>
          <w:tab w:val="left" w:pos="720"/>
          <w:tab w:val="left" w:pos="1080"/>
          <w:tab w:val="left" w:pos="1440"/>
        </w:tabs>
        <w:spacing w:after="0" w:line="240" w:lineRule="auto"/>
        <w:jc w:val="both"/>
      </w:pPr>
      <w:r w:rsidRPr="00E11C6E">
        <w:t xml:space="preserve">John Locke went as far as to argue that the state is simply to be </w:t>
      </w:r>
      <w:proofErr w:type="gramStart"/>
      <w:r w:rsidRPr="00E11C6E">
        <w:t>a freely established association between individuals, leaving the door open</w:t>
      </w:r>
      <w:proofErr w:type="gramEnd"/>
      <w:r w:rsidRPr="00E11C6E">
        <w:t xml:space="preserve"> to rebellion if the individuals felt that the government was attempting to seize too much power. (In many ways, this viewpoint provided the rational for the War of Independence some 80 years later.) </w:t>
      </w:r>
    </w:p>
    <w:p w:rsidR="00E11C6E" w:rsidRPr="00E11C6E" w:rsidRDefault="00E11C6E" w:rsidP="0000517F">
      <w:pPr>
        <w:pStyle w:val="ListParagraph"/>
        <w:numPr>
          <w:ilvl w:val="0"/>
          <w:numId w:val="7"/>
        </w:numPr>
        <w:tabs>
          <w:tab w:val="left" w:pos="360"/>
          <w:tab w:val="left" w:pos="720"/>
          <w:tab w:val="left" w:pos="1080"/>
          <w:tab w:val="left" w:pos="1440"/>
        </w:tabs>
        <w:spacing w:after="0" w:line="240" w:lineRule="auto"/>
        <w:jc w:val="both"/>
      </w:pPr>
      <w:r w:rsidRPr="00E11C6E">
        <w:t xml:space="preserve">Classical liberalism, with its laissez-faire economic policies, thus provided the philosophical foundation for economic liberalism and </w:t>
      </w:r>
      <w:proofErr w:type="spellStart"/>
      <w:r w:rsidRPr="00E11C6E">
        <w:t>neoliberalism</w:t>
      </w:r>
      <w:proofErr w:type="spellEnd"/>
      <w:r w:rsidRPr="00E11C6E">
        <w:t>.</w:t>
      </w:r>
    </w:p>
    <w:p w:rsidR="00E11C6E" w:rsidRPr="00E11C6E" w:rsidRDefault="00E11C6E" w:rsidP="00053BCB">
      <w:pPr>
        <w:tabs>
          <w:tab w:val="left" w:pos="360"/>
          <w:tab w:val="left" w:pos="720"/>
          <w:tab w:val="left" w:pos="1080"/>
          <w:tab w:val="left" w:pos="1440"/>
        </w:tabs>
        <w:spacing w:after="0" w:line="240" w:lineRule="auto"/>
        <w:jc w:val="both"/>
      </w:pPr>
    </w:p>
    <w:p w:rsidR="00E11C6E" w:rsidRPr="00E11C6E" w:rsidRDefault="00E11C6E" w:rsidP="00053BCB">
      <w:pPr>
        <w:tabs>
          <w:tab w:val="left" w:pos="360"/>
          <w:tab w:val="left" w:pos="720"/>
          <w:tab w:val="left" w:pos="1080"/>
          <w:tab w:val="left" w:pos="1440"/>
        </w:tabs>
        <w:spacing w:after="0" w:line="240" w:lineRule="auto"/>
        <w:jc w:val="both"/>
      </w:pPr>
      <w:r w:rsidRPr="00E11C6E">
        <w:t xml:space="preserve">A radicalized version of classical liberalism is </w:t>
      </w:r>
      <w:r w:rsidRPr="0000517F">
        <w:rPr>
          <w:i/>
        </w:rPr>
        <w:t>libertarianism</w:t>
      </w:r>
      <w:r w:rsidRPr="00E11C6E">
        <w:t xml:space="preserve"> as expressed by Robert </w:t>
      </w:r>
      <w:proofErr w:type="spellStart"/>
      <w:r w:rsidRPr="00E11C6E">
        <w:t>Nozick</w:t>
      </w:r>
      <w:proofErr w:type="spellEnd"/>
      <w:r w:rsidRPr="00E11C6E">
        <w:t xml:space="preserve"> (1974) and Murray </w:t>
      </w:r>
      <w:proofErr w:type="spellStart"/>
      <w:r w:rsidRPr="00E11C6E">
        <w:t>Rothbard</w:t>
      </w:r>
      <w:proofErr w:type="spellEnd"/>
      <w:r w:rsidRPr="00E11C6E">
        <w:t xml:space="preserve"> (1962, 1970).</w:t>
      </w:r>
    </w:p>
    <w:p w:rsidR="00E11C6E" w:rsidRPr="00E11C6E" w:rsidRDefault="00E11C6E" w:rsidP="0000517F">
      <w:pPr>
        <w:pStyle w:val="ListParagraph"/>
        <w:numPr>
          <w:ilvl w:val="0"/>
          <w:numId w:val="9"/>
        </w:numPr>
        <w:tabs>
          <w:tab w:val="left" w:pos="360"/>
          <w:tab w:val="left" w:pos="720"/>
          <w:tab w:val="left" w:pos="1080"/>
          <w:tab w:val="left" w:pos="1440"/>
        </w:tabs>
        <w:spacing w:after="0" w:line="240" w:lineRule="auto"/>
        <w:jc w:val="both"/>
      </w:pPr>
      <w:r w:rsidRPr="00E11C6E">
        <w:t>Libertarianism is typified by a remorseless concern for liberty above everything else, especially economic or commercial liberty at the expense, or de-emphasis of other traditional liberal purposes and values such as democracy and social justice. [</w:t>
      </w:r>
      <w:r w:rsidR="0000517F">
        <w:t>T</w:t>
      </w:r>
      <w:r w:rsidRPr="00E11C6E">
        <w:t>he market shall set you free</w:t>
      </w:r>
      <w:r w:rsidR="0000517F">
        <w:t>!</w:t>
      </w:r>
      <w:r w:rsidRPr="00E11C6E">
        <w:t>]</w:t>
      </w:r>
    </w:p>
    <w:p w:rsidR="0000517F" w:rsidRDefault="0000517F" w:rsidP="00053BCB">
      <w:pPr>
        <w:tabs>
          <w:tab w:val="left" w:pos="360"/>
          <w:tab w:val="left" w:pos="720"/>
          <w:tab w:val="left" w:pos="1080"/>
          <w:tab w:val="left" w:pos="1440"/>
        </w:tabs>
        <w:spacing w:after="0" w:line="240" w:lineRule="auto"/>
        <w:jc w:val="both"/>
      </w:pPr>
    </w:p>
    <w:p w:rsidR="00E11C6E" w:rsidRPr="0000517F" w:rsidRDefault="0000517F" w:rsidP="00053BCB">
      <w:pPr>
        <w:tabs>
          <w:tab w:val="left" w:pos="360"/>
          <w:tab w:val="left" w:pos="720"/>
          <w:tab w:val="left" w:pos="1080"/>
          <w:tab w:val="left" w:pos="1440"/>
        </w:tabs>
        <w:spacing w:after="0" w:line="240" w:lineRule="auto"/>
        <w:jc w:val="both"/>
        <w:rPr>
          <w:b/>
        </w:rPr>
      </w:pPr>
      <w:r w:rsidRPr="0000517F">
        <w:rPr>
          <w:b/>
        </w:rPr>
        <w:t>Modern (New) Liberalism</w:t>
      </w:r>
    </w:p>
    <w:p w:rsidR="00E11C6E" w:rsidRPr="00E11C6E" w:rsidRDefault="00E11C6E" w:rsidP="00053BCB">
      <w:pPr>
        <w:tabs>
          <w:tab w:val="left" w:pos="360"/>
          <w:tab w:val="left" w:pos="720"/>
          <w:tab w:val="left" w:pos="1080"/>
          <w:tab w:val="left" w:pos="1440"/>
        </w:tabs>
        <w:spacing w:after="0" w:line="240" w:lineRule="auto"/>
        <w:jc w:val="both"/>
      </w:pPr>
      <w:r w:rsidRPr="00E11C6E">
        <w:t xml:space="preserve">Modern – or new – liberalism, on the other hand envisioned a greater role for the State as an active participant in the economy. </w:t>
      </w:r>
    </w:p>
    <w:p w:rsidR="00E11C6E" w:rsidRPr="00E11C6E" w:rsidRDefault="00DD2FB6" w:rsidP="00DD2FB6">
      <w:pPr>
        <w:pStyle w:val="ListParagraph"/>
        <w:numPr>
          <w:ilvl w:val="0"/>
          <w:numId w:val="9"/>
        </w:numPr>
        <w:tabs>
          <w:tab w:val="left" w:pos="360"/>
          <w:tab w:val="left" w:pos="720"/>
          <w:tab w:val="left" w:pos="1080"/>
          <w:tab w:val="left" w:pos="1440"/>
        </w:tabs>
        <w:spacing w:after="0" w:line="240" w:lineRule="auto"/>
        <w:jc w:val="both"/>
      </w:pPr>
      <w:r>
        <w:t>This action was e</w:t>
      </w:r>
      <w:r w:rsidR="00E11C6E" w:rsidRPr="00E11C6E">
        <w:t xml:space="preserve">xpressed through </w:t>
      </w:r>
      <w:r>
        <w:t xml:space="preserve">rules, laws and </w:t>
      </w:r>
      <w:r w:rsidR="00E11C6E" w:rsidRPr="00E11C6E">
        <w:t>regulation</w:t>
      </w:r>
      <w:r>
        <w:t>s</w:t>
      </w:r>
      <w:r w:rsidR="00E11C6E" w:rsidRPr="00E11C6E">
        <w:t xml:space="preserve"> as well as </w:t>
      </w:r>
      <w:r>
        <w:t>standards.</w:t>
      </w:r>
    </w:p>
    <w:p w:rsidR="00E11C6E" w:rsidRPr="00E11C6E" w:rsidRDefault="00DD2FB6" w:rsidP="00DD2FB6">
      <w:pPr>
        <w:pStyle w:val="ListParagraph"/>
        <w:numPr>
          <w:ilvl w:val="0"/>
          <w:numId w:val="9"/>
        </w:numPr>
        <w:tabs>
          <w:tab w:val="left" w:pos="360"/>
          <w:tab w:val="left" w:pos="720"/>
          <w:tab w:val="left" w:pos="1080"/>
          <w:tab w:val="left" w:pos="1440"/>
        </w:tabs>
        <w:spacing w:after="0" w:line="240" w:lineRule="auto"/>
        <w:jc w:val="both"/>
      </w:pPr>
      <w:r>
        <w:t xml:space="preserve">The </w:t>
      </w:r>
      <w:r w:rsidR="00E11C6E" w:rsidRPr="00E11C6E">
        <w:t>State was to supply essential goods and services to everyone (roughly seen as ‘entitlements’).</w:t>
      </w:r>
    </w:p>
    <w:p w:rsidR="00E11C6E" w:rsidRPr="00E11C6E" w:rsidRDefault="00E11C6E" w:rsidP="00DD2FB6">
      <w:pPr>
        <w:pStyle w:val="ListParagraph"/>
        <w:numPr>
          <w:ilvl w:val="0"/>
          <w:numId w:val="9"/>
        </w:numPr>
        <w:tabs>
          <w:tab w:val="left" w:pos="360"/>
          <w:tab w:val="left" w:pos="720"/>
          <w:tab w:val="left" w:pos="1080"/>
          <w:tab w:val="left" w:pos="1440"/>
        </w:tabs>
        <w:spacing w:after="0" w:line="240" w:lineRule="auto"/>
        <w:jc w:val="both"/>
      </w:pPr>
      <w:r w:rsidRPr="00E11C6E">
        <w:t xml:space="preserve">Modern liberals argued that the argument connecting </w:t>
      </w:r>
      <w:r w:rsidRPr="001A3814">
        <w:rPr>
          <w:i/>
        </w:rPr>
        <w:t>laissez-faire</w:t>
      </w:r>
      <w:r w:rsidRPr="00E11C6E">
        <w:t xml:space="preserve"> economic policies with greater freedom and democracy was inadequate and misleading. They challenged the underlying connection between personal liberty and a private property-based market order. </w:t>
      </w:r>
    </w:p>
    <w:p w:rsidR="00E11C6E" w:rsidRPr="00E11C6E" w:rsidRDefault="00E11C6E" w:rsidP="00DD2FB6">
      <w:pPr>
        <w:pStyle w:val="ListParagraph"/>
        <w:numPr>
          <w:ilvl w:val="0"/>
          <w:numId w:val="9"/>
        </w:numPr>
        <w:tabs>
          <w:tab w:val="left" w:pos="360"/>
          <w:tab w:val="left" w:pos="720"/>
          <w:tab w:val="left" w:pos="1080"/>
          <w:tab w:val="left" w:pos="1440"/>
        </w:tabs>
        <w:spacing w:after="0" w:line="240" w:lineRule="auto"/>
        <w:jc w:val="both"/>
      </w:pPr>
      <w:r w:rsidRPr="00E11C6E">
        <w:t xml:space="preserve">These individuals re-introduced the idea of social justice seeing the State as an instrument through which wealth and power were re-distributed in order to create a society deemed to be more decent or equitable. </w:t>
      </w:r>
    </w:p>
    <w:p w:rsidR="00E11C6E" w:rsidRPr="00E11C6E" w:rsidRDefault="00E11C6E" w:rsidP="00053BCB">
      <w:pPr>
        <w:tabs>
          <w:tab w:val="left" w:pos="360"/>
          <w:tab w:val="left" w:pos="720"/>
          <w:tab w:val="left" w:pos="1080"/>
          <w:tab w:val="left" w:pos="1440"/>
        </w:tabs>
        <w:spacing w:after="0" w:line="240" w:lineRule="auto"/>
        <w:jc w:val="both"/>
      </w:pPr>
    </w:p>
    <w:p w:rsidR="00AC6FA0" w:rsidRDefault="00AC6FA0">
      <w:r>
        <w:br w:type="page"/>
      </w:r>
    </w:p>
    <w:p w:rsidR="00E11C6E" w:rsidRPr="00E11C6E" w:rsidRDefault="00E11C6E" w:rsidP="00053BCB">
      <w:pPr>
        <w:tabs>
          <w:tab w:val="left" w:pos="360"/>
          <w:tab w:val="left" w:pos="720"/>
          <w:tab w:val="left" w:pos="1080"/>
          <w:tab w:val="left" w:pos="1440"/>
        </w:tabs>
        <w:spacing w:after="0" w:line="240" w:lineRule="auto"/>
        <w:jc w:val="both"/>
      </w:pPr>
      <w:r w:rsidRPr="00E11C6E">
        <w:lastRenderedPageBreak/>
        <w:t xml:space="preserve">Three factors </w:t>
      </w:r>
      <w:r w:rsidR="001A3814">
        <w:t xml:space="preserve">(historical conditions) </w:t>
      </w:r>
      <w:r w:rsidRPr="00E11C6E">
        <w:t>contributed to the formulation of modern liberalism</w:t>
      </w:r>
      <w:r w:rsidR="001A3814">
        <w:t>:</w:t>
      </w:r>
    </w:p>
    <w:p w:rsidR="00E11C6E" w:rsidRPr="00E11C6E" w:rsidRDefault="001A3814" w:rsidP="001A3814">
      <w:pPr>
        <w:pStyle w:val="ListParagraph"/>
        <w:numPr>
          <w:ilvl w:val="0"/>
          <w:numId w:val="10"/>
        </w:numPr>
        <w:tabs>
          <w:tab w:val="left" w:pos="360"/>
          <w:tab w:val="left" w:pos="720"/>
          <w:tab w:val="left" w:pos="1080"/>
          <w:tab w:val="left" w:pos="1440"/>
        </w:tabs>
        <w:spacing w:after="0" w:line="240" w:lineRule="auto"/>
        <w:jc w:val="both"/>
      </w:pPr>
      <w:r>
        <w:t>I</w:t>
      </w:r>
      <w:r w:rsidR="00E11C6E" w:rsidRPr="00E11C6E">
        <w:t xml:space="preserve">t arose during the late </w:t>
      </w:r>
      <w:r>
        <w:t>19</w:t>
      </w:r>
      <w:r w:rsidRPr="001A3814">
        <w:rPr>
          <w:vertAlign w:val="superscript"/>
        </w:rPr>
        <w:t>th</w:t>
      </w:r>
      <w:r>
        <w:t xml:space="preserve"> </w:t>
      </w:r>
      <w:r w:rsidR="00E11C6E" w:rsidRPr="00E11C6E">
        <w:t xml:space="preserve">and early </w:t>
      </w:r>
      <w:r>
        <w:t>20</w:t>
      </w:r>
      <w:r w:rsidRPr="001A3814">
        <w:rPr>
          <w:vertAlign w:val="superscript"/>
        </w:rPr>
        <w:t>th</w:t>
      </w:r>
      <w:r>
        <w:t xml:space="preserve"> </w:t>
      </w:r>
      <w:r w:rsidR="00E11C6E" w:rsidRPr="00E11C6E">
        <w:t xml:space="preserve">century, as the Industrial Revolution was in full swing and its warts were appearing. It was a time when the pure ideas of Smith and Locke and others – that a free market could sustain a “prosperous equilibrium” (Lord </w:t>
      </w:r>
      <w:proofErr w:type="spellStart"/>
      <w:r w:rsidR="00E11C6E" w:rsidRPr="00E11C6E">
        <w:t>Beveridge</w:t>
      </w:r>
      <w:proofErr w:type="spellEnd"/>
      <w:r w:rsidR="00E11C6E" w:rsidRPr="00E11C6E">
        <w:t xml:space="preserve"> 1944) was being challenged. This was the time of Marx and Engels. It was the t</w:t>
      </w:r>
      <w:r>
        <w:t>i</w:t>
      </w:r>
      <w:r w:rsidR="00E11C6E" w:rsidRPr="00E11C6E">
        <w:t>me, in literature, of the Romantics – Wordsworth, Byron</w:t>
      </w:r>
      <w:r>
        <w:t xml:space="preserve"> – a</w:t>
      </w:r>
      <w:r w:rsidR="00E11C6E" w:rsidRPr="00E11C6E">
        <w:t>nd the time of the Satanic mills of William Blake. By the time Keynes arrived (1936) the Great Depression was in full swing and the idea that a free and unfettered market was an adequate foundation for a stable, free society was in free fall.</w:t>
      </w:r>
    </w:p>
    <w:p w:rsidR="00E11C6E" w:rsidRPr="00E11C6E" w:rsidRDefault="001A3814" w:rsidP="001A3814">
      <w:pPr>
        <w:pStyle w:val="ListParagraph"/>
        <w:numPr>
          <w:ilvl w:val="0"/>
          <w:numId w:val="10"/>
        </w:numPr>
        <w:tabs>
          <w:tab w:val="left" w:pos="360"/>
          <w:tab w:val="left" w:pos="720"/>
          <w:tab w:val="left" w:pos="1080"/>
          <w:tab w:val="left" w:pos="1440"/>
        </w:tabs>
        <w:spacing w:after="0" w:line="240" w:lineRule="auto"/>
        <w:jc w:val="both"/>
      </w:pPr>
      <w:r>
        <w:t>J</w:t>
      </w:r>
      <w:r w:rsidR="00E11C6E" w:rsidRPr="00E11C6E">
        <w:t xml:space="preserve">ust as the new liberals were losing their faith in the market, the faith in government as a means of supervising economic life was increasing. </w:t>
      </w:r>
      <w:r>
        <w:t>T</w:t>
      </w:r>
      <w:r w:rsidR="00E11C6E" w:rsidRPr="00E11C6E">
        <w:t>here was the experience of the First World War and then the Second World War during which times government attempts at economic planning and management were successful</w:t>
      </w:r>
      <w:r>
        <w:t>, the Great Depression and Roosevelt’s New Deal</w:t>
      </w:r>
      <w:r w:rsidR="00E11C6E" w:rsidRPr="00E11C6E">
        <w:t>. The idea of democracy further reinforced this shift: democratically elected representatives were indeed seen to be “representatives of the community.”</w:t>
      </w:r>
    </w:p>
    <w:p w:rsidR="00E11C6E" w:rsidRPr="00E11C6E" w:rsidRDefault="001A3814" w:rsidP="001A3814">
      <w:pPr>
        <w:pStyle w:val="ListParagraph"/>
        <w:numPr>
          <w:ilvl w:val="0"/>
          <w:numId w:val="10"/>
        </w:numPr>
        <w:tabs>
          <w:tab w:val="left" w:pos="360"/>
          <w:tab w:val="left" w:pos="720"/>
          <w:tab w:val="left" w:pos="1080"/>
          <w:tab w:val="left" w:pos="1440"/>
        </w:tabs>
        <w:spacing w:after="0" w:line="240" w:lineRule="auto"/>
        <w:jc w:val="both"/>
      </w:pPr>
      <w:r>
        <w:t>A</w:t>
      </w:r>
      <w:r w:rsidR="00E11C6E" w:rsidRPr="00E11C6E">
        <w:t xml:space="preserve"> third factor represented a greater, more pungent assault on the fundamental belief in private property rights: far from being “the guardian of every other right” (Ely 1992:26), private property rights generated an unjust inequality of power that led to a less-than-equal liberty. [</w:t>
      </w:r>
      <w:r>
        <w:t>C</w:t>
      </w:r>
      <w:r w:rsidR="00E11C6E" w:rsidRPr="00E11C6E">
        <w:t xml:space="preserve">onsider how much it costs to run a </w:t>
      </w:r>
      <w:r>
        <w:t xml:space="preserve">political </w:t>
      </w:r>
      <w:r w:rsidR="00E11C6E" w:rsidRPr="00E11C6E">
        <w:t>campaign in this age.] This question even led John Stuart Mill to ask whether personal liberty can flourish without private property, a view taken up by John Rawls (2001) more than a century later.</w:t>
      </w:r>
    </w:p>
    <w:p w:rsidR="00E11C6E" w:rsidRDefault="00E11C6E" w:rsidP="00053BCB">
      <w:pPr>
        <w:tabs>
          <w:tab w:val="left" w:pos="360"/>
          <w:tab w:val="left" w:pos="720"/>
          <w:tab w:val="left" w:pos="1080"/>
          <w:tab w:val="left" w:pos="1440"/>
        </w:tabs>
        <w:spacing w:after="0" w:line="240" w:lineRule="auto"/>
        <w:jc w:val="both"/>
      </w:pPr>
    </w:p>
    <w:p w:rsidR="004A42AA" w:rsidRPr="004A42AA" w:rsidRDefault="004A42AA" w:rsidP="00053BCB">
      <w:pPr>
        <w:tabs>
          <w:tab w:val="left" w:pos="360"/>
          <w:tab w:val="left" w:pos="720"/>
          <w:tab w:val="left" w:pos="1080"/>
          <w:tab w:val="left" w:pos="1440"/>
        </w:tabs>
        <w:spacing w:after="0" w:line="240" w:lineRule="auto"/>
        <w:jc w:val="both"/>
        <w:rPr>
          <w:b/>
        </w:rPr>
      </w:pPr>
      <w:proofErr w:type="spellStart"/>
      <w:r w:rsidRPr="004A42AA">
        <w:rPr>
          <w:b/>
        </w:rPr>
        <w:t>Neoliberalism</w:t>
      </w:r>
      <w:proofErr w:type="spellEnd"/>
      <w:r w:rsidRPr="004A42AA">
        <w:rPr>
          <w:b/>
        </w:rPr>
        <w:t>: A Step Forward OR a Step Backwards?</w:t>
      </w:r>
    </w:p>
    <w:p w:rsidR="00E11C6E" w:rsidRPr="00E11C6E" w:rsidRDefault="00E11C6E" w:rsidP="00053BCB">
      <w:pPr>
        <w:tabs>
          <w:tab w:val="left" w:pos="360"/>
          <w:tab w:val="left" w:pos="720"/>
          <w:tab w:val="left" w:pos="1080"/>
          <w:tab w:val="left" w:pos="1440"/>
        </w:tabs>
        <w:spacing w:after="0" w:line="240" w:lineRule="auto"/>
        <w:jc w:val="both"/>
      </w:pPr>
      <w:proofErr w:type="spellStart"/>
      <w:r w:rsidRPr="00E11C6E">
        <w:t>Neoliberalism</w:t>
      </w:r>
      <w:proofErr w:type="spellEnd"/>
      <w:r w:rsidRPr="00E11C6E">
        <w:t xml:space="preserve"> can be traced back to the classical liberalism advocated by Adam Smith.</w:t>
      </w:r>
    </w:p>
    <w:p w:rsidR="00E11C6E" w:rsidRPr="00E11C6E" w:rsidRDefault="00E11C6E" w:rsidP="004A42AA">
      <w:pPr>
        <w:pStyle w:val="ListParagraph"/>
        <w:numPr>
          <w:ilvl w:val="0"/>
          <w:numId w:val="11"/>
        </w:numPr>
        <w:tabs>
          <w:tab w:val="left" w:pos="360"/>
          <w:tab w:val="left" w:pos="720"/>
          <w:tab w:val="left" w:pos="1080"/>
          <w:tab w:val="left" w:pos="1440"/>
        </w:tabs>
        <w:spacing w:after="0" w:line="240" w:lineRule="auto"/>
        <w:jc w:val="both"/>
      </w:pPr>
      <w:r w:rsidRPr="00E11C6E">
        <w:t xml:space="preserve">To </w:t>
      </w:r>
      <w:proofErr w:type="spellStart"/>
      <w:r w:rsidRPr="00E11C6E">
        <w:t>Palley</w:t>
      </w:r>
      <w:proofErr w:type="spellEnd"/>
      <w:r w:rsidRPr="00E11C6E">
        <w:t xml:space="preserve"> (2005) the advancement of </w:t>
      </w:r>
      <w:proofErr w:type="spellStart"/>
      <w:r w:rsidRPr="00E11C6E">
        <w:t>neoliberalism</w:t>
      </w:r>
      <w:proofErr w:type="spellEnd"/>
      <w:r w:rsidRPr="00E11C6E">
        <w:t xml:space="preserve"> over Keynesian welfare state represents a “great reversal.” </w:t>
      </w:r>
    </w:p>
    <w:p w:rsidR="004A42AA" w:rsidRDefault="00E11C6E" w:rsidP="004A42AA">
      <w:pPr>
        <w:pStyle w:val="ListParagraph"/>
        <w:numPr>
          <w:ilvl w:val="0"/>
          <w:numId w:val="11"/>
        </w:numPr>
        <w:tabs>
          <w:tab w:val="left" w:pos="360"/>
          <w:tab w:val="left" w:pos="720"/>
          <w:tab w:val="left" w:pos="1080"/>
          <w:tab w:val="left" w:pos="1440"/>
        </w:tabs>
        <w:spacing w:after="0" w:line="240" w:lineRule="auto"/>
        <w:jc w:val="both"/>
      </w:pPr>
      <w:r w:rsidRPr="00E11C6E">
        <w:t xml:space="preserve">This replacement was achieved by a more ‘monetarist’ approach inspired by the theories of Milton Friedman. </w:t>
      </w:r>
    </w:p>
    <w:p w:rsidR="004A42AA" w:rsidRDefault="004A42AA" w:rsidP="004A42AA">
      <w:pPr>
        <w:tabs>
          <w:tab w:val="left" w:pos="360"/>
          <w:tab w:val="left" w:pos="720"/>
          <w:tab w:val="left" w:pos="1080"/>
          <w:tab w:val="left" w:pos="1440"/>
        </w:tabs>
        <w:spacing w:after="0" w:line="240" w:lineRule="auto"/>
        <w:jc w:val="both"/>
      </w:pPr>
    </w:p>
    <w:p w:rsidR="00E11C6E" w:rsidRPr="00E11C6E" w:rsidRDefault="00E11C6E" w:rsidP="004A42AA">
      <w:pPr>
        <w:tabs>
          <w:tab w:val="left" w:pos="360"/>
          <w:tab w:val="left" w:pos="720"/>
          <w:tab w:val="left" w:pos="1080"/>
          <w:tab w:val="left" w:pos="1440"/>
        </w:tabs>
        <w:spacing w:after="0" w:line="240" w:lineRule="auto"/>
        <w:jc w:val="both"/>
      </w:pPr>
      <w:r w:rsidRPr="00E11C6E">
        <w:t xml:space="preserve">What characterizes </w:t>
      </w:r>
      <w:proofErr w:type="spellStart"/>
      <w:r w:rsidRPr="00E11C6E">
        <w:t>neoliberalism</w:t>
      </w:r>
      <w:proofErr w:type="spellEnd"/>
      <w:r w:rsidRPr="00E11C6E">
        <w:t>?</w:t>
      </w:r>
    </w:p>
    <w:p w:rsidR="00E11C6E" w:rsidRPr="00E11C6E" w:rsidRDefault="004A42AA" w:rsidP="004A42AA">
      <w:pPr>
        <w:pStyle w:val="ListParagraph"/>
        <w:numPr>
          <w:ilvl w:val="0"/>
          <w:numId w:val="13"/>
        </w:numPr>
        <w:tabs>
          <w:tab w:val="left" w:pos="360"/>
          <w:tab w:val="left" w:pos="720"/>
          <w:tab w:val="left" w:pos="1080"/>
          <w:tab w:val="left" w:pos="1440"/>
        </w:tabs>
        <w:spacing w:after="0" w:line="240" w:lineRule="auto"/>
        <w:jc w:val="both"/>
      </w:pPr>
      <w:r>
        <w:t>T</w:t>
      </w:r>
      <w:r w:rsidR="00E11C6E" w:rsidRPr="00E11C6E">
        <w:t xml:space="preserve">here has been a return to the classical viewpoint that there is the possibility of a ‘self-regulating market.’  This is the core assumption of </w:t>
      </w:r>
      <w:proofErr w:type="spellStart"/>
      <w:r w:rsidR="00E11C6E" w:rsidRPr="00E11C6E">
        <w:t>neoliberalism</w:t>
      </w:r>
      <w:proofErr w:type="spellEnd"/>
      <w:r w:rsidR="00E11C6E" w:rsidRPr="00E11C6E">
        <w:t>.</w:t>
      </w:r>
    </w:p>
    <w:p w:rsidR="00E11C6E" w:rsidRPr="00E11C6E" w:rsidRDefault="004A42AA" w:rsidP="004A42AA">
      <w:pPr>
        <w:pStyle w:val="ListParagraph"/>
        <w:numPr>
          <w:ilvl w:val="0"/>
          <w:numId w:val="13"/>
        </w:numPr>
        <w:tabs>
          <w:tab w:val="left" w:pos="360"/>
          <w:tab w:val="left" w:pos="720"/>
          <w:tab w:val="left" w:pos="1080"/>
          <w:tab w:val="left" w:pos="1440"/>
        </w:tabs>
        <w:spacing w:after="0" w:line="240" w:lineRule="auto"/>
        <w:jc w:val="both"/>
      </w:pPr>
      <w:r>
        <w:t xml:space="preserve">There is an extreme distrust of government. </w:t>
      </w:r>
      <w:r w:rsidR="00E11C6E" w:rsidRPr="00E11C6E">
        <w:t>Acts of intervention in the economy by governments and their agencies will always be undesirable because such interventions can undermine the finely tuned logic of the marketplace, thus reducing economic efficiency.</w:t>
      </w:r>
    </w:p>
    <w:p w:rsidR="00E11C6E" w:rsidRPr="00E11C6E" w:rsidRDefault="00E11C6E" w:rsidP="00053BCB">
      <w:pPr>
        <w:tabs>
          <w:tab w:val="left" w:pos="360"/>
          <w:tab w:val="left" w:pos="720"/>
          <w:tab w:val="left" w:pos="1080"/>
          <w:tab w:val="left" w:pos="1440"/>
        </w:tabs>
        <w:spacing w:after="0" w:line="240" w:lineRule="auto"/>
        <w:jc w:val="both"/>
      </w:pPr>
    </w:p>
    <w:p w:rsidR="00E11C6E" w:rsidRPr="00E11C6E" w:rsidRDefault="00E11C6E" w:rsidP="00053BCB">
      <w:pPr>
        <w:tabs>
          <w:tab w:val="left" w:pos="360"/>
          <w:tab w:val="left" w:pos="720"/>
          <w:tab w:val="left" w:pos="1080"/>
          <w:tab w:val="left" w:pos="1440"/>
        </w:tabs>
        <w:spacing w:after="0" w:line="240" w:lineRule="auto"/>
        <w:jc w:val="both"/>
      </w:pPr>
      <w:r w:rsidRPr="00E11C6E">
        <w:t xml:space="preserve">Anna-Maria </w:t>
      </w:r>
      <w:proofErr w:type="spellStart"/>
      <w:r w:rsidRPr="00E11C6E">
        <w:t>Blomgren</w:t>
      </w:r>
      <w:proofErr w:type="spellEnd"/>
      <w:r w:rsidRPr="00E11C6E">
        <w:t xml:space="preserve"> (1997) argues that there is no single definition for </w:t>
      </w:r>
      <w:proofErr w:type="spellStart"/>
      <w:r w:rsidRPr="00E11C6E">
        <w:t>neoliberalism</w:t>
      </w:r>
      <w:proofErr w:type="spellEnd"/>
      <w:r w:rsidRPr="00E11C6E">
        <w:t>, like liberalism before it:</w:t>
      </w:r>
    </w:p>
    <w:p w:rsidR="009C571B" w:rsidRDefault="009C571B" w:rsidP="00053BCB">
      <w:pPr>
        <w:tabs>
          <w:tab w:val="left" w:pos="360"/>
          <w:tab w:val="left" w:pos="720"/>
          <w:tab w:val="left" w:pos="1080"/>
          <w:tab w:val="left" w:pos="1440"/>
        </w:tabs>
        <w:spacing w:after="0" w:line="240" w:lineRule="auto"/>
        <w:jc w:val="both"/>
      </w:pPr>
    </w:p>
    <w:p w:rsidR="00E11C6E" w:rsidRPr="00E11C6E" w:rsidRDefault="00E11C6E" w:rsidP="001E4818">
      <w:pPr>
        <w:tabs>
          <w:tab w:val="left" w:pos="360"/>
          <w:tab w:val="left" w:pos="720"/>
          <w:tab w:val="left" w:pos="1080"/>
          <w:tab w:val="left" w:pos="1440"/>
        </w:tabs>
        <w:spacing w:after="0" w:line="240" w:lineRule="auto"/>
        <w:ind w:left="360" w:right="720"/>
        <w:jc w:val="both"/>
      </w:pPr>
      <w:r w:rsidRPr="00E11C6E">
        <w:t>“</w:t>
      </w:r>
      <w:proofErr w:type="spellStart"/>
      <w:r w:rsidRPr="00E11C6E">
        <w:t>Neoliberalism</w:t>
      </w:r>
      <w:proofErr w:type="spellEnd"/>
      <w:r w:rsidRPr="00E11C6E">
        <w:t xml:space="preserve"> is commonly thought of as a political philosophy giving priority to individual freedom and the right to private property. It is not, however, the simple and homogeneous philosophy it might appear to be. It ranges over a wide expanse in regard to ethical foundations as well as to normative conclusions. At the one end of the line is ‘</w:t>
      </w:r>
      <w:proofErr w:type="spellStart"/>
      <w:r w:rsidRPr="00E11C6E">
        <w:t>anarcho</w:t>
      </w:r>
      <w:proofErr w:type="spellEnd"/>
      <w:r w:rsidRPr="00E11C6E">
        <w:t xml:space="preserve">-liberalism’, arguing for a complete laissez-faire and the abolishing of all government. </w:t>
      </w:r>
      <w:proofErr w:type="gramStart"/>
      <w:r w:rsidRPr="00E11C6E">
        <w:t>At the other end is ‘classical liberalism’, demanding a government with functions exceeding those of the so-called night-watchman state” (</w:t>
      </w:r>
      <w:proofErr w:type="spellStart"/>
      <w:r w:rsidRPr="00E11C6E">
        <w:t>Blomgren</w:t>
      </w:r>
      <w:proofErr w:type="spellEnd"/>
      <w:r w:rsidRPr="00E11C6E">
        <w:t xml:space="preserve"> 1997:224).</w:t>
      </w:r>
      <w:proofErr w:type="gramEnd"/>
    </w:p>
    <w:p w:rsidR="00E11C6E" w:rsidRPr="00E11C6E" w:rsidRDefault="00E11C6E" w:rsidP="00053BCB">
      <w:pPr>
        <w:tabs>
          <w:tab w:val="left" w:pos="360"/>
          <w:tab w:val="left" w:pos="720"/>
          <w:tab w:val="left" w:pos="1080"/>
          <w:tab w:val="left" w:pos="1440"/>
        </w:tabs>
        <w:spacing w:after="0" w:line="240" w:lineRule="auto"/>
        <w:jc w:val="both"/>
      </w:pPr>
    </w:p>
    <w:p w:rsidR="00AC6FA0" w:rsidRDefault="00AC6FA0">
      <w:r>
        <w:br w:type="page"/>
      </w:r>
    </w:p>
    <w:p w:rsidR="00E11C6E" w:rsidRDefault="00E11C6E" w:rsidP="00053BCB">
      <w:pPr>
        <w:tabs>
          <w:tab w:val="left" w:pos="360"/>
          <w:tab w:val="left" w:pos="720"/>
          <w:tab w:val="left" w:pos="1080"/>
          <w:tab w:val="left" w:pos="1440"/>
        </w:tabs>
        <w:spacing w:after="0" w:line="240" w:lineRule="auto"/>
        <w:jc w:val="both"/>
      </w:pPr>
      <w:r w:rsidRPr="00E11C6E">
        <w:lastRenderedPageBreak/>
        <w:t xml:space="preserve">David Harvey published his work, </w:t>
      </w:r>
      <w:r w:rsidRPr="00E11C6E">
        <w:rPr>
          <w:i/>
        </w:rPr>
        <w:t xml:space="preserve">A Brief History of </w:t>
      </w:r>
      <w:proofErr w:type="spellStart"/>
      <w:r w:rsidRPr="00E11C6E">
        <w:rPr>
          <w:i/>
        </w:rPr>
        <w:t>Neoliberalism</w:t>
      </w:r>
      <w:proofErr w:type="spellEnd"/>
      <w:r w:rsidRPr="00E11C6E">
        <w:t xml:space="preserve"> in 2005. His description of </w:t>
      </w:r>
      <w:proofErr w:type="spellStart"/>
      <w:r w:rsidRPr="00E11C6E">
        <w:t>neoliberalism</w:t>
      </w:r>
      <w:proofErr w:type="spellEnd"/>
      <w:r w:rsidRPr="00E11C6E">
        <w:t xml:space="preserve"> is as follows:</w:t>
      </w:r>
    </w:p>
    <w:p w:rsidR="001E4818" w:rsidRPr="00E11C6E" w:rsidRDefault="001E4818" w:rsidP="00053BCB">
      <w:pPr>
        <w:tabs>
          <w:tab w:val="left" w:pos="360"/>
          <w:tab w:val="left" w:pos="720"/>
          <w:tab w:val="left" w:pos="1080"/>
          <w:tab w:val="left" w:pos="1440"/>
        </w:tabs>
        <w:spacing w:after="0" w:line="240" w:lineRule="auto"/>
        <w:jc w:val="both"/>
      </w:pPr>
    </w:p>
    <w:p w:rsidR="00E11C6E" w:rsidRPr="00E11C6E" w:rsidRDefault="00E11C6E" w:rsidP="001E4818">
      <w:pPr>
        <w:tabs>
          <w:tab w:val="left" w:pos="360"/>
          <w:tab w:val="left" w:pos="720"/>
          <w:tab w:val="left" w:pos="1080"/>
          <w:tab w:val="left" w:pos="1440"/>
        </w:tabs>
        <w:spacing w:after="0" w:line="240" w:lineRule="auto"/>
        <w:ind w:left="360" w:right="720"/>
        <w:jc w:val="both"/>
      </w:pPr>
      <w:r w:rsidRPr="00E11C6E">
        <w:t>“</w:t>
      </w:r>
      <w:proofErr w:type="spellStart"/>
      <w:r w:rsidRPr="00E11C6E">
        <w:t>Neoliberalism</w:t>
      </w:r>
      <w:proofErr w:type="spellEnd"/>
      <w:r w:rsidRPr="00E11C6E">
        <w:t xml:space="preserve"> is the first instance a theory of political economic practices that proposes that human well-being can be best advanced by liberating individual entrepreneurial freedoms and skills within an institutional framework characterized by strong private property rights, free markets and free trade. The role of the state is to create and preserve an institutional framework appropriate to such practices. The state has to guarantee, for example, the quality and integrity of money. It must also set up those military, </w:t>
      </w:r>
      <w:proofErr w:type="spellStart"/>
      <w:r w:rsidRPr="00E11C6E">
        <w:t>defence</w:t>
      </w:r>
      <w:proofErr w:type="spellEnd"/>
      <w:r w:rsidRPr="00E11C6E">
        <w:t>, police and legal structures and functions required to secure private property rights and to guarantee, by force if need be, the proper functioning of markets. Furthermore, if markets do not exist (in areas such as land, water, education, health care, social security or environmental pollution) then they must be created, by state action if necessary. But beyond these tasks the state should not venture. State intervention in markets (once created) must be kept to a bare minimum because, according to the theory, the state cannot possibly possess enough information to second-guess market signals (prices) and because powerful interest groups will inevitably distort and bias state interventions (particularly in democracies) for their own benefit” (Harvey 2005:2).</w:t>
      </w:r>
    </w:p>
    <w:p w:rsidR="00E11C6E" w:rsidRPr="00E11C6E" w:rsidRDefault="00E11C6E" w:rsidP="00053BCB">
      <w:pPr>
        <w:tabs>
          <w:tab w:val="left" w:pos="360"/>
          <w:tab w:val="left" w:pos="720"/>
          <w:tab w:val="left" w:pos="1080"/>
          <w:tab w:val="left" w:pos="1440"/>
        </w:tabs>
        <w:spacing w:after="0" w:line="240" w:lineRule="auto"/>
        <w:jc w:val="both"/>
      </w:pPr>
    </w:p>
    <w:p w:rsidR="00E11C6E" w:rsidRPr="00E11C6E" w:rsidRDefault="00E11C6E" w:rsidP="00053BCB">
      <w:pPr>
        <w:tabs>
          <w:tab w:val="left" w:pos="360"/>
          <w:tab w:val="left" w:pos="720"/>
          <w:tab w:val="left" w:pos="1080"/>
          <w:tab w:val="left" w:pos="1440"/>
        </w:tabs>
        <w:spacing w:after="0" w:line="240" w:lineRule="auto"/>
        <w:jc w:val="both"/>
      </w:pPr>
      <w:r w:rsidRPr="00E11C6E">
        <w:t>Three points:</w:t>
      </w:r>
    </w:p>
    <w:p w:rsidR="00E11C6E" w:rsidRPr="00E11C6E" w:rsidRDefault="00E11C6E" w:rsidP="00053BCB">
      <w:pPr>
        <w:pStyle w:val="ListParagraph"/>
        <w:numPr>
          <w:ilvl w:val="0"/>
          <w:numId w:val="2"/>
        </w:numPr>
        <w:tabs>
          <w:tab w:val="left" w:pos="360"/>
          <w:tab w:val="left" w:pos="720"/>
          <w:tab w:val="left" w:pos="1080"/>
          <w:tab w:val="left" w:pos="1440"/>
        </w:tabs>
        <w:spacing w:after="0" w:line="240" w:lineRule="auto"/>
        <w:jc w:val="both"/>
      </w:pPr>
      <w:r w:rsidRPr="00E11C6E">
        <w:t xml:space="preserve">The role of the state to create the appropriate institutional framework for </w:t>
      </w:r>
      <w:proofErr w:type="spellStart"/>
      <w:r w:rsidRPr="00E11C6E">
        <w:t>neoliberalism</w:t>
      </w:r>
      <w:proofErr w:type="spellEnd"/>
      <w:r w:rsidRPr="00E11C6E">
        <w:t>.</w:t>
      </w:r>
    </w:p>
    <w:p w:rsidR="00E11C6E" w:rsidRPr="00E11C6E" w:rsidRDefault="00E11C6E" w:rsidP="00053BCB">
      <w:pPr>
        <w:pStyle w:val="ListParagraph"/>
        <w:numPr>
          <w:ilvl w:val="0"/>
          <w:numId w:val="2"/>
        </w:numPr>
        <w:tabs>
          <w:tab w:val="left" w:pos="360"/>
          <w:tab w:val="left" w:pos="720"/>
          <w:tab w:val="left" w:pos="1080"/>
          <w:tab w:val="left" w:pos="1440"/>
        </w:tabs>
        <w:spacing w:after="0" w:line="240" w:lineRule="auto"/>
        <w:jc w:val="both"/>
      </w:pPr>
      <w:r w:rsidRPr="00E11C6E">
        <w:t>The need to create markets; that markets can solve all problems and provide all services.</w:t>
      </w:r>
    </w:p>
    <w:p w:rsidR="00E11C6E" w:rsidRPr="00E11C6E" w:rsidRDefault="00E11C6E" w:rsidP="00053BCB">
      <w:pPr>
        <w:pStyle w:val="ListParagraph"/>
        <w:numPr>
          <w:ilvl w:val="0"/>
          <w:numId w:val="2"/>
        </w:numPr>
        <w:tabs>
          <w:tab w:val="left" w:pos="360"/>
          <w:tab w:val="left" w:pos="720"/>
          <w:tab w:val="left" w:pos="1080"/>
          <w:tab w:val="left" w:pos="1440"/>
        </w:tabs>
        <w:spacing w:after="0" w:line="240" w:lineRule="auto"/>
        <w:jc w:val="both"/>
      </w:pPr>
      <w:r w:rsidRPr="00E11C6E">
        <w:t>Democracy is not reliable as a means of ensuring economic efficiency.</w:t>
      </w:r>
    </w:p>
    <w:p w:rsidR="00E11C6E" w:rsidRPr="00E11C6E" w:rsidRDefault="00E11C6E" w:rsidP="00053BCB">
      <w:pPr>
        <w:tabs>
          <w:tab w:val="left" w:pos="360"/>
          <w:tab w:val="left" w:pos="720"/>
          <w:tab w:val="left" w:pos="1080"/>
          <w:tab w:val="left" w:pos="1440"/>
        </w:tabs>
        <w:spacing w:after="0" w:line="240" w:lineRule="auto"/>
        <w:jc w:val="both"/>
      </w:pPr>
    </w:p>
    <w:p w:rsidR="00E11C6E" w:rsidRPr="00E11C6E" w:rsidRDefault="00E11C6E" w:rsidP="00053BCB">
      <w:pPr>
        <w:tabs>
          <w:tab w:val="left" w:pos="360"/>
          <w:tab w:val="left" w:pos="720"/>
          <w:tab w:val="left" w:pos="1080"/>
          <w:tab w:val="left" w:pos="1440"/>
        </w:tabs>
        <w:spacing w:after="0" w:line="240" w:lineRule="auto"/>
        <w:jc w:val="both"/>
      </w:pPr>
      <w:r w:rsidRPr="00E11C6E">
        <w:t xml:space="preserve">Harvey, in his description/definition of </w:t>
      </w:r>
      <w:proofErr w:type="spellStart"/>
      <w:r w:rsidRPr="00E11C6E">
        <w:t>neoliberalism</w:t>
      </w:r>
      <w:proofErr w:type="spellEnd"/>
      <w:r w:rsidRPr="00E11C6E">
        <w:t xml:space="preserve">, understands </w:t>
      </w:r>
      <w:proofErr w:type="spellStart"/>
      <w:r w:rsidRPr="00E11C6E">
        <w:t>neoliberalism</w:t>
      </w:r>
      <w:proofErr w:type="spellEnd"/>
      <w:r w:rsidRPr="00E11C6E">
        <w:t xml:space="preserve"> not simply as a rejuvenation of liberalism in its classical form in general, but as </w:t>
      </w:r>
      <w:r w:rsidRPr="00DB0909">
        <w:rPr>
          <w:u w:val="single"/>
        </w:rPr>
        <w:t>a distinctive economic theory</w:t>
      </w:r>
      <w:r w:rsidRPr="00E11C6E">
        <w:t xml:space="preserve"> which has replaced the more mild-mannered ‘embedded liberalism’ of Keynesian economic theory inspired by modern liberalism.</w:t>
      </w:r>
    </w:p>
    <w:p w:rsidR="00E11C6E" w:rsidRPr="00E11C6E" w:rsidRDefault="00E11C6E" w:rsidP="00DB0909">
      <w:pPr>
        <w:pStyle w:val="ListParagraph"/>
        <w:numPr>
          <w:ilvl w:val="0"/>
          <w:numId w:val="14"/>
        </w:numPr>
        <w:tabs>
          <w:tab w:val="left" w:pos="360"/>
          <w:tab w:val="left" w:pos="720"/>
          <w:tab w:val="left" w:pos="1080"/>
          <w:tab w:val="left" w:pos="1440"/>
        </w:tabs>
        <w:spacing w:after="0" w:line="240" w:lineRule="auto"/>
        <w:jc w:val="both"/>
      </w:pPr>
      <w:r w:rsidRPr="00E11C6E">
        <w:t xml:space="preserve">To Harvey, neoliberals are </w:t>
      </w:r>
      <w:r w:rsidRPr="00DB0909">
        <w:rPr>
          <w:u w:val="single"/>
        </w:rPr>
        <w:t>NOT</w:t>
      </w:r>
      <w:r w:rsidRPr="00E11C6E">
        <w:t xml:space="preserve"> liberals at all – they are the likes of Deng Xiaoping and Augusto Pinochet as well as Margaret Thatcher and Ronald Regan, not to mention </w:t>
      </w:r>
      <w:proofErr w:type="gramStart"/>
      <w:r w:rsidRPr="00E11C6E">
        <w:t>both Bushes</w:t>
      </w:r>
      <w:proofErr w:type="gramEnd"/>
      <w:r w:rsidRPr="00E11C6E">
        <w:t>, Harper and a slew of conservative leaders presently in power globally.</w:t>
      </w:r>
    </w:p>
    <w:p w:rsidR="00E11C6E" w:rsidRPr="00E11C6E" w:rsidRDefault="00E11C6E" w:rsidP="00DB0909">
      <w:pPr>
        <w:pStyle w:val="ListParagraph"/>
        <w:numPr>
          <w:ilvl w:val="0"/>
          <w:numId w:val="14"/>
        </w:numPr>
        <w:tabs>
          <w:tab w:val="left" w:pos="360"/>
          <w:tab w:val="left" w:pos="720"/>
          <w:tab w:val="left" w:pos="1080"/>
          <w:tab w:val="left" w:pos="1440"/>
        </w:tabs>
        <w:spacing w:after="0" w:line="240" w:lineRule="auto"/>
        <w:jc w:val="both"/>
      </w:pPr>
      <w:r w:rsidRPr="00E11C6E">
        <w:t xml:space="preserve">Ultimately, as Harvey argues, </w:t>
      </w:r>
      <w:proofErr w:type="spellStart"/>
      <w:r w:rsidRPr="00E11C6E">
        <w:t>neoliberalism</w:t>
      </w:r>
      <w:proofErr w:type="spellEnd"/>
      <w:r w:rsidRPr="00E11C6E">
        <w:t xml:space="preserve"> is a “theory of political economic practices” rather than a “complete political ideology.”</w:t>
      </w:r>
    </w:p>
    <w:p w:rsidR="00E11C6E" w:rsidRPr="00E11C6E" w:rsidRDefault="00E11C6E" w:rsidP="00053BCB">
      <w:pPr>
        <w:tabs>
          <w:tab w:val="left" w:pos="360"/>
          <w:tab w:val="left" w:pos="720"/>
          <w:tab w:val="left" w:pos="1080"/>
          <w:tab w:val="left" w:pos="1440"/>
        </w:tabs>
        <w:spacing w:after="0" w:line="240" w:lineRule="auto"/>
        <w:jc w:val="both"/>
      </w:pPr>
    </w:p>
    <w:p w:rsidR="00E11C6E" w:rsidRPr="00E11C6E" w:rsidRDefault="00DB0909" w:rsidP="00053BCB">
      <w:pPr>
        <w:tabs>
          <w:tab w:val="left" w:pos="360"/>
          <w:tab w:val="left" w:pos="720"/>
          <w:tab w:val="left" w:pos="1080"/>
          <w:tab w:val="left" w:pos="1440"/>
        </w:tabs>
        <w:spacing w:after="0" w:line="240" w:lineRule="auto"/>
        <w:jc w:val="both"/>
      </w:pPr>
      <w:r>
        <w:t xml:space="preserve">To </w:t>
      </w:r>
      <w:proofErr w:type="spellStart"/>
      <w:r w:rsidR="00E11C6E" w:rsidRPr="00E11C6E">
        <w:t>Blomgren</w:t>
      </w:r>
      <w:proofErr w:type="spellEnd"/>
      <w:r w:rsidR="00E11C6E" w:rsidRPr="00E11C6E">
        <w:t xml:space="preserve">, Hayek, Friedman and </w:t>
      </w:r>
      <w:proofErr w:type="spellStart"/>
      <w:r w:rsidR="00E11C6E" w:rsidRPr="00E11C6E">
        <w:t>Nozick</w:t>
      </w:r>
      <w:proofErr w:type="spellEnd"/>
      <w:r w:rsidR="00E11C6E" w:rsidRPr="00E11C6E">
        <w:t xml:space="preserve"> all give separate theoretical groundings for neoliberal evaluations and policies. </w:t>
      </w:r>
    </w:p>
    <w:p w:rsidR="00E11C6E" w:rsidRPr="00E11C6E" w:rsidRDefault="00E11C6E" w:rsidP="00DB0909">
      <w:pPr>
        <w:pStyle w:val="ListParagraph"/>
        <w:numPr>
          <w:ilvl w:val="0"/>
          <w:numId w:val="15"/>
        </w:numPr>
        <w:tabs>
          <w:tab w:val="left" w:pos="360"/>
          <w:tab w:val="left" w:pos="720"/>
          <w:tab w:val="left" w:pos="1080"/>
          <w:tab w:val="left" w:pos="1440"/>
        </w:tabs>
        <w:spacing w:after="0" w:line="240" w:lineRule="auto"/>
        <w:jc w:val="both"/>
      </w:pPr>
      <w:r w:rsidRPr="00E11C6E">
        <w:t xml:space="preserve">Friedman was seen as a </w:t>
      </w:r>
      <w:proofErr w:type="spellStart"/>
      <w:r w:rsidRPr="00DB0909">
        <w:rPr>
          <w:i/>
        </w:rPr>
        <w:t>consequntialist</w:t>
      </w:r>
      <w:proofErr w:type="spellEnd"/>
      <w:r w:rsidRPr="00DB0909">
        <w:rPr>
          <w:i/>
        </w:rPr>
        <w:t xml:space="preserve"> neoliberal</w:t>
      </w:r>
      <w:r w:rsidRPr="00E11C6E">
        <w:t xml:space="preserve"> – </w:t>
      </w:r>
      <w:proofErr w:type="spellStart"/>
      <w:r w:rsidRPr="00E11C6E">
        <w:t>favouring</w:t>
      </w:r>
      <w:proofErr w:type="spellEnd"/>
      <w:r w:rsidRPr="00E11C6E">
        <w:t xml:space="preserve"> neoliberal policies such as deregulation, privatization and radical tax cuts because of the perceived positive consequences of such actions economically. However, under this all remains the conception of natural law and the individual’s “right to choose.”</w:t>
      </w:r>
    </w:p>
    <w:p w:rsidR="00E11C6E" w:rsidRPr="00E11C6E" w:rsidRDefault="00E11C6E" w:rsidP="00DB0909">
      <w:pPr>
        <w:pStyle w:val="ListParagraph"/>
        <w:numPr>
          <w:ilvl w:val="0"/>
          <w:numId w:val="15"/>
        </w:numPr>
        <w:tabs>
          <w:tab w:val="left" w:pos="360"/>
          <w:tab w:val="left" w:pos="720"/>
          <w:tab w:val="left" w:pos="1080"/>
          <w:tab w:val="left" w:pos="1440"/>
        </w:tabs>
        <w:spacing w:after="0" w:line="240" w:lineRule="auto"/>
        <w:jc w:val="both"/>
      </w:pPr>
      <w:r w:rsidRPr="00E11C6E">
        <w:t xml:space="preserve">Hayek is a more conservative neoliberal who looks to the idea of a “spontaneous order” of social life which is better than any artificially created order. For Hayek (and </w:t>
      </w:r>
      <w:proofErr w:type="spellStart"/>
      <w:r w:rsidRPr="00E11C6E">
        <w:t>Mises</w:t>
      </w:r>
      <w:proofErr w:type="spellEnd"/>
      <w:r w:rsidRPr="00E11C6E">
        <w:t xml:space="preserve"> and other similar thinkers), a strong but largely inactive commonwealth is a necessary precondition for social life, as well as individual and commercial liberty.</w:t>
      </w:r>
    </w:p>
    <w:p w:rsidR="00E11C6E" w:rsidRPr="00E11C6E" w:rsidRDefault="00E11C6E" w:rsidP="00DB0909">
      <w:pPr>
        <w:pStyle w:val="ListParagraph"/>
        <w:numPr>
          <w:ilvl w:val="0"/>
          <w:numId w:val="15"/>
        </w:numPr>
        <w:tabs>
          <w:tab w:val="left" w:pos="360"/>
          <w:tab w:val="left" w:pos="720"/>
          <w:tab w:val="left" w:pos="1080"/>
          <w:tab w:val="left" w:pos="1440"/>
        </w:tabs>
        <w:spacing w:after="0" w:line="240" w:lineRule="auto"/>
        <w:jc w:val="both"/>
      </w:pPr>
      <w:r w:rsidRPr="00E11C6E">
        <w:t xml:space="preserve">And </w:t>
      </w:r>
      <w:proofErr w:type="spellStart"/>
      <w:r w:rsidRPr="00E11C6E">
        <w:t>Noziak</w:t>
      </w:r>
      <w:proofErr w:type="spellEnd"/>
      <w:r w:rsidRPr="00E11C6E">
        <w:t xml:space="preserve"> is </w:t>
      </w:r>
      <w:proofErr w:type="gramStart"/>
      <w:r w:rsidRPr="00E11C6E">
        <w:t>an</w:t>
      </w:r>
      <w:proofErr w:type="gramEnd"/>
      <w:r w:rsidRPr="00E11C6E">
        <w:t xml:space="preserve"> deontological neoliberal, grounding his embracing of </w:t>
      </w:r>
      <w:proofErr w:type="spellStart"/>
      <w:r w:rsidRPr="00E11C6E">
        <w:t>neoliberalism</w:t>
      </w:r>
      <w:proofErr w:type="spellEnd"/>
      <w:r w:rsidRPr="00E11C6E">
        <w:t xml:space="preserve"> in the existence of a set of immutable natural rights that have been conferred to all individuals and that, because of these rights, it is difficult to imagine how the state could have any legitimate role to play at all in ordering either the collective or the individual. While both Friedman and </w:t>
      </w:r>
      <w:r w:rsidRPr="00E11C6E">
        <w:lastRenderedPageBreak/>
        <w:t xml:space="preserve">Hayek look to the good consequences of neoliberal action, </w:t>
      </w:r>
      <w:proofErr w:type="spellStart"/>
      <w:r w:rsidRPr="00E11C6E">
        <w:t>Noziak</w:t>
      </w:r>
      <w:proofErr w:type="spellEnd"/>
      <w:r w:rsidRPr="00E11C6E">
        <w:t xml:space="preserve"> argues that these are the </w:t>
      </w:r>
      <w:r w:rsidRPr="00DB0909">
        <w:rPr>
          <w:b/>
        </w:rPr>
        <w:t>only right measures</w:t>
      </w:r>
      <w:r w:rsidRPr="00E11C6E">
        <w:t xml:space="preserve"> for creating a society in accordance with his conception of natural rights and justice.</w:t>
      </w:r>
    </w:p>
    <w:p w:rsidR="00E11C6E" w:rsidRPr="00E11C6E" w:rsidRDefault="00E11C6E" w:rsidP="00DB0909">
      <w:pPr>
        <w:tabs>
          <w:tab w:val="left" w:pos="360"/>
          <w:tab w:val="left" w:pos="720"/>
          <w:tab w:val="left" w:pos="1080"/>
          <w:tab w:val="left" w:pos="1440"/>
        </w:tabs>
        <w:spacing w:after="0" w:line="240" w:lineRule="auto"/>
        <w:jc w:val="both"/>
      </w:pPr>
    </w:p>
    <w:p w:rsidR="00DB0909" w:rsidRDefault="00E11C6E" w:rsidP="00DB0909">
      <w:pPr>
        <w:tabs>
          <w:tab w:val="left" w:pos="360"/>
          <w:tab w:val="left" w:pos="720"/>
          <w:tab w:val="left" w:pos="1080"/>
          <w:tab w:val="left" w:pos="1440"/>
        </w:tabs>
        <w:spacing w:after="0" w:line="240" w:lineRule="auto"/>
        <w:jc w:val="both"/>
      </w:pPr>
      <w:proofErr w:type="spellStart"/>
      <w:r w:rsidRPr="00E11C6E">
        <w:t>Neoliberalism</w:t>
      </w:r>
      <w:proofErr w:type="spellEnd"/>
      <w:r w:rsidRPr="00E11C6E">
        <w:t xml:space="preserve"> is, then, a loosely demarcated set of political beliefs which are essentially driven by economics. </w:t>
      </w:r>
    </w:p>
    <w:p w:rsidR="00DB0909" w:rsidRDefault="00E11C6E" w:rsidP="00DB0909">
      <w:pPr>
        <w:pStyle w:val="ListParagraph"/>
        <w:numPr>
          <w:ilvl w:val="0"/>
          <w:numId w:val="16"/>
        </w:numPr>
        <w:tabs>
          <w:tab w:val="left" w:pos="360"/>
          <w:tab w:val="left" w:pos="720"/>
          <w:tab w:val="left" w:pos="1080"/>
          <w:tab w:val="left" w:pos="1440"/>
        </w:tabs>
        <w:spacing w:after="0" w:line="240" w:lineRule="auto"/>
        <w:jc w:val="both"/>
      </w:pPr>
      <w:r w:rsidRPr="00E11C6E">
        <w:t xml:space="preserve">These beliefs include most prominently and prototypically the conviction that the only legitimate purpose of the state is to safeguard individual – especially commercial – liberty, as well as strong private property rights. </w:t>
      </w:r>
    </w:p>
    <w:p w:rsidR="00DB0909" w:rsidRDefault="00E11C6E" w:rsidP="00DB0909">
      <w:pPr>
        <w:pStyle w:val="ListParagraph"/>
        <w:numPr>
          <w:ilvl w:val="0"/>
          <w:numId w:val="16"/>
        </w:numPr>
        <w:tabs>
          <w:tab w:val="left" w:pos="360"/>
          <w:tab w:val="left" w:pos="720"/>
          <w:tab w:val="left" w:pos="1080"/>
          <w:tab w:val="left" w:pos="1440"/>
        </w:tabs>
        <w:spacing w:after="0" w:line="240" w:lineRule="auto"/>
        <w:jc w:val="both"/>
      </w:pPr>
      <w:r w:rsidRPr="00E11C6E">
        <w:t>It includes the central belief that freely adopted market mechanisms is the optimal way of organizing all exchanges of goods and services – and by extension, of organizing society. Free markets and free trade will, it believes, set free the creative potential and the entrepreneurial spirit of individuals that will build into the spontaneous order of any human society, thereby leading to more individual liberty and well-being, and more efficient allocation of resources.</w:t>
      </w:r>
    </w:p>
    <w:p w:rsidR="00E11C6E" w:rsidRPr="00E11C6E" w:rsidRDefault="00E11C6E" w:rsidP="00DB0909">
      <w:pPr>
        <w:pStyle w:val="ListParagraph"/>
        <w:numPr>
          <w:ilvl w:val="0"/>
          <w:numId w:val="16"/>
        </w:numPr>
        <w:tabs>
          <w:tab w:val="left" w:pos="360"/>
          <w:tab w:val="left" w:pos="720"/>
          <w:tab w:val="left" w:pos="1080"/>
          <w:tab w:val="left" w:pos="1440"/>
        </w:tabs>
        <w:spacing w:after="0" w:line="240" w:lineRule="auto"/>
        <w:jc w:val="both"/>
      </w:pPr>
      <w:proofErr w:type="spellStart"/>
      <w:r w:rsidRPr="00E11C6E">
        <w:t>Noziak</w:t>
      </w:r>
      <w:proofErr w:type="spellEnd"/>
      <w:r w:rsidRPr="00E11C6E">
        <w:t xml:space="preserve"> (1974) and Hayek (1976) both suggest that </w:t>
      </w:r>
      <w:proofErr w:type="spellStart"/>
      <w:r w:rsidRPr="00E11C6E">
        <w:t>neoliberalism</w:t>
      </w:r>
      <w:proofErr w:type="spellEnd"/>
      <w:r w:rsidRPr="00E11C6E">
        <w:t xml:space="preserve"> includes a perspective on moral virtue: the good and virtuous person is one who is able to access the relevant markets and function as a competent actor in these markets. This person possesses the willingness to accept the risks and to adapt to rapidly changing circumstances. This person is also seen as being solely responsible for the consequences of choices and decisions freely made. This does have disturbing consequences: instances of inequality and glaring social injustice are morally acceptable at least to the degree in which they are seen as the result of freely made decisions!</w:t>
      </w:r>
    </w:p>
    <w:p w:rsidR="00DB0909" w:rsidRDefault="00DB0909" w:rsidP="00DB0909">
      <w:pPr>
        <w:tabs>
          <w:tab w:val="left" w:pos="360"/>
          <w:tab w:val="left" w:pos="720"/>
          <w:tab w:val="left" w:pos="1080"/>
          <w:tab w:val="left" w:pos="1440"/>
        </w:tabs>
        <w:spacing w:after="0" w:line="240" w:lineRule="auto"/>
        <w:jc w:val="both"/>
      </w:pPr>
    </w:p>
    <w:p w:rsidR="00E11C6E" w:rsidRDefault="00E11C6E" w:rsidP="00DB0909">
      <w:pPr>
        <w:tabs>
          <w:tab w:val="left" w:pos="360"/>
          <w:tab w:val="left" w:pos="720"/>
          <w:tab w:val="left" w:pos="1080"/>
          <w:tab w:val="left" w:pos="1440"/>
        </w:tabs>
        <w:spacing w:after="0" w:line="240" w:lineRule="auto"/>
        <w:jc w:val="both"/>
      </w:pPr>
      <w:proofErr w:type="spellStart"/>
      <w:r w:rsidRPr="00E11C6E">
        <w:t>Neoliberalism</w:t>
      </w:r>
      <w:proofErr w:type="spellEnd"/>
      <w:r w:rsidRPr="00E11C6E">
        <w:t xml:space="preserve"> is therefore economic in primary focus. It is silent on the issue of whether or not there ought to be democracy or the free exchange of political ideas. Drawing upon the more radical interpretation of classical liberalism, proponents of </w:t>
      </w:r>
      <w:proofErr w:type="spellStart"/>
      <w:r w:rsidRPr="00E11C6E">
        <w:t>neoliberalism</w:t>
      </w:r>
      <w:proofErr w:type="spellEnd"/>
      <w:r w:rsidRPr="00E11C6E">
        <w:t xml:space="preserve"> believe that there should be as little as possible genuine political process. As such, the practical implementation of </w:t>
      </w:r>
      <w:proofErr w:type="spellStart"/>
      <w:r w:rsidRPr="00E11C6E">
        <w:t>neoliberalism</w:t>
      </w:r>
      <w:proofErr w:type="spellEnd"/>
      <w:r w:rsidRPr="00E11C6E">
        <w:t xml:space="preserve"> necessarily leads to a relocation of power from political to economic processes, from the State to markets (and, in theory, individuals), and finally, from the legislature and executive authorities to the judiciary.</w:t>
      </w:r>
    </w:p>
    <w:p w:rsidR="004006E1" w:rsidRDefault="004006E1" w:rsidP="00DB0909">
      <w:pPr>
        <w:tabs>
          <w:tab w:val="left" w:pos="360"/>
          <w:tab w:val="left" w:pos="720"/>
          <w:tab w:val="left" w:pos="1080"/>
          <w:tab w:val="left" w:pos="1440"/>
        </w:tabs>
        <w:spacing w:after="0" w:line="240" w:lineRule="auto"/>
        <w:jc w:val="both"/>
      </w:pPr>
    </w:p>
    <w:p w:rsidR="004006E1" w:rsidRPr="004006E1" w:rsidRDefault="004006E1" w:rsidP="00DB0909">
      <w:pPr>
        <w:tabs>
          <w:tab w:val="left" w:pos="360"/>
          <w:tab w:val="left" w:pos="720"/>
          <w:tab w:val="left" w:pos="1080"/>
          <w:tab w:val="left" w:pos="1440"/>
        </w:tabs>
        <w:spacing w:after="0" w:line="240" w:lineRule="auto"/>
        <w:jc w:val="both"/>
        <w:rPr>
          <w:b/>
        </w:rPr>
      </w:pPr>
      <w:r w:rsidRPr="004006E1">
        <w:rPr>
          <w:b/>
        </w:rPr>
        <w:t>Some references:</w:t>
      </w:r>
    </w:p>
    <w:p w:rsidR="004006E1" w:rsidRDefault="004006E1" w:rsidP="00DB0909">
      <w:pPr>
        <w:tabs>
          <w:tab w:val="left" w:pos="360"/>
          <w:tab w:val="left" w:pos="720"/>
          <w:tab w:val="left" w:pos="1080"/>
          <w:tab w:val="left" w:pos="1440"/>
        </w:tabs>
        <w:spacing w:after="0" w:line="240" w:lineRule="auto"/>
        <w:jc w:val="both"/>
      </w:pPr>
    </w:p>
    <w:p w:rsidR="004006E1" w:rsidRPr="004006E1" w:rsidRDefault="004006E1" w:rsidP="00DB0909">
      <w:pPr>
        <w:tabs>
          <w:tab w:val="left" w:pos="360"/>
          <w:tab w:val="left" w:pos="720"/>
          <w:tab w:val="left" w:pos="1080"/>
          <w:tab w:val="left" w:pos="1440"/>
        </w:tabs>
        <w:spacing w:after="0" w:line="240" w:lineRule="auto"/>
        <w:jc w:val="both"/>
        <w:rPr>
          <w:u w:val="single"/>
        </w:rPr>
      </w:pPr>
      <w:r w:rsidRPr="004006E1">
        <w:rPr>
          <w:u w:val="single"/>
        </w:rPr>
        <w:t>Time-space compression</w:t>
      </w:r>
    </w:p>
    <w:p w:rsidR="00D37089" w:rsidRDefault="004006E1" w:rsidP="00DB0909">
      <w:pPr>
        <w:tabs>
          <w:tab w:val="left" w:pos="360"/>
          <w:tab w:val="left" w:pos="720"/>
          <w:tab w:val="left" w:pos="1080"/>
          <w:tab w:val="left" w:pos="1440"/>
        </w:tabs>
        <w:spacing w:after="0" w:line="240" w:lineRule="auto"/>
        <w:jc w:val="both"/>
      </w:pPr>
      <w:r>
        <w:t xml:space="preserve">Allen, J. and C. </w:t>
      </w:r>
      <w:proofErr w:type="spellStart"/>
      <w:r>
        <w:t>Hamnett</w:t>
      </w:r>
      <w:proofErr w:type="spellEnd"/>
      <w:r>
        <w:t xml:space="preserve"> (</w:t>
      </w:r>
      <w:proofErr w:type="spellStart"/>
      <w:proofErr w:type="gramStart"/>
      <w:r>
        <w:t>eds</w:t>
      </w:r>
      <w:proofErr w:type="spellEnd"/>
      <w:proofErr w:type="gramEnd"/>
      <w:r>
        <w:t>)</w:t>
      </w:r>
      <w:r w:rsidR="00D37089">
        <w:t>.</w:t>
      </w:r>
      <w:r>
        <w:t xml:space="preserve"> 1995. </w:t>
      </w:r>
      <w:r w:rsidRPr="004006E1">
        <w:rPr>
          <w:i/>
        </w:rPr>
        <w:t xml:space="preserve">A Shrinking World? </w:t>
      </w:r>
      <w:proofErr w:type="gramStart"/>
      <w:r w:rsidRPr="004006E1">
        <w:rPr>
          <w:i/>
        </w:rPr>
        <w:t>Global Unevenness and Inequality</w:t>
      </w:r>
      <w:r>
        <w:t>.</w:t>
      </w:r>
      <w:proofErr w:type="gramEnd"/>
      <w:r>
        <w:t xml:space="preserve"> Pp. 1-10. Oxford: Oxford University Press.</w:t>
      </w:r>
    </w:p>
    <w:p w:rsidR="00723F2E" w:rsidRDefault="00723F2E" w:rsidP="00DB0909">
      <w:pPr>
        <w:tabs>
          <w:tab w:val="left" w:pos="360"/>
          <w:tab w:val="left" w:pos="720"/>
          <w:tab w:val="left" w:pos="1080"/>
          <w:tab w:val="left" w:pos="1440"/>
        </w:tabs>
        <w:spacing w:after="0" w:line="240" w:lineRule="auto"/>
        <w:jc w:val="both"/>
      </w:pPr>
      <w:proofErr w:type="spellStart"/>
      <w:r>
        <w:t>Dodgshon</w:t>
      </w:r>
      <w:proofErr w:type="spellEnd"/>
      <w:r>
        <w:t xml:space="preserve">, R. 1987. Geographical change: A study of marching time or the march of time? </w:t>
      </w:r>
      <w:r w:rsidRPr="00723F2E">
        <w:rPr>
          <w:i/>
        </w:rPr>
        <w:t>Environment and Planning D: Society and Space</w:t>
      </w:r>
      <w:r>
        <w:t xml:space="preserve"> 5:173-193.</w:t>
      </w:r>
    </w:p>
    <w:p w:rsidR="00723F2E" w:rsidRDefault="00723F2E" w:rsidP="00723F2E">
      <w:pPr>
        <w:tabs>
          <w:tab w:val="left" w:pos="360"/>
          <w:tab w:val="left" w:pos="720"/>
          <w:tab w:val="left" w:pos="1080"/>
          <w:tab w:val="left" w:pos="1440"/>
        </w:tabs>
        <w:spacing w:after="0" w:line="240" w:lineRule="auto"/>
        <w:jc w:val="both"/>
      </w:pPr>
      <w:proofErr w:type="spellStart"/>
      <w:proofErr w:type="gramStart"/>
      <w:r>
        <w:t>Dodgshon</w:t>
      </w:r>
      <w:proofErr w:type="spellEnd"/>
      <w:r>
        <w:t>, R. 1999.Human geography at the end of time?</w:t>
      </w:r>
      <w:proofErr w:type="gramEnd"/>
      <w:r>
        <w:t xml:space="preserve"> </w:t>
      </w:r>
      <w:proofErr w:type="gramStart"/>
      <w:r>
        <w:t>Some thoughts on the notion of time-space compression.</w:t>
      </w:r>
      <w:proofErr w:type="gramEnd"/>
      <w:r>
        <w:t xml:space="preserve"> </w:t>
      </w:r>
      <w:r w:rsidRPr="00723F2E">
        <w:rPr>
          <w:i/>
        </w:rPr>
        <w:t>Environment and Planning D: Society and Space</w:t>
      </w:r>
      <w:r>
        <w:t xml:space="preserve"> </w:t>
      </w:r>
      <w:r w:rsidR="000B493B">
        <w:t>17</w:t>
      </w:r>
      <w:r>
        <w:t>:</w:t>
      </w:r>
      <w:r w:rsidR="000B493B">
        <w:t>607-620</w:t>
      </w:r>
      <w:r>
        <w:t>.</w:t>
      </w:r>
    </w:p>
    <w:p w:rsidR="00723F2E" w:rsidRDefault="00723F2E" w:rsidP="00DB0909">
      <w:pPr>
        <w:tabs>
          <w:tab w:val="left" w:pos="360"/>
          <w:tab w:val="left" w:pos="720"/>
          <w:tab w:val="left" w:pos="1080"/>
          <w:tab w:val="left" w:pos="1440"/>
        </w:tabs>
        <w:spacing w:after="0" w:line="240" w:lineRule="auto"/>
        <w:jc w:val="both"/>
      </w:pPr>
      <w:r>
        <w:t xml:space="preserve">Friedman, T. 2005. </w:t>
      </w:r>
      <w:r w:rsidRPr="00723F2E">
        <w:rPr>
          <w:i/>
        </w:rPr>
        <w:t xml:space="preserve">The World is Flat: </w:t>
      </w:r>
      <w:proofErr w:type="gramStart"/>
      <w:r w:rsidRPr="00723F2E">
        <w:rPr>
          <w:i/>
        </w:rPr>
        <w:t>A</w:t>
      </w:r>
      <w:proofErr w:type="gramEnd"/>
      <w:r w:rsidRPr="00723F2E">
        <w:rPr>
          <w:i/>
        </w:rPr>
        <w:t xml:space="preserve"> Brief History of the 21</w:t>
      </w:r>
      <w:r w:rsidRPr="00723F2E">
        <w:rPr>
          <w:i/>
          <w:vertAlign w:val="superscript"/>
        </w:rPr>
        <w:t>st</w:t>
      </w:r>
      <w:r w:rsidRPr="00723F2E">
        <w:rPr>
          <w:i/>
        </w:rPr>
        <w:t xml:space="preserve"> Century</w:t>
      </w:r>
      <w:r>
        <w:t>. New York: Picador.</w:t>
      </w:r>
    </w:p>
    <w:p w:rsidR="00723F2E" w:rsidRDefault="00723F2E" w:rsidP="00DB0909">
      <w:pPr>
        <w:tabs>
          <w:tab w:val="left" w:pos="360"/>
          <w:tab w:val="left" w:pos="720"/>
          <w:tab w:val="left" w:pos="1080"/>
          <w:tab w:val="left" w:pos="1440"/>
        </w:tabs>
        <w:spacing w:after="0" w:line="240" w:lineRule="auto"/>
        <w:jc w:val="both"/>
      </w:pPr>
      <w:proofErr w:type="spellStart"/>
      <w:proofErr w:type="gramStart"/>
      <w:r>
        <w:t>Gidden</w:t>
      </w:r>
      <w:proofErr w:type="spellEnd"/>
      <w:r>
        <w:t>, A. 1984.</w:t>
      </w:r>
      <w:proofErr w:type="gramEnd"/>
      <w:r>
        <w:t xml:space="preserve"> </w:t>
      </w:r>
      <w:r w:rsidRPr="00723F2E">
        <w:rPr>
          <w:i/>
        </w:rPr>
        <w:t xml:space="preserve">The Constitution of Society: Outline of the Theory of </w:t>
      </w:r>
      <w:proofErr w:type="spellStart"/>
      <w:r w:rsidRPr="00723F2E">
        <w:rPr>
          <w:i/>
        </w:rPr>
        <w:t>Structuration</w:t>
      </w:r>
      <w:proofErr w:type="spellEnd"/>
      <w:r>
        <w:t>. Berkley: University of California Press.</w:t>
      </w:r>
    </w:p>
    <w:p w:rsidR="00723F2E" w:rsidRDefault="00723F2E" w:rsidP="00DB0909">
      <w:pPr>
        <w:tabs>
          <w:tab w:val="left" w:pos="360"/>
          <w:tab w:val="left" w:pos="720"/>
          <w:tab w:val="left" w:pos="1080"/>
          <w:tab w:val="left" w:pos="1440"/>
        </w:tabs>
        <w:spacing w:after="0" w:line="240" w:lineRule="auto"/>
        <w:jc w:val="both"/>
      </w:pPr>
      <w:r>
        <w:t xml:space="preserve">Gregory, D. 1994. </w:t>
      </w:r>
      <w:proofErr w:type="gramStart"/>
      <w:r w:rsidRPr="00723F2E">
        <w:rPr>
          <w:i/>
        </w:rPr>
        <w:t>Geographical Imaginations</w:t>
      </w:r>
      <w:r>
        <w:t>.</w:t>
      </w:r>
      <w:proofErr w:type="gramEnd"/>
      <w:r>
        <w:t xml:space="preserve"> Cambridge, MA/Oxford: Blackwell.</w:t>
      </w:r>
    </w:p>
    <w:p w:rsidR="004006E1" w:rsidRDefault="004006E1" w:rsidP="00DB0909">
      <w:pPr>
        <w:tabs>
          <w:tab w:val="left" w:pos="360"/>
          <w:tab w:val="left" w:pos="720"/>
          <w:tab w:val="left" w:pos="1080"/>
          <w:tab w:val="left" w:pos="1440"/>
        </w:tabs>
        <w:spacing w:after="0" w:line="240" w:lineRule="auto"/>
        <w:jc w:val="both"/>
      </w:pPr>
      <w:r>
        <w:t xml:space="preserve">Harvey, D. 1989. </w:t>
      </w:r>
      <w:proofErr w:type="gramStart"/>
      <w:r w:rsidRPr="004006E1">
        <w:rPr>
          <w:i/>
        </w:rPr>
        <w:t xml:space="preserve">The Condition of </w:t>
      </w:r>
      <w:proofErr w:type="spellStart"/>
      <w:r w:rsidRPr="004006E1">
        <w:rPr>
          <w:i/>
        </w:rPr>
        <w:t>Postmodernity</w:t>
      </w:r>
      <w:proofErr w:type="spellEnd"/>
      <w:r>
        <w:t>.</w:t>
      </w:r>
      <w:proofErr w:type="gramEnd"/>
      <w:r>
        <w:t xml:space="preserve"> Oxford: Basil Blackwell.</w:t>
      </w:r>
    </w:p>
    <w:p w:rsidR="00D37089" w:rsidRDefault="00D37089" w:rsidP="00DB0909">
      <w:pPr>
        <w:tabs>
          <w:tab w:val="left" w:pos="360"/>
          <w:tab w:val="left" w:pos="720"/>
          <w:tab w:val="left" w:pos="1080"/>
          <w:tab w:val="left" w:pos="1440"/>
        </w:tabs>
        <w:spacing w:after="0" w:line="240" w:lineRule="auto"/>
        <w:jc w:val="both"/>
      </w:pPr>
      <w:r>
        <w:t>May, J. and N. Thrift (</w:t>
      </w:r>
      <w:proofErr w:type="spellStart"/>
      <w:proofErr w:type="gramStart"/>
      <w:r>
        <w:t>eds</w:t>
      </w:r>
      <w:proofErr w:type="spellEnd"/>
      <w:proofErr w:type="gramEnd"/>
      <w:r>
        <w:t xml:space="preserve">). 2001. </w:t>
      </w:r>
      <w:proofErr w:type="spellStart"/>
      <w:r w:rsidRPr="00D37089">
        <w:rPr>
          <w:i/>
        </w:rPr>
        <w:t>TimeSpace</w:t>
      </w:r>
      <w:proofErr w:type="spellEnd"/>
      <w:r w:rsidRPr="00D37089">
        <w:rPr>
          <w:i/>
        </w:rPr>
        <w:t>: Geographies of Temporality</w:t>
      </w:r>
      <w:r>
        <w:t xml:space="preserve">. London: </w:t>
      </w:r>
      <w:proofErr w:type="spellStart"/>
      <w:r>
        <w:t>Routledge</w:t>
      </w:r>
      <w:proofErr w:type="spellEnd"/>
      <w:r>
        <w:t>.</w:t>
      </w:r>
    </w:p>
    <w:p w:rsidR="00D37089" w:rsidRDefault="00D37089" w:rsidP="00DB0909">
      <w:pPr>
        <w:tabs>
          <w:tab w:val="left" w:pos="360"/>
          <w:tab w:val="left" w:pos="720"/>
          <w:tab w:val="left" w:pos="1080"/>
          <w:tab w:val="left" w:pos="1440"/>
        </w:tabs>
        <w:spacing w:after="0" w:line="240" w:lineRule="auto"/>
        <w:jc w:val="both"/>
      </w:pPr>
      <w:proofErr w:type="spellStart"/>
      <w:proofErr w:type="gramStart"/>
      <w:r>
        <w:t>Shivelbusch</w:t>
      </w:r>
      <w:proofErr w:type="spellEnd"/>
      <w:r>
        <w:t>, W. 1977.</w:t>
      </w:r>
      <w:proofErr w:type="gramEnd"/>
      <w:r>
        <w:t xml:space="preserve"> </w:t>
      </w:r>
      <w:r w:rsidRPr="00D37089">
        <w:rPr>
          <w:i/>
        </w:rPr>
        <w:t>The Railroad Journey: The Industrialization of Time and Space in the 19</w:t>
      </w:r>
      <w:r w:rsidRPr="00D37089">
        <w:rPr>
          <w:i/>
          <w:vertAlign w:val="superscript"/>
        </w:rPr>
        <w:t>th</w:t>
      </w:r>
      <w:r w:rsidRPr="00D37089">
        <w:rPr>
          <w:i/>
        </w:rPr>
        <w:t xml:space="preserve"> Century</w:t>
      </w:r>
      <w:r>
        <w:t>. Berkley: University of California Press.</w:t>
      </w:r>
    </w:p>
    <w:p w:rsidR="004006E1" w:rsidRDefault="004006E1" w:rsidP="00DB0909">
      <w:pPr>
        <w:tabs>
          <w:tab w:val="left" w:pos="360"/>
          <w:tab w:val="left" w:pos="720"/>
          <w:tab w:val="left" w:pos="1080"/>
          <w:tab w:val="left" w:pos="1440"/>
        </w:tabs>
        <w:spacing w:after="0" w:line="240" w:lineRule="auto"/>
        <w:jc w:val="both"/>
      </w:pPr>
      <w:proofErr w:type="gramStart"/>
      <w:r>
        <w:t>Warf, B. 2011.</w:t>
      </w:r>
      <w:proofErr w:type="gramEnd"/>
      <w:r>
        <w:t xml:space="preserve"> </w:t>
      </w:r>
      <w:proofErr w:type="gramStart"/>
      <w:r>
        <w:t>Teaching Time-Space Compression.</w:t>
      </w:r>
      <w:proofErr w:type="gramEnd"/>
      <w:r>
        <w:t xml:space="preserve"> </w:t>
      </w:r>
      <w:r w:rsidRPr="004006E1">
        <w:rPr>
          <w:i/>
        </w:rPr>
        <w:t>Journal of Geography in Higher Education</w:t>
      </w:r>
      <w:r>
        <w:t xml:space="preserve"> 35(2):143-161. </w:t>
      </w:r>
    </w:p>
    <w:p w:rsidR="003B1410" w:rsidRDefault="003B1410" w:rsidP="00DB0909">
      <w:pPr>
        <w:tabs>
          <w:tab w:val="left" w:pos="360"/>
          <w:tab w:val="left" w:pos="720"/>
          <w:tab w:val="left" w:pos="1080"/>
          <w:tab w:val="left" w:pos="1440"/>
        </w:tabs>
        <w:spacing w:after="0" w:line="240" w:lineRule="auto"/>
        <w:jc w:val="both"/>
      </w:pPr>
    </w:p>
    <w:p w:rsidR="003B1410" w:rsidRDefault="003B1410" w:rsidP="00DB0909">
      <w:pPr>
        <w:tabs>
          <w:tab w:val="left" w:pos="360"/>
          <w:tab w:val="left" w:pos="720"/>
          <w:tab w:val="left" w:pos="1080"/>
          <w:tab w:val="left" w:pos="1440"/>
        </w:tabs>
        <w:spacing w:after="0" w:line="240" w:lineRule="auto"/>
        <w:jc w:val="both"/>
      </w:pPr>
      <w:proofErr w:type="spellStart"/>
      <w:r w:rsidRPr="003B1410">
        <w:rPr>
          <w:u w:val="single"/>
        </w:rPr>
        <w:t>Neoliberalism</w:t>
      </w:r>
      <w:proofErr w:type="spellEnd"/>
    </w:p>
    <w:p w:rsidR="006A4695" w:rsidRDefault="006A4695" w:rsidP="00DB0909">
      <w:pPr>
        <w:tabs>
          <w:tab w:val="left" w:pos="360"/>
          <w:tab w:val="left" w:pos="720"/>
          <w:tab w:val="left" w:pos="1080"/>
          <w:tab w:val="left" w:pos="1440"/>
        </w:tabs>
        <w:spacing w:after="0" w:line="240" w:lineRule="auto"/>
        <w:jc w:val="both"/>
      </w:pPr>
      <w:r>
        <w:t xml:space="preserve">Berlin, I. 1969. </w:t>
      </w:r>
      <w:proofErr w:type="gramStart"/>
      <w:r w:rsidRPr="006A4695">
        <w:rPr>
          <w:i/>
        </w:rPr>
        <w:t>Four Essays on Liberty</w:t>
      </w:r>
      <w:r>
        <w:t>.</w:t>
      </w:r>
      <w:proofErr w:type="gramEnd"/>
      <w:r>
        <w:t xml:space="preserve"> Oxford: Oxford University Press.</w:t>
      </w:r>
    </w:p>
    <w:p w:rsidR="006A4695" w:rsidRDefault="006A4695" w:rsidP="00DB0909">
      <w:pPr>
        <w:tabs>
          <w:tab w:val="left" w:pos="360"/>
          <w:tab w:val="left" w:pos="720"/>
          <w:tab w:val="left" w:pos="1080"/>
          <w:tab w:val="left" w:pos="1440"/>
        </w:tabs>
        <w:spacing w:after="0" w:line="240" w:lineRule="auto"/>
        <w:jc w:val="both"/>
      </w:pPr>
      <w:r>
        <w:t xml:space="preserve">Ely, J.W. Jr. 1992. </w:t>
      </w:r>
      <w:r w:rsidRPr="006A4695">
        <w:rPr>
          <w:i/>
        </w:rPr>
        <w:t xml:space="preserve">The Guardian of Every Other right: </w:t>
      </w:r>
      <w:proofErr w:type="gramStart"/>
      <w:r w:rsidRPr="006A4695">
        <w:rPr>
          <w:i/>
        </w:rPr>
        <w:t>A</w:t>
      </w:r>
      <w:proofErr w:type="gramEnd"/>
      <w:r w:rsidRPr="006A4695">
        <w:rPr>
          <w:i/>
        </w:rPr>
        <w:t xml:space="preserve"> Constitutional History of Property Rights</w:t>
      </w:r>
      <w:r>
        <w:t>. New York: Oxford University Press.</w:t>
      </w:r>
    </w:p>
    <w:p w:rsidR="00B110BB" w:rsidRDefault="00B110BB" w:rsidP="00DB0909">
      <w:pPr>
        <w:tabs>
          <w:tab w:val="left" w:pos="360"/>
          <w:tab w:val="left" w:pos="720"/>
          <w:tab w:val="left" w:pos="1080"/>
          <w:tab w:val="left" w:pos="1440"/>
        </w:tabs>
        <w:spacing w:after="0" w:line="240" w:lineRule="auto"/>
        <w:jc w:val="both"/>
      </w:pPr>
      <w:r>
        <w:t xml:space="preserve">Friedman, M. 1962. </w:t>
      </w:r>
      <w:proofErr w:type="gramStart"/>
      <w:r w:rsidRPr="00B110BB">
        <w:rPr>
          <w:i/>
        </w:rPr>
        <w:t>Capitalism and Freedom</w:t>
      </w:r>
      <w:r>
        <w:t>.</w:t>
      </w:r>
      <w:proofErr w:type="gramEnd"/>
      <w:r>
        <w:t xml:space="preserve"> Chicago: University of Chicago Press.</w:t>
      </w:r>
    </w:p>
    <w:p w:rsidR="00B110BB" w:rsidRDefault="00B110BB" w:rsidP="00DB0909">
      <w:pPr>
        <w:tabs>
          <w:tab w:val="left" w:pos="360"/>
          <w:tab w:val="left" w:pos="720"/>
          <w:tab w:val="left" w:pos="1080"/>
          <w:tab w:val="left" w:pos="1440"/>
        </w:tabs>
        <w:spacing w:after="0" w:line="240" w:lineRule="auto"/>
        <w:jc w:val="both"/>
      </w:pPr>
      <w:r>
        <w:t xml:space="preserve">Friedman, M. 1980. </w:t>
      </w:r>
      <w:r w:rsidRPr="00B110BB">
        <w:rPr>
          <w:i/>
        </w:rPr>
        <w:t>Free to Choose</w:t>
      </w:r>
      <w:r>
        <w:t>. New York: Harcourt Brace Jovanovich.</w:t>
      </w:r>
    </w:p>
    <w:p w:rsidR="00B110BB" w:rsidRDefault="00B110BB" w:rsidP="00DB0909">
      <w:pPr>
        <w:tabs>
          <w:tab w:val="left" w:pos="360"/>
          <w:tab w:val="left" w:pos="720"/>
          <w:tab w:val="left" w:pos="1080"/>
          <w:tab w:val="left" w:pos="1440"/>
        </w:tabs>
        <w:spacing w:after="0" w:line="240" w:lineRule="auto"/>
        <w:jc w:val="both"/>
      </w:pPr>
      <w:proofErr w:type="spellStart"/>
      <w:proofErr w:type="gramStart"/>
      <w:r>
        <w:t>Giddens</w:t>
      </w:r>
      <w:proofErr w:type="spellEnd"/>
      <w:r>
        <w:t>, A. 1998.</w:t>
      </w:r>
      <w:proofErr w:type="gramEnd"/>
      <w:r>
        <w:t xml:space="preserve"> </w:t>
      </w:r>
      <w:proofErr w:type="gramStart"/>
      <w:r w:rsidRPr="00B110BB">
        <w:rPr>
          <w:i/>
        </w:rPr>
        <w:t>The Third Way.</w:t>
      </w:r>
      <w:proofErr w:type="gramEnd"/>
      <w:r w:rsidRPr="00B110BB">
        <w:rPr>
          <w:i/>
        </w:rPr>
        <w:t xml:space="preserve"> </w:t>
      </w:r>
      <w:proofErr w:type="gramStart"/>
      <w:r w:rsidRPr="00B110BB">
        <w:rPr>
          <w:i/>
        </w:rPr>
        <w:t>The Renewal of Social Democracy</w:t>
      </w:r>
      <w:r>
        <w:t>.</w:t>
      </w:r>
      <w:proofErr w:type="gramEnd"/>
      <w:r>
        <w:t xml:space="preserve"> Cambridge: Polity.</w:t>
      </w:r>
    </w:p>
    <w:p w:rsidR="003B1410" w:rsidRDefault="00B110BB" w:rsidP="00DB0909">
      <w:pPr>
        <w:tabs>
          <w:tab w:val="left" w:pos="360"/>
          <w:tab w:val="left" w:pos="720"/>
          <w:tab w:val="left" w:pos="1080"/>
          <w:tab w:val="left" w:pos="1440"/>
        </w:tabs>
        <w:spacing w:after="0" w:line="240" w:lineRule="auto"/>
        <w:jc w:val="both"/>
      </w:pPr>
      <w:r>
        <w:t xml:space="preserve">Gray, J. 1995. </w:t>
      </w:r>
      <w:proofErr w:type="gramStart"/>
      <w:r w:rsidRPr="00B110BB">
        <w:rPr>
          <w:i/>
        </w:rPr>
        <w:t>Liberalism</w:t>
      </w:r>
      <w:r>
        <w:t>.</w:t>
      </w:r>
      <w:proofErr w:type="gramEnd"/>
      <w:r>
        <w:t xml:space="preserve"> </w:t>
      </w:r>
      <w:proofErr w:type="gramStart"/>
      <w:r>
        <w:t>2</w:t>
      </w:r>
      <w:r w:rsidRPr="00B110BB">
        <w:rPr>
          <w:vertAlign w:val="superscript"/>
        </w:rPr>
        <w:t>nd</w:t>
      </w:r>
      <w:r>
        <w:t xml:space="preserve"> edition.</w:t>
      </w:r>
      <w:proofErr w:type="gramEnd"/>
      <w:r>
        <w:t xml:space="preserve"> Buckingham: Open University Press.</w:t>
      </w:r>
    </w:p>
    <w:p w:rsidR="00B110BB" w:rsidRDefault="00B110BB" w:rsidP="00DB0909">
      <w:pPr>
        <w:tabs>
          <w:tab w:val="left" w:pos="360"/>
          <w:tab w:val="left" w:pos="720"/>
          <w:tab w:val="left" w:pos="1080"/>
          <w:tab w:val="left" w:pos="1440"/>
        </w:tabs>
        <w:spacing w:after="0" w:line="240" w:lineRule="auto"/>
        <w:jc w:val="both"/>
      </w:pPr>
      <w:r>
        <w:t xml:space="preserve">Harvey, D. 2005. </w:t>
      </w:r>
      <w:proofErr w:type="gramStart"/>
      <w:r w:rsidRPr="00B110BB">
        <w:rPr>
          <w:i/>
        </w:rPr>
        <w:t xml:space="preserve">A Brief History of </w:t>
      </w:r>
      <w:proofErr w:type="spellStart"/>
      <w:r w:rsidRPr="00B110BB">
        <w:rPr>
          <w:i/>
        </w:rPr>
        <w:t>Neoliberalism</w:t>
      </w:r>
      <w:proofErr w:type="spellEnd"/>
      <w:r>
        <w:t>.</w:t>
      </w:r>
      <w:proofErr w:type="gramEnd"/>
      <w:r>
        <w:t xml:space="preserve"> Oxford: Oxford University Press.</w:t>
      </w:r>
    </w:p>
    <w:p w:rsidR="00086E7F" w:rsidRDefault="00086E7F" w:rsidP="00DB0909">
      <w:pPr>
        <w:tabs>
          <w:tab w:val="left" w:pos="360"/>
          <w:tab w:val="left" w:pos="720"/>
          <w:tab w:val="left" w:pos="1080"/>
          <w:tab w:val="left" w:pos="1440"/>
        </w:tabs>
        <w:spacing w:after="0" w:line="240" w:lineRule="auto"/>
        <w:jc w:val="both"/>
      </w:pPr>
      <w:r>
        <w:t xml:space="preserve">Hayek, F.A. et al. 1935. </w:t>
      </w:r>
      <w:proofErr w:type="gramStart"/>
      <w:r w:rsidRPr="00086E7F">
        <w:rPr>
          <w:i/>
        </w:rPr>
        <w:t>Collectivist Economic Planning – Critical Studies on the Possibilities of Socialism</w:t>
      </w:r>
      <w:r>
        <w:t>.</w:t>
      </w:r>
      <w:proofErr w:type="gramEnd"/>
      <w:r>
        <w:t xml:space="preserve"> London: </w:t>
      </w:r>
      <w:proofErr w:type="spellStart"/>
      <w:r>
        <w:t>Routledge</w:t>
      </w:r>
      <w:proofErr w:type="spellEnd"/>
      <w:r>
        <w:t>.</w:t>
      </w:r>
    </w:p>
    <w:p w:rsidR="00086E7F" w:rsidRDefault="00086E7F" w:rsidP="00DB0909">
      <w:pPr>
        <w:tabs>
          <w:tab w:val="left" w:pos="360"/>
          <w:tab w:val="left" w:pos="720"/>
          <w:tab w:val="left" w:pos="1080"/>
          <w:tab w:val="left" w:pos="1440"/>
        </w:tabs>
        <w:spacing w:after="0" w:line="240" w:lineRule="auto"/>
        <w:jc w:val="both"/>
      </w:pPr>
      <w:r>
        <w:t xml:space="preserve">Hayek, F.A. 1960. </w:t>
      </w:r>
      <w:proofErr w:type="gramStart"/>
      <w:r w:rsidRPr="00086E7F">
        <w:rPr>
          <w:i/>
        </w:rPr>
        <w:t>The Constitution of Liberty</w:t>
      </w:r>
      <w:r>
        <w:t>.</w:t>
      </w:r>
      <w:proofErr w:type="gramEnd"/>
      <w:r>
        <w:t xml:space="preserve"> London: </w:t>
      </w:r>
      <w:proofErr w:type="spellStart"/>
      <w:r>
        <w:t>Routledge</w:t>
      </w:r>
      <w:proofErr w:type="spellEnd"/>
      <w:r>
        <w:t>.</w:t>
      </w:r>
    </w:p>
    <w:p w:rsidR="009B0765" w:rsidRDefault="009B0765" w:rsidP="00DB0909">
      <w:pPr>
        <w:tabs>
          <w:tab w:val="left" w:pos="360"/>
          <w:tab w:val="left" w:pos="720"/>
          <w:tab w:val="left" w:pos="1080"/>
          <w:tab w:val="left" w:pos="1440"/>
        </w:tabs>
        <w:spacing w:after="0" w:line="240" w:lineRule="auto"/>
        <w:jc w:val="both"/>
      </w:pPr>
      <w:r>
        <w:t xml:space="preserve">Keynes, J.M. 1972. </w:t>
      </w:r>
      <w:proofErr w:type="gramStart"/>
      <w:r>
        <w:t>The End of Laissez-Faire.</w:t>
      </w:r>
      <w:proofErr w:type="gramEnd"/>
      <w:r>
        <w:t xml:space="preserve"> In: Keynes, J.M. </w:t>
      </w:r>
      <w:r w:rsidRPr="009B0765">
        <w:rPr>
          <w:i/>
        </w:rPr>
        <w:t>Essays in Persuasion</w:t>
      </w:r>
      <w:r>
        <w:t>. London: Macmillan.</w:t>
      </w:r>
    </w:p>
    <w:p w:rsidR="008F5E34" w:rsidRDefault="008F5E34" w:rsidP="00DB0909">
      <w:pPr>
        <w:tabs>
          <w:tab w:val="left" w:pos="360"/>
          <w:tab w:val="left" w:pos="720"/>
          <w:tab w:val="left" w:pos="1080"/>
          <w:tab w:val="left" w:pos="1440"/>
        </w:tabs>
        <w:spacing w:after="0" w:line="240" w:lineRule="auto"/>
        <w:jc w:val="both"/>
      </w:pPr>
      <w:proofErr w:type="gramStart"/>
      <w:r>
        <w:t>Locke, J. 1960 (1706).</w:t>
      </w:r>
      <w:proofErr w:type="gramEnd"/>
      <w:r>
        <w:t xml:space="preserve"> </w:t>
      </w:r>
      <w:proofErr w:type="gramStart"/>
      <w:r w:rsidRPr="008F5E34">
        <w:rPr>
          <w:i/>
        </w:rPr>
        <w:t>An Essay Concerning Human Understanding</w:t>
      </w:r>
      <w:r>
        <w:t>.</w:t>
      </w:r>
      <w:proofErr w:type="gramEnd"/>
      <w:r>
        <w:t xml:space="preserve"> P.H. </w:t>
      </w:r>
      <w:proofErr w:type="spellStart"/>
      <w:r>
        <w:t>Niddtch</w:t>
      </w:r>
      <w:proofErr w:type="spellEnd"/>
      <w:r>
        <w:t xml:space="preserve"> (</w:t>
      </w:r>
      <w:proofErr w:type="spellStart"/>
      <w:proofErr w:type="gramStart"/>
      <w:r>
        <w:t>ed</w:t>
      </w:r>
      <w:proofErr w:type="spellEnd"/>
      <w:proofErr w:type="gramEnd"/>
      <w:r>
        <w:t xml:space="preserve">) Oxford: </w:t>
      </w:r>
      <w:proofErr w:type="spellStart"/>
      <w:r>
        <w:t>Claredon</w:t>
      </w:r>
      <w:proofErr w:type="spellEnd"/>
      <w:r>
        <w:t xml:space="preserve"> Press.</w:t>
      </w:r>
    </w:p>
    <w:p w:rsidR="009B0765" w:rsidRDefault="009B0765" w:rsidP="00DB0909">
      <w:pPr>
        <w:tabs>
          <w:tab w:val="left" w:pos="360"/>
          <w:tab w:val="left" w:pos="720"/>
          <w:tab w:val="left" w:pos="1080"/>
          <w:tab w:val="left" w:pos="1440"/>
        </w:tabs>
        <w:spacing w:after="0" w:line="240" w:lineRule="auto"/>
        <w:jc w:val="both"/>
      </w:pPr>
      <w:r>
        <w:t xml:space="preserve">Mill, J.S. 1963. </w:t>
      </w:r>
      <w:r w:rsidRPr="009B0765">
        <w:rPr>
          <w:i/>
        </w:rPr>
        <w:t>Collected works of John Stuart Mill</w:t>
      </w:r>
      <w:r>
        <w:t>. J.M. Robson (</w:t>
      </w:r>
      <w:proofErr w:type="spellStart"/>
      <w:proofErr w:type="gramStart"/>
      <w:r>
        <w:t>ed</w:t>
      </w:r>
      <w:proofErr w:type="spellEnd"/>
      <w:proofErr w:type="gramEnd"/>
      <w:r>
        <w:t>). Toronto: University of Toronto Press.</w:t>
      </w:r>
    </w:p>
    <w:p w:rsidR="009B0765" w:rsidRDefault="009B0765" w:rsidP="00DB0909">
      <w:pPr>
        <w:tabs>
          <w:tab w:val="left" w:pos="360"/>
          <w:tab w:val="left" w:pos="720"/>
          <w:tab w:val="left" w:pos="1080"/>
          <w:tab w:val="left" w:pos="1440"/>
        </w:tabs>
        <w:spacing w:after="0" w:line="240" w:lineRule="auto"/>
        <w:jc w:val="both"/>
      </w:pPr>
      <w:proofErr w:type="spellStart"/>
      <w:r>
        <w:t>Noziak</w:t>
      </w:r>
      <w:proofErr w:type="spellEnd"/>
      <w:r>
        <w:t xml:space="preserve">, R. 1974. </w:t>
      </w:r>
      <w:proofErr w:type="gramStart"/>
      <w:r w:rsidRPr="009B0765">
        <w:rPr>
          <w:i/>
        </w:rPr>
        <w:t>Anarchy, State and Utopia</w:t>
      </w:r>
      <w:r>
        <w:t>.</w:t>
      </w:r>
      <w:proofErr w:type="gramEnd"/>
      <w:r>
        <w:t xml:space="preserve"> New York: Basic Books.</w:t>
      </w:r>
    </w:p>
    <w:p w:rsidR="008F5E34" w:rsidRDefault="008F5E34" w:rsidP="00DB0909">
      <w:pPr>
        <w:tabs>
          <w:tab w:val="left" w:pos="360"/>
          <w:tab w:val="left" w:pos="720"/>
          <w:tab w:val="left" w:pos="1080"/>
          <w:tab w:val="left" w:pos="1440"/>
        </w:tabs>
        <w:spacing w:after="0" w:line="240" w:lineRule="auto"/>
        <w:jc w:val="both"/>
      </w:pPr>
      <w:r>
        <w:t xml:space="preserve">Popper, K. 1945. </w:t>
      </w:r>
      <w:proofErr w:type="gramStart"/>
      <w:r w:rsidRPr="008F5E34">
        <w:rPr>
          <w:i/>
        </w:rPr>
        <w:t>The Open Society and its Enemies</w:t>
      </w:r>
      <w:r>
        <w:t>.</w:t>
      </w:r>
      <w:proofErr w:type="gramEnd"/>
      <w:r>
        <w:t xml:space="preserve"> London: </w:t>
      </w:r>
      <w:proofErr w:type="spellStart"/>
      <w:r>
        <w:t>Routledge</w:t>
      </w:r>
      <w:proofErr w:type="spellEnd"/>
      <w:r>
        <w:t xml:space="preserve"> and </w:t>
      </w:r>
      <w:proofErr w:type="spellStart"/>
      <w:proofErr w:type="gramStart"/>
      <w:r>
        <w:t>Kegan</w:t>
      </w:r>
      <w:proofErr w:type="spellEnd"/>
      <w:r>
        <w:t xml:space="preserve">  Paul</w:t>
      </w:r>
      <w:proofErr w:type="gramEnd"/>
      <w:r>
        <w:t>.</w:t>
      </w:r>
    </w:p>
    <w:p w:rsidR="00244506" w:rsidRDefault="008F5E34" w:rsidP="00DB0909">
      <w:pPr>
        <w:tabs>
          <w:tab w:val="left" w:pos="360"/>
          <w:tab w:val="left" w:pos="720"/>
          <w:tab w:val="left" w:pos="1080"/>
          <w:tab w:val="left" w:pos="1440"/>
        </w:tabs>
        <w:spacing w:after="0" w:line="240" w:lineRule="auto"/>
        <w:jc w:val="both"/>
      </w:pPr>
      <w:r>
        <w:t xml:space="preserve">Rawls, J. 19996. </w:t>
      </w:r>
      <w:proofErr w:type="gramStart"/>
      <w:r w:rsidRPr="008F5E34">
        <w:rPr>
          <w:i/>
        </w:rPr>
        <w:t>Political Liberalism</w:t>
      </w:r>
      <w:r>
        <w:t>.</w:t>
      </w:r>
      <w:proofErr w:type="gramEnd"/>
      <w:r>
        <w:t xml:space="preserve"> New York: Columbia University Press.</w:t>
      </w:r>
    </w:p>
    <w:p w:rsidR="008F5E34" w:rsidRDefault="008F5E34" w:rsidP="00DB0909">
      <w:pPr>
        <w:tabs>
          <w:tab w:val="left" w:pos="360"/>
          <w:tab w:val="left" w:pos="720"/>
          <w:tab w:val="left" w:pos="1080"/>
          <w:tab w:val="left" w:pos="1440"/>
        </w:tabs>
        <w:spacing w:after="0" w:line="240" w:lineRule="auto"/>
        <w:jc w:val="both"/>
      </w:pPr>
      <w:r>
        <w:t xml:space="preserve">Rawls, J. 1999. </w:t>
      </w:r>
      <w:proofErr w:type="gramStart"/>
      <w:r w:rsidRPr="008F5E34">
        <w:rPr>
          <w:i/>
        </w:rPr>
        <w:t>A Theory of Justice</w:t>
      </w:r>
      <w:r>
        <w:t>.</w:t>
      </w:r>
      <w:proofErr w:type="gramEnd"/>
      <w:r>
        <w:t xml:space="preserve"> Cambridge, MA: Harvard University Press.</w:t>
      </w:r>
    </w:p>
    <w:p w:rsidR="008F5E34" w:rsidRPr="00E11C6E" w:rsidRDefault="008F5E34" w:rsidP="00DB0909">
      <w:pPr>
        <w:tabs>
          <w:tab w:val="left" w:pos="360"/>
          <w:tab w:val="left" w:pos="720"/>
          <w:tab w:val="left" w:pos="1080"/>
          <w:tab w:val="left" w:pos="1440"/>
        </w:tabs>
        <w:spacing w:after="0" w:line="240" w:lineRule="auto"/>
        <w:jc w:val="both"/>
      </w:pPr>
      <w:proofErr w:type="gramStart"/>
      <w:r>
        <w:t xml:space="preserve">Ryan, A. </w:t>
      </w:r>
      <w:r w:rsidR="00B110BB">
        <w:t>1993.</w:t>
      </w:r>
      <w:proofErr w:type="gramEnd"/>
      <w:r w:rsidR="00B110BB">
        <w:t xml:space="preserve"> </w:t>
      </w:r>
      <w:r>
        <w:t xml:space="preserve">. </w:t>
      </w:r>
    </w:p>
    <w:sectPr w:rsidR="008F5E34" w:rsidRPr="00E11C6E" w:rsidSect="004C5AE7">
      <w:headerReference w:type="default" r:id="rId8"/>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510BF" w:rsidRDefault="006510BF" w:rsidP="00AC4E51">
      <w:pPr>
        <w:spacing w:after="0" w:line="240" w:lineRule="auto"/>
      </w:pPr>
      <w:r>
        <w:separator/>
      </w:r>
    </w:p>
  </w:endnote>
  <w:endnote w:type="continuationSeparator" w:id="0">
    <w:p w:rsidR="006510BF" w:rsidRDefault="006510BF" w:rsidP="00AC4E5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510BF" w:rsidRDefault="006510BF" w:rsidP="00AC4E51">
      <w:pPr>
        <w:spacing w:after="0" w:line="240" w:lineRule="auto"/>
      </w:pPr>
      <w:r>
        <w:separator/>
      </w:r>
    </w:p>
  </w:footnote>
  <w:footnote w:type="continuationSeparator" w:id="0">
    <w:p w:rsidR="006510BF" w:rsidRDefault="006510BF" w:rsidP="00AC4E5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378719"/>
      <w:docPartObj>
        <w:docPartGallery w:val="Page Numbers (Margins)"/>
        <w:docPartUnique/>
      </w:docPartObj>
    </w:sdtPr>
    <w:sdtContent>
      <w:p w:rsidR="00723F2E" w:rsidRDefault="00973B8F">
        <w:pPr>
          <w:pStyle w:val="Header"/>
        </w:pPr>
        <w:r>
          <w:rPr>
            <w:noProof/>
            <w:lang w:eastAsia="zh-TW"/>
          </w:rPr>
          <w:pict>
            <v:rect id="_x0000_s4097" style="position:absolute;margin-left:310.3pt;margin-top:-85.75pt;width:64.75pt;height:34.15pt;z-index:251660288;mso-width-percent:900;mso-top-percent:100;mso-position-horizontal:right;mso-position-horizontal-relative:right-margin-area;mso-position-vertical-relative:margin;mso-width-percent:900;mso-top-percent:100;mso-width-relative:right-margin-area" o:allowincell="f" stroked="f">
              <v:textbox style="mso-fit-shape-to-text:t" inset="0,,0">
                <w:txbxContent>
                  <w:p w:rsidR="00723F2E" w:rsidRDefault="00723F2E">
                    <w:pPr>
                      <w:pBdr>
                        <w:top w:val="single" w:sz="4" w:space="1" w:color="D8D8D8" w:themeColor="background1" w:themeShade="D8"/>
                      </w:pBdr>
                    </w:pPr>
                    <w:r>
                      <w:t xml:space="preserve">Page | </w:t>
                    </w:r>
                    <w:fldSimple w:instr=" PAGE   \* MERGEFORMAT ">
                      <w:r w:rsidR="00AC6FA0">
                        <w:rPr>
                          <w:noProof/>
                        </w:rPr>
                        <w:t>12</w:t>
                      </w:r>
                    </w:fldSimple>
                  </w:p>
                </w:txbxContent>
              </v:textbox>
              <w10:wrap anchorx="page" anchory="margin"/>
            </v:rect>
          </w:pict>
        </w:r>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75pt;height:8.75pt" o:bullet="t">
        <v:imagedata r:id="rId1" o:title="art21"/>
      </v:shape>
    </w:pict>
  </w:numPicBullet>
  <w:abstractNum w:abstractNumId="0">
    <w:nsid w:val="03F16444"/>
    <w:multiLevelType w:val="hybridMultilevel"/>
    <w:tmpl w:val="C81435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93B3D69"/>
    <w:multiLevelType w:val="hybridMultilevel"/>
    <w:tmpl w:val="E0F828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F62C8B"/>
    <w:multiLevelType w:val="hybridMultilevel"/>
    <w:tmpl w:val="F4DC54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0912B2C"/>
    <w:multiLevelType w:val="hybridMultilevel"/>
    <w:tmpl w:val="C33437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1575A3E"/>
    <w:multiLevelType w:val="hybridMultilevel"/>
    <w:tmpl w:val="A3E041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47C02EE"/>
    <w:multiLevelType w:val="hybridMultilevel"/>
    <w:tmpl w:val="22F2FA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50C2088"/>
    <w:multiLevelType w:val="hybridMultilevel"/>
    <w:tmpl w:val="8F2650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5D83485"/>
    <w:multiLevelType w:val="hybridMultilevel"/>
    <w:tmpl w:val="2708D1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626776B"/>
    <w:multiLevelType w:val="hybridMultilevel"/>
    <w:tmpl w:val="0DE67C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928578D"/>
    <w:multiLevelType w:val="hybridMultilevel"/>
    <w:tmpl w:val="F87E96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C581B21"/>
    <w:multiLevelType w:val="hybridMultilevel"/>
    <w:tmpl w:val="099290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CA80D93"/>
    <w:multiLevelType w:val="hybridMultilevel"/>
    <w:tmpl w:val="DF623D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10B57B6"/>
    <w:multiLevelType w:val="hybridMultilevel"/>
    <w:tmpl w:val="794862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2816530"/>
    <w:multiLevelType w:val="hybridMultilevel"/>
    <w:tmpl w:val="3EA827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3867D30"/>
    <w:multiLevelType w:val="hybridMultilevel"/>
    <w:tmpl w:val="EBF223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8E75F94"/>
    <w:multiLevelType w:val="hybridMultilevel"/>
    <w:tmpl w:val="0512D6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F213B36"/>
    <w:multiLevelType w:val="hybridMultilevel"/>
    <w:tmpl w:val="A2F07F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7AD1C18"/>
    <w:multiLevelType w:val="hybridMultilevel"/>
    <w:tmpl w:val="1C0C40A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82408CC"/>
    <w:multiLevelType w:val="hybridMultilevel"/>
    <w:tmpl w:val="4EC2F4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83D3AD7"/>
    <w:multiLevelType w:val="hybridMultilevel"/>
    <w:tmpl w:val="20DACD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A103397"/>
    <w:multiLevelType w:val="hybridMultilevel"/>
    <w:tmpl w:val="194E42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BB96335"/>
    <w:multiLevelType w:val="hybridMultilevel"/>
    <w:tmpl w:val="57584E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0DE51C8"/>
    <w:multiLevelType w:val="hybridMultilevel"/>
    <w:tmpl w:val="5E9E4E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16D3ED7"/>
    <w:multiLevelType w:val="hybridMultilevel"/>
    <w:tmpl w:val="A8A093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ACF1EB3"/>
    <w:multiLevelType w:val="hybridMultilevel"/>
    <w:tmpl w:val="DC125C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DB274D7"/>
    <w:multiLevelType w:val="hybridMultilevel"/>
    <w:tmpl w:val="556C75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2CF20FC"/>
    <w:multiLevelType w:val="hybridMultilevel"/>
    <w:tmpl w:val="263645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469068E"/>
    <w:multiLevelType w:val="hybridMultilevel"/>
    <w:tmpl w:val="5CCC6B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E5B08B2"/>
    <w:multiLevelType w:val="hybridMultilevel"/>
    <w:tmpl w:val="7312DF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1E66FAE"/>
    <w:multiLevelType w:val="hybridMultilevel"/>
    <w:tmpl w:val="7A3241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CA254D6"/>
    <w:multiLevelType w:val="hybridMultilevel"/>
    <w:tmpl w:val="AC5CC8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CE56E65"/>
    <w:multiLevelType w:val="hybridMultilevel"/>
    <w:tmpl w:val="D846AC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DD97C42"/>
    <w:multiLevelType w:val="hybridMultilevel"/>
    <w:tmpl w:val="8CDE84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48904A8"/>
    <w:multiLevelType w:val="hybridMultilevel"/>
    <w:tmpl w:val="9AA88B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4A10EFB"/>
    <w:multiLevelType w:val="hybridMultilevel"/>
    <w:tmpl w:val="C11E41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6486793"/>
    <w:multiLevelType w:val="hybridMultilevel"/>
    <w:tmpl w:val="833891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70C69D0"/>
    <w:multiLevelType w:val="hybridMultilevel"/>
    <w:tmpl w:val="227AE7E8"/>
    <w:lvl w:ilvl="0" w:tplc="69EA98E4">
      <w:start w:val="1"/>
      <w:numFmt w:val="bullet"/>
      <w:lvlText w:val=""/>
      <w:lvlPicBulletId w:val="0"/>
      <w:lvlJc w:val="left"/>
      <w:pPr>
        <w:tabs>
          <w:tab w:val="num" w:pos="720"/>
        </w:tabs>
        <w:ind w:left="720" w:hanging="360"/>
      </w:pPr>
      <w:rPr>
        <w:rFonts w:ascii="Symbol" w:hAnsi="Symbol" w:hint="default"/>
      </w:rPr>
    </w:lvl>
    <w:lvl w:ilvl="1" w:tplc="D7EC11D8">
      <w:start w:val="1"/>
      <w:numFmt w:val="bullet"/>
      <w:lvlText w:val=""/>
      <w:lvlPicBulletId w:val="0"/>
      <w:lvlJc w:val="left"/>
      <w:pPr>
        <w:tabs>
          <w:tab w:val="num" w:pos="1440"/>
        </w:tabs>
        <w:ind w:left="1440" w:hanging="360"/>
      </w:pPr>
      <w:rPr>
        <w:rFonts w:ascii="Symbol" w:hAnsi="Symbol" w:hint="default"/>
      </w:rPr>
    </w:lvl>
    <w:lvl w:ilvl="2" w:tplc="FFBA4C70" w:tentative="1">
      <w:start w:val="1"/>
      <w:numFmt w:val="bullet"/>
      <w:lvlText w:val=""/>
      <w:lvlPicBulletId w:val="0"/>
      <w:lvlJc w:val="left"/>
      <w:pPr>
        <w:tabs>
          <w:tab w:val="num" w:pos="2160"/>
        </w:tabs>
        <w:ind w:left="2160" w:hanging="360"/>
      </w:pPr>
      <w:rPr>
        <w:rFonts w:ascii="Symbol" w:hAnsi="Symbol" w:hint="default"/>
      </w:rPr>
    </w:lvl>
    <w:lvl w:ilvl="3" w:tplc="E908946E" w:tentative="1">
      <w:start w:val="1"/>
      <w:numFmt w:val="bullet"/>
      <w:lvlText w:val=""/>
      <w:lvlPicBulletId w:val="0"/>
      <w:lvlJc w:val="left"/>
      <w:pPr>
        <w:tabs>
          <w:tab w:val="num" w:pos="2880"/>
        </w:tabs>
        <w:ind w:left="2880" w:hanging="360"/>
      </w:pPr>
      <w:rPr>
        <w:rFonts w:ascii="Symbol" w:hAnsi="Symbol" w:hint="default"/>
      </w:rPr>
    </w:lvl>
    <w:lvl w:ilvl="4" w:tplc="D5A23358" w:tentative="1">
      <w:start w:val="1"/>
      <w:numFmt w:val="bullet"/>
      <w:lvlText w:val=""/>
      <w:lvlPicBulletId w:val="0"/>
      <w:lvlJc w:val="left"/>
      <w:pPr>
        <w:tabs>
          <w:tab w:val="num" w:pos="3600"/>
        </w:tabs>
        <w:ind w:left="3600" w:hanging="360"/>
      </w:pPr>
      <w:rPr>
        <w:rFonts w:ascii="Symbol" w:hAnsi="Symbol" w:hint="default"/>
      </w:rPr>
    </w:lvl>
    <w:lvl w:ilvl="5" w:tplc="1A6C2AE8" w:tentative="1">
      <w:start w:val="1"/>
      <w:numFmt w:val="bullet"/>
      <w:lvlText w:val=""/>
      <w:lvlPicBulletId w:val="0"/>
      <w:lvlJc w:val="left"/>
      <w:pPr>
        <w:tabs>
          <w:tab w:val="num" w:pos="4320"/>
        </w:tabs>
        <w:ind w:left="4320" w:hanging="360"/>
      </w:pPr>
      <w:rPr>
        <w:rFonts w:ascii="Symbol" w:hAnsi="Symbol" w:hint="default"/>
      </w:rPr>
    </w:lvl>
    <w:lvl w:ilvl="6" w:tplc="7C0EC17C" w:tentative="1">
      <w:start w:val="1"/>
      <w:numFmt w:val="bullet"/>
      <w:lvlText w:val=""/>
      <w:lvlPicBulletId w:val="0"/>
      <w:lvlJc w:val="left"/>
      <w:pPr>
        <w:tabs>
          <w:tab w:val="num" w:pos="5040"/>
        </w:tabs>
        <w:ind w:left="5040" w:hanging="360"/>
      </w:pPr>
      <w:rPr>
        <w:rFonts w:ascii="Symbol" w:hAnsi="Symbol" w:hint="default"/>
      </w:rPr>
    </w:lvl>
    <w:lvl w:ilvl="7" w:tplc="6A8ACF7A" w:tentative="1">
      <w:start w:val="1"/>
      <w:numFmt w:val="bullet"/>
      <w:lvlText w:val=""/>
      <w:lvlPicBulletId w:val="0"/>
      <w:lvlJc w:val="left"/>
      <w:pPr>
        <w:tabs>
          <w:tab w:val="num" w:pos="5760"/>
        </w:tabs>
        <w:ind w:left="5760" w:hanging="360"/>
      </w:pPr>
      <w:rPr>
        <w:rFonts w:ascii="Symbol" w:hAnsi="Symbol" w:hint="default"/>
      </w:rPr>
    </w:lvl>
    <w:lvl w:ilvl="8" w:tplc="1B8E96E6" w:tentative="1">
      <w:start w:val="1"/>
      <w:numFmt w:val="bullet"/>
      <w:lvlText w:val=""/>
      <w:lvlPicBulletId w:val="0"/>
      <w:lvlJc w:val="left"/>
      <w:pPr>
        <w:tabs>
          <w:tab w:val="num" w:pos="6480"/>
        </w:tabs>
        <w:ind w:left="6480" w:hanging="360"/>
      </w:pPr>
      <w:rPr>
        <w:rFonts w:ascii="Symbol" w:hAnsi="Symbol" w:hint="default"/>
      </w:rPr>
    </w:lvl>
  </w:abstractNum>
  <w:num w:numId="1">
    <w:abstractNumId w:val="36"/>
  </w:num>
  <w:num w:numId="2">
    <w:abstractNumId w:val="23"/>
  </w:num>
  <w:num w:numId="3">
    <w:abstractNumId w:val="8"/>
  </w:num>
  <w:num w:numId="4">
    <w:abstractNumId w:val="35"/>
  </w:num>
  <w:num w:numId="5">
    <w:abstractNumId w:val="7"/>
  </w:num>
  <w:num w:numId="6">
    <w:abstractNumId w:val="12"/>
  </w:num>
  <w:num w:numId="7">
    <w:abstractNumId w:val="1"/>
  </w:num>
  <w:num w:numId="8">
    <w:abstractNumId w:val="16"/>
  </w:num>
  <w:num w:numId="9">
    <w:abstractNumId w:val="5"/>
  </w:num>
  <w:num w:numId="10">
    <w:abstractNumId w:val="11"/>
  </w:num>
  <w:num w:numId="11">
    <w:abstractNumId w:val="20"/>
  </w:num>
  <w:num w:numId="12">
    <w:abstractNumId w:val="22"/>
  </w:num>
  <w:num w:numId="13">
    <w:abstractNumId w:val="17"/>
  </w:num>
  <w:num w:numId="14">
    <w:abstractNumId w:val="24"/>
  </w:num>
  <w:num w:numId="15">
    <w:abstractNumId w:val="0"/>
  </w:num>
  <w:num w:numId="16">
    <w:abstractNumId w:val="21"/>
  </w:num>
  <w:num w:numId="17">
    <w:abstractNumId w:val="19"/>
  </w:num>
  <w:num w:numId="18">
    <w:abstractNumId w:val="28"/>
  </w:num>
  <w:num w:numId="19">
    <w:abstractNumId w:val="15"/>
  </w:num>
  <w:num w:numId="20">
    <w:abstractNumId w:val="6"/>
  </w:num>
  <w:num w:numId="21">
    <w:abstractNumId w:val="31"/>
  </w:num>
  <w:num w:numId="22">
    <w:abstractNumId w:val="25"/>
  </w:num>
  <w:num w:numId="23">
    <w:abstractNumId w:val="10"/>
  </w:num>
  <w:num w:numId="24">
    <w:abstractNumId w:val="13"/>
  </w:num>
  <w:num w:numId="25">
    <w:abstractNumId w:val="32"/>
  </w:num>
  <w:num w:numId="26">
    <w:abstractNumId w:val="30"/>
  </w:num>
  <w:num w:numId="27">
    <w:abstractNumId w:val="9"/>
  </w:num>
  <w:num w:numId="28">
    <w:abstractNumId w:val="33"/>
  </w:num>
  <w:num w:numId="29">
    <w:abstractNumId w:val="2"/>
  </w:num>
  <w:num w:numId="30">
    <w:abstractNumId w:val="34"/>
  </w:num>
  <w:num w:numId="31">
    <w:abstractNumId w:val="29"/>
  </w:num>
  <w:num w:numId="32">
    <w:abstractNumId w:val="26"/>
  </w:num>
  <w:num w:numId="33">
    <w:abstractNumId w:val="27"/>
  </w:num>
  <w:num w:numId="34">
    <w:abstractNumId w:val="18"/>
  </w:num>
  <w:num w:numId="35">
    <w:abstractNumId w:val="4"/>
  </w:num>
  <w:num w:numId="36">
    <w:abstractNumId w:val="3"/>
  </w:num>
  <w:num w:numId="37">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hdrShapeDefaults>
    <o:shapedefaults v:ext="edit" spidmax="4099"/>
    <o:shapelayout v:ext="edit">
      <o:idmap v:ext="edit" data="4"/>
    </o:shapelayout>
  </w:hdrShapeDefaults>
  <w:footnotePr>
    <w:footnote w:id="-1"/>
    <w:footnote w:id="0"/>
  </w:footnotePr>
  <w:endnotePr>
    <w:endnote w:id="-1"/>
    <w:endnote w:id="0"/>
  </w:endnotePr>
  <w:compat/>
  <w:rsids>
    <w:rsidRoot w:val="00D21478"/>
    <w:rsid w:val="0000517F"/>
    <w:rsid w:val="00041F34"/>
    <w:rsid w:val="00053BCB"/>
    <w:rsid w:val="00071D5C"/>
    <w:rsid w:val="00086E7F"/>
    <w:rsid w:val="000B493B"/>
    <w:rsid w:val="000C0640"/>
    <w:rsid w:val="000D451D"/>
    <w:rsid w:val="000E1D96"/>
    <w:rsid w:val="00116A74"/>
    <w:rsid w:val="00121D80"/>
    <w:rsid w:val="0017609F"/>
    <w:rsid w:val="0019462A"/>
    <w:rsid w:val="001A244D"/>
    <w:rsid w:val="001A3814"/>
    <w:rsid w:val="001C2717"/>
    <w:rsid w:val="001D41D6"/>
    <w:rsid w:val="001E4818"/>
    <w:rsid w:val="0021359B"/>
    <w:rsid w:val="00214B3B"/>
    <w:rsid w:val="00216537"/>
    <w:rsid w:val="00244506"/>
    <w:rsid w:val="0025279F"/>
    <w:rsid w:val="0025587C"/>
    <w:rsid w:val="00274A9D"/>
    <w:rsid w:val="00281F19"/>
    <w:rsid w:val="00293BF8"/>
    <w:rsid w:val="002B1733"/>
    <w:rsid w:val="002E3926"/>
    <w:rsid w:val="002F47D9"/>
    <w:rsid w:val="00303981"/>
    <w:rsid w:val="0032284E"/>
    <w:rsid w:val="00376FF4"/>
    <w:rsid w:val="00377F45"/>
    <w:rsid w:val="003922CF"/>
    <w:rsid w:val="003B1410"/>
    <w:rsid w:val="003C4B7D"/>
    <w:rsid w:val="004006E1"/>
    <w:rsid w:val="004079B1"/>
    <w:rsid w:val="00426AF6"/>
    <w:rsid w:val="00466CCB"/>
    <w:rsid w:val="0047738C"/>
    <w:rsid w:val="004A42AA"/>
    <w:rsid w:val="004C5AE7"/>
    <w:rsid w:val="004E29A1"/>
    <w:rsid w:val="004E7C56"/>
    <w:rsid w:val="00590923"/>
    <w:rsid w:val="006510BF"/>
    <w:rsid w:val="00694234"/>
    <w:rsid w:val="006A4695"/>
    <w:rsid w:val="006B666A"/>
    <w:rsid w:val="006B74E2"/>
    <w:rsid w:val="006D5E3D"/>
    <w:rsid w:val="006E7A49"/>
    <w:rsid w:val="00723F2E"/>
    <w:rsid w:val="00781A57"/>
    <w:rsid w:val="00826268"/>
    <w:rsid w:val="0087053F"/>
    <w:rsid w:val="0088743A"/>
    <w:rsid w:val="008A388D"/>
    <w:rsid w:val="008D11A0"/>
    <w:rsid w:val="008E34A5"/>
    <w:rsid w:val="008F5E34"/>
    <w:rsid w:val="009050AF"/>
    <w:rsid w:val="009224CD"/>
    <w:rsid w:val="009272F0"/>
    <w:rsid w:val="00953ADA"/>
    <w:rsid w:val="00973B8F"/>
    <w:rsid w:val="009B0765"/>
    <w:rsid w:val="009C571B"/>
    <w:rsid w:val="009E1557"/>
    <w:rsid w:val="009E490A"/>
    <w:rsid w:val="009E70C9"/>
    <w:rsid w:val="00A02D6C"/>
    <w:rsid w:val="00A3662E"/>
    <w:rsid w:val="00AC4E51"/>
    <w:rsid w:val="00AC6FA0"/>
    <w:rsid w:val="00AD6102"/>
    <w:rsid w:val="00B110BB"/>
    <w:rsid w:val="00B12AC4"/>
    <w:rsid w:val="00B4127C"/>
    <w:rsid w:val="00B55E6E"/>
    <w:rsid w:val="00B7374B"/>
    <w:rsid w:val="00B779FB"/>
    <w:rsid w:val="00BA50E4"/>
    <w:rsid w:val="00BD0232"/>
    <w:rsid w:val="00BD02CC"/>
    <w:rsid w:val="00BE593E"/>
    <w:rsid w:val="00BF100F"/>
    <w:rsid w:val="00C159E8"/>
    <w:rsid w:val="00C2348D"/>
    <w:rsid w:val="00C76D94"/>
    <w:rsid w:val="00C857CC"/>
    <w:rsid w:val="00CA26D5"/>
    <w:rsid w:val="00CC3EC4"/>
    <w:rsid w:val="00D05A49"/>
    <w:rsid w:val="00D05ACA"/>
    <w:rsid w:val="00D21478"/>
    <w:rsid w:val="00D37089"/>
    <w:rsid w:val="00D54C30"/>
    <w:rsid w:val="00D57833"/>
    <w:rsid w:val="00D776C0"/>
    <w:rsid w:val="00DB0909"/>
    <w:rsid w:val="00DD2FB6"/>
    <w:rsid w:val="00DD4C66"/>
    <w:rsid w:val="00E11C6E"/>
    <w:rsid w:val="00E15994"/>
    <w:rsid w:val="00E4651D"/>
    <w:rsid w:val="00E630C6"/>
    <w:rsid w:val="00E7076B"/>
    <w:rsid w:val="00E74884"/>
    <w:rsid w:val="00F07C4E"/>
    <w:rsid w:val="00F552CF"/>
    <w:rsid w:val="00FB6E1D"/>
    <w:rsid w:val="00FC79C0"/>
    <w:rsid w:val="00FD1F2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5AE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1C6E"/>
    <w:pPr>
      <w:ind w:left="720"/>
      <w:contextualSpacing/>
    </w:pPr>
  </w:style>
  <w:style w:type="paragraph" w:styleId="Header">
    <w:name w:val="header"/>
    <w:basedOn w:val="Normal"/>
    <w:link w:val="HeaderChar"/>
    <w:uiPriority w:val="99"/>
    <w:semiHidden/>
    <w:unhideWhenUsed/>
    <w:rsid w:val="00AC4E51"/>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C4E51"/>
  </w:style>
  <w:style w:type="paragraph" w:styleId="Footer">
    <w:name w:val="footer"/>
    <w:basedOn w:val="Normal"/>
    <w:link w:val="FooterChar"/>
    <w:uiPriority w:val="99"/>
    <w:semiHidden/>
    <w:unhideWhenUsed/>
    <w:rsid w:val="00AC4E51"/>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AC4E51"/>
  </w:style>
  <w:style w:type="character" w:styleId="Hyperlink">
    <w:name w:val="Hyperlink"/>
    <w:basedOn w:val="DefaultParagraphFont"/>
    <w:uiPriority w:val="99"/>
    <w:semiHidden/>
    <w:unhideWhenUsed/>
    <w:rsid w:val="00BD0232"/>
    <w:rPr>
      <w:color w:val="0000FF"/>
      <w:u w:val="single"/>
    </w:rPr>
  </w:style>
</w:styles>
</file>

<file path=word/webSettings.xml><?xml version="1.0" encoding="utf-8"?>
<w:webSettings xmlns:r="http://schemas.openxmlformats.org/officeDocument/2006/relationships" xmlns:w="http://schemas.openxmlformats.org/wordprocessingml/2006/main">
  <w:divs>
    <w:div w:id="20672813">
      <w:bodyDiv w:val="1"/>
      <w:marLeft w:val="0"/>
      <w:marRight w:val="0"/>
      <w:marTop w:val="0"/>
      <w:marBottom w:val="0"/>
      <w:divBdr>
        <w:top w:val="none" w:sz="0" w:space="0" w:color="auto"/>
        <w:left w:val="none" w:sz="0" w:space="0" w:color="auto"/>
        <w:bottom w:val="none" w:sz="0" w:space="0" w:color="auto"/>
        <w:right w:val="none" w:sz="0" w:space="0" w:color="auto"/>
      </w:divBdr>
      <w:divsChild>
        <w:div w:id="1040011893">
          <w:marLeft w:val="1166"/>
          <w:marRight w:val="0"/>
          <w:marTop w:val="86"/>
          <w:marBottom w:val="0"/>
          <w:divBdr>
            <w:top w:val="none" w:sz="0" w:space="0" w:color="auto"/>
            <w:left w:val="none" w:sz="0" w:space="0" w:color="auto"/>
            <w:bottom w:val="none" w:sz="0" w:space="0" w:color="auto"/>
            <w:right w:val="none" w:sz="0" w:space="0" w:color="auto"/>
          </w:divBdr>
        </w:div>
      </w:divsChild>
    </w:div>
    <w:div w:id="2129855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universetoday.com/29469/where-is-the-most-remote-location-on-earth/"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3636</TotalTime>
  <Pages>12</Pages>
  <Words>5567</Words>
  <Characters>31737</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37230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Carleton University</cp:lastModifiedBy>
  <cp:revision>95</cp:revision>
  <dcterms:created xsi:type="dcterms:W3CDTF">2012-08-18T12:11:00Z</dcterms:created>
  <dcterms:modified xsi:type="dcterms:W3CDTF">2012-09-12T12:57:00Z</dcterms:modified>
</cp:coreProperties>
</file>