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C22" w:rsidRPr="006F1B96" w:rsidRDefault="0084269A"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 xml:space="preserve">Intro lecture-European Union </w:t>
      </w:r>
    </w:p>
    <w:p w:rsidR="0084269A" w:rsidRPr="006F1B96" w:rsidRDefault="00F76DF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Sept 12</w:t>
      </w:r>
      <w:r w:rsidR="0084269A" w:rsidRPr="006F1B96">
        <w:rPr>
          <w:rFonts w:ascii="Times New Roman" w:hAnsi="Times New Roman" w:cs="Times New Roman"/>
          <w:sz w:val="24"/>
          <w:szCs w:val="24"/>
          <w:vertAlign w:val="superscript"/>
        </w:rPr>
        <w:t>th</w:t>
      </w:r>
      <w:r w:rsidR="0084269A" w:rsidRPr="006F1B96">
        <w:rPr>
          <w:rFonts w:ascii="Times New Roman" w:hAnsi="Times New Roman" w:cs="Times New Roman"/>
          <w:sz w:val="24"/>
          <w:szCs w:val="24"/>
        </w:rPr>
        <w:t xml:space="preserve"> 2011</w:t>
      </w:r>
    </w:p>
    <w:p w:rsidR="005E42A2" w:rsidRPr="006F1B96" w:rsidRDefault="005E42A2"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Timeline of EU</w:t>
      </w:r>
    </w:p>
    <w:p w:rsidR="005E42A2" w:rsidRPr="006F1B96" w:rsidRDefault="0084269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No European Union terminology in 1950s, this term was needed after.European integration was initiated after World War II to prevent war, and have economic and political reconstruction.Three communities created in 1950’s. To govern coal and steel production jointly (ECSC) by six states. Coal big back in the 50’</w:t>
      </w:r>
      <w:r w:rsidR="005E42A2" w:rsidRPr="006F1B96">
        <w:rPr>
          <w:rFonts w:ascii="Times New Roman" w:hAnsi="Times New Roman" w:cs="Times New Roman"/>
          <w:sz w:val="24"/>
          <w:szCs w:val="24"/>
        </w:rPr>
        <w:t xml:space="preserve">s for weapons and working together for peace. These same six states then made two more communities. (Euratom) joint peaceful production of atomic energy, which didn’t really work out. Then the EEC, which extended the ECSC essentially to other segments of the economy ( this is the core of what is know the EU). All of these are treaties and international law/ treaties.Development of EU </w:t>
      </w:r>
      <w:r w:rsidR="00175039" w:rsidRPr="006F1B96">
        <w:rPr>
          <w:rFonts w:ascii="Times New Roman" w:hAnsi="Times New Roman" w:cs="Times New Roman"/>
          <w:b/>
          <w:sz w:val="24"/>
          <w:szCs w:val="24"/>
        </w:rPr>
        <w:t>widening</w:t>
      </w:r>
      <w:r w:rsidR="0076667B" w:rsidRPr="006F1B96">
        <w:rPr>
          <w:rFonts w:ascii="Times New Roman" w:hAnsi="Times New Roman" w:cs="Times New Roman"/>
          <w:b/>
          <w:sz w:val="24"/>
          <w:szCs w:val="24"/>
        </w:rPr>
        <w:t xml:space="preserve"> </w:t>
      </w:r>
      <w:r w:rsidR="005E42A2" w:rsidRPr="006F1B96">
        <w:rPr>
          <w:rFonts w:ascii="Times New Roman" w:hAnsi="Times New Roman" w:cs="Times New Roman"/>
          <w:b/>
          <w:sz w:val="24"/>
          <w:szCs w:val="24"/>
        </w:rPr>
        <w:t>and deepening</w:t>
      </w:r>
      <w:r w:rsidR="005E42A2" w:rsidRPr="006F1B96">
        <w:rPr>
          <w:rFonts w:ascii="Times New Roman" w:hAnsi="Times New Roman" w:cs="Times New Roman"/>
          <w:sz w:val="24"/>
          <w:szCs w:val="24"/>
        </w:rPr>
        <w:t xml:space="preserve">, </w:t>
      </w:r>
      <w:r w:rsidR="00175039" w:rsidRPr="006F1B96">
        <w:rPr>
          <w:rFonts w:ascii="Times New Roman" w:hAnsi="Times New Roman" w:cs="Times New Roman"/>
          <w:sz w:val="24"/>
          <w:szCs w:val="24"/>
        </w:rPr>
        <w:t xml:space="preserve">EU </w:t>
      </w:r>
      <w:r w:rsidR="005E42A2" w:rsidRPr="006F1B96">
        <w:rPr>
          <w:rFonts w:ascii="Times New Roman" w:hAnsi="Times New Roman" w:cs="Times New Roman"/>
          <w:sz w:val="24"/>
          <w:szCs w:val="24"/>
        </w:rPr>
        <w:t xml:space="preserve">have more states and </w:t>
      </w:r>
      <w:r w:rsidR="00175039" w:rsidRPr="006F1B96">
        <w:rPr>
          <w:rFonts w:ascii="Times New Roman" w:hAnsi="Times New Roman" w:cs="Times New Roman"/>
          <w:sz w:val="24"/>
          <w:szCs w:val="24"/>
        </w:rPr>
        <w:t xml:space="preserve">also the European institutions </w:t>
      </w:r>
      <w:r w:rsidR="005E42A2" w:rsidRPr="006F1B96">
        <w:rPr>
          <w:rFonts w:ascii="Times New Roman" w:hAnsi="Times New Roman" w:cs="Times New Roman"/>
          <w:sz w:val="24"/>
          <w:szCs w:val="24"/>
        </w:rPr>
        <w:t xml:space="preserve">take more power and jurisdictions. </w:t>
      </w:r>
    </w:p>
    <w:p w:rsidR="005E42A2" w:rsidRPr="006F1B96" w:rsidRDefault="0044722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 </w:t>
      </w:r>
      <w:r w:rsidR="006D05AE" w:rsidRPr="006F1B96">
        <w:rPr>
          <w:rFonts w:ascii="Times New Roman" w:hAnsi="Times New Roman" w:cs="Times New Roman"/>
          <w:sz w:val="24"/>
          <w:szCs w:val="24"/>
        </w:rPr>
        <w:t>collapse of the Soviet Bloc leads</w:t>
      </w:r>
      <w:r w:rsidRPr="006F1B96">
        <w:rPr>
          <w:rFonts w:ascii="Times New Roman" w:hAnsi="Times New Roman" w:cs="Times New Roman"/>
          <w:sz w:val="24"/>
          <w:szCs w:val="24"/>
        </w:rPr>
        <w:t xml:space="preserve"> to the expansion of the EU outside of Western Europe </w:t>
      </w:r>
      <w:r w:rsidRPr="006F1B96">
        <w:rPr>
          <w:rFonts w:ascii="Times New Roman" w:hAnsi="Times New Roman" w:cs="Times New Roman"/>
          <w:sz w:val="24"/>
          <w:szCs w:val="24"/>
        </w:rPr>
        <w:br/>
      </w:r>
      <w:r w:rsidR="00175039" w:rsidRPr="006F1B96">
        <w:rPr>
          <w:rFonts w:ascii="Times New Roman" w:hAnsi="Times New Roman" w:cs="Times New Roman"/>
          <w:sz w:val="24"/>
          <w:szCs w:val="24"/>
        </w:rPr>
        <w:t xml:space="preserve">27 states in the EU. </w:t>
      </w:r>
    </w:p>
    <w:p w:rsidR="00175039" w:rsidRPr="006F1B96" w:rsidRDefault="00175039"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Deepening integration- founding decades</w:t>
      </w:r>
    </w:p>
    <w:p w:rsidR="00175039" w:rsidRPr="006F1B96" w:rsidRDefault="006D05A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 ECSC had a court of justice, and a council of ministers which are concepts that were innovated and used in the present EU. </w:t>
      </w:r>
    </w:p>
    <w:p w:rsidR="006D05AE" w:rsidRPr="006F1B96" w:rsidRDefault="006D05A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early years decided to focus more on economic integration rather than political. </w:t>
      </w:r>
    </w:p>
    <w:p w:rsidR="006D05AE" w:rsidRPr="006F1B96" w:rsidRDefault="006D05A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60’s, Court of Justice acknowledged significance of European Union and integration law. Sometimes even more important that laws of the members states. </w:t>
      </w:r>
    </w:p>
    <w:p w:rsidR="006D05AE" w:rsidRPr="006F1B96" w:rsidRDefault="006D05A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1965 ECSC, EEC, and Euratom merge and this is when the EU really comes about, even though their specific they are all controlled by one institution. </w:t>
      </w:r>
    </w:p>
    <w:p w:rsidR="006D05AE" w:rsidRPr="006F1B96" w:rsidRDefault="006D05A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Note that their were also a lot of other communities of European integration, however most of them are pale in comparison to the significance of the EU, but at the time it wasn’t necessarily so, list is on WEBCT. Such as the OEEC, this becomes the OECD. The Council of Europe, NATO e.t.c</w:t>
      </w:r>
    </w:p>
    <w:p w:rsidR="00905D11" w:rsidRPr="006F1B96" w:rsidRDefault="00832E3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 focus on Economic integration allowed the EU to gradually grow more power( than the other committees) without making any radical and controversial decisions. </w:t>
      </w:r>
    </w:p>
    <w:p w:rsidR="00832E39" w:rsidRPr="006F1B96" w:rsidRDefault="00832E3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the 60’s member states have VETO. </w:t>
      </w:r>
    </w:p>
    <w:p w:rsidR="00832E39" w:rsidRPr="006F1B96" w:rsidRDefault="00832E3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European council is regular meeting of EU members. </w:t>
      </w:r>
    </w:p>
    <w:p w:rsidR="00832E39" w:rsidRPr="006F1B96" w:rsidRDefault="00832E3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Since 1979 EP is directly elected by citizens. </w:t>
      </w:r>
    </w:p>
    <w:p w:rsidR="00832E39" w:rsidRPr="006F1B96" w:rsidRDefault="00832E3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In 1985 SEA, was the idea that borders inside the European communities should have no more significance for economic purposes. Member state veto is abolished in many policy fields, which made the decision making process easier, and EP given more powers.</w:t>
      </w:r>
    </w:p>
    <w:p w:rsidR="00832E39" w:rsidRPr="006F1B96" w:rsidRDefault="00832E3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1981 Maastricht treaty attempted to move EU more into global sphere and it laid the ground work for the EURO currency. </w:t>
      </w:r>
    </w:p>
    <w:p w:rsidR="00832E39" w:rsidRPr="006F1B96" w:rsidRDefault="00832E3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Also, with that The EU was created in addition, to the existing European committees, plus two more pillars which are the CFSP and he </w:t>
      </w:r>
      <w:r w:rsidR="009A3564" w:rsidRPr="006F1B96">
        <w:rPr>
          <w:rFonts w:ascii="Times New Roman" w:hAnsi="Times New Roman" w:cs="Times New Roman"/>
          <w:sz w:val="24"/>
          <w:szCs w:val="24"/>
        </w:rPr>
        <w:t>JHA (</w:t>
      </w:r>
      <w:r w:rsidRPr="006F1B96">
        <w:rPr>
          <w:rFonts w:ascii="Times New Roman" w:hAnsi="Times New Roman" w:cs="Times New Roman"/>
          <w:sz w:val="24"/>
          <w:szCs w:val="24"/>
        </w:rPr>
        <w:t xml:space="preserve"> the JHA is no long the current system though).  The EU basically held all these committees and additional fields together.</w:t>
      </w:r>
    </w:p>
    <w:p w:rsidR="00832E39" w:rsidRPr="006F1B96" w:rsidRDefault="00832E3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This complicated structure was necessary to maintain the autonomy of member states within the original committees. </w:t>
      </w:r>
    </w:p>
    <w:p w:rsidR="00832E39" w:rsidRPr="006F1B96" w:rsidRDefault="00832E3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1993 EU drew up formal criteria to be in the EU,(Copenhagen) </w:t>
      </w:r>
    </w:p>
    <w:p w:rsidR="00832E39" w:rsidRPr="006F1B96" w:rsidRDefault="009A3564"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2007 Libson treaty abolishes pillars and reintegrates it into EU. No sub-entity. Comes into force in 2009. </w:t>
      </w:r>
    </w:p>
    <w:p w:rsidR="009A3564" w:rsidRPr="006F1B96" w:rsidRDefault="009A3564"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2010 the EURO crisis forces bailouts of Greece, Ireland, and Portugal. </w:t>
      </w:r>
    </w:p>
    <w:p w:rsidR="00832E39" w:rsidRPr="006F1B96" w:rsidRDefault="00905D11"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lastRenderedPageBreak/>
        <w:t xml:space="preserve">Controversies in European integration. </w:t>
      </w:r>
    </w:p>
    <w:p w:rsidR="00905D11" w:rsidRPr="006F1B96" w:rsidRDefault="00905D1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What kind of system does EU condone, market, socialist, federation or confederation, e.t.c? </w:t>
      </w:r>
    </w:p>
    <w:p w:rsidR="00905D11" w:rsidRPr="006F1B96" w:rsidRDefault="00905D1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What responsibilities should the EU have as opposed to member states?</w:t>
      </w:r>
    </w:p>
    <w:p w:rsidR="00905D11" w:rsidRPr="006F1B96" w:rsidRDefault="00905D1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Who should decisions be made by in the EU? </w:t>
      </w:r>
    </w:p>
    <w:p w:rsidR="006D05AE" w:rsidRPr="006F1B96" w:rsidRDefault="0076667B"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Topics in this course </w:t>
      </w:r>
    </w:p>
    <w:p w:rsidR="0076667B" w:rsidRPr="006F1B96" w:rsidRDefault="0076667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Political System of EU, legal system, courts, policy and institutions</w:t>
      </w:r>
    </w:p>
    <w:p w:rsidR="0076667B" w:rsidRPr="006F1B96" w:rsidRDefault="0076667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Economic and monetary policies, and EU policy making</w:t>
      </w:r>
    </w:p>
    <w:p w:rsidR="0076667B" w:rsidRPr="006F1B96" w:rsidRDefault="0076667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Challenges in EU such as Democracy</w:t>
      </w:r>
      <w:r w:rsidR="000736FC" w:rsidRPr="006F1B96">
        <w:rPr>
          <w:rFonts w:ascii="Times New Roman" w:hAnsi="Times New Roman" w:cs="Times New Roman"/>
          <w:sz w:val="24"/>
          <w:szCs w:val="24"/>
        </w:rPr>
        <w:t>, enlargement</w:t>
      </w:r>
      <w:r w:rsidRPr="006F1B96">
        <w:rPr>
          <w:rFonts w:ascii="Times New Roman" w:hAnsi="Times New Roman" w:cs="Times New Roman"/>
          <w:sz w:val="24"/>
          <w:szCs w:val="24"/>
        </w:rPr>
        <w:t xml:space="preserve"> and identity. </w:t>
      </w:r>
    </w:p>
    <w:p w:rsidR="00175039" w:rsidRPr="006F1B96" w:rsidRDefault="00903EA1"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European Union</w:t>
      </w:r>
      <w:r w:rsidR="00F76DF2" w:rsidRPr="006F1B96">
        <w:rPr>
          <w:rFonts w:ascii="Times New Roman" w:hAnsi="Times New Roman" w:cs="Times New Roman"/>
          <w:b/>
          <w:sz w:val="24"/>
          <w:szCs w:val="24"/>
          <w:u w:val="single"/>
        </w:rPr>
        <w:t>- Lecture 1</w:t>
      </w:r>
    </w:p>
    <w:p w:rsidR="00F76DF2" w:rsidRPr="006F1B96" w:rsidRDefault="00F76DF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Sept 14</w:t>
      </w:r>
      <w:r w:rsidRPr="006F1B96">
        <w:rPr>
          <w:rFonts w:ascii="Times New Roman" w:hAnsi="Times New Roman" w:cs="Times New Roman"/>
          <w:sz w:val="24"/>
          <w:szCs w:val="24"/>
          <w:vertAlign w:val="superscript"/>
        </w:rPr>
        <w:t>th</w:t>
      </w:r>
      <w:r w:rsidRPr="006F1B96">
        <w:rPr>
          <w:rFonts w:ascii="Times New Roman" w:hAnsi="Times New Roman" w:cs="Times New Roman"/>
          <w:sz w:val="24"/>
          <w:szCs w:val="24"/>
        </w:rPr>
        <w:t xml:space="preserve"> 2011 </w:t>
      </w:r>
    </w:p>
    <w:p w:rsidR="00903EA1" w:rsidRPr="006F1B96" w:rsidRDefault="00903EA1"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EU insitituions( list of WEB CT)</w:t>
      </w:r>
    </w:p>
    <w:p w:rsidR="00F76DF2" w:rsidRPr="006F1B96" w:rsidRDefault="00903EA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Various locations of EU insitituions in order to symbolize balance of power, even some complain that too many are located in Brussels. </w:t>
      </w:r>
    </w:p>
    <w:p w:rsidR="00903EA1" w:rsidRPr="006F1B96" w:rsidRDefault="00903EA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Euro Commision</w:t>
      </w:r>
      <w:r w:rsidRPr="006F1B96">
        <w:rPr>
          <w:rFonts w:ascii="Times New Roman" w:hAnsi="Times New Roman" w:cs="Times New Roman"/>
          <w:sz w:val="24"/>
          <w:szCs w:val="24"/>
        </w:rPr>
        <w:t xml:space="preserve"> governring role are executive, legilsaltive</w:t>
      </w:r>
      <w:r w:rsidRPr="006F1B96">
        <w:rPr>
          <w:rFonts w:ascii="Times New Roman" w:hAnsi="Times New Roman" w:cs="Times New Roman"/>
          <w:b/>
          <w:sz w:val="24"/>
          <w:szCs w:val="24"/>
        </w:rPr>
        <w:t>, regulatory</w:t>
      </w:r>
      <w:r w:rsidRPr="006F1B96">
        <w:rPr>
          <w:rFonts w:ascii="Times New Roman" w:hAnsi="Times New Roman" w:cs="Times New Roman"/>
          <w:sz w:val="24"/>
          <w:szCs w:val="24"/>
        </w:rPr>
        <w:t xml:space="preserve">( regulatory is setting standards for politcal and economic regulation) such as a central bank, or enviormental regulation organizaitons(EPA). This stuff is done on expertise rather than democratic decision. </w:t>
      </w:r>
    </w:p>
    <w:p w:rsidR="00903EA1" w:rsidRPr="006F1B96" w:rsidRDefault="00903EA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Also, </w:t>
      </w:r>
      <w:r w:rsidR="00DE0570" w:rsidRPr="006F1B96">
        <w:rPr>
          <w:rFonts w:ascii="Times New Roman" w:hAnsi="Times New Roman" w:cs="Times New Roman"/>
          <w:sz w:val="24"/>
          <w:szCs w:val="24"/>
        </w:rPr>
        <w:t xml:space="preserve">EU commish is </w:t>
      </w:r>
      <w:r w:rsidRPr="006F1B96">
        <w:rPr>
          <w:rFonts w:ascii="Times New Roman" w:hAnsi="Times New Roman" w:cs="Times New Roman"/>
          <w:sz w:val="24"/>
          <w:szCs w:val="24"/>
        </w:rPr>
        <w:t>supranational, which means they must act in the interest of the EU as a whole rather than the indivudal member states, their autonomy is about the national level. It develops common position for all member states.</w:t>
      </w:r>
      <w:r w:rsidR="00DE0570" w:rsidRPr="006F1B96">
        <w:rPr>
          <w:rFonts w:ascii="Times New Roman" w:hAnsi="Times New Roman" w:cs="Times New Roman"/>
          <w:sz w:val="24"/>
          <w:szCs w:val="24"/>
        </w:rPr>
        <w:t xml:space="preserve"> E.g United Nations is also supranational. </w:t>
      </w:r>
    </w:p>
    <w:p w:rsidR="00903EA1" w:rsidRPr="006F1B96" w:rsidRDefault="00903EA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While, intergovernmetnal</w:t>
      </w:r>
      <w:r w:rsidR="00DE0570" w:rsidRPr="006F1B96">
        <w:rPr>
          <w:rFonts w:ascii="Times New Roman" w:hAnsi="Times New Roman" w:cs="Times New Roman"/>
          <w:sz w:val="24"/>
          <w:szCs w:val="24"/>
        </w:rPr>
        <w:t xml:space="preserve"> insitituions ( </w:t>
      </w:r>
      <w:r w:rsidR="00DE0570" w:rsidRPr="006F1B96">
        <w:rPr>
          <w:rFonts w:ascii="Times New Roman" w:hAnsi="Times New Roman" w:cs="Times New Roman"/>
          <w:sz w:val="24"/>
          <w:szCs w:val="24"/>
          <w:u w:val="single"/>
        </w:rPr>
        <w:t>which is the council of ministers</w:t>
      </w:r>
      <w:r w:rsidR="00DE0570" w:rsidRPr="006F1B96">
        <w:rPr>
          <w:rFonts w:ascii="Times New Roman" w:hAnsi="Times New Roman" w:cs="Times New Roman"/>
          <w:sz w:val="24"/>
          <w:szCs w:val="24"/>
        </w:rPr>
        <w:t>)</w:t>
      </w:r>
      <w:r w:rsidRPr="006F1B96">
        <w:rPr>
          <w:rFonts w:ascii="Times New Roman" w:hAnsi="Times New Roman" w:cs="Times New Roman"/>
          <w:sz w:val="24"/>
          <w:szCs w:val="24"/>
        </w:rPr>
        <w:t xml:space="preserve"> is where memb</w:t>
      </w:r>
      <w:r w:rsidR="00DE0570" w:rsidRPr="006F1B96">
        <w:rPr>
          <w:rFonts w:ascii="Times New Roman" w:hAnsi="Times New Roman" w:cs="Times New Roman"/>
          <w:sz w:val="24"/>
          <w:szCs w:val="24"/>
        </w:rPr>
        <w:t xml:space="preserve">er states meet together for a comrpomise or consensus. </w:t>
      </w:r>
    </w:p>
    <w:p w:rsidR="004743B5" w:rsidRPr="006F1B96" w:rsidRDefault="004743B5"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European Commision</w:t>
      </w:r>
    </w:p>
    <w:p w:rsidR="004743B5" w:rsidRPr="006F1B96" w:rsidRDefault="004743B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It is the bureacratic core of the EU, it hires all the staff, it speaks for the EU as a whole. It is formed by 27 commisoners for the 27 states. These commisoners are not resperesnative of their member states but are politcians that work on specifc matters assigned or porftolios. </w:t>
      </w:r>
      <w:r w:rsidR="003D7B69" w:rsidRPr="006F1B96">
        <w:rPr>
          <w:rFonts w:ascii="Times New Roman" w:hAnsi="Times New Roman" w:cs="Times New Roman"/>
          <w:sz w:val="24"/>
          <w:szCs w:val="24"/>
        </w:rPr>
        <w:t xml:space="preserve">There is a President, vice presidents, and other positions within the commision. Eu foregin policy is a complicated matter which will be discussed later. </w:t>
      </w:r>
    </w:p>
    <w:p w:rsidR="003D7B69" w:rsidRPr="006F1B96" w:rsidRDefault="003D7B6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Some member states demand that they have major rather than minor portfolios. New members usually receive minor portfolios. </w:t>
      </w:r>
    </w:p>
    <w:p w:rsidR="003D7B69" w:rsidRPr="006F1B96" w:rsidRDefault="003D7B6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 commisoners are responsible for one or more departments(special name for these?), these are the units that are responsible with dealing with speciifc policy issues. There are 41 of these, which some commisoners are responsible for more than 1.  Adminsiters( are also called Director-generals)and their staff who adhere to their commisoner are then responsible for these commisions and are essentialy bureacrats. </w:t>
      </w:r>
    </w:p>
    <w:p w:rsidR="003D7B69" w:rsidRPr="006F1B96" w:rsidRDefault="003D7B6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Commisioners try to make their decisons consensually on the forefront, and does partake in problematic open quarrles. And commisoner serve for 5 years. EU employs 25,000 people at the moment. </w:t>
      </w:r>
    </w:p>
    <w:p w:rsidR="003D7B69" w:rsidRPr="006F1B96" w:rsidRDefault="003D7B6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 EU is able to function with so little people because it makes the member states put its rules into practice, their resposnibltiy is implemenation and seeding it down to the national scale. </w:t>
      </w:r>
    </w:p>
    <w:p w:rsidR="003D7B69" w:rsidRPr="006F1B96" w:rsidRDefault="003D7B69"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How is the Commision appointed?</w:t>
      </w:r>
    </w:p>
    <w:p w:rsidR="003D7B69" w:rsidRPr="006F1B96" w:rsidRDefault="003D7B6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First the president is appointed by European Council( council of  state leaders) with a qualified majority. The dominant ideolgical position of the member state governments is usually reflective of the ideology of the president chosen. Small member state leader chosen </w:t>
      </w:r>
      <w:r w:rsidRPr="006F1B96">
        <w:rPr>
          <w:rFonts w:ascii="Times New Roman" w:hAnsi="Times New Roman" w:cs="Times New Roman"/>
          <w:sz w:val="24"/>
          <w:szCs w:val="24"/>
        </w:rPr>
        <w:lastRenderedPageBreak/>
        <w:t xml:space="preserve">so as to Big states dont exploit, but no rules of this. Suppose to take into account european parliament eleciton reuslts but this is not mandartory. </w:t>
      </w:r>
    </w:p>
    <w:p w:rsidR="003D7B69" w:rsidRPr="006F1B96" w:rsidRDefault="003D7B6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S</w:t>
      </w:r>
      <w:r w:rsidR="00446DF6" w:rsidRPr="006F1B96">
        <w:rPr>
          <w:rFonts w:ascii="Times New Roman" w:hAnsi="Times New Roman" w:cs="Times New Roman"/>
          <w:sz w:val="24"/>
          <w:szCs w:val="24"/>
        </w:rPr>
        <w:t xml:space="preserve">econd, the </w:t>
      </w:r>
      <w:r w:rsidR="004D2794" w:rsidRPr="006F1B96">
        <w:rPr>
          <w:rFonts w:ascii="Times New Roman" w:hAnsi="Times New Roman" w:cs="Times New Roman"/>
          <w:sz w:val="24"/>
          <w:szCs w:val="24"/>
        </w:rPr>
        <w:t>European</w:t>
      </w:r>
      <w:r w:rsidR="00446DF6" w:rsidRPr="006F1B96">
        <w:rPr>
          <w:rFonts w:ascii="Times New Roman" w:hAnsi="Times New Roman" w:cs="Times New Roman"/>
          <w:sz w:val="24"/>
          <w:szCs w:val="24"/>
        </w:rPr>
        <w:t xml:space="preserve"> </w:t>
      </w:r>
      <w:r w:rsidR="004D2794" w:rsidRPr="006F1B96">
        <w:rPr>
          <w:rFonts w:ascii="Times New Roman" w:hAnsi="Times New Roman" w:cs="Times New Roman"/>
          <w:sz w:val="24"/>
          <w:szCs w:val="24"/>
        </w:rPr>
        <w:t>Parliament</w:t>
      </w:r>
      <w:r w:rsidR="00446DF6" w:rsidRPr="006F1B96">
        <w:rPr>
          <w:rFonts w:ascii="Times New Roman" w:hAnsi="Times New Roman" w:cs="Times New Roman"/>
          <w:sz w:val="24"/>
          <w:szCs w:val="24"/>
        </w:rPr>
        <w:t xml:space="preserve"> mus</w:t>
      </w:r>
      <w:r w:rsidRPr="006F1B96">
        <w:rPr>
          <w:rFonts w:ascii="Times New Roman" w:hAnsi="Times New Roman" w:cs="Times New Roman"/>
          <w:sz w:val="24"/>
          <w:szCs w:val="24"/>
        </w:rPr>
        <w:t xml:space="preserve">t approve the president with </w:t>
      </w:r>
      <w:r w:rsidR="004D2794" w:rsidRPr="006F1B96">
        <w:rPr>
          <w:rFonts w:ascii="Times New Roman" w:hAnsi="Times New Roman" w:cs="Times New Roman"/>
          <w:sz w:val="24"/>
          <w:szCs w:val="24"/>
        </w:rPr>
        <w:t>majority</w:t>
      </w:r>
      <w:r w:rsidRPr="006F1B96">
        <w:rPr>
          <w:rFonts w:ascii="Times New Roman" w:hAnsi="Times New Roman" w:cs="Times New Roman"/>
          <w:sz w:val="24"/>
          <w:szCs w:val="24"/>
        </w:rPr>
        <w:t>, and may veto an nominee, however this veto has yet to happen.</w:t>
      </w:r>
    </w:p>
    <w:p w:rsidR="003D7B69" w:rsidRPr="006F1B96" w:rsidRDefault="003D7B6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Third, the </w:t>
      </w:r>
      <w:r w:rsidR="004D2794" w:rsidRPr="006F1B96">
        <w:rPr>
          <w:rFonts w:ascii="Times New Roman" w:hAnsi="Times New Roman" w:cs="Times New Roman"/>
          <w:sz w:val="24"/>
          <w:szCs w:val="24"/>
        </w:rPr>
        <w:t>commissioners</w:t>
      </w:r>
      <w:r w:rsidRPr="006F1B96">
        <w:rPr>
          <w:rFonts w:ascii="Times New Roman" w:hAnsi="Times New Roman" w:cs="Times New Roman"/>
          <w:sz w:val="24"/>
          <w:szCs w:val="24"/>
        </w:rPr>
        <w:t xml:space="preserve"> are nominated. In this the member state </w:t>
      </w:r>
      <w:r w:rsidR="004D2794" w:rsidRPr="006F1B96">
        <w:rPr>
          <w:rFonts w:ascii="Times New Roman" w:hAnsi="Times New Roman" w:cs="Times New Roman"/>
          <w:sz w:val="24"/>
          <w:szCs w:val="24"/>
        </w:rPr>
        <w:t>governments</w:t>
      </w:r>
      <w:r w:rsidRPr="006F1B96">
        <w:rPr>
          <w:rFonts w:ascii="Times New Roman" w:hAnsi="Times New Roman" w:cs="Times New Roman"/>
          <w:sz w:val="24"/>
          <w:szCs w:val="24"/>
        </w:rPr>
        <w:t xml:space="preserve"> nominate their own candidate with consulting with </w:t>
      </w:r>
      <w:r w:rsidR="004D2794" w:rsidRPr="006F1B96">
        <w:rPr>
          <w:rFonts w:ascii="Times New Roman" w:hAnsi="Times New Roman" w:cs="Times New Roman"/>
          <w:sz w:val="24"/>
          <w:szCs w:val="24"/>
        </w:rPr>
        <w:t>president</w:t>
      </w:r>
      <w:r w:rsidRPr="006F1B96">
        <w:rPr>
          <w:rFonts w:ascii="Times New Roman" w:hAnsi="Times New Roman" w:cs="Times New Roman"/>
          <w:sz w:val="24"/>
          <w:szCs w:val="24"/>
        </w:rPr>
        <w:t xml:space="preserve"> of </w:t>
      </w:r>
      <w:r w:rsidR="004D2794" w:rsidRPr="006F1B96">
        <w:rPr>
          <w:rFonts w:ascii="Times New Roman" w:hAnsi="Times New Roman" w:cs="Times New Roman"/>
          <w:sz w:val="24"/>
          <w:szCs w:val="24"/>
        </w:rPr>
        <w:t>commissions</w:t>
      </w:r>
      <w:r w:rsidRPr="006F1B96">
        <w:rPr>
          <w:rFonts w:ascii="Times New Roman" w:hAnsi="Times New Roman" w:cs="Times New Roman"/>
          <w:sz w:val="24"/>
          <w:szCs w:val="24"/>
        </w:rPr>
        <w:t xml:space="preserve">, and then the President also </w:t>
      </w:r>
      <w:r w:rsidR="004D2794" w:rsidRPr="006F1B96">
        <w:rPr>
          <w:rFonts w:ascii="Times New Roman" w:hAnsi="Times New Roman" w:cs="Times New Roman"/>
          <w:sz w:val="24"/>
          <w:szCs w:val="24"/>
        </w:rPr>
        <w:t>assigns</w:t>
      </w:r>
      <w:r w:rsidRPr="006F1B96">
        <w:rPr>
          <w:rFonts w:ascii="Times New Roman" w:hAnsi="Times New Roman" w:cs="Times New Roman"/>
          <w:sz w:val="24"/>
          <w:szCs w:val="24"/>
        </w:rPr>
        <w:t xml:space="preserve"> portfolios to to </w:t>
      </w:r>
      <w:r w:rsidR="004D2794" w:rsidRPr="006F1B96">
        <w:rPr>
          <w:rFonts w:ascii="Times New Roman" w:hAnsi="Times New Roman" w:cs="Times New Roman"/>
          <w:sz w:val="24"/>
          <w:szCs w:val="24"/>
        </w:rPr>
        <w:t>individual</w:t>
      </w:r>
      <w:r w:rsidRPr="006F1B96">
        <w:rPr>
          <w:rFonts w:ascii="Times New Roman" w:hAnsi="Times New Roman" w:cs="Times New Roman"/>
          <w:sz w:val="24"/>
          <w:szCs w:val="24"/>
        </w:rPr>
        <w:t xml:space="preserve"> </w:t>
      </w:r>
      <w:r w:rsidR="004D2794" w:rsidRPr="006F1B96">
        <w:rPr>
          <w:rFonts w:ascii="Times New Roman" w:hAnsi="Times New Roman" w:cs="Times New Roman"/>
          <w:sz w:val="24"/>
          <w:szCs w:val="24"/>
        </w:rPr>
        <w:t>commissioners</w:t>
      </w:r>
      <w:r w:rsidRPr="006F1B96">
        <w:rPr>
          <w:rFonts w:ascii="Times New Roman" w:hAnsi="Times New Roman" w:cs="Times New Roman"/>
          <w:sz w:val="24"/>
          <w:szCs w:val="24"/>
        </w:rPr>
        <w:t xml:space="preserve">. </w:t>
      </w:r>
      <w:r w:rsidR="00446DF6" w:rsidRPr="006F1B96">
        <w:rPr>
          <w:rFonts w:ascii="Times New Roman" w:hAnsi="Times New Roman" w:cs="Times New Roman"/>
          <w:sz w:val="24"/>
          <w:szCs w:val="24"/>
        </w:rPr>
        <w:t xml:space="preserve"> Therefore </w:t>
      </w:r>
      <w:r w:rsidR="004D2794" w:rsidRPr="006F1B96">
        <w:rPr>
          <w:rFonts w:ascii="Times New Roman" w:hAnsi="Times New Roman" w:cs="Times New Roman"/>
          <w:sz w:val="24"/>
          <w:szCs w:val="24"/>
        </w:rPr>
        <w:t>commission</w:t>
      </w:r>
      <w:r w:rsidR="00446DF6" w:rsidRPr="006F1B96">
        <w:rPr>
          <w:rFonts w:ascii="Times New Roman" w:hAnsi="Times New Roman" w:cs="Times New Roman"/>
          <w:sz w:val="24"/>
          <w:szCs w:val="24"/>
        </w:rPr>
        <w:t xml:space="preserve"> is not an adherent </w:t>
      </w:r>
      <w:r w:rsidR="004D2794" w:rsidRPr="006F1B96">
        <w:rPr>
          <w:rFonts w:ascii="Times New Roman" w:hAnsi="Times New Roman" w:cs="Times New Roman"/>
          <w:sz w:val="24"/>
          <w:szCs w:val="24"/>
        </w:rPr>
        <w:t>ideological</w:t>
      </w:r>
      <w:r w:rsidR="00446DF6" w:rsidRPr="006F1B96">
        <w:rPr>
          <w:rFonts w:ascii="Times New Roman" w:hAnsi="Times New Roman" w:cs="Times New Roman"/>
          <w:sz w:val="24"/>
          <w:szCs w:val="24"/>
        </w:rPr>
        <w:t xml:space="preserve"> stance, where as member have </w:t>
      </w:r>
      <w:r w:rsidR="004D2794" w:rsidRPr="006F1B96">
        <w:rPr>
          <w:rFonts w:ascii="Times New Roman" w:hAnsi="Times New Roman" w:cs="Times New Roman"/>
          <w:sz w:val="24"/>
          <w:szCs w:val="24"/>
        </w:rPr>
        <w:t>different</w:t>
      </w:r>
      <w:r w:rsidR="00446DF6" w:rsidRPr="006F1B96">
        <w:rPr>
          <w:rFonts w:ascii="Times New Roman" w:hAnsi="Times New Roman" w:cs="Times New Roman"/>
          <w:sz w:val="24"/>
          <w:szCs w:val="24"/>
        </w:rPr>
        <w:t xml:space="preserve"> </w:t>
      </w:r>
      <w:r w:rsidR="004D2794" w:rsidRPr="006F1B96">
        <w:rPr>
          <w:rFonts w:ascii="Times New Roman" w:hAnsi="Times New Roman" w:cs="Times New Roman"/>
          <w:sz w:val="24"/>
          <w:szCs w:val="24"/>
        </w:rPr>
        <w:t>political</w:t>
      </w:r>
      <w:r w:rsidR="00446DF6" w:rsidRPr="006F1B96">
        <w:rPr>
          <w:rFonts w:ascii="Times New Roman" w:hAnsi="Times New Roman" w:cs="Times New Roman"/>
          <w:sz w:val="24"/>
          <w:szCs w:val="24"/>
        </w:rPr>
        <w:t xml:space="preserve"> standpoints. </w:t>
      </w:r>
    </w:p>
    <w:p w:rsidR="00446DF6" w:rsidRPr="006F1B96" w:rsidRDefault="00446DF6"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Fourth, The European parliament has a hearing for </w:t>
      </w:r>
      <w:r w:rsidR="004D2794" w:rsidRPr="006F1B96">
        <w:rPr>
          <w:rFonts w:ascii="Times New Roman" w:hAnsi="Times New Roman" w:cs="Times New Roman"/>
          <w:sz w:val="24"/>
          <w:szCs w:val="24"/>
        </w:rPr>
        <w:t>commissioners</w:t>
      </w:r>
      <w:r w:rsidRPr="006F1B96">
        <w:rPr>
          <w:rFonts w:ascii="Times New Roman" w:hAnsi="Times New Roman" w:cs="Times New Roman"/>
          <w:sz w:val="24"/>
          <w:szCs w:val="24"/>
        </w:rPr>
        <w:t xml:space="preserve"> and can only veto the </w:t>
      </w:r>
      <w:r w:rsidR="004D2794" w:rsidRPr="006F1B96">
        <w:rPr>
          <w:rFonts w:ascii="Times New Roman" w:hAnsi="Times New Roman" w:cs="Times New Roman"/>
          <w:sz w:val="24"/>
          <w:szCs w:val="24"/>
        </w:rPr>
        <w:t>commission</w:t>
      </w:r>
      <w:r w:rsidRPr="006F1B96">
        <w:rPr>
          <w:rFonts w:ascii="Times New Roman" w:hAnsi="Times New Roman" w:cs="Times New Roman"/>
          <w:sz w:val="24"/>
          <w:szCs w:val="24"/>
        </w:rPr>
        <w:t xml:space="preserve"> as a whole, but not as </w:t>
      </w:r>
      <w:r w:rsidR="004D2794" w:rsidRPr="006F1B96">
        <w:rPr>
          <w:rFonts w:ascii="Times New Roman" w:hAnsi="Times New Roman" w:cs="Times New Roman"/>
          <w:sz w:val="24"/>
          <w:szCs w:val="24"/>
        </w:rPr>
        <w:t>individuals</w:t>
      </w:r>
      <w:r w:rsidRPr="006F1B96">
        <w:rPr>
          <w:rFonts w:ascii="Times New Roman" w:hAnsi="Times New Roman" w:cs="Times New Roman"/>
          <w:sz w:val="24"/>
          <w:szCs w:val="24"/>
        </w:rPr>
        <w:t xml:space="preserve">. However, they threaten that if one is bad they will veto the entire </w:t>
      </w:r>
      <w:r w:rsidR="004D2794" w:rsidRPr="006F1B96">
        <w:rPr>
          <w:rFonts w:ascii="Times New Roman" w:hAnsi="Times New Roman" w:cs="Times New Roman"/>
          <w:sz w:val="24"/>
          <w:szCs w:val="24"/>
        </w:rPr>
        <w:t>commission</w:t>
      </w:r>
      <w:r w:rsidRPr="006F1B96">
        <w:rPr>
          <w:rFonts w:ascii="Times New Roman" w:hAnsi="Times New Roman" w:cs="Times New Roman"/>
          <w:sz w:val="24"/>
          <w:szCs w:val="24"/>
        </w:rPr>
        <w:t xml:space="preserve">. </w:t>
      </w:r>
    </w:p>
    <w:p w:rsidR="00446DF6" w:rsidRPr="006F1B96" w:rsidRDefault="00446DF6"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Once the </w:t>
      </w:r>
      <w:r w:rsidR="004D2794" w:rsidRPr="006F1B96">
        <w:rPr>
          <w:rFonts w:ascii="Times New Roman" w:hAnsi="Times New Roman" w:cs="Times New Roman"/>
          <w:sz w:val="24"/>
          <w:szCs w:val="24"/>
        </w:rPr>
        <w:t>commission</w:t>
      </w:r>
      <w:r w:rsidRPr="006F1B96">
        <w:rPr>
          <w:rFonts w:ascii="Times New Roman" w:hAnsi="Times New Roman" w:cs="Times New Roman"/>
          <w:sz w:val="24"/>
          <w:szCs w:val="24"/>
        </w:rPr>
        <w:t xml:space="preserve"> is voted in, it is required that 2 thirds of the EP must vote to have them taken out of office. Which is called a motion of sensor? </w:t>
      </w:r>
    </w:p>
    <w:p w:rsidR="00446DF6" w:rsidRPr="006F1B96" w:rsidRDefault="00446DF6"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Main functions of </w:t>
      </w:r>
      <w:r w:rsidR="004D2794" w:rsidRPr="006F1B96">
        <w:rPr>
          <w:rFonts w:ascii="Times New Roman" w:hAnsi="Times New Roman" w:cs="Times New Roman"/>
          <w:sz w:val="24"/>
          <w:szCs w:val="24"/>
          <w:u w:val="single"/>
        </w:rPr>
        <w:t>Commission</w:t>
      </w:r>
      <w:r w:rsidR="0003651B" w:rsidRPr="006F1B96">
        <w:rPr>
          <w:rFonts w:ascii="Times New Roman" w:hAnsi="Times New Roman" w:cs="Times New Roman"/>
          <w:sz w:val="24"/>
          <w:szCs w:val="24"/>
          <w:u w:val="single"/>
        </w:rPr>
        <w:t xml:space="preserve">- supranational </w:t>
      </w:r>
    </w:p>
    <w:p w:rsidR="003D7B69" w:rsidRPr="006F1B96" w:rsidRDefault="00446DF6"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 xml:space="preserve">Executively </w:t>
      </w:r>
      <w:r w:rsidRPr="006F1B96">
        <w:rPr>
          <w:rFonts w:ascii="Times New Roman" w:hAnsi="Times New Roman" w:cs="Times New Roman"/>
          <w:sz w:val="24"/>
          <w:szCs w:val="24"/>
        </w:rPr>
        <w:t xml:space="preserve"> it is suppose to represent common interest of EU, and mediates between member states in a </w:t>
      </w:r>
      <w:r w:rsidR="004D2794" w:rsidRPr="006F1B96">
        <w:rPr>
          <w:rFonts w:ascii="Times New Roman" w:hAnsi="Times New Roman" w:cs="Times New Roman"/>
          <w:sz w:val="24"/>
          <w:szCs w:val="24"/>
        </w:rPr>
        <w:t>balancing</w:t>
      </w:r>
      <w:r w:rsidRPr="006F1B96">
        <w:rPr>
          <w:rFonts w:ascii="Times New Roman" w:hAnsi="Times New Roman" w:cs="Times New Roman"/>
          <w:sz w:val="24"/>
          <w:szCs w:val="24"/>
        </w:rPr>
        <w:t xml:space="preserve"> act. Acts a national </w:t>
      </w:r>
      <w:r w:rsidR="004D2794" w:rsidRPr="006F1B96">
        <w:rPr>
          <w:rFonts w:ascii="Times New Roman" w:hAnsi="Times New Roman" w:cs="Times New Roman"/>
          <w:sz w:val="24"/>
          <w:szCs w:val="24"/>
        </w:rPr>
        <w:t>executive</w:t>
      </w:r>
      <w:r w:rsidRPr="006F1B96">
        <w:rPr>
          <w:rFonts w:ascii="Times New Roman" w:hAnsi="Times New Roman" w:cs="Times New Roman"/>
          <w:sz w:val="24"/>
          <w:szCs w:val="24"/>
        </w:rPr>
        <w:t xml:space="preserve"> basically. </w:t>
      </w:r>
      <w:r w:rsidR="004D2794" w:rsidRPr="006F1B96">
        <w:rPr>
          <w:rFonts w:ascii="Times New Roman" w:hAnsi="Times New Roman" w:cs="Times New Roman"/>
          <w:sz w:val="24"/>
          <w:szCs w:val="24"/>
        </w:rPr>
        <w:t>Commission</w:t>
      </w:r>
      <w:r w:rsidRPr="006F1B96">
        <w:rPr>
          <w:rFonts w:ascii="Times New Roman" w:hAnsi="Times New Roman" w:cs="Times New Roman"/>
          <w:sz w:val="24"/>
          <w:szCs w:val="24"/>
        </w:rPr>
        <w:t xml:space="preserve"> is responsible for </w:t>
      </w:r>
      <w:r w:rsidR="004D2794" w:rsidRPr="006F1B96">
        <w:rPr>
          <w:rFonts w:ascii="Times New Roman" w:hAnsi="Times New Roman" w:cs="Times New Roman"/>
          <w:sz w:val="24"/>
          <w:szCs w:val="24"/>
        </w:rPr>
        <w:t>monitoring</w:t>
      </w:r>
      <w:r w:rsidRPr="006F1B96">
        <w:rPr>
          <w:rFonts w:ascii="Times New Roman" w:hAnsi="Times New Roman" w:cs="Times New Roman"/>
          <w:sz w:val="24"/>
          <w:szCs w:val="24"/>
        </w:rPr>
        <w:t xml:space="preserve"> and </w:t>
      </w:r>
      <w:r w:rsidR="004D2794" w:rsidRPr="006F1B96">
        <w:rPr>
          <w:rFonts w:ascii="Times New Roman" w:hAnsi="Times New Roman" w:cs="Times New Roman"/>
          <w:sz w:val="24"/>
          <w:szCs w:val="24"/>
        </w:rPr>
        <w:t>coordinating</w:t>
      </w:r>
      <w:r w:rsidRPr="006F1B96">
        <w:rPr>
          <w:rFonts w:ascii="Times New Roman" w:hAnsi="Times New Roman" w:cs="Times New Roman"/>
          <w:sz w:val="24"/>
          <w:szCs w:val="24"/>
        </w:rPr>
        <w:t xml:space="preserve"> members states activity after </w:t>
      </w:r>
      <w:r w:rsidR="004D2794" w:rsidRPr="006F1B96">
        <w:rPr>
          <w:rFonts w:ascii="Times New Roman" w:hAnsi="Times New Roman" w:cs="Times New Roman"/>
          <w:sz w:val="24"/>
          <w:szCs w:val="24"/>
        </w:rPr>
        <w:t>implementation</w:t>
      </w:r>
      <w:r w:rsidRPr="006F1B96">
        <w:rPr>
          <w:rFonts w:ascii="Times New Roman" w:hAnsi="Times New Roman" w:cs="Times New Roman"/>
          <w:sz w:val="24"/>
          <w:szCs w:val="24"/>
        </w:rPr>
        <w:t xml:space="preserve"> of policy, and makes sure member state comply with EU law. </w:t>
      </w:r>
      <w:r w:rsidR="004D2794" w:rsidRPr="006F1B96">
        <w:rPr>
          <w:rFonts w:ascii="Times New Roman" w:hAnsi="Times New Roman" w:cs="Times New Roman"/>
          <w:sz w:val="24"/>
          <w:szCs w:val="24"/>
        </w:rPr>
        <w:t>Commission</w:t>
      </w:r>
      <w:r w:rsidRPr="006F1B96">
        <w:rPr>
          <w:rFonts w:ascii="Times New Roman" w:hAnsi="Times New Roman" w:cs="Times New Roman"/>
          <w:sz w:val="24"/>
          <w:szCs w:val="24"/>
        </w:rPr>
        <w:t xml:space="preserve"> has power to bring member state to court if these states to dont comply with EU rules( this is called guardian of treaties). Also responsible for managing EU budget.</w:t>
      </w:r>
      <w:r w:rsidR="00AC7C93" w:rsidRPr="006F1B96">
        <w:rPr>
          <w:rFonts w:ascii="Times New Roman" w:hAnsi="Times New Roman" w:cs="Times New Roman"/>
          <w:sz w:val="24"/>
          <w:szCs w:val="24"/>
        </w:rPr>
        <w:t xml:space="preserve"> Have external </w:t>
      </w:r>
      <w:r w:rsidR="004D2794" w:rsidRPr="006F1B96">
        <w:rPr>
          <w:rFonts w:ascii="Times New Roman" w:hAnsi="Times New Roman" w:cs="Times New Roman"/>
          <w:sz w:val="24"/>
          <w:szCs w:val="24"/>
        </w:rPr>
        <w:t>responsibilities</w:t>
      </w:r>
      <w:r w:rsidR="00AC7C93" w:rsidRPr="006F1B96">
        <w:rPr>
          <w:rFonts w:ascii="Times New Roman" w:hAnsi="Times New Roman" w:cs="Times New Roman"/>
          <w:sz w:val="24"/>
          <w:szCs w:val="24"/>
        </w:rPr>
        <w:t xml:space="preserve"> as well, such as </w:t>
      </w:r>
      <w:r w:rsidR="004D2794" w:rsidRPr="006F1B96">
        <w:rPr>
          <w:rFonts w:ascii="Times New Roman" w:hAnsi="Times New Roman" w:cs="Times New Roman"/>
          <w:sz w:val="24"/>
          <w:szCs w:val="24"/>
        </w:rPr>
        <w:t>negotiating</w:t>
      </w:r>
      <w:r w:rsidR="00AC7C93" w:rsidRPr="006F1B96">
        <w:rPr>
          <w:rFonts w:ascii="Times New Roman" w:hAnsi="Times New Roman" w:cs="Times New Roman"/>
          <w:sz w:val="24"/>
          <w:szCs w:val="24"/>
        </w:rPr>
        <w:t xml:space="preserve"> external trade agreements. EU and </w:t>
      </w:r>
      <w:r w:rsidR="004D2794" w:rsidRPr="006F1B96">
        <w:rPr>
          <w:rFonts w:ascii="Times New Roman" w:hAnsi="Times New Roman" w:cs="Times New Roman"/>
          <w:sz w:val="24"/>
          <w:szCs w:val="24"/>
        </w:rPr>
        <w:t>Canada</w:t>
      </w:r>
      <w:r w:rsidR="00AC7C93" w:rsidRPr="006F1B96">
        <w:rPr>
          <w:rFonts w:ascii="Times New Roman" w:hAnsi="Times New Roman" w:cs="Times New Roman"/>
          <w:sz w:val="24"/>
          <w:szCs w:val="24"/>
        </w:rPr>
        <w:t xml:space="preserve"> are currently negotiating one. </w:t>
      </w:r>
    </w:p>
    <w:p w:rsidR="00AC7C93" w:rsidRPr="006F1B96" w:rsidRDefault="00AC7C93"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 xml:space="preserve">Legislatively </w:t>
      </w:r>
      <w:r w:rsidRPr="006F1B96">
        <w:rPr>
          <w:rFonts w:ascii="Times New Roman" w:hAnsi="Times New Roman" w:cs="Times New Roman"/>
          <w:sz w:val="24"/>
          <w:szCs w:val="24"/>
        </w:rPr>
        <w:t xml:space="preserve"> it holds the monopoly of iniative, which means </w:t>
      </w:r>
      <w:r w:rsidR="004D2794" w:rsidRPr="006F1B96">
        <w:rPr>
          <w:rFonts w:ascii="Times New Roman" w:hAnsi="Times New Roman" w:cs="Times New Roman"/>
          <w:sz w:val="24"/>
          <w:szCs w:val="24"/>
        </w:rPr>
        <w:t xml:space="preserve">the commission </w:t>
      </w:r>
      <w:r w:rsidRPr="006F1B96">
        <w:rPr>
          <w:rFonts w:ascii="Times New Roman" w:hAnsi="Times New Roman" w:cs="Times New Roman"/>
          <w:sz w:val="24"/>
          <w:szCs w:val="24"/>
        </w:rPr>
        <w:t xml:space="preserve">makes </w:t>
      </w:r>
      <w:r w:rsidR="004D2794" w:rsidRPr="006F1B96">
        <w:rPr>
          <w:rFonts w:ascii="Times New Roman" w:hAnsi="Times New Roman" w:cs="Times New Roman"/>
          <w:sz w:val="24"/>
          <w:szCs w:val="24"/>
        </w:rPr>
        <w:t xml:space="preserve">the first legislation proposal. The commission assigns what the EU should focus on and not essentially. Certain institutions can request that the commission focuses on certain policies, but even then the commission controls how they are focused on. The European Council and EP has some power to change the policy implementation but the Commission also has ways to prevent them from doing so. </w:t>
      </w:r>
    </w:p>
    <w:p w:rsidR="004D2794" w:rsidRPr="006F1B96" w:rsidRDefault="004D2794"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Regulatory-</w:t>
      </w:r>
      <w:r w:rsidRPr="006F1B96">
        <w:rPr>
          <w:rFonts w:ascii="Times New Roman" w:hAnsi="Times New Roman" w:cs="Times New Roman"/>
          <w:sz w:val="24"/>
          <w:szCs w:val="24"/>
        </w:rPr>
        <w:t xml:space="preserve"> it acts as a delegated rule maker, it specifics the details of laws enacted by the council of ministers or other policies. Regulation of economy. It ensures that no companies get a dominant monopoly position and controls the competition of the economy. It decides which cases to investigate and then pose sanctions as it wishes. </w:t>
      </w:r>
    </w:p>
    <w:p w:rsidR="0003651B" w:rsidRPr="006F1B96" w:rsidRDefault="0003651B"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Council of Ministers: Intergovernmental </w:t>
      </w:r>
    </w:p>
    <w:p w:rsidR="0003651B" w:rsidRPr="006F1B96" w:rsidRDefault="00433104"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One minister per member state. They delegate different ministers to the council depending on the polices at stake. They send different ones in for different issues. Ten different council formations depending on the issues at stake( list on WEBCT). </w:t>
      </w:r>
    </w:p>
    <w:p w:rsidR="00433104" w:rsidRPr="006F1B96" w:rsidRDefault="00433104"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The council me</w:t>
      </w:r>
      <w:r w:rsidR="0013784A" w:rsidRPr="006F1B96">
        <w:rPr>
          <w:rFonts w:ascii="Times New Roman" w:hAnsi="Times New Roman" w:cs="Times New Roman"/>
          <w:sz w:val="24"/>
          <w:szCs w:val="24"/>
        </w:rPr>
        <w:t xml:space="preserve">ets on average 100 times a year. </w:t>
      </w:r>
    </w:p>
    <w:p w:rsidR="0013784A" w:rsidRPr="006F1B96" w:rsidRDefault="0013784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Presidency rotates between member states every 6 months. That means that their ministers get to chair the meetings in all of the formations and determine the agenda in decision making. Currently it is Poland. This can create some inconsistency and inefficient decision making process. </w:t>
      </w:r>
    </w:p>
    <w:p w:rsidR="0013784A" w:rsidRPr="006F1B96" w:rsidRDefault="0013784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 meetings of the council are prepared by the COREPER, they are important because since their is not a lot of consistency. And the permanent representatives of the above committee make sure their is coordination of these meetings.  </w:t>
      </w:r>
    </w:p>
    <w:p w:rsidR="0045683C" w:rsidRPr="006F1B96" w:rsidRDefault="0013784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 council makes it decisions by qualified majority voting. In some fields their are unanimous agreement required for things </w:t>
      </w:r>
      <w:r w:rsidR="0045683C" w:rsidRPr="006F1B96">
        <w:rPr>
          <w:rFonts w:ascii="Times New Roman" w:hAnsi="Times New Roman" w:cs="Times New Roman"/>
          <w:sz w:val="24"/>
          <w:szCs w:val="24"/>
        </w:rPr>
        <w:t>like international</w:t>
      </w:r>
      <w:r w:rsidRPr="006F1B96">
        <w:rPr>
          <w:rFonts w:ascii="Times New Roman" w:hAnsi="Times New Roman" w:cs="Times New Roman"/>
          <w:sz w:val="24"/>
          <w:szCs w:val="24"/>
        </w:rPr>
        <w:t xml:space="preserve"> relations and some fields of border security and other things and taxes. </w:t>
      </w:r>
    </w:p>
    <w:p w:rsidR="0013784A" w:rsidRPr="006F1B96" w:rsidRDefault="0045683C"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lastRenderedPageBreak/>
        <w:t>Qualified Majority-</w:t>
      </w:r>
      <w:r w:rsidR="0013784A" w:rsidRPr="006F1B96">
        <w:rPr>
          <w:rFonts w:ascii="Times New Roman" w:hAnsi="Times New Roman" w:cs="Times New Roman"/>
          <w:sz w:val="24"/>
          <w:szCs w:val="24"/>
          <w:u w:val="single"/>
        </w:rPr>
        <w:t xml:space="preserve"> </w:t>
      </w:r>
    </w:p>
    <w:p w:rsidR="0045683C" w:rsidRPr="006F1B96" w:rsidRDefault="0045683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Current system is </w:t>
      </w:r>
      <w:r w:rsidRPr="006F1B96">
        <w:rPr>
          <w:rFonts w:ascii="Times New Roman" w:hAnsi="Times New Roman" w:cs="Times New Roman"/>
          <w:sz w:val="24"/>
          <w:szCs w:val="24"/>
          <w:u w:val="single"/>
        </w:rPr>
        <w:t>weighted votes system</w:t>
      </w:r>
      <w:r w:rsidRPr="006F1B96">
        <w:rPr>
          <w:rFonts w:ascii="Times New Roman" w:hAnsi="Times New Roman" w:cs="Times New Roman"/>
          <w:sz w:val="24"/>
          <w:szCs w:val="24"/>
        </w:rPr>
        <w:t xml:space="preserve">. Every member state has between 3 and 29 votes depending on their size. This vote allocation has become very controversial. If the council votes 255 of 345 must be in favour to make qualified. Majority of member states must be in favour also, which is 14. Also 62% of EU population must be represented. </w:t>
      </w:r>
    </w:p>
    <w:p w:rsidR="0045683C" w:rsidRPr="006F1B96" w:rsidRDefault="0045683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New system which comes into place 2014 and 217 is </w:t>
      </w:r>
      <w:r w:rsidRPr="006F1B96">
        <w:rPr>
          <w:rFonts w:ascii="Times New Roman" w:hAnsi="Times New Roman" w:cs="Times New Roman"/>
          <w:sz w:val="24"/>
          <w:szCs w:val="24"/>
          <w:u w:val="single"/>
        </w:rPr>
        <w:t>Double majority system.</w:t>
      </w:r>
      <w:r w:rsidRPr="006F1B96">
        <w:rPr>
          <w:rFonts w:ascii="Times New Roman" w:hAnsi="Times New Roman" w:cs="Times New Roman"/>
          <w:sz w:val="24"/>
          <w:szCs w:val="24"/>
        </w:rPr>
        <w:t xml:space="preserve"> 55% of member states must be represented, which will be 15, and 65% of the EU population. </w:t>
      </w:r>
    </w:p>
    <w:p w:rsidR="0045683C" w:rsidRPr="006F1B96" w:rsidRDefault="0045683C"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Main functions</w:t>
      </w:r>
    </w:p>
    <w:p w:rsidR="0045683C" w:rsidRPr="006F1B96" w:rsidRDefault="0045683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 xml:space="preserve">Mainly Legislative </w:t>
      </w:r>
      <w:r w:rsidRPr="006F1B96">
        <w:rPr>
          <w:rFonts w:ascii="Times New Roman" w:hAnsi="Times New Roman" w:cs="Times New Roman"/>
          <w:sz w:val="24"/>
          <w:szCs w:val="24"/>
        </w:rPr>
        <w:t xml:space="preserve">is responsible for passing the legislation that the commission proposes., and the must bind the EU law together with the EP including the EU budget. They can also suggest reforming the legislation. </w:t>
      </w:r>
    </w:p>
    <w:p w:rsidR="008C4847" w:rsidRPr="006F1B96" w:rsidRDefault="0045683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Executive-</w:t>
      </w:r>
      <w:r w:rsidRPr="006F1B96">
        <w:rPr>
          <w:rFonts w:ascii="Times New Roman" w:hAnsi="Times New Roman" w:cs="Times New Roman"/>
          <w:sz w:val="24"/>
          <w:szCs w:val="24"/>
        </w:rPr>
        <w:t xml:space="preserve"> The council has ways to monitor the commission activities with special committees. Also has some foreign and defence policy decisions with cooperation with other states.</w:t>
      </w:r>
    </w:p>
    <w:p w:rsidR="008641D9" w:rsidRPr="006F1B96" w:rsidRDefault="008641D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u w:val="single"/>
        </w:rPr>
        <w:t>Lecture 3- European Union</w:t>
      </w:r>
    </w:p>
    <w:p w:rsidR="008641D9" w:rsidRPr="006F1B96" w:rsidRDefault="008641D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Sept 19</w:t>
      </w:r>
      <w:r w:rsidRPr="006F1B96">
        <w:rPr>
          <w:rFonts w:ascii="Times New Roman" w:hAnsi="Times New Roman" w:cs="Times New Roman"/>
          <w:sz w:val="24"/>
          <w:szCs w:val="24"/>
          <w:vertAlign w:val="superscript"/>
        </w:rPr>
        <w:t>th</w:t>
      </w:r>
      <w:r w:rsidRPr="006F1B96">
        <w:rPr>
          <w:rFonts w:ascii="Times New Roman" w:hAnsi="Times New Roman" w:cs="Times New Roman"/>
          <w:sz w:val="24"/>
          <w:szCs w:val="24"/>
        </w:rPr>
        <w:t xml:space="preserve"> 2011 </w:t>
      </w:r>
    </w:p>
    <w:p w:rsidR="00450561" w:rsidRPr="006F1B96" w:rsidRDefault="0045056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u w:val="single"/>
        </w:rPr>
        <w:t>European Council</w:t>
      </w:r>
      <w:r w:rsidRPr="006F1B96">
        <w:rPr>
          <w:rFonts w:ascii="Times New Roman" w:hAnsi="Times New Roman" w:cs="Times New Roman"/>
          <w:sz w:val="24"/>
          <w:szCs w:val="24"/>
        </w:rPr>
        <w:t xml:space="preserve"> is summit of heads of states of government from all member states with staff. Some are head of state and are both  some head of govs, it differs on the state. </w:t>
      </w:r>
    </w:p>
    <w:p w:rsidR="00450561" w:rsidRPr="006F1B96" w:rsidRDefault="0045056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This started in 1974 in an informal discussion to just have general overal discussions of the EU. For a long time they had this informal role but this has now changed with the nice treaty. And with the lisbon treaty it has a more established insitution position. </w:t>
      </w:r>
    </w:p>
    <w:p w:rsidR="00450561" w:rsidRPr="006F1B96" w:rsidRDefault="0045056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Treaty says they have to meet at list 4 times a year. And they meet more often than that since the permanent president was established, and to credify his own importance. They usually try to find a consensus rather than a majority system, however politcians at this level is hard to have open consensus. However, selecting the presdient for the commission is done by majority.</w:t>
      </w:r>
    </w:p>
    <w:p w:rsidR="00FC2A19" w:rsidRPr="006F1B96" w:rsidRDefault="0045056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When the EU council meets there are other reps present. </w:t>
      </w:r>
      <w:r w:rsidR="00FC2A19" w:rsidRPr="006F1B96">
        <w:rPr>
          <w:rFonts w:ascii="Times New Roman" w:hAnsi="Times New Roman" w:cs="Times New Roman"/>
          <w:sz w:val="24"/>
          <w:szCs w:val="24"/>
        </w:rPr>
        <w:t xml:space="preserve">Commision presdient, high representatives and other people attend these meetings. 2.5 year term pre presdient that can be renewed once. </w:t>
      </w:r>
    </w:p>
    <w:p w:rsidR="00FC2A19" w:rsidRPr="006F1B96" w:rsidRDefault="00FC2A19"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Main Functions</w:t>
      </w:r>
    </w:p>
    <w:p w:rsidR="00FC2A19" w:rsidRPr="006F1B96" w:rsidRDefault="00FC2A1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Doesnt have any elebarote powers in exectuive or legislative. Mainly there to give direction to the overall EU. In terms of legislation it defines broad priorties of legislation and its decisions do not have immediate insitituional signfiance. E.g council decides we need to focus more on animal rights, and no one does it then it doesnt matter, however they usally have some influeunce on this becasue of their high power. Maninly just a place for leaders to meet to discuss issues,  and define priorties. </w:t>
      </w:r>
    </w:p>
    <w:p w:rsidR="00FC2A19" w:rsidRPr="006F1B96" w:rsidRDefault="00FC2A1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However, if the Eu wants to form new insititutions or change treatires or emitting EU members( cuz this is a chnage of treaties) the EU council must formerly approve of things like this. </w:t>
      </w:r>
      <w:r w:rsidR="00797075" w:rsidRPr="006F1B96">
        <w:rPr>
          <w:rFonts w:ascii="Times New Roman" w:hAnsi="Times New Roman" w:cs="Times New Roman"/>
          <w:sz w:val="24"/>
          <w:szCs w:val="24"/>
        </w:rPr>
        <w:t xml:space="preserve">It still relyd on other insitutions for everthing else for this. </w:t>
      </w:r>
    </w:p>
    <w:p w:rsidR="00797075" w:rsidRPr="006F1B96" w:rsidRDefault="0079707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EU council often meet to discuss upcoming important issues, set guidlines for foregin policy( in this area they have more power, becasue foreign policy is still an expection in the Eu in that the member states still control alot of authoirty in this area). e.t.c but has no formal exectuive role. </w:t>
      </w:r>
      <w:r w:rsidR="00812333" w:rsidRPr="006F1B96">
        <w:rPr>
          <w:rFonts w:ascii="Times New Roman" w:hAnsi="Times New Roman" w:cs="Times New Roman"/>
          <w:sz w:val="24"/>
          <w:szCs w:val="24"/>
        </w:rPr>
        <w:t xml:space="preserve">And it </w:t>
      </w:r>
      <w:r w:rsidR="00DC5A25" w:rsidRPr="006F1B96">
        <w:rPr>
          <w:rFonts w:ascii="Times New Roman" w:hAnsi="Times New Roman" w:cs="Times New Roman"/>
          <w:sz w:val="24"/>
          <w:szCs w:val="24"/>
        </w:rPr>
        <w:t xml:space="preserve">decides about is own president, its president is external from the heads of other states and is not a prime minister or president. </w:t>
      </w:r>
    </w:p>
    <w:p w:rsidR="00DC5A25" w:rsidRPr="006F1B96" w:rsidRDefault="00DC5A2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Also, the EU council is a intergovernmental insituituions, but however the president is a surpr</w:t>
      </w:r>
      <w:r w:rsidR="00471569" w:rsidRPr="006F1B96">
        <w:rPr>
          <w:rFonts w:ascii="Times New Roman" w:hAnsi="Times New Roman" w:cs="Times New Roman"/>
          <w:sz w:val="24"/>
          <w:szCs w:val="24"/>
        </w:rPr>
        <w:t>a</w:t>
      </w:r>
      <w:r w:rsidRPr="006F1B96">
        <w:rPr>
          <w:rFonts w:ascii="Times New Roman" w:hAnsi="Times New Roman" w:cs="Times New Roman"/>
          <w:sz w:val="24"/>
          <w:szCs w:val="24"/>
        </w:rPr>
        <w:t xml:space="preserve">national leader. Makes it quit interesting. </w:t>
      </w:r>
      <w:r w:rsidR="00471569" w:rsidRPr="006F1B96">
        <w:rPr>
          <w:rFonts w:ascii="Times New Roman" w:hAnsi="Times New Roman" w:cs="Times New Roman"/>
          <w:sz w:val="24"/>
          <w:szCs w:val="24"/>
        </w:rPr>
        <w:t xml:space="preserve">This was done for many reasons, think about </w:t>
      </w:r>
      <w:r w:rsidR="00471569" w:rsidRPr="006F1B96">
        <w:rPr>
          <w:rFonts w:ascii="Times New Roman" w:hAnsi="Times New Roman" w:cs="Times New Roman"/>
          <w:sz w:val="24"/>
          <w:szCs w:val="24"/>
        </w:rPr>
        <w:lastRenderedPageBreak/>
        <w:t xml:space="preserve">them logically. More efficient with permanent president, but also more comrpomise with external leader. </w:t>
      </w:r>
      <w:r w:rsidR="00F3751F" w:rsidRPr="006F1B96">
        <w:rPr>
          <w:rFonts w:ascii="Times New Roman" w:hAnsi="Times New Roman" w:cs="Times New Roman"/>
          <w:sz w:val="24"/>
          <w:szCs w:val="24"/>
        </w:rPr>
        <w:t xml:space="preserve">( counter commision in ways?). </w:t>
      </w:r>
    </w:p>
    <w:p w:rsidR="000B23C4" w:rsidRDefault="000B23C4" w:rsidP="006F1B96">
      <w:pPr>
        <w:spacing w:after="0" w:line="240" w:lineRule="auto"/>
        <w:rPr>
          <w:rFonts w:ascii="Times New Roman" w:hAnsi="Times New Roman" w:cs="Times New Roman"/>
          <w:b/>
          <w:sz w:val="24"/>
          <w:szCs w:val="24"/>
          <w:u w:val="single"/>
        </w:rPr>
      </w:pPr>
    </w:p>
    <w:p w:rsidR="000B23C4" w:rsidRPr="006F1B96" w:rsidRDefault="000B23C4"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European Parliament </w:t>
      </w:r>
    </w:p>
    <w:p w:rsidR="000B23C4" w:rsidRPr="006F1B96" w:rsidRDefault="000B23C4"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This made to give a democratic voice and overlook of the EU.  Has also national parliament, bu also MPPs of the EU parliament. It is organzied like other parliaments. There is a president( who is polish)</w:t>
      </w:r>
      <w:r w:rsidR="00907C02" w:rsidRPr="006F1B96">
        <w:rPr>
          <w:rFonts w:ascii="Times New Roman" w:hAnsi="Times New Roman" w:cs="Times New Roman"/>
          <w:sz w:val="24"/>
          <w:szCs w:val="24"/>
        </w:rPr>
        <w:t xml:space="preserve">, with his team of vice presdients. Also many commties in the EU parliament, too deal with expertise issues. </w:t>
      </w:r>
    </w:p>
    <w:p w:rsidR="00907C02" w:rsidRPr="006F1B96" w:rsidRDefault="00907C0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Seats in the Eu parliament are given differnt, Germany has most seats, and seats are allocated rouhgly based on size. Not 100 percent proprotionate becasue larger member states would become too dominate, Small countires would have very small percentage of vote, and you want diversity in members, so it would not be good if member states only had 1 memeber in the EU parliament. </w:t>
      </w:r>
    </w:p>
    <w:p w:rsidR="00907C02" w:rsidRPr="006F1B96" w:rsidRDefault="00907C0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Memebers are directly elected every 5 years. Elections take place in member states, and even though it is a surpranational insitutions it is very much dominated by national politics. All states must use PR electoral systems, but there are differetn varitions of it that are used. The parties that compete in each member state will usually be the same parties that compete on the national level. </w:t>
      </w:r>
    </w:p>
    <w:p w:rsidR="000B23C4" w:rsidRPr="006F1B96" w:rsidRDefault="0002789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Nations form in transnational groups and form together based on shared ideologies rather than nationalities, and the pie chart can be seen on WEBCT. </w:t>
      </w:r>
      <w:r w:rsidR="002E3613" w:rsidRPr="006F1B96">
        <w:rPr>
          <w:rFonts w:ascii="Times New Roman" w:hAnsi="Times New Roman" w:cs="Times New Roman"/>
          <w:sz w:val="24"/>
          <w:szCs w:val="24"/>
        </w:rPr>
        <w:t>Therefore, alot of compri</w:t>
      </w:r>
      <w:r w:rsidRPr="006F1B96">
        <w:rPr>
          <w:rFonts w:ascii="Times New Roman" w:hAnsi="Times New Roman" w:cs="Times New Roman"/>
          <w:sz w:val="24"/>
          <w:szCs w:val="24"/>
        </w:rPr>
        <w:t xml:space="preserve">se neccesary to unti these peoples under certain groups. </w:t>
      </w:r>
      <w:r w:rsidR="000A0379" w:rsidRPr="006F1B96">
        <w:rPr>
          <w:rFonts w:ascii="Times New Roman" w:hAnsi="Times New Roman" w:cs="Times New Roman"/>
          <w:sz w:val="24"/>
          <w:szCs w:val="24"/>
        </w:rPr>
        <w:t>Some non attached parties and stand as indepednet becasue you need 19 mpps to form a group, and some neo nazis party cannot find enough</w:t>
      </w:r>
      <w:r w:rsidR="00642099" w:rsidRPr="006F1B96">
        <w:rPr>
          <w:rFonts w:ascii="Times New Roman" w:hAnsi="Times New Roman" w:cs="Times New Roman"/>
          <w:sz w:val="24"/>
          <w:szCs w:val="24"/>
        </w:rPr>
        <w:t xml:space="preserve"> members to form groups. </w:t>
      </w:r>
    </w:p>
    <w:p w:rsidR="008B622A" w:rsidRPr="006F1B96" w:rsidRDefault="008B622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It usally tends to have a fairly cooperative mode of governing. The EU has to approve of the commision, but the commision is not responsible on a day to day basis to the EU Parliament, so they have a more rleative consensul style, more like U.S president system than a parliametnarayr system where legislative is responsible to to the exectuive. </w:t>
      </w:r>
    </w:p>
    <w:p w:rsidR="002D6730" w:rsidRPr="006F1B96" w:rsidRDefault="002D6730"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Main functions </w:t>
      </w:r>
    </w:p>
    <w:p w:rsidR="002D6730" w:rsidRPr="006F1B96" w:rsidRDefault="002D673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One of the cor legislators, in almost all areas they are on par with ministers with legislating and they both must agree for it to become law. Called “standard legilsative procedure”). Such </w:t>
      </w:r>
      <w:r w:rsidR="002E3613" w:rsidRPr="006F1B96">
        <w:rPr>
          <w:rFonts w:ascii="Times New Roman" w:hAnsi="Times New Roman" w:cs="Times New Roman"/>
          <w:sz w:val="24"/>
          <w:szCs w:val="24"/>
        </w:rPr>
        <w:t>as national</w:t>
      </w:r>
      <w:r w:rsidRPr="006F1B96">
        <w:rPr>
          <w:rFonts w:ascii="Times New Roman" w:hAnsi="Times New Roman" w:cs="Times New Roman"/>
          <w:sz w:val="24"/>
          <w:szCs w:val="24"/>
        </w:rPr>
        <w:t xml:space="preserve"> budget</w:t>
      </w:r>
      <w:r w:rsidR="002E3613" w:rsidRPr="006F1B96">
        <w:rPr>
          <w:rFonts w:ascii="Times New Roman" w:hAnsi="Times New Roman" w:cs="Times New Roman"/>
          <w:sz w:val="24"/>
          <w:szCs w:val="24"/>
        </w:rPr>
        <w:t>s</w:t>
      </w:r>
      <w:r w:rsidRPr="006F1B96">
        <w:rPr>
          <w:rFonts w:ascii="Times New Roman" w:hAnsi="Times New Roman" w:cs="Times New Roman"/>
          <w:sz w:val="24"/>
          <w:szCs w:val="24"/>
        </w:rPr>
        <w:t xml:space="preserve">, which does not cover other budgets. </w:t>
      </w:r>
      <w:r w:rsidR="008C5D1D" w:rsidRPr="006F1B96">
        <w:rPr>
          <w:rFonts w:ascii="Times New Roman" w:hAnsi="Times New Roman" w:cs="Times New Roman"/>
          <w:sz w:val="24"/>
          <w:szCs w:val="24"/>
        </w:rPr>
        <w:t>Most a vote of simple majority.</w:t>
      </w:r>
    </w:p>
    <w:p w:rsidR="002D6730" w:rsidRPr="006F1B96" w:rsidRDefault="002D673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terms of represetnation, they are an insituituion to clearly represent the citiznes of the EU, while the council represents the member states. </w:t>
      </w:r>
    </w:p>
    <w:p w:rsidR="008C5D1D" w:rsidRPr="006F1B96" w:rsidRDefault="008C5D1D"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Parliament also scrutinzies execetuive, which it judges commision on its financial behaviour, and it forms commite to inquire and formally question commision, and can ultmaeltyy dismiss the cmmision for gross misconduct with 2 thirsds majority voted. No formal procedures thath they can vote out council of ministers thou, becasue they are both suppose to be equal legislators and therefore cant be checked on eachother. </w:t>
      </w:r>
    </w:p>
    <w:p w:rsidR="002E3613" w:rsidRPr="006F1B96" w:rsidRDefault="002E3613"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All EU parliament members are free to speak in their own lanague and then it will be translated. Groups of Eu parliament are suprsingigly cohesive. </w:t>
      </w:r>
    </w:p>
    <w:p w:rsidR="00797075" w:rsidRPr="006F1B96" w:rsidRDefault="002E3613"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 xml:space="preserve">Is Eu parliament a real parliament? </w:t>
      </w:r>
    </w:p>
    <w:p w:rsidR="002E3613" w:rsidRPr="006F1B96" w:rsidRDefault="002E3613"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In terms of legislation, it is a real influential player, has an elaboate internal scucture with committies and procedures, and has cohesive party groups and in respect to legsilative powers it is real.</w:t>
      </w:r>
    </w:p>
    <w:p w:rsidR="002E3613" w:rsidRPr="006F1B96" w:rsidRDefault="002E3613"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terms of  representative it is more problematic. THE connection between voters and MEPS is weak, election campagins are very much dominated by national interests and parties, and </w:t>
      </w:r>
      <w:r w:rsidRPr="006F1B96">
        <w:rPr>
          <w:rFonts w:ascii="Times New Roman" w:hAnsi="Times New Roman" w:cs="Times New Roman"/>
          <w:sz w:val="24"/>
          <w:szCs w:val="24"/>
        </w:rPr>
        <w:lastRenderedPageBreak/>
        <w:t>there is complaining about this. Many voters do not perceive any european importance or signfiance when voting, which someome de</w:t>
      </w:r>
      <w:r w:rsidR="008412EA" w:rsidRPr="006F1B96">
        <w:rPr>
          <w:rFonts w:ascii="Times New Roman" w:hAnsi="Times New Roman" w:cs="Times New Roman"/>
          <w:sz w:val="24"/>
          <w:szCs w:val="24"/>
        </w:rPr>
        <w:t xml:space="preserve">feats its purpose, given that once into EU parliament the must have a euro view on issues, but are voted in and mandated based on purusing national interests. </w:t>
      </w:r>
    </w:p>
    <w:p w:rsidR="0010203E" w:rsidRPr="006F1B96" w:rsidRDefault="00B9000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terms of scrutinty it has some powers, but has a limtited ability of holding insitituitons to account. In needs a 2 thirds majoirty to vote out the commision, and is not generted through the commision. </w:t>
      </w:r>
    </w:p>
    <w:p w:rsidR="00B90002" w:rsidRPr="006F1B96" w:rsidRDefault="00B9000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conclusion, its hard to say if its real but no doubt it is signfianct thou. </w:t>
      </w:r>
    </w:p>
    <w:p w:rsidR="00B90002" w:rsidRPr="006F1B96" w:rsidRDefault="00B9000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Overall, when looking at the EU there is a very consensul and negotiabel style of governing </w:t>
      </w:r>
    </w:p>
    <w:p w:rsidR="00B90002" w:rsidRPr="006F1B96" w:rsidRDefault="00B9000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European council can have analogy to that of the G20, Euro parliament is like parliaments at national level. </w:t>
      </w:r>
    </w:p>
    <w:p w:rsidR="00B90002" w:rsidRPr="006F1B96" w:rsidRDefault="00B90002"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 xml:space="preserve">Court of Justice </w:t>
      </w:r>
    </w:p>
    <w:p w:rsidR="00B90002" w:rsidRPr="006F1B96" w:rsidRDefault="00B9000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27 judges appointed by member states, with president that is in charge of implemening European law. Cases often brought by national courts, 3 or 5 judges chambers make deicisons usally. Check slides</w:t>
      </w:r>
    </w:p>
    <w:p w:rsidR="00B90002" w:rsidRPr="006F1B96" w:rsidRDefault="00B90002"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 xml:space="preserve">European Central Bank </w:t>
      </w:r>
    </w:p>
    <w:p w:rsidR="00B90002" w:rsidRPr="006F1B96" w:rsidRDefault="00B9000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Governed by an exectuive board composed of a president, vice, and four other members. Large group that makes deicisons is the gov council whichs composed of all central bank governerons of all euro states plus members of execetuive. Make core deicisons for monteray policy for euro states like interest rates, they have attempt to reach conensus and will make it appear as such even if their isnt. </w:t>
      </w:r>
    </w:p>
    <w:p w:rsidR="00B90002" w:rsidRPr="006F1B96" w:rsidRDefault="00B9000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There are other insitiutions, which should be mentioned which can be commitites that must be confornted when making legilsaiton or decisions. These will be not further examined, and list can be seen on WEBCT. </w:t>
      </w:r>
    </w:p>
    <w:p w:rsidR="00FC2A19" w:rsidRDefault="00FC2A19" w:rsidP="006F1B96">
      <w:pPr>
        <w:spacing w:after="0" w:line="240" w:lineRule="auto"/>
        <w:rPr>
          <w:rFonts w:ascii="Times New Roman" w:hAnsi="Times New Roman" w:cs="Times New Roman"/>
          <w:sz w:val="24"/>
          <w:szCs w:val="24"/>
        </w:rPr>
      </w:pPr>
    </w:p>
    <w:p w:rsidR="00A604FC" w:rsidRPr="006F1B96" w:rsidRDefault="00A604FC"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 xml:space="preserve">Lecture 4- European Union </w:t>
      </w:r>
    </w:p>
    <w:p w:rsidR="00A604FC" w:rsidRPr="006F1B96" w:rsidRDefault="00A604F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Sept 21</w:t>
      </w:r>
      <w:r w:rsidRPr="006F1B96">
        <w:rPr>
          <w:rFonts w:ascii="Times New Roman" w:hAnsi="Times New Roman" w:cs="Times New Roman"/>
          <w:sz w:val="24"/>
          <w:szCs w:val="24"/>
          <w:vertAlign w:val="superscript"/>
        </w:rPr>
        <w:t>st</w:t>
      </w:r>
      <w:r w:rsidRPr="006F1B96">
        <w:rPr>
          <w:rFonts w:ascii="Times New Roman" w:hAnsi="Times New Roman" w:cs="Times New Roman"/>
          <w:sz w:val="24"/>
          <w:szCs w:val="24"/>
        </w:rPr>
        <w:t xml:space="preserve"> 2011 </w:t>
      </w:r>
    </w:p>
    <w:p w:rsidR="00A604FC" w:rsidRPr="006F1B96" w:rsidRDefault="00A604FC"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Legal Sytem of the EU</w:t>
      </w:r>
    </w:p>
    <w:p w:rsidR="00A604FC" w:rsidRPr="006F1B96" w:rsidRDefault="00A604F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EU law has a supranational quality, and these principles were defined by the court of justice in legal decisions, rather than the member states.</w:t>
      </w:r>
    </w:p>
    <w:p w:rsidR="00A604FC" w:rsidRPr="006F1B96" w:rsidRDefault="00A604FC"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Core principles of EU law- direct effect and supremacy</w:t>
      </w:r>
    </w:p>
    <w:p w:rsidR="00A604FC" w:rsidRPr="006F1B96" w:rsidRDefault="00A604F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 xml:space="preserve">Direct effect </w:t>
      </w:r>
      <w:r w:rsidRPr="006F1B96">
        <w:rPr>
          <w:rFonts w:ascii="Times New Roman" w:hAnsi="Times New Roman" w:cs="Times New Roman"/>
          <w:sz w:val="24"/>
          <w:szCs w:val="24"/>
        </w:rPr>
        <w:t xml:space="preserve">says the law of the EU has immedaite signifance for indivudals. It poses obligations and infers rights on indivudals rather than just states, and this is differnt between other interntional law where there are treaties between states, and no indvidual can derice indivudal benefits from an international treaty, so it is differnt in this respect. Indidivudal legal claims can be based directly on EU as well as national law. </w:t>
      </w:r>
      <w:r w:rsidR="003B180D" w:rsidRPr="006F1B96">
        <w:rPr>
          <w:rFonts w:ascii="Times New Roman" w:hAnsi="Times New Roman" w:cs="Times New Roman"/>
          <w:sz w:val="24"/>
          <w:szCs w:val="24"/>
        </w:rPr>
        <w:t xml:space="preserve">e.g companies sue countires example is netherlands on tariffs. </w:t>
      </w:r>
    </w:p>
    <w:p w:rsidR="003B180D" w:rsidRPr="006F1B96" w:rsidRDefault="003B180D"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 xml:space="preserve">Supremacy </w:t>
      </w:r>
      <w:r w:rsidRPr="006F1B96">
        <w:rPr>
          <w:rFonts w:ascii="Times New Roman" w:hAnsi="Times New Roman" w:cs="Times New Roman"/>
          <w:sz w:val="24"/>
          <w:szCs w:val="24"/>
        </w:rPr>
        <w:t xml:space="preserve">law at EU level is worth more and has primacy over national law, and stated every piece of law at EU level, even most trivial level of law is worth more than the most cherished consitutional law. </w:t>
      </w:r>
      <w:r w:rsidR="007C233B" w:rsidRPr="006F1B96">
        <w:rPr>
          <w:rFonts w:ascii="Times New Roman" w:hAnsi="Times New Roman" w:cs="Times New Roman"/>
          <w:sz w:val="24"/>
          <w:szCs w:val="24"/>
        </w:rPr>
        <w:t xml:space="preserve">This was established as a principle by the court of justice. Therefore, no conflict between the two. EU law prevails. </w:t>
      </w:r>
    </w:p>
    <w:p w:rsidR="00363821" w:rsidRPr="006F1B96" w:rsidRDefault="0036382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Court in internepting legilsation came to this conclusion, without member states confering, and shows the power of the court, and is very important and consistent player( it looks to push european intergration further). Considerable reluctance among member states which state this effects openly. </w:t>
      </w:r>
    </w:p>
    <w:p w:rsidR="00363821" w:rsidRPr="006F1B96" w:rsidRDefault="00363821"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What is EU law</w:t>
      </w:r>
    </w:p>
    <w:p w:rsidR="00363821" w:rsidRPr="006F1B96" w:rsidRDefault="0036382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lastRenderedPageBreak/>
        <w:t>Primary law</w:t>
      </w:r>
      <w:r w:rsidRPr="006F1B96">
        <w:rPr>
          <w:rFonts w:ascii="Times New Roman" w:hAnsi="Times New Roman" w:cs="Times New Roman"/>
          <w:sz w:val="24"/>
          <w:szCs w:val="24"/>
        </w:rPr>
        <w:t xml:space="preserve"> is </w:t>
      </w:r>
      <w:r w:rsidR="00F503F9" w:rsidRPr="006F1B96">
        <w:rPr>
          <w:rFonts w:ascii="Times New Roman" w:hAnsi="Times New Roman" w:cs="Times New Roman"/>
          <w:sz w:val="24"/>
          <w:szCs w:val="24"/>
        </w:rPr>
        <w:t>constitutional</w:t>
      </w:r>
      <w:r w:rsidRPr="006F1B96">
        <w:rPr>
          <w:rFonts w:ascii="Times New Roman" w:hAnsi="Times New Roman" w:cs="Times New Roman"/>
          <w:sz w:val="24"/>
          <w:szCs w:val="24"/>
        </w:rPr>
        <w:t xml:space="preserve"> law or treaty laws, which are changes to the decision making process and body of EU.</w:t>
      </w:r>
    </w:p>
    <w:p w:rsidR="00F503F9" w:rsidRPr="006F1B96" w:rsidRDefault="00F503F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These treaties produce EU law,</w:t>
      </w:r>
    </w:p>
    <w:p w:rsidR="00363821" w:rsidRPr="006F1B96" w:rsidRDefault="0036382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Secondary law</w:t>
      </w:r>
      <w:r w:rsidRPr="006F1B96">
        <w:rPr>
          <w:rFonts w:ascii="Times New Roman" w:hAnsi="Times New Roman" w:cs="Times New Roman"/>
          <w:sz w:val="24"/>
          <w:szCs w:val="24"/>
        </w:rPr>
        <w:t xml:space="preserve"> is everything that is produced by EU </w:t>
      </w:r>
      <w:r w:rsidR="0099755E" w:rsidRPr="006F1B96">
        <w:rPr>
          <w:rFonts w:ascii="Times New Roman" w:hAnsi="Times New Roman" w:cs="Times New Roman"/>
          <w:sz w:val="24"/>
          <w:szCs w:val="24"/>
        </w:rPr>
        <w:t>institutions</w:t>
      </w:r>
      <w:r w:rsidRPr="006F1B96">
        <w:rPr>
          <w:rFonts w:ascii="Times New Roman" w:hAnsi="Times New Roman" w:cs="Times New Roman"/>
          <w:sz w:val="24"/>
          <w:szCs w:val="24"/>
        </w:rPr>
        <w:t xml:space="preserve"> following treaties. </w:t>
      </w:r>
    </w:p>
    <w:p w:rsidR="0099755E" w:rsidRPr="006F1B96" w:rsidRDefault="0099755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Once a member state joins they must </w:t>
      </w:r>
      <w:r w:rsidR="00F503F9" w:rsidRPr="006F1B96">
        <w:rPr>
          <w:rFonts w:ascii="Times New Roman" w:hAnsi="Times New Roman" w:cs="Times New Roman"/>
          <w:sz w:val="24"/>
          <w:szCs w:val="24"/>
        </w:rPr>
        <w:t>immediately</w:t>
      </w:r>
      <w:r w:rsidRPr="006F1B96">
        <w:rPr>
          <w:rFonts w:ascii="Times New Roman" w:hAnsi="Times New Roman" w:cs="Times New Roman"/>
          <w:sz w:val="24"/>
          <w:szCs w:val="24"/>
        </w:rPr>
        <w:t xml:space="preserve"> apply all EU laws to their new nation states. </w:t>
      </w:r>
    </w:p>
    <w:p w:rsidR="00F503F9" w:rsidRPr="006F1B96" w:rsidRDefault="00F503F9"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sz w:val="24"/>
          <w:szCs w:val="24"/>
          <w:u w:val="single"/>
        </w:rPr>
        <w:t xml:space="preserve">Primary law- treaties now in force </w:t>
      </w:r>
    </w:p>
    <w:p w:rsidR="00A604FC" w:rsidRPr="006F1B96" w:rsidRDefault="00FC548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The TEU</w:t>
      </w:r>
      <w:r w:rsidR="00986647" w:rsidRPr="006F1B96">
        <w:rPr>
          <w:rFonts w:ascii="Times New Roman" w:hAnsi="Times New Roman" w:cs="Times New Roman"/>
          <w:sz w:val="24"/>
          <w:szCs w:val="24"/>
          <w:u w:val="single"/>
        </w:rPr>
        <w:t>(treaty oN</w:t>
      </w:r>
      <w:r w:rsidR="0058174A" w:rsidRPr="006F1B96">
        <w:rPr>
          <w:rFonts w:ascii="Times New Roman" w:hAnsi="Times New Roman" w:cs="Times New Roman"/>
          <w:sz w:val="24"/>
          <w:szCs w:val="24"/>
          <w:u w:val="single"/>
        </w:rPr>
        <w:t xml:space="preserve"> European union)</w:t>
      </w:r>
      <w:r w:rsidRPr="006F1B96">
        <w:rPr>
          <w:rFonts w:ascii="Times New Roman" w:hAnsi="Times New Roman" w:cs="Times New Roman"/>
          <w:sz w:val="24"/>
          <w:szCs w:val="24"/>
          <w:u w:val="single"/>
        </w:rPr>
        <w:t>-</w:t>
      </w:r>
      <w:r w:rsidRPr="006F1B96">
        <w:rPr>
          <w:rFonts w:ascii="Times New Roman" w:hAnsi="Times New Roman" w:cs="Times New Roman"/>
          <w:sz w:val="24"/>
          <w:szCs w:val="24"/>
        </w:rPr>
        <w:t xml:space="preserve"> contains important provisions on EU institutions, gov principles, defines competencies of EU, and it is not detailed with the exception of common foreign and security policy, and is the only treaty that discusses this aspect due to issues with nationals sovereignty. </w:t>
      </w:r>
    </w:p>
    <w:p w:rsidR="00FC548C" w:rsidRPr="006F1B96" w:rsidRDefault="00FC548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TFEU-</w:t>
      </w:r>
      <w:r w:rsidR="0058174A" w:rsidRPr="006F1B96">
        <w:rPr>
          <w:rFonts w:ascii="Times New Roman" w:hAnsi="Times New Roman" w:cs="Times New Roman"/>
          <w:sz w:val="24"/>
          <w:szCs w:val="24"/>
        </w:rPr>
        <w:t xml:space="preserve"> defines EU</w:t>
      </w:r>
      <w:r w:rsidRPr="006F1B96">
        <w:rPr>
          <w:rFonts w:ascii="Times New Roman" w:hAnsi="Times New Roman" w:cs="Times New Roman"/>
          <w:sz w:val="24"/>
          <w:szCs w:val="24"/>
        </w:rPr>
        <w:t xml:space="preserve"> competencies and decision making policy areas, and give the specific details on policy specifications for certain things, this more specific while the TEU is more of general framework.</w:t>
      </w:r>
    </w:p>
    <w:p w:rsidR="00FC548C" w:rsidRPr="006F1B96" w:rsidRDefault="00FC548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The treaty establishing European atomic energy</w:t>
      </w:r>
      <w:r w:rsidRPr="006F1B96">
        <w:rPr>
          <w:rFonts w:ascii="Times New Roman" w:hAnsi="Times New Roman" w:cs="Times New Roman"/>
          <w:sz w:val="24"/>
          <w:szCs w:val="24"/>
        </w:rPr>
        <w:t xml:space="preserve">, it still exists, but is barely </w:t>
      </w:r>
      <w:r w:rsidR="006768C4" w:rsidRPr="006F1B96">
        <w:rPr>
          <w:rFonts w:ascii="Times New Roman" w:hAnsi="Times New Roman" w:cs="Times New Roman"/>
          <w:sz w:val="24"/>
          <w:szCs w:val="24"/>
        </w:rPr>
        <w:t>used.</w:t>
      </w:r>
      <w:r w:rsidRPr="006F1B96">
        <w:rPr>
          <w:rFonts w:ascii="Times New Roman" w:hAnsi="Times New Roman" w:cs="Times New Roman"/>
          <w:sz w:val="24"/>
          <w:szCs w:val="24"/>
        </w:rPr>
        <w:t xml:space="preserve"> suppose to be important but it never became so. </w:t>
      </w:r>
    </w:p>
    <w:p w:rsidR="00172B5E" w:rsidRPr="006F1B96" w:rsidRDefault="00FC548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Primary law of EU has been changed many times, so must make sure to look at treaties that are most up to date, and look on the treaty of the EU in  the version of Lisbon(most recent) treaty.</w:t>
      </w:r>
      <w:r w:rsidR="005E36DC" w:rsidRPr="006F1B96">
        <w:rPr>
          <w:rFonts w:ascii="Times New Roman" w:hAnsi="Times New Roman" w:cs="Times New Roman"/>
          <w:sz w:val="24"/>
          <w:szCs w:val="24"/>
        </w:rPr>
        <w:t xml:space="preserve"> </w:t>
      </w:r>
      <w:r w:rsidR="006768C4" w:rsidRPr="006F1B96">
        <w:rPr>
          <w:rFonts w:ascii="Times New Roman" w:hAnsi="Times New Roman" w:cs="Times New Roman"/>
          <w:sz w:val="24"/>
          <w:szCs w:val="24"/>
        </w:rPr>
        <w:t>Annexs to treaties exist but have same legal significance, treaties go into quite a bit of detail on policy.</w:t>
      </w:r>
      <w:r w:rsidR="005E36DC" w:rsidRPr="006F1B96">
        <w:rPr>
          <w:rFonts w:ascii="Times New Roman" w:hAnsi="Times New Roman" w:cs="Times New Roman"/>
          <w:sz w:val="24"/>
          <w:szCs w:val="24"/>
        </w:rPr>
        <w:t xml:space="preserve"> The TFEU. These two treaties emerged from the agreement that are displayed on WEBCT. Intergovernmental conferences are the ones that make primary law, such as meeting of government or member states try to draw up a new treaty, and it goes through various stages committees, , and it goes through the European council, commission has some say, but the member states have most say in here, and they decide on treaties, and they must be ratified as international treaties with international procedures, and all member states must agree on them. Sometimes referendums are iniated to decide if state should sign on with </w:t>
      </w:r>
      <w:r w:rsidR="00172B5E" w:rsidRPr="006F1B96">
        <w:rPr>
          <w:rFonts w:ascii="Times New Roman" w:hAnsi="Times New Roman" w:cs="Times New Roman"/>
          <w:sz w:val="24"/>
          <w:szCs w:val="24"/>
        </w:rPr>
        <w:t>treaty</w:t>
      </w:r>
    </w:p>
    <w:p w:rsidR="006768C4" w:rsidRPr="006F1B96" w:rsidRDefault="00172B5E"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Treaty development- Main characteristics</w:t>
      </w:r>
    </w:p>
    <w:p w:rsidR="00172B5E" w:rsidRPr="006F1B96" w:rsidRDefault="00172B5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Uneven speed-</w:t>
      </w:r>
      <w:r w:rsidRPr="006F1B96">
        <w:rPr>
          <w:rFonts w:ascii="Times New Roman" w:hAnsi="Times New Roman" w:cs="Times New Roman"/>
          <w:sz w:val="24"/>
          <w:szCs w:val="24"/>
        </w:rPr>
        <w:t xml:space="preserve"> treaties happen in different times and at different speeds</w:t>
      </w:r>
    </w:p>
    <w:p w:rsidR="00172B5E" w:rsidRPr="006F1B96" w:rsidRDefault="00172B5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Economic dominance</w:t>
      </w:r>
      <w:r w:rsidRPr="006F1B96">
        <w:rPr>
          <w:rFonts w:ascii="Times New Roman" w:hAnsi="Times New Roman" w:cs="Times New Roman"/>
          <w:sz w:val="24"/>
          <w:szCs w:val="24"/>
        </w:rPr>
        <w:t xml:space="preserve">-treaty making usually trigged by economic needs, and political integration is an afterthought, </w:t>
      </w:r>
    </w:p>
    <w:p w:rsidR="00172B5E" w:rsidRPr="006F1B96" w:rsidRDefault="00172B5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Growing complexity</w:t>
      </w:r>
      <w:r w:rsidRPr="006F1B96">
        <w:rPr>
          <w:rFonts w:ascii="Times New Roman" w:hAnsi="Times New Roman" w:cs="Times New Roman"/>
          <w:sz w:val="24"/>
          <w:szCs w:val="24"/>
          <w:u w:val="single"/>
        </w:rPr>
        <w:t>-</w:t>
      </w:r>
      <w:r w:rsidRPr="006F1B96">
        <w:rPr>
          <w:rFonts w:ascii="Times New Roman" w:hAnsi="Times New Roman" w:cs="Times New Roman"/>
          <w:sz w:val="24"/>
          <w:szCs w:val="24"/>
        </w:rPr>
        <w:t xml:space="preserve"> treaties tend to become more complicated over time, more and more provisions are becoming added to the ones that already exist.</w:t>
      </w:r>
    </w:p>
    <w:p w:rsidR="00172B5E" w:rsidRPr="006F1B96" w:rsidRDefault="00172B5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Integrative dynamic-</w:t>
      </w:r>
      <w:r w:rsidRPr="006F1B96">
        <w:rPr>
          <w:rFonts w:ascii="Times New Roman" w:hAnsi="Times New Roman" w:cs="Times New Roman"/>
          <w:sz w:val="24"/>
          <w:szCs w:val="24"/>
        </w:rPr>
        <w:t xml:space="preserve"> treaties are becoming more and more leading to EU competencies, and shift from intergovernmental to supranational procedures. This could be because governments see benefits of further integration and agree more to it, also commission and court may have somewhat of influence to push for more integration. More efficient and more economical when it is supranational, rather than intergovernmental. Point of EU is to further integrate, also if more power is given to governments then it will allow them to more easily get out of the treaty, and make it less stabilized. </w:t>
      </w:r>
    </w:p>
    <w:p w:rsidR="00172B5E" w:rsidRPr="006F1B96" w:rsidRDefault="00172B5E"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Secondary Law- Types of binding EU legislation</w:t>
      </w:r>
    </w:p>
    <w:p w:rsidR="00172B5E" w:rsidRPr="006F1B96" w:rsidRDefault="00172B5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What can be done under the provisions on the treaties, primary law is how you can do it and what you can do to do it, and secondary law are the specifics that you can change. </w:t>
      </w:r>
    </w:p>
    <w:p w:rsidR="00172B5E" w:rsidRPr="006F1B96" w:rsidRDefault="00172B5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 xml:space="preserve">Regulation- </w:t>
      </w:r>
      <w:r w:rsidRPr="006F1B96">
        <w:rPr>
          <w:rFonts w:ascii="Times New Roman" w:hAnsi="Times New Roman" w:cs="Times New Roman"/>
          <w:sz w:val="24"/>
          <w:szCs w:val="24"/>
        </w:rPr>
        <w:t xml:space="preserve">mechanism that is most clearly like a law at the national level. It is the legal document that is detailed and binding for all EU citizens, everyone in EU. It is binding in its entirety, and it is binding even without members putting anything in practice, it becomes </w:t>
      </w:r>
      <w:r w:rsidRPr="006F1B96">
        <w:rPr>
          <w:rFonts w:ascii="Times New Roman" w:hAnsi="Times New Roman" w:cs="Times New Roman"/>
          <w:sz w:val="24"/>
          <w:szCs w:val="24"/>
        </w:rPr>
        <w:lastRenderedPageBreak/>
        <w:t xml:space="preserve">immediately significant once put into effect.  Regulation is important for the use of regulations in the common agricultural policy. For this treaty it </w:t>
      </w:r>
      <w:r w:rsidR="00291614" w:rsidRPr="006F1B96">
        <w:rPr>
          <w:rFonts w:ascii="Times New Roman" w:hAnsi="Times New Roman" w:cs="Times New Roman"/>
          <w:sz w:val="24"/>
          <w:szCs w:val="24"/>
        </w:rPr>
        <w:t>is made</w:t>
      </w:r>
      <w:r w:rsidRPr="006F1B96">
        <w:rPr>
          <w:rFonts w:ascii="Times New Roman" w:hAnsi="Times New Roman" w:cs="Times New Roman"/>
          <w:sz w:val="24"/>
          <w:szCs w:val="24"/>
        </w:rPr>
        <w:t xml:space="preserve"> in the form of regulation. </w:t>
      </w:r>
      <w:r w:rsidR="00291614" w:rsidRPr="006F1B96">
        <w:rPr>
          <w:rFonts w:ascii="Times New Roman" w:hAnsi="Times New Roman" w:cs="Times New Roman"/>
          <w:sz w:val="24"/>
          <w:szCs w:val="24"/>
        </w:rPr>
        <w:t xml:space="preserve">E,g will buy certain goods if prices go below certain price. Regulation is very detailed </w:t>
      </w:r>
    </w:p>
    <w:p w:rsidR="00172B5E" w:rsidRPr="006F1B96" w:rsidRDefault="00172B5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Directive</w:t>
      </w:r>
      <w:r w:rsidRPr="006F1B96">
        <w:rPr>
          <w:rFonts w:ascii="Times New Roman" w:hAnsi="Times New Roman" w:cs="Times New Roman"/>
          <w:sz w:val="24"/>
          <w:szCs w:val="24"/>
        </w:rPr>
        <w:t xml:space="preserve"> can be more important than regulation. </w:t>
      </w:r>
      <w:r w:rsidR="00291614" w:rsidRPr="006F1B96">
        <w:rPr>
          <w:rFonts w:ascii="Times New Roman" w:hAnsi="Times New Roman" w:cs="Times New Roman"/>
          <w:sz w:val="24"/>
          <w:szCs w:val="24"/>
        </w:rPr>
        <w:t xml:space="preserve">It is used in a majority of cases. It can be a framework legislation, it establishes basic goals and principles, and the member states have the autonomy to reach this goals in different ways. It is binding for the member states, it is binding only to the results as achieved. And this also compels member states to transpose it into law, and into their own national goals. </w:t>
      </w:r>
      <w:r w:rsidR="00AA459C" w:rsidRPr="006F1B96">
        <w:rPr>
          <w:rFonts w:ascii="Times New Roman" w:hAnsi="Times New Roman" w:cs="Times New Roman"/>
          <w:sz w:val="24"/>
          <w:szCs w:val="24"/>
        </w:rPr>
        <w:t xml:space="preserve">E.g harassment should be included in the non-discrimination clause, and the EU member states must each nationally achieve this. This is advantageous in terms of costs, it will be cheaper, and they wont have to hire their own staff to do it, also member states are all different and it may be easier for them to do it in their own fashion, by retaining their same system but still incorporating the objective into them. Also some countries may also already have that in their law. Some problems with this approach, individual countries will take long to initiate this legislation. Countries might be doing the task unevenly, and in this place the commission must come in and make sure everyone follows EU law properly. However, members states do have to report to EU on how they transpose the directive. </w:t>
      </w:r>
    </w:p>
    <w:p w:rsidR="00C00AC6" w:rsidRPr="006F1B96" w:rsidRDefault="00C00AC6"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Decision</w:t>
      </w:r>
      <w:r w:rsidRPr="006F1B96">
        <w:rPr>
          <w:rFonts w:ascii="Times New Roman" w:hAnsi="Times New Roman" w:cs="Times New Roman"/>
          <w:sz w:val="24"/>
          <w:szCs w:val="24"/>
        </w:rPr>
        <w:t xml:space="preserve"> considered as administrative act. Where law is applied to specific case. Only binding to specific people or member states, binding in entirety. E.g. the approval of company mergers and they can decide if it creates a monopoly or not. </w:t>
      </w:r>
    </w:p>
    <w:p w:rsidR="00C00AC6" w:rsidRPr="006F1B96" w:rsidRDefault="00C00AC6"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Legislative input has somewhat declined in even years, and most of its legislation is for economic sectors, and a lot of this already exists, so no need for significantly more. </w:t>
      </w:r>
      <w:r w:rsidR="009D3B94" w:rsidRPr="006F1B96">
        <w:rPr>
          <w:rFonts w:ascii="Times New Roman" w:hAnsi="Times New Roman" w:cs="Times New Roman"/>
          <w:sz w:val="24"/>
          <w:szCs w:val="24"/>
        </w:rPr>
        <w:t>Looks to now more amend existing ones then creating new ones.</w:t>
      </w:r>
    </w:p>
    <w:p w:rsidR="00303510" w:rsidRPr="006F1B96" w:rsidRDefault="0030351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Also possibility of </w:t>
      </w:r>
      <w:r w:rsidRPr="006F1B96">
        <w:rPr>
          <w:rFonts w:ascii="Times New Roman" w:hAnsi="Times New Roman" w:cs="Times New Roman"/>
          <w:b/>
          <w:sz w:val="24"/>
          <w:szCs w:val="24"/>
        </w:rPr>
        <w:t>non-binding decision making</w:t>
      </w:r>
      <w:r w:rsidR="00F5047B" w:rsidRPr="006F1B96">
        <w:rPr>
          <w:rFonts w:ascii="Times New Roman" w:hAnsi="Times New Roman" w:cs="Times New Roman"/>
          <w:sz w:val="24"/>
          <w:szCs w:val="24"/>
        </w:rPr>
        <w:t xml:space="preserve">. </w:t>
      </w:r>
    </w:p>
    <w:p w:rsidR="00F5047B" w:rsidRPr="006F1B96" w:rsidRDefault="00F5047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Things that are not implciity intreaty but very signfianct are soft law.</w:t>
      </w:r>
    </w:p>
    <w:p w:rsidR="00F5047B" w:rsidRPr="006F1B96" w:rsidRDefault="00F5047B"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EU soft-law open method of coordination( OMC) </w:t>
      </w:r>
    </w:p>
    <w:p w:rsidR="00F5047B" w:rsidRPr="006F1B96" w:rsidRDefault="00F5047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Mechanisms that EU uses in national policies where they have no say, coordinate in areas of member state compency( such as social services). </w:t>
      </w:r>
    </w:p>
    <w:p w:rsidR="00F5047B" w:rsidRPr="006F1B96" w:rsidRDefault="00F5047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They have mechannims for joint objectives where they translate it into national actions plans, peer review based on common performance indicatiors. They identity what should be benchmark or goals that they should strive or reach for. Member states report on this action plan, and they comment on eachothers performance. </w:t>
      </w:r>
    </w:p>
    <w:p w:rsidR="00F5047B" w:rsidRPr="006F1B96" w:rsidRDefault="00F5047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States have no legal o</w:t>
      </w:r>
      <w:r w:rsidR="00B93D45" w:rsidRPr="006F1B96">
        <w:rPr>
          <w:rFonts w:ascii="Times New Roman" w:hAnsi="Times New Roman" w:cs="Times New Roman"/>
          <w:sz w:val="24"/>
          <w:szCs w:val="24"/>
        </w:rPr>
        <w:t>bligation to comply with these, and this legal quality is non-bindin</w:t>
      </w:r>
      <w:r w:rsidR="00BF0766" w:rsidRPr="006F1B96">
        <w:rPr>
          <w:rFonts w:ascii="Times New Roman" w:hAnsi="Times New Roman" w:cs="Times New Roman"/>
          <w:sz w:val="24"/>
          <w:szCs w:val="24"/>
        </w:rPr>
        <w:t xml:space="preserve">g, but they seem to compel states to attempt these goals and report on them. </w:t>
      </w:r>
    </w:p>
    <w:p w:rsidR="00E83449" w:rsidRPr="006F1B96" w:rsidRDefault="00E8344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These non-binding law are important because this is done in some fields where member states woulld not like EU to make a binding law. Also, gives states more soverignty in d</w:t>
      </w:r>
      <w:r w:rsidR="00DA0676" w:rsidRPr="006F1B96">
        <w:rPr>
          <w:rFonts w:ascii="Times New Roman" w:hAnsi="Times New Roman" w:cs="Times New Roman"/>
          <w:sz w:val="24"/>
          <w:szCs w:val="24"/>
        </w:rPr>
        <w:t xml:space="preserve">ecision making, and at the same time might be a message to policy makers at national level that they can learn from eachother. </w:t>
      </w:r>
    </w:p>
    <w:p w:rsidR="00EB3817" w:rsidRPr="006F1B96" w:rsidRDefault="00EB3817"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Might be benefical for supranational insitiutions of EU, becasue burden of expirmenting is on member states and not EU, This can also identify issues that might be taken</w:t>
      </w:r>
      <w:r w:rsidR="00B36F21" w:rsidRPr="006F1B96">
        <w:rPr>
          <w:rFonts w:ascii="Times New Roman" w:hAnsi="Times New Roman" w:cs="Times New Roman"/>
          <w:sz w:val="24"/>
          <w:szCs w:val="24"/>
        </w:rPr>
        <w:t xml:space="preserve"> further and be more europanized and legislated</w:t>
      </w:r>
      <w:r w:rsidRPr="006F1B96">
        <w:rPr>
          <w:rFonts w:ascii="Times New Roman" w:hAnsi="Times New Roman" w:cs="Times New Roman"/>
          <w:sz w:val="24"/>
          <w:szCs w:val="24"/>
        </w:rPr>
        <w:t xml:space="preserve"> to the supranational level to be examined. </w:t>
      </w:r>
    </w:p>
    <w:p w:rsidR="00AA459C" w:rsidRPr="006F1B96" w:rsidRDefault="00775E50"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 xml:space="preserve">Lecture 5- EU Courts  </w:t>
      </w:r>
    </w:p>
    <w:p w:rsidR="00775E50" w:rsidRPr="006F1B96" w:rsidRDefault="00775E5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Sept 26</w:t>
      </w:r>
      <w:r w:rsidRPr="006F1B96">
        <w:rPr>
          <w:rFonts w:ascii="Times New Roman" w:hAnsi="Times New Roman" w:cs="Times New Roman"/>
          <w:sz w:val="24"/>
          <w:szCs w:val="24"/>
          <w:vertAlign w:val="superscript"/>
        </w:rPr>
        <w:t>th</w:t>
      </w:r>
      <w:r w:rsidRPr="006F1B96">
        <w:rPr>
          <w:rFonts w:ascii="Times New Roman" w:hAnsi="Times New Roman" w:cs="Times New Roman"/>
          <w:sz w:val="24"/>
          <w:szCs w:val="24"/>
        </w:rPr>
        <w:t xml:space="preserve"> 2011</w:t>
      </w:r>
    </w:p>
    <w:p w:rsidR="00172B5E" w:rsidRPr="006F1B96" w:rsidRDefault="002B4ECA"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Three component Courts of the course of justice of EU</w:t>
      </w:r>
    </w:p>
    <w:p w:rsidR="002B4ECA" w:rsidRPr="006F1B96" w:rsidRDefault="002B4EC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lastRenderedPageBreak/>
        <w:t>Court of Justice-</w:t>
      </w:r>
      <w:r w:rsidRPr="006F1B96">
        <w:rPr>
          <w:rFonts w:ascii="Times New Roman" w:hAnsi="Times New Roman" w:cs="Times New Roman"/>
          <w:sz w:val="24"/>
          <w:szCs w:val="24"/>
        </w:rPr>
        <w:t xml:space="preserve">  highest court of EU, particularly respected rights and power of members states and EU constitutions. Constitutional nature usually decided here. Also deals with directivies</w:t>
      </w:r>
    </w:p>
    <w:p w:rsidR="002B4ECA" w:rsidRPr="006F1B96" w:rsidRDefault="002B4EC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General Court –</w:t>
      </w:r>
      <w:r w:rsidRPr="006F1B96">
        <w:rPr>
          <w:rFonts w:ascii="Times New Roman" w:hAnsi="Times New Roman" w:cs="Times New Roman"/>
          <w:sz w:val="24"/>
          <w:szCs w:val="24"/>
        </w:rPr>
        <w:t xml:space="preserve"> Day to Day, created after court of justice, to relive it from an overgrowing case load. More routine cases, which are mainly cases in which individuals are effected by EU decisions.  Such as competition or merging would go to general court. </w:t>
      </w:r>
    </w:p>
    <w:p w:rsidR="002B4ECA" w:rsidRPr="006F1B96" w:rsidRDefault="002B4EC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Civil Service Tribunal-</w:t>
      </w:r>
      <w:r w:rsidRPr="006F1B96">
        <w:rPr>
          <w:rFonts w:ascii="Times New Roman" w:hAnsi="Times New Roman" w:cs="Times New Roman"/>
          <w:sz w:val="24"/>
          <w:szCs w:val="24"/>
        </w:rPr>
        <w:t xml:space="preserve"> very specific, disputes for EU and staff, dismissal, promotion e.t.c. these issue were passed down from top to this bottom. </w:t>
      </w:r>
    </w:p>
    <w:p w:rsidR="002B4ECA" w:rsidRPr="006F1B96" w:rsidRDefault="002B4EC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 court on European human rights is a part of the council of Europe, and is not part of the EU, this court is very influential for human rights internationally, but not part of EU legal system. </w:t>
      </w:r>
      <w:r w:rsidR="00A728BC" w:rsidRPr="006F1B96">
        <w:rPr>
          <w:rFonts w:ascii="Times New Roman" w:hAnsi="Times New Roman" w:cs="Times New Roman"/>
          <w:sz w:val="24"/>
          <w:szCs w:val="24"/>
        </w:rPr>
        <w:t xml:space="preserve">The council of Europe is not such an impotant decision maker, but its court is. </w:t>
      </w:r>
    </w:p>
    <w:p w:rsidR="00A728BC" w:rsidRPr="006F1B96" w:rsidRDefault="00A728BC"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Composition of court of justice of EU</w:t>
      </w:r>
    </w:p>
    <w:p w:rsidR="00A728BC" w:rsidRPr="006F1B96" w:rsidRDefault="00A728B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One judge for each member state for CJ AND GC, judges are supposed to be voted on common accord of member states, however they do not care of much about whom votes in together, but rather individual. Libson treaty required judges to present themselves and a panel that votes on them, but not many nominations have gone through this panel, hwoever a little more exchange at least. </w:t>
      </w:r>
    </w:p>
    <w:p w:rsidR="00A728BC" w:rsidRPr="006F1B96" w:rsidRDefault="00A728B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Also 8 advocate generals in CJ, they are they same rank as a judge, but they first must prepare the case and make submissions on case to judges who will then decide the case, and they are important because the way they present a case will give an indication on how the court will decide, even though judgs do have autonomy if they wish, but don’t usually use it. </w:t>
      </w:r>
    </w:p>
    <w:p w:rsidR="00A728BC" w:rsidRPr="006F1B96" w:rsidRDefault="00A728B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Only 8 advocate generals, so member states have more debate on who they should be. Informal agreement that 5 large states can nominate 1 advocate general, and remaining 3 rotate. Renewable 6 year term, long tenure to be</w:t>
      </w:r>
      <w:r w:rsidR="00F71B2D" w:rsidRPr="006F1B96">
        <w:rPr>
          <w:rFonts w:ascii="Times New Roman" w:hAnsi="Times New Roman" w:cs="Times New Roman"/>
          <w:sz w:val="24"/>
          <w:szCs w:val="24"/>
        </w:rPr>
        <w:t xml:space="preserve">  independent</w:t>
      </w:r>
      <w:r w:rsidRPr="006F1B96">
        <w:rPr>
          <w:rFonts w:ascii="Times New Roman" w:hAnsi="Times New Roman" w:cs="Times New Roman"/>
          <w:sz w:val="24"/>
          <w:szCs w:val="24"/>
        </w:rPr>
        <w:t xml:space="preserve"> of </w:t>
      </w:r>
      <w:r w:rsidR="00F71B2D" w:rsidRPr="006F1B96">
        <w:rPr>
          <w:rFonts w:ascii="Times New Roman" w:hAnsi="Times New Roman" w:cs="Times New Roman"/>
          <w:sz w:val="24"/>
          <w:szCs w:val="24"/>
        </w:rPr>
        <w:t>thinking</w:t>
      </w:r>
      <w:r w:rsidRPr="006F1B96">
        <w:rPr>
          <w:rFonts w:ascii="Times New Roman" w:hAnsi="Times New Roman" w:cs="Times New Roman"/>
          <w:sz w:val="24"/>
          <w:szCs w:val="24"/>
        </w:rPr>
        <w:t xml:space="preserve"> of re-election. Most decisions just made 3 to 5 judges in the chamber, rather than whole court. Are permanent and standing chambers. This indicates that nomination of judges is intergovernmental, in practice court operates in supranational fashion, because not all member states are involved in making a decision, and treaties say members cannot make a complaint based on nationality of judges. </w:t>
      </w:r>
      <w:r w:rsidR="00261EE9" w:rsidRPr="006F1B96">
        <w:rPr>
          <w:rFonts w:ascii="Times New Roman" w:hAnsi="Times New Roman" w:cs="Times New Roman"/>
          <w:sz w:val="24"/>
          <w:szCs w:val="24"/>
        </w:rPr>
        <w:t xml:space="preserve">Sometimes top court meets in grand chamber of 13 judges, if implicit requests it, if its a state or an institution. Court only speaks with one voice when it makes a decision, no dissenting opions such as in U.S and Canada, which reflects more </w:t>
      </w:r>
      <w:r w:rsidR="00530AED" w:rsidRPr="006F1B96">
        <w:rPr>
          <w:rFonts w:ascii="Times New Roman" w:hAnsi="Times New Roman" w:cs="Times New Roman"/>
          <w:sz w:val="24"/>
          <w:szCs w:val="24"/>
        </w:rPr>
        <w:t xml:space="preserve">of its supranational character, and this makes nationality more irrelevant. </w:t>
      </w:r>
    </w:p>
    <w:p w:rsidR="00F71B2D" w:rsidRPr="006F1B96" w:rsidRDefault="00F71B2D"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1500 permaent people work in courts, and 500 temporary people. Huge workforce. They complete 600-700 cases each year, but still backlog of cases, which is taking longer and longer for courts to make decisions. </w:t>
      </w:r>
    </w:p>
    <w:p w:rsidR="00942AF5" w:rsidRPr="006F1B96" w:rsidRDefault="00942AF5"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 xml:space="preserve">Court of justice Core functions </w:t>
      </w:r>
    </w:p>
    <w:p w:rsidR="002B4ECA" w:rsidRPr="006F1B96" w:rsidRDefault="00942AF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Settles institutional disputes-</w:t>
      </w:r>
      <w:r w:rsidRPr="006F1B96">
        <w:rPr>
          <w:rFonts w:ascii="Times New Roman" w:hAnsi="Times New Roman" w:cs="Times New Roman"/>
          <w:sz w:val="24"/>
          <w:szCs w:val="24"/>
        </w:rPr>
        <w:t xml:space="preserve"> conflicts between varies EU constitutions, and can also be conflicts between institutions and member states. This will be settled in CJ, because its part of a consitituinal nature.</w:t>
      </w:r>
    </w:p>
    <w:p w:rsidR="00942AF5" w:rsidRPr="006F1B96" w:rsidRDefault="00942AF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Protect individual rights</w:t>
      </w:r>
      <w:r w:rsidRPr="006F1B96">
        <w:rPr>
          <w:rFonts w:ascii="Times New Roman" w:hAnsi="Times New Roman" w:cs="Times New Roman"/>
          <w:sz w:val="24"/>
          <w:szCs w:val="24"/>
        </w:rPr>
        <w:t>- they only protect individual rights that are directly effected by EU decisions, and most people are  not effected by EU, due to directives given by EU, and so if things are just implemented by national authorities,. Only in case of a decision, where specific individual or company is addressed implicity, would it allow a person to bring a case to one of the EU courts. So only in a direct fashion this works.</w:t>
      </w:r>
    </w:p>
    <w:p w:rsidR="00942AF5" w:rsidRPr="006F1B96" w:rsidRDefault="001E4AC1"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Ensuring uniform application of EU law</w:t>
      </w:r>
      <w:r w:rsidR="005E6700" w:rsidRPr="006F1B96">
        <w:rPr>
          <w:rFonts w:ascii="Times New Roman" w:hAnsi="Times New Roman" w:cs="Times New Roman"/>
          <w:sz w:val="24"/>
          <w:szCs w:val="24"/>
          <w:u w:val="single"/>
        </w:rPr>
        <w:t>- to</w:t>
      </w:r>
      <w:r w:rsidRPr="006F1B96">
        <w:rPr>
          <w:rFonts w:ascii="Times New Roman" w:hAnsi="Times New Roman" w:cs="Times New Roman"/>
          <w:sz w:val="24"/>
          <w:szCs w:val="24"/>
        </w:rPr>
        <w:t xml:space="preserve"> ensure primary and secondary law are applied consiste</w:t>
      </w:r>
      <w:r w:rsidR="005E6700" w:rsidRPr="006F1B96">
        <w:rPr>
          <w:rFonts w:ascii="Times New Roman" w:hAnsi="Times New Roman" w:cs="Times New Roman"/>
          <w:sz w:val="24"/>
          <w:szCs w:val="24"/>
        </w:rPr>
        <w:t xml:space="preserve">ntly across EU. Particularly in national courts proceedings, the court of justice want a </w:t>
      </w:r>
      <w:r w:rsidR="005E6700" w:rsidRPr="006F1B96">
        <w:rPr>
          <w:rFonts w:ascii="Times New Roman" w:hAnsi="Times New Roman" w:cs="Times New Roman"/>
          <w:sz w:val="24"/>
          <w:szCs w:val="24"/>
        </w:rPr>
        <w:lastRenderedPageBreak/>
        <w:t xml:space="preserve">consistent interpretation of these EU rules. The preliminary reference mechanism forces national courts to consult with court of justice when they are unsure about EU laws. </w:t>
      </w:r>
    </w:p>
    <w:p w:rsidR="005E6700" w:rsidRPr="006F1B96" w:rsidRDefault="005E6700"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Procedures before EU courts( how cases can reach EU courts)</w:t>
      </w:r>
    </w:p>
    <w:p w:rsidR="005E6700" w:rsidRPr="006F1B96" w:rsidRDefault="005E670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Direct action cases-</w:t>
      </w:r>
      <w:r w:rsidRPr="006F1B96">
        <w:rPr>
          <w:rFonts w:ascii="Times New Roman" w:hAnsi="Times New Roman" w:cs="Times New Roman"/>
          <w:sz w:val="24"/>
          <w:szCs w:val="24"/>
        </w:rPr>
        <w:t xml:space="preserve"> someone who is party to dispute can directly access courts without national legal process, and there are two main categories of this.</w:t>
      </w:r>
    </w:p>
    <w:p w:rsidR="005E6700" w:rsidRPr="006F1B96" w:rsidRDefault="005E670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1)Failure to fulfill an obligation- the procedure the court uses when the commission accuses the member states of not implementing EU law, this is in the context of directives. </w:t>
      </w:r>
      <w:r w:rsidR="00022E6E" w:rsidRPr="006F1B96">
        <w:rPr>
          <w:rFonts w:ascii="Times New Roman" w:hAnsi="Times New Roman" w:cs="Times New Roman"/>
          <w:sz w:val="24"/>
          <w:szCs w:val="24"/>
        </w:rPr>
        <w:t xml:space="preserve">Usually negoations, so only sometimes they reach the court. Always done by court of justice because conflict between institutions and state. </w:t>
      </w:r>
    </w:p>
    <w:p w:rsidR="005E6700" w:rsidRPr="006F1B96" w:rsidRDefault="00022E6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2)</w:t>
      </w:r>
      <w:r w:rsidR="005E6700" w:rsidRPr="006F1B96">
        <w:rPr>
          <w:rFonts w:ascii="Times New Roman" w:hAnsi="Times New Roman" w:cs="Times New Roman"/>
          <w:sz w:val="24"/>
          <w:szCs w:val="24"/>
        </w:rPr>
        <w:t>Application for Annulment</w:t>
      </w:r>
      <w:r w:rsidRPr="006F1B96">
        <w:rPr>
          <w:rFonts w:ascii="Times New Roman" w:hAnsi="Times New Roman" w:cs="Times New Roman"/>
          <w:sz w:val="24"/>
          <w:szCs w:val="24"/>
        </w:rPr>
        <w:t xml:space="preserve">- mainly individuals who are directly affected by EU inistitions, or EU secondary law and challenge its legality and apply for the court to decide that the decision should not stand. Usually just got to general court cause conflict with individuals. </w:t>
      </w:r>
      <w:r w:rsidR="00C00FE3" w:rsidRPr="006F1B96">
        <w:rPr>
          <w:rFonts w:ascii="Times New Roman" w:hAnsi="Times New Roman" w:cs="Times New Roman"/>
          <w:sz w:val="24"/>
          <w:szCs w:val="24"/>
        </w:rPr>
        <w:t xml:space="preserve">This has sometimes been used b EU parliament, but now are much less frequent. </w:t>
      </w:r>
    </w:p>
    <w:p w:rsidR="005E6700" w:rsidRPr="006F1B96" w:rsidRDefault="005E670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Other direct action procedures</w:t>
      </w:r>
      <w:r w:rsidR="00C00FE3" w:rsidRPr="006F1B96">
        <w:rPr>
          <w:rFonts w:ascii="Times New Roman" w:hAnsi="Times New Roman" w:cs="Times New Roman"/>
          <w:sz w:val="24"/>
          <w:szCs w:val="24"/>
          <w:u w:val="single"/>
        </w:rPr>
        <w:t>-</w:t>
      </w:r>
      <w:r w:rsidR="00C00FE3" w:rsidRPr="006F1B96">
        <w:rPr>
          <w:rFonts w:ascii="Times New Roman" w:hAnsi="Times New Roman" w:cs="Times New Roman"/>
          <w:sz w:val="24"/>
          <w:szCs w:val="24"/>
        </w:rPr>
        <w:t xml:space="preserve"> court has to determine if Eu insitions has failed to act or failed action to establish liability, which they have no paid damages, if it is required to do so, however these obligations are done under strict restrictions, so these are rare. Also EU institutions can ask for an opinion on international agreement, more legal advice than decision, and it occurs sometimes. Staff cases are done by bottom court. </w:t>
      </w:r>
    </w:p>
    <w:p w:rsidR="005E6700" w:rsidRPr="006F1B96" w:rsidRDefault="005E670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Reference for a preliminary ruling</w:t>
      </w:r>
      <w:r w:rsidR="00C00FE3" w:rsidRPr="006F1B96">
        <w:rPr>
          <w:rFonts w:ascii="Times New Roman" w:hAnsi="Times New Roman" w:cs="Times New Roman"/>
          <w:sz w:val="24"/>
          <w:szCs w:val="24"/>
          <w:u w:val="single"/>
        </w:rPr>
        <w:t xml:space="preserve">- </w:t>
      </w:r>
      <w:r w:rsidR="00A3386C" w:rsidRPr="006F1B96">
        <w:rPr>
          <w:rFonts w:ascii="Times New Roman" w:hAnsi="Times New Roman" w:cs="Times New Roman"/>
          <w:sz w:val="24"/>
          <w:szCs w:val="24"/>
        </w:rPr>
        <w:t xml:space="preserve">These are cases that reach the EU courts from national courts. If national courts have to make a decision where EU law is involved, the court of justice will interpet that specific piece of law within the domestic trial, they don’t make final decisions but </w:t>
      </w:r>
      <w:r w:rsidR="007526C3" w:rsidRPr="006F1B96">
        <w:rPr>
          <w:rFonts w:ascii="Times New Roman" w:hAnsi="Times New Roman" w:cs="Times New Roman"/>
          <w:sz w:val="24"/>
          <w:szCs w:val="24"/>
        </w:rPr>
        <w:t>interpret</w:t>
      </w:r>
      <w:r w:rsidR="00A3386C" w:rsidRPr="006F1B96">
        <w:rPr>
          <w:rFonts w:ascii="Times New Roman" w:hAnsi="Times New Roman" w:cs="Times New Roman"/>
          <w:sz w:val="24"/>
          <w:szCs w:val="24"/>
        </w:rPr>
        <w:t xml:space="preserve"> that, and then national court takes it from there. </w:t>
      </w:r>
      <w:r w:rsidR="007526C3" w:rsidRPr="006F1B96">
        <w:rPr>
          <w:rFonts w:ascii="Times New Roman" w:hAnsi="Times New Roman" w:cs="Times New Roman"/>
          <w:sz w:val="24"/>
          <w:szCs w:val="24"/>
        </w:rPr>
        <w:t xml:space="preserve">However, if already implied and consistent law of EU then they don’t have to confront EU courts. For individuals this is how you can hope your case reaches Brussels, rather than giving all citizens possibility of brining court to justice, not too many courts, and then national courts will not stray from EU law, and does not create separate streams but rather makes it more coherent. </w:t>
      </w:r>
      <w:r w:rsidR="00BB30F9" w:rsidRPr="006F1B96">
        <w:rPr>
          <w:rFonts w:ascii="Times New Roman" w:hAnsi="Times New Roman" w:cs="Times New Roman"/>
          <w:sz w:val="24"/>
          <w:szCs w:val="24"/>
        </w:rPr>
        <w:t xml:space="preserve">When person thinks member states has not granted them rights under directives of EU law. </w:t>
      </w:r>
      <w:r w:rsidR="002504DC" w:rsidRPr="006F1B96">
        <w:rPr>
          <w:rFonts w:ascii="Times New Roman" w:hAnsi="Times New Roman" w:cs="Times New Roman"/>
          <w:sz w:val="24"/>
          <w:szCs w:val="24"/>
        </w:rPr>
        <w:t xml:space="preserve">Direct effect makes this type of proceeding more powerful. </w:t>
      </w:r>
    </w:p>
    <w:p w:rsidR="005E6700" w:rsidRPr="006F1B96" w:rsidRDefault="005E670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Appeals</w:t>
      </w:r>
      <w:r w:rsidR="007526C3" w:rsidRPr="006F1B96">
        <w:rPr>
          <w:rFonts w:ascii="Times New Roman" w:hAnsi="Times New Roman" w:cs="Times New Roman"/>
          <w:sz w:val="24"/>
          <w:szCs w:val="24"/>
          <w:u w:val="single"/>
        </w:rPr>
        <w:t xml:space="preserve">- </w:t>
      </w:r>
      <w:r w:rsidR="007526C3" w:rsidRPr="006F1B96">
        <w:rPr>
          <w:rFonts w:ascii="Times New Roman" w:hAnsi="Times New Roman" w:cs="Times New Roman"/>
          <w:sz w:val="24"/>
          <w:szCs w:val="24"/>
        </w:rPr>
        <w:t>appeals on lower EU courts can be appealed to the next higher courts</w:t>
      </w:r>
    </w:p>
    <w:p w:rsidR="00BB30F9" w:rsidRPr="006F1B96" w:rsidRDefault="00BB30F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Court has not been neutral, it has be</w:t>
      </w:r>
      <w:r w:rsidR="005B7BD5" w:rsidRPr="006F1B96">
        <w:rPr>
          <w:rFonts w:ascii="Times New Roman" w:hAnsi="Times New Roman" w:cs="Times New Roman"/>
          <w:sz w:val="24"/>
          <w:szCs w:val="24"/>
        </w:rPr>
        <w:t xml:space="preserve">en in favour of EU integration. </w:t>
      </w:r>
    </w:p>
    <w:p w:rsidR="00BB30F9" w:rsidRPr="006F1B96" w:rsidRDefault="005B7BD5"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 xml:space="preserve">Judicial Lawmaking- Effects of court ruling on European Integration </w:t>
      </w:r>
    </w:p>
    <w:p w:rsidR="005B7BD5" w:rsidRPr="006F1B96" w:rsidRDefault="002504D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Strengthening of EU Law- direct effect(immediate applicable) and supremacy(EU law worth more than national) cannot be found explicitly in treaties but are established in decisions of courts. Gave it quasi-constitutional status, not just treaties but specific rights, and turns EU into a quasi-federal system. A clear legal hierarchy. </w:t>
      </w:r>
    </w:p>
    <w:p w:rsidR="002504DC" w:rsidRPr="006F1B96" w:rsidRDefault="002504D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Expanding EU powers- tendency for court on policy oriented decisions, if the EU can deal with it, its in direction of expanding EU powers, it interprets compentcies in a broad fashion which increases competencies and restricts </w:t>
      </w:r>
      <w:r w:rsidR="00412853" w:rsidRPr="006F1B96">
        <w:rPr>
          <w:rFonts w:ascii="Times New Roman" w:hAnsi="Times New Roman" w:cs="Times New Roman"/>
          <w:sz w:val="24"/>
          <w:szCs w:val="24"/>
        </w:rPr>
        <w:t>manoeuvrability</w:t>
      </w:r>
      <w:r w:rsidRPr="006F1B96">
        <w:rPr>
          <w:rFonts w:ascii="Times New Roman" w:hAnsi="Times New Roman" w:cs="Times New Roman"/>
          <w:sz w:val="24"/>
          <w:szCs w:val="24"/>
        </w:rPr>
        <w:t xml:space="preserve"> of member states. </w:t>
      </w:r>
    </w:p>
    <w:p w:rsidR="00412853" w:rsidRPr="006F1B96" w:rsidRDefault="00412853"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e.g tariffs are prohibited and measures of an equivalent effect to tariffs. So everything that can possibly conflict with trade can under this decision be considered a trade barrier. Other examples such as gender equality in the work place, and minimum wage. </w:t>
      </w:r>
    </w:p>
    <w:p w:rsidR="00412853" w:rsidRPr="006F1B96" w:rsidRDefault="00412853"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Why have courts become so strong in EU law? Treaties have made them very strong, hard to overrule court decisions as stated in treaties, </w:t>
      </w:r>
      <w:r w:rsidR="00C95C40" w:rsidRPr="006F1B96">
        <w:rPr>
          <w:rFonts w:ascii="Times New Roman" w:hAnsi="Times New Roman" w:cs="Times New Roman"/>
          <w:sz w:val="24"/>
          <w:szCs w:val="24"/>
        </w:rPr>
        <w:t xml:space="preserve">system was relatively new so many things open to interpretation, and many treaties are vague due to deep compromise, and so it’s up to courts to really interpret this stuff. People accuse court of making judicial legislation, and </w:t>
      </w:r>
      <w:r w:rsidR="00C95C40" w:rsidRPr="006F1B96">
        <w:rPr>
          <w:rFonts w:ascii="Times New Roman" w:hAnsi="Times New Roman" w:cs="Times New Roman"/>
          <w:sz w:val="24"/>
          <w:szCs w:val="24"/>
        </w:rPr>
        <w:lastRenderedPageBreak/>
        <w:t xml:space="preserve">even though some treaties limit EU;s powers on legislation, the EU has had far reaching decisions that infiltrate these areas. </w:t>
      </w:r>
    </w:p>
    <w:p w:rsidR="002C3AFD" w:rsidRDefault="002C3AFD" w:rsidP="006F1B96">
      <w:pPr>
        <w:spacing w:after="0" w:line="240" w:lineRule="auto"/>
        <w:rPr>
          <w:rFonts w:ascii="Times New Roman" w:hAnsi="Times New Roman" w:cs="Times New Roman"/>
          <w:b/>
          <w:sz w:val="24"/>
          <w:szCs w:val="24"/>
        </w:rPr>
      </w:pPr>
    </w:p>
    <w:p w:rsidR="002C3AFD" w:rsidRPr="006F1B96" w:rsidRDefault="002C3AFD"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 xml:space="preserve">Limits to Judicial Lawmaking </w:t>
      </w:r>
    </w:p>
    <w:p w:rsidR="002C3AFD" w:rsidRPr="006F1B96" w:rsidRDefault="002C3AFD"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Treaty provisions- Courts powers are defined in treaties, and court can only do what treaties allow. Some policy fields are protected from court, which is cases on foreign policy and activities of national law enforcement when they act under EU law. Member states do have possibility of change primary law to limit or overrule court decisions, however this is rare, and in only 1 case has it happened. </w:t>
      </w:r>
      <w:r w:rsidR="003C615B" w:rsidRPr="006F1B96">
        <w:rPr>
          <w:rFonts w:ascii="Times New Roman" w:hAnsi="Times New Roman" w:cs="Times New Roman"/>
          <w:sz w:val="24"/>
          <w:szCs w:val="24"/>
        </w:rPr>
        <w:t xml:space="preserve">Its hard to get 27 states to come together to change this. </w:t>
      </w:r>
    </w:p>
    <w:p w:rsidR="002C3AFD" w:rsidRPr="006F1B96" w:rsidRDefault="002C3AFD"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Opposition from national courts-</w:t>
      </w:r>
      <w:r w:rsidR="00B3586C" w:rsidRPr="006F1B96">
        <w:rPr>
          <w:rFonts w:ascii="Times New Roman" w:hAnsi="Times New Roman" w:cs="Times New Roman"/>
          <w:sz w:val="24"/>
          <w:szCs w:val="24"/>
        </w:rPr>
        <w:t xml:space="preserve"> some national courts that have never completely accepted supremacy of EU law, does not openly challenge EU courts, but attempts to limit its influence. </w:t>
      </w:r>
      <w:r w:rsidR="004420B4" w:rsidRPr="006F1B96">
        <w:rPr>
          <w:rFonts w:ascii="Times New Roman" w:hAnsi="Times New Roman" w:cs="Times New Roman"/>
          <w:sz w:val="24"/>
          <w:szCs w:val="24"/>
        </w:rPr>
        <w:t xml:space="preserve">But just decide eventually if it is in line with German constitution. No court has made that decision, but threats have been made. </w:t>
      </w:r>
    </w:p>
    <w:p w:rsidR="002B4ECA" w:rsidRPr="006F1B96" w:rsidRDefault="004420B4"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Lecture 6</w:t>
      </w:r>
      <w:r w:rsidR="00523612" w:rsidRPr="006F1B96">
        <w:rPr>
          <w:rFonts w:ascii="Times New Roman" w:hAnsi="Times New Roman" w:cs="Times New Roman"/>
          <w:b/>
          <w:sz w:val="24"/>
          <w:szCs w:val="24"/>
          <w:u w:val="single"/>
        </w:rPr>
        <w:t>-</w:t>
      </w:r>
    </w:p>
    <w:p w:rsidR="004420B4" w:rsidRPr="006F1B96" w:rsidRDefault="004420B4"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Sept 28</w:t>
      </w:r>
      <w:r w:rsidRPr="006F1B96">
        <w:rPr>
          <w:rFonts w:ascii="Times New Roman" w:hAnsi="Times New Roman" w:cs="Times New Roman"/>
          <w:sz w:val="24"/>
          <w:szCs w:val="24"/>
          <w:vertAlign w:val="superscript"/>
        </w:rPr>
        <w:t>th</w:t>
      </w:r>
      <w:r w:rsidRPr="006F1B96">
        <w:rPr>
          <w:rFonts w:ascii="Times New Roman" w:hAnsi="Times New Roman" w:cs="Times New Roman"/>
          <w:sz w:val="24"/>
          <w:szCs w:val="24"/>
        </w:rPr>
        <w:t xml:space="preserve"> 2011 </w:t>
      </w:r>
    </w:p>
    <w:p w:rsidR="008B6CFB" w:rsidRPr="006F1B96" w:rsidRDefault="008B6CFB"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 xml:space="preserve">EU Budgets- Sources of Revenue </w:t>
      </w:r>
    </w:p>
    <w:p w:rsidR="008B6CFB" w:rsidRPr="006F1B96" w:rsidRDefault="008B6CF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Member states contribute</w:t>
      </w:r>
      <w:r w:rsidRPr="006F1B96">
        <w:rPr>
          <w:rFonts w:ascii="Times New Roman" w:hAnsi="Times New Roman" w:cs="Times New Roman"/>
          <w:sz w:val="24"/>
          <w:szCs w:val="24"/>
        </w:rPr>
        <w:t xml:space="preserve"> to EU budget based on value added tax(sales tax), but have moved away from this because states have different tax rates(11%), so instead they take a percentage of gross national income, and take into account size of country( 76%)</w:t>
      </w:r>
    </w:p>
    <w:p w:rsidR="008B6CFB" w:rsidRPr="006F1B96" w:rsidRDefault="008B6CF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EU also generates income itself</w:t>
      </w:r>
      <w:r w:rsidRPr="006F1B96">
        <w:rPr>
          <w:rFonts w:ascii="Times New Roman" w:hAnsi="Times New Roman" w:cs="Times New Roman"/>
          <w:sz w:val="24"/>
          <w:szCs w:val="24"/>
        </w:rPr>
        <w:t xml:space="preserve">( 12%) through external custom barriers, such as tariffs, and levies on external trading. Also has other revenues( 1%) </w:t>
      </w:r>
    </w:p>
    <w:p w:rsidR="008B6CFB" w:rsidRPr="006F1B96" w:rsidRDefault="008B6CF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EU does not tax its citizens, only national taxes. Occasionally, its suggested that national contributions should be replaced by EU based taxes. </w:t>
      </w:r>
      <w:r w:rsidR="00967D12" w:rsidRPr="006F1B96">
        <w:rPr>
          <w:rFonts w:ascii="Times New Roman" w:hAnsi="Times New Roman" w:cs="Times New Roman"/>
          <w:sz w:val="24"/>
          <w:szCs w:val="24"/>
        </w:rPr>
        <w:t xml:space="preserve">Would this be a good idea? Replace member state contributions by EU taxes?? Prons, people would feel more attatched or effected by EU if directly taxed by EU, and makes it clearer to citizens where and what is done with their money. </w:t>
      </w:r>
    </w:p>
    <w:p w:rsidR="00967D12" w:rsidRPr="006F1B96" w:rsidRDefault="00967D12"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 xml:space="preserve">EU- Budget Total Expenditure </w:t>
      </w:r>
    </w:p>
    <w:p w:rsidR="00967D12" w:rsidRPr="006F1B96" w:rsidRDefault="00967D1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Sustainable growth(composed of cohesion policy, to offset regional economic disparities)- 36%</w:t>
      </w:r>
    </w:p>
    <w:p w:rsidR="00967D12" w:rsidRPr="006F1B96" w:rsidRDefault="00967D1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Natural Resources(Mostly agricultural, used to be like 70%)- 30.2%</w:t>
      </w:r>
    </w:p>
    <w:p w:rsidR="00967D12" w:rsidRPr="006F1B96" w:rsidRDefault="0033466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Other areas</w:t>
      </w:r>
      <w:r w:rsidR="00967D12" w:rsidRPr="006F1B96">
        <w:rPr>
          <w:rFonts w:ascii="Times New Roman" w:hAnsi="Times New Roman" w:cs="Times New Roman"/>
          <w:sz w:val="24"/>
          <w:szCs w:val="24"/>
        </w:rPr>
        <w:t xml:space="preserve"> seen in slides, not much is spent on it. </w:t>
      </w:r>
      <w:r w:rsidRPr="006F1B96">
        <w:rPr>
          <w:rFonts w:ascii="Times New Roman" w:hAnsi="Times New Roman" w:cs="Times New Roman"/>
          <w:sz w:val="24"/>
          <w:szCs w:val="24"/>
        </w:rPr>
        <w:t>Such as foreign policy, and administration</w:t>
      </w:r>
      <w:r w:rsidR="00B10252" w:rsidRPr="006F1B96">
        <w:rPr>
          <w:rFonts w:ascii="Times New Roman" w:hAnsi="Times New Roman" w:cs="Times New Roman"/>
          <w:sz w:val="24"/>
          <w:szCs w:val="24"/>
        </w:rPr>
        <w:t xml:space="preserve">, which the exception of the top two areas EU operates mainly on regulatory policy, by simply making rules for member states to follow, and the member states use their budgets to adhere to these regulations. This is opposed to a redistributive policy. </w:t>
      </w:r>
    </w:p>
    <w:p w:rsidR="0033466A" w:rsidRDefault="0033466A" w:rsidP="006F1B96">
      <w:pPr>
        <w:pStyle w:val="ListParagraph"/>
        <w:spacing w:after="0" w:line="240" w:lineRule="auto"/>
        <w:rPr>
          <w:rFonts w:ascii="Times New Roman" w:hAnsi="Times New Roman" w:cs="Times New Roman"/>
          <w:sz w:val="24"/>
          <w:szCs w:val="24"/>
        </w:rPr>
      </w:pPr>
    </w:p>
    <w:p w:rsidR="0033466A" w:rsidRPr="006F1B96" w:rsidRDefault="0033466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Nationally, high security and defence, as oppose to the EU. Little social policy as well, even though cohesion policy can somewhat be seen as social. </w:t>
      </w:r>
    </w:p>
    <w:p w:rsidR="00B10252" w:rsidRDefault="00B10252" w:rsidP="006F1B96">
      <w:pPr>
        <w:pStyle w:val="ListParagraph"/>
        <w:spacing w:after="0" w:line="240" w:lineRule="auto"/>
        <w:rPr>
          <w:rFonts w:ascii="Times New Roman" w:hAnsi="Times New Roman" w:cs="Times New Roman"/>
          <w:sz w:val="24"/>
          <w:szCs w:val="24"/>
        </w:rPr>
      </w:pPr>
    </w:p>
    <w:p w:rsidR="00B10252" w:rsidRPr="006F1B96" w:rsidRDefault="00B1025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In EU budget there are net beneficiaries and net contributors</w:t>
      </w:r>
      <w:r w:rsidRPr="006F1B96">
        <w:rPr>
          <w:rFonts w:ascii="Times New Roman" w:hAnsi="Times New Roman" w:cs="Times New Roman"/>
          <w:sz w:val="24"/>
          <w:szCs w:val="24"/>
        </w:rPr>
        <w:t xml:space="preserve"> (Germany, France, Italy, U.K, Finland, Denmark) </w:t>
      </w:r>
      <w:r w:rsidR="00873F12" w:rsidRPr="006F1B96">
        <w:rPr>
          <w:rFonts w:ascii="Times New Roman" w:hAnsi="Times New Roman" w:cs="Times New Roman"/>
          <w:sz w:val="24"/>
          <w:szCs w:val="24"/>
        </w:rPr>
        <w:t xml:space="preserve">So in essence there is a redistribution of the budget. </w:t>
      </w:r>
    </w:p>
    <w:p w:rsidR="00A83D96" w:rsidRDefault="00A83D96" w:rsidP="006F1B96">
      <w:pPr>
        <w:pStyle w:val="ListParagraph"/>
        <w:spacing w:after="0" w:line="240" w:lineRule="auto"/>
        <w:rPr>
          <w:rFonts w:ascii="Times New Roman" w:hAnsi="Times New Roman" w:cs="Times New Roman"/>
          <w:sz w:val="24"/>
          <w:szCs w:val="24"/>
        </w:rPr>
      </w:pPr>
    </w:p>
    <w:p w:rsidR="00A83D96" w:rsidRPr="006F1B96" w:rsidRDefault="00A83D96"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These net players will still make money and compensate in other areas, you cant just look at the budget. Free trade is a huge bonus which is not put into this calculation. </w:t>
      </w:r>
      <w:r w:rsidR="007C5142" w:rsidRPr="006F1B96">
        <w:rPr>
          <w:rFonts w:ascii="Times New Roman" w:hAnsi="Times New Roman" w:cs="Times New Roman"/>
          <w:sz w:val="24"/>
          <w:szCs w:val="24"/>
        </w:rPr>
        <w:t xml:space="preserve">Also big countries, so they don’t care as much relative to their national budget. </w:t>
      </w:r>
    </w:p>
    <w:p w:rsidR="00873F12" w:rsidRDefault="00873F12" w:rsidP="006F1B96">
      <w:pPr>
        <w:pStyle w:val="ListParagraph"/>
        <w:spacing w:after="0" w:line="240" w:lineRule="auto"/>
        <w:rPr>
          <w:rFonts w:ascii="Times New Roman" w:hAnsi="Times New Roman" w:cs="Times New Roman"/>
          <w:sz w:val="24"/>
          <w:szCs w:val="24"/>
        </w:rPr>
      </w:pPr>
    </w:p>
    <w:p w:rsidR="00873F12" w:rsidRPr="006F1B96" w:rsidRDefault="00D847A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lastRenderedPageBreak/>
        <w:t xml:space="preserve">MMF- multiannual financial framework, it has been set out for 7 years, and for each given year a certain amount of money goes towards each aspect of their budget. Expires in 2013. Now they must organize a new MMF, and the commission just presented its proposal. </w:t>
      </w:r>
    </w:p>
    <w:p w:rsidR="00D847AA" w:rsidRDefault="00D847AA" w:rsidP="006F1B96">
      <w:pPr>
        <w:pStyle w:val="ListParagraph"/>
        <w:spacing w:after="0" w:line="240" w:lineRule="auto"/>
        <w:rPr>
          <w:rFonts w:ascii="Times New Roman" w:hAnsi="Times New Roman" w:cs="Times New Roman"/>
          <w:sz w:val="24"/>
          <w:szCs w:val="24"/>
        </w:rPr>
      </w:pPr>
    </w:p>
    <w:p w:rsidR="00D847AA" w:rsidRPr="006F1B96" w:rsidRDefault="00D847A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 commission draws up the MMF, which is discussed in the EU council where member states usually find that the commission wants to spend too much. EU parliament must approve of MMF, however ultimately member states and commission are major actors. </w:t>
      </w:r>
    </w:p>
    <w:p w:rsidR="00AE72D0" w:rsidRDefault="00AE72D0" w:rsidP="006F1B96">
      <w:pPr>
        <w:pStyle w:val="ListParagraph"/>
        <w:spacing w:after="0" w:line="240" w:lineRule="auto"/>
        <w:rPr>
          <w:rFonts w:ascii="Times New Roman" w:hAnsi="Times New Roman" w:cs="Times New Roman"/>
          <w:sz w:val="24"/>
          <w:szCs w:val="24"/>
        </w:rPr>
      </w:pPr>
    </w:p>
    <w:p w:rsidR="00AE72D0" w:rsidRPr="006F1B96" w:rsidRDefault="00AE72D0"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 xml:space="preserve">Budgetary process </w:t>
      </w:r>
    </w:p>
    <w:p w:rsidR="00AE72D0" w:rsidRDefault="00AE72D0" w:rsidP="006F1B96">
      <w:pPr>
        <w:pStyle w:val="ListParagraph"/>
        <w:spacing w:after="0" w:line="240" w:lineRule="auto"/>
        <w:rPr>
          <w:rFonts w:ascii="Times New Roman" w:hAnsi="Times New Roman" w:cs="Times New Roman"/>
          <w:sz w:val="24"/>
          <w:szCs w:val="24"/>
        </w:rPr>
      </w:pPr>
    </w:p>
    <w:p w:rsidR="00AE72D0" w:rsidRPr="006F1B96" w:rsidRDefault="00AE72D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See WEBCT </w:t>
      </w:r>
    </w:p>
    <w:p w:rsidR="00AE72D0" w:rsidRPr="006F1B96" w:rsidRDefault="00AE72D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5 steps commission, council, EP, conciliation committee, council and EP. Cycle </w:t>
      </w:r>
    </w:p>
    <w:p w:rsidR="00AE72D0" w:rsidRDefault="00AE72D0" w:rsidP="006F1B96">
      <w:pPr>
        <w:pStyle w:val="ListParagraph"/>
        <w:spacing w:after="0" w:line="240" w:lineRule="auto"/>
        <w:rPr>
          <w:rFonts w:ascii="Times New Roman" w:hAnsi="Times New Roman" w:cs="Times New Roman"/>
          <w:sz w:val="24"/>
          <w:szCs w:val="24"/>
        </w:rPr>
      </w:pPr>
    </w:p>
    <w:p w:rsidR="00AE72D0" w:rsidRPr="006F1B96" w:rsidRDefault="00CC1FF0"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 xml:space="preserve">Main fields of EU policy making </w:t>
      </w:r>
    </w:p>
    <w:p w:rsidR="00CC1FF0" w:rsidRDefault="00CC1FF0" w:rsidP="006F1B96">
      <w:pPr>
        <w:pStyle w:val="ListParagraph"/>
        <w:spacing w:after="0" w:line="240" w:lineRule="auto"/>
        <w:rPr>
          <w:rFonts w:ascii="Times New Roman" w:hAnsi="Times New Roman" w:cs="Times New Roman"/>
          <w:b/>
          <w:sz w:val="24"/>
          <w:szCs w:val="24"/>
        </w:rPr>
      </w:pPr>
    </w:p>
    <w:p w:rsidR="00CC1FF0" w:rsidRPr="006F1B96" w:rsidRDefault="00CC1FF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Single market-</w:t>
      </w:r>
      <w:r w:rsidRPr="006F1B96">
        <w:rPr>
          <w:rFonts w:ascii="Times New Roman" w:hAnsi="Times New Roman" w:cs="Times New Roman"/>
          <w:sz w:val="24"/>
          <w:szCs w:val="24"/>
        </w:rPr>
        <w:t xml:space="preserve"> creating a single market with no trade </w:t>
      </w:r>
      <w:r w:rsidR="00296D4B" w:rsidRPr="006F1B96">
        <w:rPr>
          <w:rFonts w:ascii="Times New Roman" w:hAnsi="Times New Roman" w:cs="Times New Roman"/>
          <w:sz w:val="24"/>
          <w:szCs w:val="24"/>
        </w:rPr>
        <w:t xml:space="preserve">barriers, four items especially goods, persons, services (not complete freedom of this), and capital(invest anywhere without constraints): make up core of EU policy ability. No discrimination based on nationality for employment (persons). Competitions policy, which means no monopolies or dominant market position, and sectoral policies for specific economic sectors. </w:t>
      </w:r>
    </w:p>
    <w:p w:rsidR="00296D4B" w:rsidRDefault="00296D4B" w:rsidP="006F1B96">
      <w:pPr>
        <w:pStyle w:val="ListParagraph"/>
        <w:spacing w:after="0" w:line="240" w:lineRule="auto"/>
        <w:rPr>
          <w:rFonts w:ascii="Times New Roman" w:hAnsi="Times New Roman" w:cs="Times New Roman"/>
          <w:sz w:val="24"/>
          <w:szCs w:val="24"/>
        </w:rPr>
      </w:pPr>
    </w:p>
    <w:p w:rsidR="00CC1FF0" w:rsidRPr="006F1B96" w:rsidRDefault="00CC1FF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Economic and Monetary Union</w:t>
      </w:r>
      <w:r w:rsidR="00296D4B" w:rsidRPr="006F1B96">
        <w:rPr>
          <w:rFonts w:ascii="Times New Roman" w:hAnsi="Times New Roman" w:cs="Times New Roman"/>
          <w:sz w:val="24"/>
          <w:szCs w:val="24"/>
        </w:rPr>
        <w:t xml:space="preserve">- control interest rates, delegation of monetary money to ECB. Looking for more coordination. </w:t>
      </w:r>
    </w:p>
    <w:p w:rsidR="009C062C" w:rsidRDefault="009C062C" w:rsidP="006F1B96">
      <w:pPr>
        <w:pStyle w:val="ListParagraph"/>
        <w:spacing w:after="0" w:line="240" w:lineRule="auto"/>
        <w:rPr>
          <w:rFonts w:ascii="Times New Roman" w:hAnsi="Times New Roman" w:cs="Times New Roman"/>
          <w:sz w:val="24"/>
          <w:szCs w:val="24"/>
          <w:u w:val="single"/>
        </w:rPr>
      </w:pPr>
    </w:p>
    <w:p w:rsidR="00CC1FF0" w:rsidRPr="006F1B96" w:rsidRDefault="00CC1FF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Functional policies</w:t>
      </w:r>
      <w:r w:rsidR="00296D4B" w:rsidRPr="006F1B96">
        <w:rPr>
          <w:rFonts w:ascii="Times New Roman" w:hAnsi="Times New Roman" w:cs="Times New Roman"/>
          <w:sz w:val="24"/>
          <w:szCs w:val="24"/>
          <w:u w:val="single"/>
        </w:rPr>
        <w:t>-</w:t>
      </w:r>
      <w:r w:rsidR="009C062C" w:rsidRPr="006F1B96">
        <w:rPr>
          <w:rFonts w:ascii="Times New Roman" w:hAnsi="Times New Roman" w:cs="Times New Roman"/>
          <w:sz w:val="24"/>
          <w:szCs w:val="24"/>
          <w:u w:val="single"/>
        </w:rPr>
        <w:t>(other)</w:t>
      </w:r>
      <w:r w:rsidR="00296D4B" w:rsidRPr="006F1B96">
        <w:rPr>
          <w:rFonts w:ascii="Times New Roman" w:hAnsi="Times New Roman" w:cs="Times New Roman"/>
          <w:sz w:val="24"/>
          <w:szCs w:val="24"/>
        </w:rPr>
        <w:t xml:space="preserve"> Areas of activity that are not directly related to single market, but still develop regulatory rules for </w:t>
      </w:r>
      <w:r w:rsidR="009C062C" w:rsidRPr="006F1B96">
        <w:rPr>
          <w:rFonts w:ascii="Times New Roman" w:hAnsi="Times New Roman" w:cs="Times New Roman"/>
          <w:sz w:val="24"/>
          <w:szCs w:val="24"/>
        </w:rPr>
        <w:t>environmental.</w:t>
      </w:r>
      <w:r w:rsidR="00296D4B" w:rsidRPr="006F1B96">
        <w:rPr>
          <w:rFonts w:ascii="Times New Roman" w:hAnsi="Times New Roman" w:cs="Times New Roman"/>
          <w:sz w:val="24"/>
          <w:szCs w:val="24"/>
        </w:rPr>
        <w:t xml:space="preserve"> </w:t>
      </w:r>
      <w:r w:rsidR="009C062C" w:rsidRPr="006F1B96">
        <w:rPr>
          <w:rFonts w:ascii="Times New Roman" w:hAnsi="Times New Roman" w:cs="Times New Roman"/>
          <w:sz w:val="24"/>
          <w:szCs w:val="24"/>
        </w:rPr>
        <w:t>R</w:t>
      </w:r>
      <w:r w:rsidR="00296D4B" w:rsidRPr="006F1B96">
        <w:rPr>
          <w:rFonts w:ascii="Times New Roman" w:hAnsi="Times New Roman" w:cs="Times New Roman"/>
          <w:sz w:val="24"/>
          <w:szCs w:val="24"/>
        </w:rPr>
        <w:t>esearch</w:t>
      </w:r>
      <w:r w:rsidR="009C062C" w:rsidRPr="006F1B96">
        <w:rPr>
          <w:rFonts w:ascii="Times New Roman" w:hAnsi="Times New Roman" w:cs="Times New Roman"/>
          <w:sz w:val="24"/>
          <w:szCs w:val="24"/>
        </w:rPr>
        <w:t>, cohesion</w:t>
      </w:r>
      <w:r w:rsidR="00296D4B" w:rsidRPr="006F1B96">
        <w:rPr>
          <w:rFonts w:ascii="Times New Roman" w:hAnsi="Times New Roman" w:cs="Times New Roman"/>
          <w:sz w:val="24"/>
          <w:szCs w:val="24"/>
        </w:rPr>
        <w:t xml:space="preserve"> policy e.t.c. </w:t>
      </w:r>
    </w:p>
    <w:p w:rsidR="009C062C" w:rsidRDefault="009C062C" w:rsidP="006F1B96">
      <w:pPr>
        <w:pStyle w:val="ListParagraph"/>
        <w:spacing w:after="0" w:line="240" w:lineRule="auto"/>
        <w:rPr>
          <w:rFonts w:ascii="Times New Roman" w:hAnsi="Times New Roman" w:cs="Times New Roman"/>
          <w:sz w:val="24"/>
          <w:szCs w:val="24"/>
          <w:u w:val="single"/>
        </w:rPr>
      </w:pPr>
    </w:p>
    <w:p w:rsidR="00CC1FF0" w:rsidRPr="006F1B96" w:rsidRDefault="00CC1FF0"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External Policies</w:t>
      </w:r>
      <w:r w:rsidR="009C062C" w:rsidRPr="006F1B96">
        <w:rPr>
          <w:rFonts w:ascii="Times New Roman" w:hAnsi="Times New Roman" w:cs="Times New Roman"/>
          <w:sz w:val="24"/>
          <w:szCs w:val="24"/>
          <w:u w:val="single"/>
        </w:rPr>
        <w:t xml:space="preserve">- </w:t>
      </w:r>
      <w:r w:rsidR="009C062C" w:rsidRPr="006F1B96">
        <w:rPr>
          <w:rFonts w:ascii="Times New Roman" w:hAnsi="Times New Roman" w:cs="Times New Roman"/>
          <w:sz w:val="24"/>
          <w:szCs w:val="24"/>
        </w:rPr>
        <w:t>EU interacts without external states on trade, foreign and security defence policy.</w:t>
      </w:r>
      <w:r w:rsidRPr="006F1B96">
        <w:rPr>
          <w:rFonts w:ascii="Times New Roman" w:hAnsi="Times New Roman" w:cs="Times New Roman"/>
          <w:sz w:val="24"/>
          <w:szCs w:val="24"/>
          <w:u w:val="single"/>
        </w:rPr>
        <w:t xml:space="preserve"> </w:t>
      </w:r>
    </w:p>
    <w:p w:rsidR="009C062C" w:rsidRDefault="009C062C" w:rsidP="006F1B96">
      <w:pPr>
        <w:pStyle w:val="ListParagraph"/>
        <w:spacing w:after="0" w:line="240" w:lineRule="auto"/>
        <w:rPr>
          <w:rFonts w:ascii="Times New Roman" w:hAnsi="Times New Roman" w:cs="Times New Roman"/>
          <w:sz w:val="24"/>
          <w:szCs w:val="24"/>
          <w:u w:val="single"/>
        </w:rPr>
      </w:pPr>
    </w:p>
    <w:p w:rsidR="009C062C" w:rsidRPr="006F1B96" w:rsidRDefault="009C062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Very broad policy areas for EU. </w:t>
      </w:r>
    </w:p>
    <w:p w:rsidR="005C14C7" w:rsidRDefault="005C14C7" w:rsidP="006F1B96">
      <w:pPr>
        <w:pStyle w:val="ListParagraph"/>
        <w:spacing w:after="0" w:line="240" w:lineRule="auto"/>
        <w:rPr>
          <w:rFonts w:ascii="Times New Roman" w:hAnsi="Times New Roman" w:cs="Times New Roman"/>
          <w:sz w:val="24"/>
          <w:szCs w:val="24"/>
        </w:rPr>
      </w:pPr>
    </w:p>
    <w:p w:rsidR="005C14C7" w:rsidRPr="006F1B96" w:rsidRDefault="005C14C7"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 xml:space="preserve">Characteristics of EU policies </w:t>
      </w:r>
    </w:p>
    <w:p w:rsidR="005C14C7" w:rsidRPr="008C54DC" w:rsidRDefault="005C14C7" w:rsidP="006F1B96">
      <w:pPr>
        <w:pStyle w:val="ListParagraph"/>
        <w:spacing w:after="0" w:line="240" w:lineRule="auto"/>
        <w:rPr>
          <w:rFonts w:ascii="Times New Roman" w:hAnsi="Times New Roman" w:cs="Times New Roman"/>
          <w:b/>
          <w:sz w:val="24"/>
          <w:szCs w:val="24"/>
          <w:u w:val="single"/>
        </w:rPr>
      </w:pPr>
    </w:p>
    <w:p w:rsidR="005C14C7" w:rsidRPr="006F1B96" w:rsidRDefault="005C14C7"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Varying degrees of EU powers-</w:t>
      </w:r>
      <w:r w:rsidRPr="006F1B96">
        <w:rPr>
          <w:rFonts w:ascii="Times New Roman" w:hAnsi="Times New Roman" w:cs="Times New Roman"/>
          <w:sz w:val="24"/>
          <w:szCs w:val="24"/>
        </w:rPr>
        <w:t xml:space="preserve"> different degrees outlined</w:t>
      </w:r>
      <w:r w:rsidR="008C54DC" w:rsidRPr="006F1B96">
        <w:rPr>
          <w:rFonts w:ascii="Times New Roman" w:hAnsi="Times New Roman" w:cs="Times New Roman"/>
          <w:sz w:val="24"/>
          <w:szCs w:val="24"/>
        </w:rPr>
        <w:t xml:space="preserve"> in the chart, </w:t>
      </w:r>
      <w:r w:rsidRPr="006F1B96">
        <w:rPr>
          <w:rFonts w:ascii="Times New Roman" w:hAnsi="Times New Roman" w:cs="Times New Roman"/>
          <w:sz w:val="24"/>
          <w:szCs w:val="24"/>
        </w:rPr>
        <w:t xml:space="preserve"> </w:t>
      </w:r>
    </w:p>
    <w:p w:rsidR="005C14C7" w:rsidRPr="006F1B96" w:rsidRDefault="005C14C7"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There are </w:t>
      </w:r>
      <w:r w:rsidRPr="006F1B96">
        <w:rPr>
          <w:rFonts w:ascii="Times New Roman" w:hAnsi="Times New Roman" w:cs="Times New Roman"/>
          <w:i/>
          <w:sz w:val="24"/>
          <w:szCs w:val="24"/>
        </w:rPr>
        <w:t>exclusive competencies, shared competencies, and EU supports or coordinates (national)member state policies</w:t>
      </w:r>
      <w:r w:rsidRPr="006F1B96">
        <w:rPr>
          <w:rFonts w:ascii="Times New Roman" w:hAnsi="Times New Roman" w:cs="Times New Roman"/>
          <w:sz w:val="24"/>
          <w:szCs w:val="24"/>
        </w:rPr>
        <w:t xml:space="preserve">. </w:t>
      </w:r>
      <w:r w:rsidR="008C54DC" w:rsidRPr="006F1B96">
        <w:rPr>
          <w:rFonts w:ascii="Times New Roman" w:hAnsi="Times New Roman" w:cs="Times New Roman"/>
          <w:sz w:val="24"/>
          <w:szCs w:val="24"/>
        </w:rPr>
        <w:t xml:space="preserve">And decision making procedures ( supranational vs intergovernmental( if wish to maintain more sovereignty or more important decisions). </w:t>
      </w:r>
    </w:p>
    <w:p w:rsidR="008C54DC" w:rsidRPr="008C54DC" w:rsidRDefault="008C54DC" w:rsidP="006F1B96">
      <w:pPr>
        <w:pStyle w:val="ListParagraph"/>
        <w:spacing w:after="0" w:line="240" w:lineRule="auto"/>
        <w:rPr>
          <w:rFonts w:ascii="Times New Roman" w:hAnsi="Times New Roman" w:cs="Times New Roman"/>
          <w:sz w:val="24"/>
          <w:szCs w:val="24"/>
          <w:u w:val="single"/>
        </w:rPr>
      </w:pPr>
    </w:p>
    <w:p w:rsidR="005C14C7" w:rsidRPr="006F1B96" w:rsidRDefault="005C14C7"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Negative Integration and regulatory emphasises-</w:t>
      </w:r>
      <w:r w:rsidR="008C54DC" w:rsidRPr="006F1B96">
        <w:rPr>
          <w:rFonts w:ascii="Times New Roman" w:hAnsi="Times New Roman" w:cs="Times New Roman"/>
          <w:sz w:val="24"/>
          <w:szCs w:val="24"/>
        </w:rPr>
        <w:t xml:space="preserve"> Most EU policies on regulatory policies, and an emphasis on negative integration, which means abolishing existing national rules( such as taking away tariffs), positive integration(hard to achieve) would be substituting a different rule  such as changing the percent of a tariff.</w:t>
      </w:r>
    </w:p>
    <w:p w:rsidR="008C54DC" w:rsidRDefault="008C54DC" w:rsidP="006F1B96">
      <w:pPr>
        <w:pStyle w:val="ListParagraph"/>
        <w:spacing w:after="0" w:line="240" w:lineRule="auto"/>
        <w:rPr>
          <w:rFonts w:ascii="Times New Roman" w:hAnsi="Times New Roman" w:cs="Times New Roman"/>
          <w:sz w:val="24"/>
          <w:szCs w:val="24"/>
          <w:u w:val="single"/>
        </w:rPr>
      </w:pPr>
    </w:p>
    <w:p w:rsidR="007C29CC" w:rsidRPr="006F1B96" w:rsidRDefault="005C14C7"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lastRenderedPageBreak/>
        <w:t>Lack of cohesion-</w:t>
      </w:r>
      <w:r w:rsidR="008C54DC" w:rsidRPr="006F1B96">
        <w:rPr>
          <w:rFonts w:ascii="Times New Roman" w:hAnsi="Times New Roman" w:cs="Times New Roman"/>
          <w:sz w:val="24"/>
          <w:szCs w:val="24"/>
          <w:u w:val="single"/>
        </w:rPr>
        <w:t xml:space="preserve"> </w:t>
      </w:r>
      <w:r w:rsidR="008C54DC" w:rsidRPr="006F1B96">
        <w:rPr>
          <w:rFonts w:ascii="Times New Roman" w:hAnsi="Times New Roman" w:cs="Times New Roman"/>
          <w:sz w:val="24"/>
          <w:szCs w:val="24"/>
        </w:rPr>
        <w:t xml:space="preserve">   No ability to establish good links between various fields, more just individual workings on different fields. Its difficult to come up with a more integrated policy program. This is difficult because the different compromises between institutions</w:t>
      </w:r>
    </w:p>
    <w:p w:rsidR="007C29CC" w:rsidRDefault="007C29CC" w:rsidP="006F1B96">
      <w:pPr>
        <w:pStyle w:val="ListParagraph"/>
        <w:spacing w:after="0" w:line="240" w:lineRule="auto"/>
        <w:rPr>
          <w:rFonts w:ascii="Times New Roman" w:hAnsi="Times New Roman" w:cs="Times New Roman"/>
          <w:sz w:val="24"/>
          <w:szCs w:val="24"/>
        </w:rPr>
      </w:pPr>
    </w:p>
    <w:p w:rsidR="007C29CC" w:rsidRPr="006F1B96" w:rsidRDefault="007C29CC"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 xml:space="preserve">Lecture 7- Legislative procedures </w:t>
      </w:r>
    </w:p>
    <w:p w:rsidR="007C29CC" w:rsidRDefault="007C29CC" w:rsidP="006F1B96">
      <w:pPr>
        <w:pStyle w:val="ListParagraph"/>
        <w:spacing w:after="0" w:line="240" w:lineRule="auto"/>
        <w:rPr>
          <w:rFonts w:ascii="Times New Roman" w:hAnsi="Times New Roman" w:cs="Times New Roman"/>
          <w:sz w:val="24"/>
          <w:szCs w:val="24"/>
        </w:rPr>
      </w:pPr>
    </w:p>
    <w:p w:rsidR="005C14C7" w:rsidRPr="006F1B96" w:rsidRDefault="007C29C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Oct 3</w:t>
      </w:r>
      <w:r w:rsidRPr="006F1B96">
        <w:rPr>
          <w:rFonts w:ascii="Times New Roman" w:hAnsi="Times New Roman" w:cs="Times New Roman"/>
          <w:sz w:val="24"/>
          <w:szCs w:val="24"/>
          <w:vertAlign w:val="superscript"/>
        </w:rPr>
        <w:t>rd</w:t>
      </w:r>
      <w:r w:rsidRPr="006F1B96">
        <w:rPr>
          <w:rFonts w:ascii="Times New Roman" w:hAnsi="Times New Roman" w:cs="Times New Roman"/>
          <w:sz w:val="24"/>
          <w:szCs w:val="24"/>
        </w:rPr>
        <w:t xml:space="preserve"> 2011</w:t>
      </w:r>
      <w:r w:rsidR="008C54DC" w:rsidRPr="006F1B96">
        <w:rPr>
          <w:rFonts w:ascii="Times New Roman" w:hAnsi="Times New Roman" w:cs="Times New Roman"/>
          <w:sz w:val="24"/>
          <w:szCs w:val="24"/>
        </w:rPr>
        <w:t xml:space="preserve"> </w:t>
      </w:r>
    </w:p>
    <w:p w:rsidR="007C29CC" w:rsidRDefault="007C29CC" w:rsidP="006F1B96">
      <w:pPr>
        <w:pStyle w:val="ListParagraph"/>
        <w:spacing w:after="0" w:line="240" w:lineRule="auto"/>
        <w:rPr>
          <w:rFonts w:ascii="Times New Roman" w:hAnsi="Times New Roman" w:cs="Times New Roman"/>
          <w:sz w:val="24"/>
          <w:szCs w:val="24"/>
        </w:rPr>
      </w:pPr>
    </w:p>
    <w:p w:rsidR="007C29CC" w:rsidRPr="006F1B96" w:rsidRDefault="00077125"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EU policies- variations in substantive character</w:t>
      </w:r>
    </w:p>
    <w:p w:rsidR="00077125" w:rsidRDefault="00077125" w:rsidP="006F1B96">
      <w:pPr>
        <w:pStyle w:val="ListParagraph"/>
        <w:spacing w:after="0" w:line="240" w:lineRule="auto"/>
        <w:rPr>
          <w:rFonts w:ascii="Times New Roman" w:hAnsi="Times New Roman" w:cs="Times New Roman"/>
          <w:b/>
          <w:sz w:val="24"/>
          <w:szCs w:val="24"/>
        </w:rPr>
      </w:pPr>
    </w:p>
    <w:p w:rsidR="00077125" w:rsidRPr="006F1B96" w:rsidRDefault="0007712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Extent of EU policy competence</w:t>
      </w:r>
      <w:r w:rsidRPr="006F1B96">
        <w:rPr>
          <w:rFonts w:ascii="Times New Roman" w:hAnsi="Times New Roman" w:cs="Times New Roman"/>
          <w:sz w:val="24"/>
          <w:szCs w:val="24"/>
        </w:rPr>
        <w:t xml:space="preserve">- broad range of fields in which EU expresses exclusive competence. </w:t>
      </w:r>
    </w:p>
    <w:p w:rsidR="00077125" w:rsidRPr="006F1B96" w:rsidRDefault="0007712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Nature of policy effects</w:t>
      </w:r>
      <w:r w:rsidRPr="006F1B96">
        <w:rPr>
          <w:rFonts w:ascii="Times New Roman" w:hAnsi="Times New Roman" w:cs="Times New Roman"/>
          <w:sz w:val="24"/>
          <w:szCs w:val="24"/>
        </w:rPr>
        <w:t>( agriculture and cohesion for redistribution, and regulation for others)</w:t>
      </w:r>
    </w:p>
    <w:p w:rsidR="00077125" w:rsidRPr="006F1B96" w:rsidRDefault="0007712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Types of Policy output-</w:t>
      </w:r>
      <w:r w:rsidRPr="006F1B96">
        <w:rPr>
          <w:rFonts w:ascii="Times New Roman" w:hAnsi="Times New Roman" w:cs="Times New Roman"/>
          <w:sz w:val="24"/>
          <w:szCs w:val="24"/>
        </w:rPr>
        <w:t xml:space="preserve"> legislation is most common and influential, but other forms exist.</w:t>
      </w:r>
    </w:p>
    <w:p w:rsidR="00077125" w:rsidRPr="006F1B96" w:rsidRDefault="0007712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Legislation-</w:t>
      </w:r>
      <w:r w:rsidRPr="006F1B96">
        <w:rPr>
          <w:rFonts w:ascii="Times New Roman" w:hAnsi="Times New Roman" w:cs="Times New Roman"/>
          <w:sz w:val="24"/>
          <w:szCs w:val="24"/>
        </w:rPr>
        <w:t xml:space="preserve"> make a regulation or directive, and used in most cases of EU policy, used in market and functional policies. </w:t>
      </w:r>
    </w:p>
    <w:p w:rsidR="00077125" w:rsidRPr="006F1B96" w:rsidRDefault="0007712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Executive decisions</w:t>
      </w:r>
      <w:r w:rsidR="00D12A60" w:rsidRPr="006F1B96">
        <w:rPr>
          <w:rFonts w:ascii="Times New Roman" w:hAnsi="Times New Roman" w:cs="Times New Roman"/>
          <w:sz w:val="24"/>
          <w:szCs w:val="24"/>
        </w:rPr>
        <w:t xml:space="preserve">- decide about certain foreign policy iniatives, not low making, but how they should behave in certain international contexts. </w:t>
      </w:r>
    </w:p>
    <w:p w:rsidR="00077125" w:rsidRPr="006F1B96" w:rsidRDefault="0007712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Soft law</w:t>
      </w:r>
      <w:r w:rsidR="00D12A60" w:rsidRPr="006F1B96">
        <w:rPr>
          <w:rFonts w:ascii="Times New Roman" w:hAnsi="Times New Roman" w:cs="Times New Roman"/>
          <w:sz w:val="24"/>
          <w:szCs w:val="24"/>
        </w:rPr>
        <w:t>- come up with guidelines that are non-binding, mainly economic and social policy, where member states control shots and EU is just influencing.</w:t>
      </w:r>
    </w:p>
    <w:p w:rsidR="00077125" w:rsidRPr="006F1B96" w:rsidRDefault="00D12A6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Administrative rule making-</w:t>
      </w:r>
      <w:r w:rsidRPr="006F1B96">
        <w:rPr>
          <w:rFonts w:ascii="Times New Roman" w:hAnsi="Times New Roman" w:cs="Times New Roman"/>
          <w:sz w:val="24"/>
          <w:szCs w:val="24"/>
        </w:rPr>
        <w:t xml:space="preserve"> specific agencies in EU at regulatory function makes rules for specific areas of different economic activities, e.g commission on competition policy. Executive kind but not made by executives, but made my specific technical expertise that the agency possesses. </w:t>
      </w:r>
    </w:p>
    <w:p w:rsidR="00D12A60" w:rsidRPr="00D12A60" w:rsidRDefault="00D12A60" w:rsidP="006F1B96">
      <w:pPr>
        <w:pStyle w:val="ListParagraph"/>
        <w:spacing w:after="0" w:line="240" w:lineRule="auto"/>
        <w:rPr>
          <w:rFonts w:ascii="Times New Roman" w:hAnsi="Times New Roman" w:cs="Times New Roman"/>
          <w:b/>
          <w:sz w:val="24"/>
          <w:szCs w:val="24"/>
        </w:rPr>
      </w:pPr>
    </w:p>
    <w:p w:rsidR="00D12A60" w:rsidRPr="006F1B96" w:rsidRDefault="00D12A60"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Procedural variations in EU legislation</w:t>
      </w:r>
    </w:p>
    <w:p w:rsidR="00D12A60" w:rsidRDefault="00D12A60" w:rsidP="006F1B96">
      <w:pPr>
        <w:pStyle w:val="ListParagraph"/>
        <w:spacing w:after="0" w:line="240" w:lineRule="auto"/>
        <w:rPr>
          <w:rFonts w:ascii="Times New Roman" w:hAnsi="Times New Roman" w:cs="Times New Roman"/>
          <w:b/>
          <w:sz w:val="24"/>
          <w:szCs w:val="24"/>
        </w:rPr>
      </w:pPr>
    </w:p>
    <w:p w:rsidR="00D12A60" w:rsidRPr="006F1B96" w:rsidRDefault="00717F3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Co-decision means council and parliament are equal in voting in legislation and both have to agree( called the ordinadary legislative procedure).</w:t>
      </w:r>
    </w:p>
    <w:p w:rsidR="00717F3C" w:rsidRPr="006F1B96" w:rsidRDefault="00717F3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Unanimity means every state has a veto.</w:t>
      </w:r>
    </w:p>
    <w:p w:rsidR="00717F3C" w:rsidRPr="006F1B96" w:rsidRDefault="00717F3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In bottom right, parliament is not on equal footing with council in decisions. </w:t>
      </w:r>
    </w:p>
    <w:p w:rsidR="000528A3" w:rsidRDefault="000528A3" w:rsidP="006F1B96">
      <w:pPr>
        <w:pStyle w:val="ListParagraph"/>
        <w:spacing w:after="0" w:line="240" w:lineRule="auto"/>
        <w:rPr>
          <w:rFonts w:ascii="Times New Roman" w:hAnsi="Times New Roman" w:cs="Times New Roman"/>
          <w:sz w:val="24"/>
          <w:szCs w:val="24"/>
        </w:rPr>
      </w:pPr>
    </w:p>
    <w:p w:rsidR="000528A3" w:rsidRPr="006F1B96" w:rsidRDefault="000528A3"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 xml:space="preserve">Ordinary Legislative Procedure </w:t>
      </w:r>
    </w:p>
    <w:p w:rsidR="004660DF" w:rsidRDefault="004660DF" w:rsidP="006F1B96">
      <w:pPr>
        <w:pStyle w:val="ListParagraph"/>
        <w:spacing w:after="0" w:line="240" w:lineRule="auto"/>
        <w:rPr>
          <w:rFonts w:ascii="Times New Roman" w:hAnsi="Times New Roman" w:cs="Times New Roman"/>
          <w:b/>
          <w:sz w:val="24"/>
          <w:szCs w:val="24"/>
        </w:rPr>
      </w:pPr>
    </w:p>
    <w:p w:rsidR="004660DF" w:rsidRPr="006F1B96" w:rsidRDefault="004660DF"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Doesn’t have to go through all these stages. These are the formal steps, but there are other informal procedures that go on behind the scenes. </w:t>
      </w:r>
    </w:p>
    <w:p w:rsidR="000528A3" w:rsidRDefault="000528A3" w:rsidP="006F1B96">
      <w:pPr>
        <w:pStyle w:val="ListParagraph"/>
        <w:spacing w:after="0" w:line="240" w:lineRule="auto"/>
        <w:rPr>
          <w:rFonts w:ascii="Times New Roman" w:hAnsi="Times New Roman" w:cs="Times New Roman"/>
          <w:b/>
          <w:sz w:val="24"/>
          <w:szCs w:val="24"/>
        </w:rPr>
      </w:pPr>
    </w:p>
    <w:p w:rsidR="000528A3" w:rsidRPr="006F1B96" w:rsidRDefault="000528A3"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First stage</w:t>
      </w:r>
      <w:r w:rsidRPr="006F1B96">
        <w:rPr>
          <w:rFonts w:ascii="Times New Roman" w:hAnsi="Times New Roman" w:cs="Times New Roman"/>
          <w:sz w:val="24"/>
          <w:szCs w:val="24"/>
        </w:rPr>
        <w:t xml:space="preserve">- </w:t>
      </w:r>
      <w:r w:rsidR="004660DF" w:rsidRPr="006F1B96">
        <w:rPr>
          <w:rFonts w:ascii="Times New Roman" w:hAnsi="Times New Roman" w:cs="Times New Roman"/>
          <w:sz w:val="24"/>
          <w:szCs w:val="24"/>
        </w:rPr>
        <w:t xml:space="preserve"> </w:t>
      </w:r>
    </w:p>
    <w:p w:rsidR="000528A3" w:rsidRPr="006F1B96" w:rsidRDefault="000528A3"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Second stage-</w:t>
      </w:r>
    </w:p>
    <w:p w:rsidR="00C015D8" w:rsidRPr="00C015D8" w:rsidRDefault="000528A3" w:rsidP="006F1B96">
      <w:pPr>
        <w:spacing w:after="0" w:line="240" w:lineRule="auto"/>
        <w:ind w:left="360"/>
      </w:pPr>
      <w:r w:rsidRPr="006F1B96">
        <w:rPr>
          <w:rFonts w:ascii="Times New Roman" w:hAnsi="Times New Roman" w:cs="Times New Roman"/>
          <w:sz w:val="24"/>
          <w:szCs w:val="24"/>
          <w:u w:val="single"/>
        </w:rPr>
        <w:t xml:space="preserve">Third stage </w:t>
      </w:r>
      <w:r w:rsidR="004660DF" w:rsidRPr="006F1B96">
        <w:rPr>
          <w:rFonts w:ascii="Times New Roman" w:hAnsi="Times New Roman" w:cs="Times New Roman"/>
          <w:sz w:val="24"/>
          <w:szCs w:val="24"/>
          <w:u w:val="single"/>
        </w:rPr>
        <w:t>–</w:t>
      </w:r>
      <w:r w:rsidR="00C015D8" w:rsidRPr="00C015D8">
        <w:t xml:space="preserve"> </w:t>
      </w:r>
      <w:r w:rsidR="00C015D8" w:rsidRPr="006F1B96">
        <w:rPr>
          <w:rFonts w:ascii="Times New Roman" w:hAnsi="Times New Roman" w:cs="Times New Roman"/>
          <w:sz w:val="24"/>
          <w:szCs w:val="24"/>
        </w:rPr>
        <w:t xml:space="preserve">Conciliation committee consist of members of EP and Council. </w:t>
      </w:r>
    </w:p>
    <w:p w:rsidR="000528A3" w:rsidRPr="006F1B96" w:rsidRDefault="00C015D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No veto rule for commission in third player. </w:t>
      </w:r>
    </w:p>
    <w:p w:rsidR="00A85327" w:rsidRDefault="00A85327" w:rsidP="006F1B96">
      <w:pPr>
        <w:pStyle w:val="ListParagraph"/>
        <w:spacing w:after="0" w:line="240" w:lineRule="auto"/>
        <w:rPr>
          <w:rFonts w:ascii="Times New Roman" w:hAnsi="Times New Roman" w:cs="Times New Roman"/>
          <w:sz w:val="24"/>
          <w:szCs w:val="24"/>
        </w:rPr>
      </w:pPr>
    </w:p>
    <w:p w:rsidR="00A85327" w:rsidRPr="006F1B96" w:rsidRDefault="00A85327"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This back and forth makes it very consensual, and makes all consitiutions agree on proposal. Dont know steps but just general characterstics, such as producing a consensus. And commission has attempt to infleucne to force a qualified majority in first two steps.</w:t>
      </w:r>
    </w:p>
    <w:p w:rsidR="00A85327" w:rsidRPr="00C015D8" w:rsidRDefault="00A85327" w:rsidP="006F1B96">
      <w:pPr>
        <w:pStyle w:val="ListParagraph"/>
        <w:spacing w:after="0" w:line="240" w:lineRule="auto"/>
        <w:ind w:left="765"/>
        <w:rPr>
          <w:rFonts w:ascii="Times New Roman" w:hAnsi="Times New Roman" w:cs="Times New Roman"/>
          <w:sz w:val="24"/>
          <w:szCs w:val="24"/>
        </w:rPr>
      </w:pPr>
    </w:p>
    <w:p w:rsidR="004660DF" w:rsidRPr="004660DF" w:rsidRDefault="004660DF" w:rsidP="006F1B96">
      <w:pPr>
        <w:pStyle w:val="ListParagraph"/>
        <w:spacing w:after="0" w:line="240" w:lineRule="auto"/>
        <w:rPr>
          <w:rFonts w:ascii="Times New Roman" w:hAnsi="Times New Roman" w:cs="Times New Roman"/>
          <w:b/>
          <w:sz w:val="24"/>
          <w:szCs w:val="24"/>
        </w:rPr>
      </w:pPr>
    </w:p>
    <w:p w:rsidR="004660DF" w:rsidRPr="006F1B96" w:rsidRDefault="004660DF"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Advisory bodies in legislation</w:t>
      </w:r>
    </w:p>
    <w:p w:rsidR="004660DF" w:rsidRDefault="004660DF" w:rsidP="006F1B96">
      <w:pPr>
        <w:pStyle w:val="ListParagraph"/>
        <w:spacing w:after="0" w:line="240" w:lineRule="auto"/>
        <w:rPr>
          <w:rFonts w:ascii="Times New Roman" w:hAnsi="Times New Roman" w:cs="Times New Roman"/>
          <w:sz w:val="24"/>
          <w:szCs w:val="24"/>
        </w:rPr>
      </w:pPr>
    </w:p>
    <w:p w:rsidR="004660DF" w:rsidRPr="006F1B96" w:rsidRDefault="004660DF"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If treaties say this bodies must be consuulated then as proposal must be sent to them, no binding decisions, but just consulting. </w:t>
      </w:r>
    </w:p>
    <w:p w:rsidR="004660DF" w:rsidRDefault="004660DF" w:rsidP="006F1B96">
      <w:pPr>
        <w:pStyle w:val="ListParagraph"/>
        <w:spacing w:after="0" w:line="240" w:lineRule="auto"/>
        <w:rPr>
          <w:rFonts w:ascii="Times New Roman" w:hAnsi="Times New Roman" w:cs="Times New Roman"/>
          <w:sz w:val="24"/>
          <w:szCs w:val="24"/>
        </w:rPr>
      </w:pPr>
    </w:p>
    <w:p w:rsidR="004660DF" w:rsidRPr="006F1B96" w:rsidRDefault="004660DF"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EESC</w:t>
      </w:r>
      <w:r w:rsidRPr="006F1B96">
        <w:rPr>
          <w:rFonts w:ascii="Times New Roman" w:hAnsi="Times New Roman" w:cs="Times New Roman"/>
          <w:sz w:val="24"/>
          <w:szCs w:val="24"/>
        </w:rPr>
        <w:t xml:space="preserve">- designed to represent employers/ employees, also has others which are other interest groups such as environmental groups and son, and are appointed by council of ministers and chosen intialy by member states.  </w:t>
      </w:r>
    </w:p>
    <w:p w:rsidR="004660DF" w:rsidRPr="006F1B96" w:rsidRDefault="004660DF"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CoR-</w:t>
      </w:r>
      <w:r w:rsidRPr="006F1B96">
        <w:rPr>
          <w:rFonts w:ascii="Times New Roman" w:hAnsi="Times New Roman" w:cs="Times New Roman"/>
          <w:sz w:val="24"/>
          <w:szCs w:val="24"/>
        </w:rPr>
        <w:t xml:space="preserve"> desgined to represtn local or regional subunits,</w:t>
      </w:r>
    </w:p>
    <w:p w:rsidR="00A85327" w:rsidRDefault="00A85327" w:rsidP="006F1B96">
      <w:pPr>
        <w:pStyle w:val="ListParagraph"/>
        <w:spacing w:after="0" w:line="240" w:lineRule="auto"/>
        <w:rPr>
          <w:rFonts w:ascii="Times New Roman" w:hAnsi="Times New Roman" w:cs="Times New Roman"/>
          <w:sz w:val="24"/>
          <w:szCs w:val="24"/>
        </w:rPr>
      </w:pPr>
    </w:p>
    <w:p w:rsidR="00A85327" w:rsidRDefault="00A85327" w:rsidP="006F1B96">
      <w:pPr>
        <w:pStyle w:val="ListParagraph"/>
        <w:spacing w:after="0" w:line="240" w:lineRule="auto"/>
        <w:rPr>
          <w:rFonts w:ascii="Times New Roman" w:hAnsi="Times New Roman" w:cs="Times New Roman"/>
          <w:b/>
          <w:sz w:val="24"/>
          <w:szCs w:val="24"/>
        </w:rPr>
      </w:pPr>
    </w:p>
    <w:p w:rsidR="00A85327" w:rsidRDefault="00A85327" w:rsidP="006F1B96">
      <w:pPr>
        <w:pStyle w:val="ListParagraph"/>
        <w:spacing w:after="0" w:line="240" w:lineRule="auto"/>
        <w:rPr>
          <w:rFonts w:ascii="Times New Roman" w:hAnsi="Times New Roman" w:cs="Times New Roman"/>
          <w:b/>
          <w:sz w:val="24"/>
          <w:szCs w:val="24"/>
        </w:rPr>
      </w:pPr>
    </w:p>
    <w:p w:rsidR="00A85327" w:rsidRDefault="00A85327" w:rsidP="006F1B96">
      <w:pPr>
        <w:pStyle w:val="ListParagraph"/>
        <w:spacing w:after="0" w:line="240" w:lineRule="auto"/>
        <w:rPr>
          <w:rFonts w:ascii="Times New Roman" w:hAnsi="Times New Roman" w:cs="Times New Roman"/>
          <w:b/>
          <w:sz w:val="24"/>
          <w:szCs w:val="24"/>
        </w:rPr>
      </w:pPr>
    </w:p>
    <w:p w:rsidR="00A85327" w:rsidRPr="006F1B96" w:rsidRDefault="00A85327"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Special( Consultation and consent procedures)</w:t>
      </w:r>
    </w:p>
    <w:p w:rsidR="00A85327" w:rsidRDefault="00A85327" w:rsidP="006F1B96">
      <w:pPr>
        <w:pStyle w:val="ListParagraph"/>
        <w:spacing w:after="0" w:line="240" w:lineRule="auto"/>
        <w:rPr>
          <w:rFonts w:ascii="Times New Roman" w:hAnsi="Times New Roman" w:cs="Times New Roman"/>
          <w:b/>
          <w:sz w:val="24"/>
          <w:szCs w:val="24"/>
        </w:rPr>
      </w:pPr>
    </w:p>
    <w:p w:rsidR="00A85327" w:rsidRPr="006F1B96" w:rsidRDefault="00A85327"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Consultation-</w:t>
      </w:r>
      <w:r w:rsidR="007F0D4F" w:rsidRPr="006F1B96">
        <w:rPr>
          <w:rFonts w:ascii="Times New Roman" w:hAnsi="Times New Roman" w:cs="Times New Roman"/>
          <w:sz w:val="24"/>
          <w:szCs w:val="24"/>
        </w:rPr>
        <w:t xml:space="preserve">  until mid 1980s, only way decisions were made were by this, and now its just used in very few cases that have not been moved to other procedures. Parliament has little power and council makes final decision. Most used in internal security issues. </w:t>
      </w:r>
    </w:p>
    <w:p w:rsidR="00A85327" w:rsidRPr="006F1B96" w:rsidRDefault="00A85327"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Consent-</w:t>
      </w:r>
      <w:r w:rsidR="007F0D4F" w:rsidRPr="006F1B96">
        <w:rPr>
          <w:rFonts w:ascii="Times New Roman" w:hAnsi="Times New Roman" w:cs="Times New Roman"/>
          <w:sz w:val="24"/>
          <w:szCs w:val="24"/>
          <w:u w:val="single"/>
        </w:rPr>
        <w:t xml:space="preserve"> </w:t>
      </w:r>
      <w:r w:rsidR="007F0D4F" w:rsidRPr="006F1B96">
        <w:rPr>
          <w:rFonts w:ascii="Times New Roman" w:hAnsi="Times New Roman" w:cs="Times New Roman"/>
          <w:sz w:val="24"/>
          <w:szCs w:val="24"/>
        </w:rPr>
        <w:t xml:space="preserve"> EP cant shave it, then have a take it or leave it choice. This is mostly used in international engagements, same is true for MFF, and EU enlargement. </w:t>
      </w:r>
    </w:p>
    <w:p w:rsidR="007F0D4F" w:rsidRDefault="007F0D4F" w:rsidP="006F1B96">
      <w:pPr>
        <w:pStyle w:val="ListParagraph"/>
        <w:spacing w:after="0" w:line="240" w:lineRule="auto"/>
        <w:rPr>
          <w:rFonts w:ascii="Times New Roman" w:hAnsi="Times New Roman" w:cs="Times New Roman"/>
          <w:sz w:val="24"/>
          <w:szCs w:val="24"/>
        </w:rPr>
      </w:pPr>
    </w:p>
    <w:p w:rsidR="007F0D4F" w:rsidRPr="006F1B96" w:rsidRDefault="007F0D4F"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Parliament has little say in these matters because it would be harder for parliament to get involved and it would be harder to come up with an agreement if this is the scenario. </w:t>
      </w:r>
    </w:p>
    <w:p w:rsidR="00FC5629" w:rsidRDefault="00FC5629" w:rsidP="006F1B96">
      <w:pPr>
        <w:pStyle w:val="ListParagraph"/>
        <w:spacing w:after="0" w:line="240" w:lineRule="auto"/>
        <w:rPr>
          <w:rFonts w:ascii="Times New Roman" w:hAnsi="Times New Roman" w:cs="Times New Roman"/>
          <w:sz w:val="24"/>
          <w:szCs w:val="24"/>
        </w:rPr>
      </w:pPr>
    </w:p>
    <w:p w:rsidR="00FC5629" w:rsidRPr="006F1B96" w:rsidRDefault="00FC5629"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 xml:space="preserve">Further Steps after conclusion of legislative process </w:t>
      </w:r>
    </w:p>
    <w:p w:rsidR="00FC5629" w:rsidRDefault="00FC5629" w:rsidP="006F1B96">
      <w:pPr>
        <w:pStyle w:val="ListParagraph"/>
        <w:spacing w:after="0" w:line="240" w:lineRule="auto"/>
        <w:rPr>
          <w:rFonts w:ascii="Times New Roman" w:hAnsi="Times New Roman" w:cs="Times New Roman"/>
          <w:b/>
          <w:sz w:val="24"/>
          <w:szCs w:val="24"/>
        </w:rPr>
      </w:pPr>
    </w:p>
    <w:p w:rsidR="00FC5629" w:rsidRPr="006F1B96" w:rsidRDefault="00FC562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Implementing legislation( EU Level)</w:t>
      </w:r>
      <w:r w:rsidRPr="006F1B96">
        <w:rPr>
          <w:rFonts w:ascii="Times New Roman" w:hAnsi="Times New Roman" w:cs="Times New Roman"/>
          <w:sz w:val="24"/>
          <w:szCs w:val="24"/>
        </w:rPr>
        <w:t xml:space="preserve">- usually required. Implements specific details, timelines, and benchmarks of legislation where commission is main actor in regulating these details. If legislation says commission can do this then commission can do so, and this is done majority of time. Not most important decision but laying down of details. </w:t>
      </w:r>
    </w:p>
    <w:p w:rsidR="00FC5629" w:rsidRPr="006F1B96" w:rsidRDefault="00FC562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Transposition of directives ( member state level)</w:t>
      </w:r>
      <w:r w:rsidR="007A0DEE" w:rsidRPr="006F1B96">
        <w:rPr>
          <w:rFonts w:ascii="Times New Roman" w:hAnsi="Times New Roman" w:cs="Times New Roman"/>
          <w:sz w:val="24"/>
          <w:szCs w:val="24"/>
          <w:u w:val="single"/>
        </w:rPr>
        <w:t>-</w:t>
      </w:r>
      <w:r w:rsidR="007A0DEE" w:rsidRPr="006F1B96">
        <w:rPr>
          <w:rFonts w:ascii="Times New Roman" w:hAnsi="Times New Roman" w:cs="Times New Roman"/>
          <w:sz w:val="24"/>
          <w:szCs w:val="24"/>
        </w:rPr>
        <w:t xml:space="preserve"> how this works is dependent on national constitutions, and directives require member state to make some policy type activity to define EU directives. </w:t>
      </w:r>
    </w:p>
    <w:p w:rsidR="00FC5629" w:rsidRPr="006F1B96" w:rsidRDefault="00FC5629"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Implementation of legislation( member-state level)</w:t>
      </w:r>
      <w:r w:rsidR="007A0DEE" w:rsidRPr="006F1B96">
        <w:rPr>
          <w:rFonts w:ascii="Times New Roman" w:hAnsi="Times New Roman" w:cs="Times New Roman"/>
          <w:sz w:val="24"/>
          <w:szCs w:val="24"/>
          <w:u w:val="single"/>
        </w:rPr>
        <w:t>-</w:t>
      </w:r>
      <w:r w:rsidR="007A0DEE" w:rsidRPr="006F1B96">
        <w:rPr>
          <w:rFonts w:ascii="Times New Roman" w:hAnsi="Times New Roman" w:cs="Times New Roman"/>
          <w:sz w:val="24"/>
          <w:szCs w:val="24"/>
        </w:rPr>
        <w:t xml:space="preserve"> through one of the top two, the legislation is actually practiced, and in most cases done by member state agencies which is monitored by the commission. </w:t>
      </w:r>
    </w:p>
    <w:p w:rsidR="00070CD5" w:rsidRDefault="00070CD5" w:rsidP="006F1B96">
      <w:pPr>
        <w:pStyle w:val="ListParagraph"/>
        <w:spacing w:after="0" w:line="240" w:lineRule="auto"/>
        <w:rPr>
          <w:rFonts w:ascii="Times New Roman" w:hAnsi="Times New Roman" w:cs="Times New Roman"/>
          <w:sz w:val="24"/>
          <w:szCs w:val="24"/>
        </w:rPr>
      </w:pPr>
    </w:p>
    <w:p w:rsidR="00070CD5" w:rsidRPr="006F1B96" w:rsidRDefault="00070CD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Difficult to say which laws for citizens to know that have EU origins. </w:t>
      </w:r>
      <w:r w:rsidR="005B0838" w:rsidRPr="006F1B96">
        <w:rPr>
          <w:rFonts w:ascii="Times New Roman" w:hAnsi="Times New Roman" w:cs="Times New Roman"/>
          <w:sz w:val="24"/>
          <w:szCs w:val="24"/>
        </w:rPr>
        <w:t xml:space="preserve">Through this its easy see the longation of the process of iniating policy. </w:t>
      </w:r>
    </w:p>
    <w:p w:rsidR="005B0838" w:rsidRDefault="005B0838" w:rsidP="006F1B96">
      <w:pPr>
        <w:pStyle w:val="ListParagraph"/>
        <w:spacing w:after="0" w:line="240" w:lineRule="auto"/>
        <w:rPr>
          <w:rFonts w:ascii="Times New Roman" w:hAnsi="Times New Roman" w:cs="Times New Roman"/>
          <w:sz w:val="24"/>
          <w:szCs w:val="24"/>
        </w:rPr>
      </w:pPr>
    </w:p>
    <w:p w:rsidR="005B0838" w:rsidRPr="006F1B96" w:rsidRDefault="005B0838"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 xml:space="preserve">Characteristics of EU policy-making processes </w:t>
      </w:r>
    </w:p>
    <w:p w:rsidR="005B0838" w:rsidRDefault="005B0838" w:rsidP="006F1B96">
      <w:pPr>
        <w:pStyle w:val="ListParagraph"/>
        <w:spacing w:after="0" w:line="240" w:lineRule="auto"/>
        <w:rPr>
          <w:rFonts w:ascii="Times New Roman" w:hAnsi="Times New Roman" w:cs="Times New Roman"/>
          <w:b/>
          <w:sz w:val="24"/>
          <w:szCs w:val="24"/>
        </w:rPr>
      </w:pPr>
    </w:p>
    <w:p w:rsidR="005B0838" w:rsidRPr="006F1B96" w:rsidRDefault="005B083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lastRenderedPageBreak/>
        <w:t>Large number of procedures</w:t>
      </w:r>
      <w:r w:rsidRPr="006F1B96">
        <w:rPr>
          <w:rFonts w:ascii="Times New Roman" w:hAnsi="Times New Roman" w:cs="Times New Roman"/>
          <w:sz w:val="24"/>
          <w:szCs w:val="24"/>
        </w:rPr>
        <w:t xml:space="preserve">- ordinary legislation procedure( supranational) has no become the rule, and special procedures are used in specific areas where member states feel their soverngty is threatened. </w:t>
      </w:r>
    </w:p>
    <w:p w:rsidR="005B0838" w:rsidRPr="006F1B96" w:rsidRDefault="005B083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Need for compromise</w:t>
      </w:r>
      <w:r w:rsidRPr="006F1B96">
        <w:rPr>
          <w:rFonts w:ascii="Times New Roman" w:hAnsi="Times New Roman" w:cs="Times New Roman"/>
          <w:sz w:val="24"/>
          <w:szCs w:val="24"/>
        </w:rPr>
        <w:t xml:space="preserve">- back and forth, which makes compromise mandatory for any type of legislation. </w:t>
      </w:r>
      <w:r w:rsidR="001807C6" w:rsidRPr="006F1B96">
        <w:rPr>
          <w:rFonts w:ascii="Times New Roman" w:hAnsi="Times New Roman" w:cs="Times New Roman"/>
          <w:sz w:val="24"/>
          <w:szCs w:val="24"/>
        </w:rPr>
        <w:t xml:space="preserve">Even QMV need most states. </w:t>
      </w:r>
    </w:p>
    <w:p w:rsidR="005B0838" w:rsidRPr="006F1B96" w:rsidRDefault="005B083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Incrementalism</w:t>
      </w:r>
      <w:r w:rsidR="001807C6" w:rsidRPr="006F1B96">
        <w:rPr>
          <w:rFonts w:ascii="Times New Roman" w:hAnsi="Times New Roman" w:cs="Times New Roman"/>
          <w:sz w:val="24"/>
          <w:szCs w:val="24"/>
        </w:rPr>
        <w:t xml:space="preserve">- process of muddling change in small steps as a result of dense rules, and comprising decision making rather than majoritarain, so it unlikely to get agreement for radical changes. </w:t>
      </w:r>
    </w:p>
    <w:p w:rsidR="005B0838" w:rsidRPr="006F1B96" w:rsidRDefault="001807C6"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 xml:space="preserve">Variation in speed- </w:t>
      </w:r>
      <w:r w:rsidRPr="006F1B96">
        <w:rPr>
          <w:rFonts w:ascii="Times New Roman" w:hAnsi="Times New Roman" w:cs="Times New Roman"/>
          <w:sz w:val="24"/>
          <w:szCs w:val="24"/>
        </w:rPr>
        <w:t xml:space="preserve"> depends on stages, it can be short or long, and depends on actors involved. </w:t>
      </w:r>
      <w:r w:rsidR="00F57826" w:rsidRPr="006F1B96">
        <w:rPr>
          <w:rFonts w:ascii="Times New Roman" w:hAnsi="Times New Roman" w:cs="Times New Roman"/>
          <w:sz w:val="24"/>
          <w:szCs w:val="24"/>
        </w:rPr>
        <w:t xml:space="preserve">Also the steps after legislation, which may take a while. </w:t>
      </w:r>
    </w:p>
    <w:p w:rsidR="00E80BF7" w:rsidRDefault="00E80BF7" w:rsidP="006F1B96">
      <w:pPr>
        <w:spacing w:after="0" w:line="240" w:lineRule="auto"/>
      </w:pPr>
    </w:p>
    <w:p w:rsidR="004660DF" w:rsidRPr="006F1B96" w:rsidRDefault="00E4419B"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Lecture 8- Theories about the Nature of the EU</w:t>
      </w:r>
    </w:p>
    <w:p w:rsidR="004660DF" w:rsidRPr="006F1B96" w:rsidRDefault="00E4419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Oct 5</w:t>
      </w:r>
      <w:r w:rsidRPr="006F1B96">
        <w:rPr>
          <w:rFonts w:ascii="Times New Roman" w:hAnsi="Times New Roman" w:cs="Times New Roman"/>
          <w:sz w:val="24"/>
          <w:szCs w:val="24"/>
          <w:vertAlign w:val="superscript"/>
        </w:rPr>
        <w:t>th</w:t>
      </w:r>
      <w:r w:rsidRPr="006F1B96">
        <w:rPr>
          <w:rFonts w:ascii="Times New Roman" w:hAnsi="Times New Roman" w:cs="Times New Roman"/>
          <w:sz w:val="24"/>
          <w:szCs w:val="24"/>
        </w:rPr>
        <w:t xml:space="preserve"> 2012</w:t>
      </w:r>
    </w:p>
    <w:p w:rsidR="00E80BF7" w:rsidRPr="006F1B96" w:rsidRDefault="00E80BF7"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Defining Nature of EU- Language from the TEU ( treaty on European union) </w:t>
      </w:r>
    </w:p>
    <w:p w:rsidR="00E80BF7" w:rsidRPr="006F1B96" w:rsidRDefault="00783FA6"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Designed to lay down the basic ideas, principles, and institutions.  Integration, values, and aims. The articles laid out are very broad. The fact that the union is a process as stated in article 1 is showing that it is always moving and growing. No mention of federalism mentioned (statehood). ( perhaps looks like more centralized( no end points)). However, direct terms are avoided. </w:t>
      </w:r>
      <w:r w:rsidR="001A1D45" w:rsidRPr="006F1B96">
        <w:rPr>
          <w:rFonts w:ascii="Times New Roman" w:hAnsi="Times New Roman" w:cs="Times New Roman"/>
          <w:sz w:val="24"/>
          <w:szCs w:val="24"/>
        </w:rPr>
        <w:t xml:space="preserve"> So in essence, the union is very broadly defined. It has been difficult to clearly define the EU in the TEU because the structure of the EU constantly changes so it’s difficult to define it, also most member states do not want to define it in any terms that will give up their sovereignty</w:t>
      </w:r>
      <w:r w:rsidR="00774581" w:rsidRPr="006F1B96">
        <w:rPr>
          <w:rFonts w:ascii="Times New Roman" w:hAnsi="Times New Roman" w:cs="Times New Roman"/>
          <w:sz w:val="24"/>
          <w:szCs w:val="24"/>
        </w:rPr>
        <w:t xml:space="preserve">, and also member states have different visions of integration and the more you define the EU the more these differences will show up and perhaps start conflict. </w:t>
      </w:r>
    </w:p>
    <w:p w:rsidR="00BE6A13" w:rsidRPr="006F1B96" w:rsidRDefault="00BE6A13"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EU is an international organization and treaties are international laws. The symbols for the EU appear much more state-like than international like though.  Has an anthem, slogan, passport, international holiday. </w:t>
      </w:r>
    </w:p>
    <w:p w:rsidR="00BE6A13" w:rsidRPr="006F1B96" w:rsidRDefault="00BE6A13"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EU- state or international organization? </w:t>
      </w:r>
    </w:p>
    <w:p w:rsidR="00FA3548" w:rsidRPr="006F1B96" w:rsidRDefault="00FA354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State is a system of governing institutions for a territory and its population</w:t>
      </w:r>
      <w:r w:rsidRPr="006F1B96">
        <w:rPr>
          <w:rFonts w:ascii="Times New Roman" w:hAnsi="Times New Roman" w:cs="Times New Roman"/>
          <w:sz w:val="24"/>
          <w:szCs w:val="24"/>
        </w:rPr>
        <w:t xml:space="preserve">; can this be applied to the EU? Well it has a system of institutions (elaborate), but it is not free standing and is a creation of the member states and is dependent on them for fiancés and rules, but still has institutions. The EU does have territory, but it also deprived on the member states territory. Not just EU territory by itself. If they gain land it’s not just EU land but national land that extends onto EU land. In terms of population it is also deprived from the population of it’s’ member states, and you cannot be an EU citizens without being a national citizen of one of the EU countries.  Therefore there is a mixed picture, it has state characteristics but are some limitations </w:t>
      </w:r>
    </w:p>
    <w:p w:rsidR="00BE6A13" w:rsidRPr="006F1B96" w:rsidRDefault="00FA354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Internal and external sovereignty</w:t>
      </w:r>
      <w:r w:rsidRPr="006F1B96">
        <w:rPr>
          <w:rFonts w:ascii="Times New Roman" w:hAnsi="Times New Roman" w:cs="Times New Roman"/>
          <w:sz w:val="24"/>
          <w:szCs w:val="24"/>
        </w:rPr>
        <w:t xml:space="preserve">, states are usually defined as having a monopoly of force in their territory and over their population. Internally state actors are the only one to exercise force, and externally no foreign entity that intervenes in the territory and is accepted internationally. </w:t>
      </w:r>
    </w:p>
    <w:p w:rsidR="00FA3548" w:rsidRPr="006F1B96" w:rsidRDefault="00FA354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EU does make binding laws, so it seems to determine what is legal and illegal in its territories, but its questionable if it has a monopoly of force, because it is dependent on member states implementing them and does not interact with citizens directly. No challenge but still difficult to claim monopoly. No external threats to EU power in exercising its power, </w:t>
      </w:r>
      <w:r w:rsidRPr="006F1B96">
        <w:rPr>
          <w:rFonts w:ascii="Times New Roman" w:hAnsi="Times New Roman" w:cs="Times New Roman"/>
          <w:sz w:val="24"/>
          <w:szCs w:val="24"/>
        </w:rPr>
        <w:lastRenderedPageBreak/>
        <w:t xml:space="preserve">but it’s more of a question of internal monopoly where EU depends on monopoly on member states who supply institutional backbone of law and order. </w:t>
      </w:r>
    </w:p>
    <w:p w:rsidR="00FA3548" w:rsidRPr="006F1B96" w:rsidRDefault="00FA354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Internal and external legitimacy,</w:t>
      </w:r>
      <w:r w:rsidRPr="006F1B96">
        <w:rPr>
          <w:rFonts w:ascii="Times New Roman" w:hAnsi="Times New Roman" w:cs="Times New Roman"/>
          <w:sz w:val="24"/>
          <w:szCs w:val="24"/>
        </w:rPr>
        <w:t xml:space="preserve"> focus on if force is recognized and appropriate externally ( by other countries and entities) and internally( the citizens agree and recognize EU and national implementation of its as legitimate). Internally there is quite clearly no overt challenge to EU’</w:t>
      </w:r>
      <w:r w:rsidR="006B6522" w:rsidRPr="006F1B96">
        <w:rPr>
          <w:rFonts w:ascii="Times New Roman" w:hAnsi="Times New Roman" w:cs="Times New Roman"/>
          <w:sz w:val="24"/>
          <w:szCs w:val="24"/>
        </w:rPr>
        <w:t xml:space="preserve">s legitimacy, but at the same time many people do not care about EU and don’t know much about it and don’t question its legitimacy, and it is difficult to answer, since the citizens no not much about it and associate the national state as the prime controller. Externally it is recognized well by other countries and institutions outside EU.  Internally there is some problems not so much external. </w:t>
      </w:r>
    </w:p>
    <w:p w:rsidR="006B6522" w:rsidRPr="006F1B96" w:rsidRDefault="006B652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So the picture is mixed, many state characteristics, but doesn’t have monopoly of force. It is then an international organization, but it is different because it can create binding laws and secondary law on member states rather than soft law, and the sheer breadth of EU law making powers, as opposed to specific policy </w:t>
      </w:r>
      <w:r w:rsidR="00E8578A" w:rsidRPr="006F1B96">
        <w:rPr>
          <w:rFonts w:ascii="Times New Roman" w:hAnsi="Times New Roman" w:cs="Times New Roman"/>
          <w:sz w:val="24"/>
          <w:szCs w:val="24"/>
        </w:rPr>
        <w:t>conjectures</w:t>
      </w:r>
      <w:r w:rsidRPr="006F1B96">
        <w:rPr>
          <w:rFonts w:ascii="Times New Roman" w:hAnsi="Times New Roman" w:cs="Times New Roman"/>
          <w:sz w:val="24"/>
          <w:szCs w:val="24"/>
        </w:rPr>
        <w:t xml:space="preserve">. It also has state like images like passport, currency, and anthem. Also has a significant supranational element, not like other organizations. </w:t>
      </w:r>
    </w:p>
    <w:p w:rsidR="00E8578A" w:rsidRPr="006F1B96" w:rsidRDefault="00E8578A"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The EU-intergovernmental and supranational features </w:t>
      </w:r>
    </w:p>
    <w:p w:rsidR="00E8578A" w:rsidRPr="006F1B96" w:rsidRDefault="00AD1FC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Summary of table in WEBCT. How it is intergovernmental and Supranational at the same time. </w:t>
      </w:r>
    </w:p>
    <w:p w:rsidR="00AD1FCE" w:rsidRPr="006F1B96" w:rsidRDefault="00AD1FCE"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 EU polity- federalism and consociationalism ( 48:11) </w:t>
      </w:r>
    </w:p>
    <w:p w:rsidR="00BE5BFC" w:rsidRPr="006F1B96" w:rsidRDefault="00BE5BF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Federalism-</w:t>
      </w:r>
      <w:r w:rsidRPr="006F1B96">
        <w:rPr>
          <w:rFonts w:ascii="Times New Roman" w:hAnsi="Times New Roman" w:cs="Times New Roman"/>
          <w:sz w:val="24"/>
          <w:szCs w:val="24"/>
        </w:rPr>
        <w:t xml:space="preserve">Not really a sharing of competencies, over constitutional making at least, and member states could together abolish EU, but federal constitutions do not allow for this. EU also has few executive powers, shares more legislative, because member states are responsible for implentming most of what EU does, for sure for economic finances. EU does have own democratic process for EU parliament, but is not particularly effective in actually representing citizens, many times vote on national policies. </w:t>
      </w:r>
    </w:p>
    <w:p w:rsidR="00BE5BFC" w:rsidRPr="006F1B96" w:rsidRDefault="00BE5BF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u w:val="single"/>
        </w:rPr>
        <w:t xml:space="preserve">Consociationslism- </w:t>
      </w:r>
      <w:r w:rsidRPr="006F1B96">
        <w:rPr>
          <w:rFonts w:ascii="Times New Roman" w:hAnsi="Times New Roman" w:cs="Times New Roman"/>
          <w:sz w:val="24"/>
          <w:szCs w:val="24"/>
        </w:rPr>
        <w:t xml:space="preserve"> a system of accommodation between elites and various social segments. Actually not based on majortiatin democracy, but are based on compromise between elites between different social groups, and have guaranteed representation. However alot of supranational and more institutions, so not just between elites of member states, but alot of other influences.</w:t>
      </w:r>
    </w:p>
    <w:p w:rsidR="00BE5BFC" w:rsidRPr="006F1B96" w:rsidRDefault="00BE5BF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Not impossible, but still hard to accurately apply these systems to the EU </w:t>
      </w:r>
    </w:p>
    <w:p w:rsidR="00BE5BFC" w:rsidRPr="006F1B96" w:rsidRDefault="00BE5BFC"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EU- Polity- Concept of multilevel governance </w:t>
      </w:r>
    </w:p>
    <w:p w:rsidR="00BE5BFC" w:rsidRPr="006F1B96" w:rsidRDefault="00BE5BF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Multilevel element and governance element. ( regional, local, national, EU authorities, different institutions all interact with each other, not a chain of hierarchy. </w:t>
      </w:r>
    </w:p>
    <w:p w:rsidR="00BE5BFC" w:rsidRPr="006F1B96" w:rsidRDefault="00BE5BF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Governance element, </w:t>
      </w:r>
      <w:r w:rsidR="007E51DD" w:rsidRPr="006F1B96">
        <w:rPr>
          <w:rFonts w:ascii="Times New Roman" w:hAnsi="Times New Roman" w:cs="Times New Roman"/>
          <w:sz w:val="24"/>
          <w:szCs w:val="24"/>
        </w:rPr>
        <w:t xml:space="preserve">private actors such as experts, interest groups. Not only public in policy role. </w:t>
      </w:r>
    </w:p>
    <w:p w:rsidR="007E51DD" w:rsidRPr="006F1B96" w:rsidRDefault="007E51DD"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Is EU a system of multilevel governance? Even if it is its a relatively thin definition and it also seems to be made to perfectly fit the EU. </w:t>
      </w:r>
      <w:r w:rsidR="00DB2740" w:rsidRPr="006F1B96">
        <w:rPr>
          <w:rFonts w:ascii="Times New Roman" w:hAnsi="Times New Roman" w:cs="Times New Roman"/>
          <w:sz w:val="24"/>
          <w:szCs w:val="24"/>
        </w:rPr>
        <w:t xml:space="preserve"> Is not of great help in positiong EU in spectrum of other political concepts. </w:t>
      </w:r>
      <w:r w:rsidR="008118FC" w:rsidRPr="006F1B96">
        <w:rPr>
          <w:rFonts w:ascii="Times New Roman" w:hAnsi="Times New Roman" w:cs="Times New Roman"/>
          <w:sz w:val="24"/>
          <w:szCs w:val="24"/>
        </w:rPr>
        <w:t xml:space="preserve">However, many federal systems can be mutli-level governance? </w:t>
      </w:r>
    </w:p>
    <w:p w:rsidR="00BE5BFC" w:rsidRPr="006F1B96" w:rsidRDefault="003972F8" w:rsidP="006F1B96">
      <w:pPr>
        <w:spacing w:after="0" w:line="240" w:lineRule="auto"/>
        <w:ind w:left="360"/>
        <w:rPr>
          <w:rFonts w:ascii="Times New Roman" w:hAnsi="Times New Roman" w:cs="Times New Roman"/>
          <w:b/>
          <w:sz w:val="24"/>
          <w:szCs w:val="24"/>
          <w:u w:val="single"/>
        </w:rPr>
      </w:pPr>
      <w:r w:rsidRPr="006F1B96">
        <w:rPr>
          <w:rFonts w:ascii="Times New Roman" w:hAnsi="Times New Roman" w:cs="Times New Roman"/>
          <w:b/>
          <w:sz w:val="24"/>
          <w:szCs w:val="24"/>
          <w:u w:val="single"/>
        </w:rPr>
        <w:t xml:space="preserve">Lecture 9- European Integration Theory </w:t>
      </w:r>
    </w:p>
    <w:p w:rsidR="003972F8" w:rsidRPr="006F1B96" w:rsidRDefault="003972F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Oct 12</w:t>
      </w:r>
      <w:r w:rsidRPr="006F1B96">
        <w:rPr>
          <w:rFonts w:ascii="Times New Roman" w:hAnsi="Times New Roman" w:cs="Times New Roman"/>
          <w:sz w:val="24"/>
          <w:szCs w:val="24"/>
          <w:vertAlign w:val="superscript"/>
        </w:rPr>
        <w:t>th</w:t>
      </w:r>
      <w:r w:rsidRPr="006F1B96">
        <w:rPr>
          <w:rFonts w:ascii="Times New Roman" w:hAnsi="Times New Roman" w:cs="Times New Roman"/>
          <w:sz w:val="24"/>
          <w:szCs w:val="24"/>
        </w:rPr>
        <w:t xml:space="preserve"> 2012 </w:t>
      </w:r>
    </w:p>
    <w:p w:rsidR="003972F8" w:rsidRPr="006F1B96" w:rsidRDefault="003972F8"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Neofunctionalism ( has been updated over time) this is the original one</w:t>
      </w:r>
    </w:p>
    <w:p w:rsidR="003972F8" w:rsidRPr="006F1B96" w:rsidRDefault="003972F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 member states set the process of European integration, and overtime they lose control and this dynamic rolls on itself, even if they want to stop it they are unable too. </w:t>
      </w:r>
    </w:p>
    <w:p w:rsidR="003972F8" w:rsidRPr="006F1B96" w:rsidRDefault="003972F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lastRenderedPageBreak/>
        <w:t>Initiation-</w:t>
      </w:r>
      <w:r w:rsidRPr="006F1B96">
        <w:rPr>
          <w:rFonts w:ascii="Times New Roman" w:hAnsi="Times New Roman" w:cs="Times New Roman"/>
          <w:sz w:val="24"/>
          <w:szCs w:val="24"/>
        </w:rPr>
        <w:t xml:space="preserve"> It begins with the national governments who establish these institutions and treaties because they have shared economic goals in mind and this benefits them. </w:t>
      </w:r>
    </w:p>
    <w:p w:rsidR="003972F8" w:rsidRPr="006F1B96" w:rsidRDefault="003972F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 xml:space="preserve">Spill over- </w:t>
      </w:r>
      <w:r w:rsidRPr="006F1B96">
        <w:rPr>
          <w:rFonts w:ascii="Times New Roman" w:hAnsi="Times New Roman" w:cs="Times New Roman"/>
          <w:sz w:val="24"/>
          <w:szCs w:val="24"/>
        </w:rPr>
        <w:t>Core concept of theory.  Once integration and institutions are created, dynamics play themselves out that push European integration further and evade member state control. There are to processes.</w:t>
      </w:r>
    </w:p>
    <w:p w:rsidR="003972F8" w:rsidRPr="006F1B96" w:rsidRDefault="003972F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i/>
          <w:sz w:val="24"/>
          <w:szCs w:val="24"/>
        </w:rPr>
        <w:t xml:space="preserve">Functional pressures- </w:t>
      </w:r>
      <w:r w:rsidR="002E5AA5" w:rsidRPr="006F1B96">
        <w:rPr>
          <w:rFonts w:ascii="Times New Roman" w:hAnsi="Times New Roman" w:cs="Times New Roman"/>
          <w:sz w:val="24"/>
          <w:szCs w:val="24"/>
        </w:rPr>
        <w:t xml:space="preserve">once governments to decide to Europeanize decision making on one policy, connected policies are pressured to become Europeanized as well.  E.g., free movement of persons and accepting educational backgrounds for all Euro countries are functionally connected. </w:t>
      </w:r>
    </w:p>
    <w:p w:rsidR="003972F8" w:rsidRPr="006F1B96" w:rsidRDefault="002E5AA5"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i/>
          <w:sz w:val="24"/>
          <w:szCs w:val="24"/>
        </w:rPr>
        <w:t xml:space="preserve">Political Pressures- </w:t>
      </w:r>
      <w:r w:rsidRPr="006F1B96">
        <w:rPr>
          <w:rFonts w:ascii="Times New Roman" w:hAnsi="Times New Roman" w:cs="Times New Roman"/>
          <w:sz w:val="24"/>
          <w:szCs w:val="24"/>
        </w:rPr>
        <w:t xml:space="preserve">once we have institutions there are political pressures to go further in European integration, and these pressures can emerge from the supranational institutions that are created, and same for court of justice. </w:t>
      </w:r>
      <w:r w:rsidR="00745C6A" w:rsidRPr="006F1B96">
        <w:rPr>
          <w:rFonts w:ascii="Times New Roman" w:hAnsi="Times New Roman" w:cs="Times New Roman"/>
          <w:sz w:val="24"/>
          <w:szCs w:val="24"/>
        </w:rPr>
        <w:t xml:space="preserve">Making actors that actively push for it. Also if member states make package deals, if some countries want more Euro powers one some policy, and others countries want others then they past both of them through. </w:t>
      </w:r>
    </w:p>
    <w:p w:rsidR="00674840" w:rsidRPr="006F1B96" w:rsidRDefault="003972F8"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Politicization</w:t>
      </w:r>
      <w:r w:rsidR="00674840" w:rsidRPr="006F1B96">
        <w:rPr>
          <w:rFonts w:ascii="Times New Roman" w:hAnsi="Times New Roman" w:cs="Times New Roman"/>
          <w:b/>
          <w:sz w:val="24"/>
          <w:szCs w:val="24"/>
        </w:rPr>
        <w:t xml:space="preserve">- </w:t>
      </w:r>
      <w:r w:rsidR="00674840" w:rsidRPr="006F1B96">
        <w:rPr>
          <w:rFonts w:ascii="Times New Roman" w:hAnsi="Times New Roman" w:cs="Times New Roman"/>
          <w:sz w:val="24"/>
          <w:szCs w:val="24"/>
        </w:rPr>
        <w:t xml:space="preserve">As this process of spill over continues, politics at European level become more important to political elites, naturally, and perhaps citizens gradually become more supportive of it. Political elites will shift their loyalties and identities overtime from state to Europe. </w:t>
      </w:r>
    </w:p>
    <w:p w:rsidR="00E8578A" w:rsidRPr="006F1B96" w:rsidRDefault="0067484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So this theory holds up? Direct effect and supremacy, and courts prove that </w:t>
      </w:r>
      <w:r w:rsidR="006815BB" w:rsidRPr="006F1B96">
        <w:rPr>
          <w:rFonts w:ascii="Times New Roman" w:hAnsi="Times New Roman" w:cs="Times New Roman"/>
          <w:sz w:val="24"/>
          <w:szCs w:val="24"/>
        </w:rPr>
        <w:t>these theories</w:t>
      </w:r>
      <w:r w:rsidRPr="006F1B96">
        <w:rPr>
          <w:rFonts w:ascii="Times New Roman" w:hAnsi="Times New Roman" w:cs="Times New Roman"/>
          <w:sz w:val="24"/>
          <w:szCs w:val="24"/>
        </w:rPr>
        <w:t xml:space="preserve"> might be true. </w:t>
      </w:r>
      <w:r w:rsidR="006815BB" w:rsidRPr="006F1B96">
        <w:rPr>
          <w:rFonts w:ascii="Times New Roman" w:hAnsi="Times New Roman" w:cs="Times New Roman"/>
          <w:sz w:val="24"/>
          <w:szCs w:val="24"/>
        </w:rPr>
        <w:t xml:space="preserve">However politcalization is not true in some instances, and not really true in terms of European level. This is more problematic. </w:t>
      </w:r>
    </w:p>
    <w:p w:rsidR="006815BB" w:rsidRPr="006F1B96" w:rsidRDefault="006815B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Also states are still making treaties, and are they as really powerless as this theory supposes. </w:t>
      </w:r>
    </w:p>
    <w:p w:rsidR="006815BB" w:rsidRPr="006F1B96" w:rsidRDefault="006815BB"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Contemporary neofunctionalism( A stone sweet and W sandholtz) </w:t>
      </w:r>
    </w:p>
    <w:p w:rsidR="006815BB" w:rsidRPr="006F1B96" w:rsidRDefault="006815B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Transnational actors initiate integration-</w:t>
      </w:r>
      <w:r w:rsidRPr="006F1B96">
        <w:rPr>
          <w:rFonts w:ascii="Times New Roman" w:hAnsi="Times New Roman" w:cs="Times New Roman"/>
          <w:sz w:val="24"/>
          <w:szCs w:val="24"/>
        </w:rPr>
        <w:t xml:space="preserve"> not as much states, but transnational actors( private ones) not intergovernmental or supranational. Could be interest groups, business associations engaging in border exchanging and they aim to reduce barriers of member states to benefit themselves in trade and transnational activities, and the put pressure on national states to act.</w:t>
      </w:r>
    </w:p>
    <w:p w:rsidR="006815BB" w:rsidRPr="006F1B96" w:rsidRDefault="006815B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Supranational institutions devise European rules-</w:t>
      </w:r>
      <w:r w:rsidRPr="006F1B96">
        <w:rPr>
          <w:rFonts w:ascii="Times New Roman" w:hAnsi="Times New Roman" w:cs="Times New Roman"/>
          <w:sz w:val="24"/>
          <w:szCs w:val="24"/>
        </w:rPr>
        <w:t xml:space="preserve"> supranational</w:t>
      </w:r>
      <w:r w:rsidR="005F1419" w:rsidRPr="006F1B96">
        <w:rPr>
          <w:rFonts w:ascii="Times New Roman" w:hAnsi="Times New Roman" w:cs="Times New Roman"/>
          <w:sz w:val="24"/>
          <w:szCs w:val="24"/>
        </w:rPr>
        <w:t xml:space="preserve"> EU</w:t>
      </w:r>
      <w:r w:rsidRPr="006F1B96">
        <w:rPr>
          <w:rFonts w:ascii="Times New Roman" w:hAnsi="Times New Roman" w:cs="Times New Roman"/>
          <w:sz w:val="24"/>
          <w:szCs w:val="24"/>
        </w:rPr>
        <w:t xml:space="preserve"> </w:t>
      </w:r>
      <w:r w:rsidR="005F1419" w:rsidRPr="006F1B96">
        <w:rPr>
          <w:rFonts w:ascii="Times New Roman" w:hAnsi="Times New Roman" w:cs="Times New Roman"/>
          <w:sz w:val="24"/>
          <w:szCs w:val="24"/>
        </w:rPr>
        <w:t>intuitions</w:t>
      </w:r>
      <w:r w:rsidRPr="006F1B96">
        <w:rPr>
          <w:rFonts w:ascii="Times New Roman" w:hAnsi="Times New Roman" w:cs="Times New Roman"/>
          <w:sz w:val="24"/>
          <w:szCs w:val="24"/>
        </w:rPr>
        <w:t xml:space="preserve"> interacting with national governments devise rules</w:t>
      </w:r>
      <w:r w:rsidR="005F1419" w:rsidRPr="006F1B96">
        <w:rPr>
          <w:rFonts w:ascii="Times New Roman" w:hAnsi="Times New Roman" w:cs="Times New Roman"/>
          <w:sz w:val="24"/>
          <w:szCs w:val="24"/>
        </w:rPr>
        <w:t xml:space="preserve"> to increase integration</w:t>
      </w:r>
    </w:p>
    <w:p w:rsidR="006815BB" w:rsidRPr="006F1B96" w:rsidRDefault="006815B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European rules institutionalize integration</w:t>
      </w:r>
      <w:r w:rsidR="00FB1CA3" w:rsidRPr="006F1B96">
        <w:rPr>
          <w:rFonts w:ascii="Times New Roman" w:hAnsi="Times New Roman" w:cs="Times New Roman"/>
          <w:b/>
          <w:sz w:val="24"/>
          <w:szCs w:val="24"/>
        </w:rPr>
        <w:t>-</w:t>
      </w:r>
      <w:r w:rsidR="00FB1CA3" w:rsidRPr="006F1B96">
        <w:rPr>
          <w:rFonts w:ascii="Times New Roman" w:hAnsi="Times New Roman" w:cs="Times New Roman"/>
          <w:sz w:val="24"/>
          <w:szCs w:val="24"/>
        </w:rPr>
        <w:t xml:space="preserve"> Put of </w:t>
      </w:r>
      <w:r w:rsidR="005040AA" w:rsidRPr="006F1B96">
        <w:rPr>
          <w:rFonts w:ascii="Times New Roman" w:hAnsi="Times New Roman" w:cs="Times New Roman"/>
          <w:sz w:val="24"/>
          <w:szCs w:val="24"/>
        </w:rPr>
        <w:t>spill over</w:t>
      </w:r>
      <w:r w:rsidR="00FB1CA3" w:rsidRPr="006F1B96">
        <w:rPr>
          <w:rFonts w:ascii="Times New Roman" w:hAnsi="Times New Roman" w:cs="Times New Roman"/>
          <w:sz w:val="24"/>
          <w:szCs w:val="24"/>
        </w:rPr>
        <w:t xml:space="preserve"> here, they shape the participants future interests and </w:t>
      </w:r>
      <w:r w:rsidR="005040AA" w:rsidRPr="006F1B96">
        <w:rPr>
          <w:rFonts w:ascii="Times New Roman" w:hAnsi="Times New Roman" w:cs="Times New Roman"/>
          <w:sz w:val="24"/>
          <w:szCs w:val="24"/>
        </w:rPr>
        <w:t>identities</w:t>
      </w:r>
      <w:r w:rsidR="00FB1CA3" w:rsidRPr="006F1B96">
        <w:rPr>
          <w:rFonts w:ascii="Times New Roman" w:hAnsi="Times New Roman" w:cs="Times New Roman"/>
          <w:sz w:val="24"/>
          <w:szCs w:val="24"/>
        </w:rPr>
        <w:t xml:space="preserve">, and this brings about further transnational </w:t>
      </w:r>
      <w:r w:rsidR="005040AA" w:rsidRPr="006F1B96">
        <w:rPr>
          <w:rFonts w:ascii="Times New Roman" w:hAnsi="Times New Roman" w:cs="Times New Roman"/>
          <w:sz w:val="24"/>
          <w:szCs w:val="24"/>
        </w:rPr>
        <w:t>actives</w:t>
      </w:r>
      <w:r w:rsidR="00FB1CA3" w:rsidRPr="006F1B96">
        <w:rPr>
          <w:rFonts w:ascii="Times New Roman" w:hAnsi="Times New Roman" w:cs="Times New Roman"/>
          <w:sz w:val="24"/>
          <w:szCs w:val="24"/>
        </w:rPr>
        <w:t xml:space="preserve">, once institutions in place they shape the interest of participants and have a EU outlook to expand EU powers. </w:t>
      </w:r>
    </w:p>
    <w:p w:rsidR="00FB1CA3" w:rsidRPr="006F1B96" w:rsidRDefault="00FB1CA3"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In this theory the idea of polticlziaton and shifting loyalties is not here. Still the dynamic is there that automatically carries the process over.</w:t>
      </w:r>
    </w:p>
    <w:p w:rsidR="00FB1CA3" w:rsidRPr="006F1B96" w:rsidRDefault="00FB1CA3"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Supranational institutions and players have a bigger role in this theory. </w:t>
      </w:r>
    </w:p>
    <w:p w:rsidR="00B54B92" w:rsidRPr="006F1B96" w:rsidRDefault="00B54B92"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Intergovernmentalism  </w:t>
      </w:r>
    </w:p>
    <w:p w:rsidR="00B54B92" w:rsidRPr="006F1B96" w:rsidRDefault="00B54B9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Government control-</w:t>
      </w:r>
      <w:r w:rsidR="005040AA" w:rsidRPr="006F1B96">
        <w:rPr>
          <w:rFonts w:ascii="Times New Roman" w:hAnsi="Times New Roman" w:cs="Times New Roman"/>
          <w:sz w:val="24"/>
          <w:szCs w:val="24"/>
        </w:rPr>
        <w:t xml:space="preserve"> national governments continue to control integration process. He said its not incremental process, there is no regulatory in the process, there are periods of stagnation then rapid movements and then stops, but it is not an automatic process but its decisions by national governments that control the speed. </w:t>
      </w:r>
    </w:p>
    <w:p w:rsidR="00B54B92" w:rsidRPr="006F1B96" w:rsidRDefault="00B54B92"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Protection of sovereignty</w:t>
      </w:r>
      <w:r w:rsidR="005040AA" w:rsidRPr="006F1B96">
        <w:rPr>
          <w:rFonts w:ascii="Times New Roman" w:hAnsi="Times New Roman" w:cs="Times New Roman"/>
          <w:b/>
          <w:sz w:val="24"/>
          <w:szCs w:val="24"/>
        </w:rPr>
        <w:t>-</w:t>
      </w:r>
      <w:r w:rsidR="005040AA" w:rsidRPr="006F1B96">
        <w:rPr>
          <w:rFonts w:ascii="Times New Roman" w:hAnsi="Times New Roman" w:cs="Times New Roman"/>
          <w:sz w:val="24"/>
          <w:szCs w:val="24"/>
        </w:rPr>
        <w:t xml:space="preserve"> states very keen to protect autonomy, he says that high political issues, such as social policy, foreign policy, and important ones that voters focus on, their are not much EU control, but EU competencies are low politics, technical issues that aren’t as important or focussed on. </w:t>
      </w:r>
    </w:p>
    <w:p w:rsidR="00B54B92" w:rsidRPr="006F1B96" w:rsidRDefault="005040A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lastRenderedPageBreak/>
        <w:t>Survival of the Nation-</w:t>
      </w:r>
      <w:r w:rsidRPr="006F1B96">
        <w:rPr>
          <w:rFonts w:ascii="Times New Roman" w:hAnsi="Times New Roman" w:cs="Times New Roman"/>
          <w:sz w:val="24"/>
          <w:szCs w:val="24"/>
        </w:rPr>
        <w:t xml:space="preserve"> Hoffmann says he does not see how that is happening, he sees that the nation remains the important object of identification for the citizen, and no significance of EU is developing for citizens or elites, loyalties remained tied. </w:t>
      </w:r>
    </w:p>
    <w:p w:rsidR="00CA0DEA" w:rsidRPr="006F1B96" w:rsidRDefault="00CA0DEA"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Is this right? Certainly powerful intergovernmental institutions that are powerful, such as the European council, and also changes of EU treaties are controlled by national governments, because treaties are made between them. </w:t>
      </w:r>
      <w:r w:rsidR="00931807" w:rsidRPr="006F1B96">
        <w:rPr>
          <w:rFonts w:ascii="Times New Roman" w:hAnsi="Times New Roman" w:cs="Times New Roman"/>
          <w:sz w:val="24"/>
          <w:szCs w:val="24"/>
        </w:rPr>
        <w:t xml:space="preserve">Very little supranationalism in terms of treaty making. The bailout mechanism has to be ratified by all 17 member of the Euro zone. </w:t>
      </w:r>
    </w:p>
    <w:p w:rsidR="00960BD4" w:rsidRPr="006F1B96" w:rsidRDefault="00960BD4"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Contemporary(liberal) intergovernmentalism </w:t>
      </w:r>
    </w:p>
    <w:p w:rsidR="00960BD4" w:rsidRPr="006F1B96" w:rsidRDefault="00960BD4"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State preferences from domestically-</w:t>
      </w:r>
      <w:r w:rsidRPr="006F1B96">
        <w:rPr>
          <w:rFonts w:ascii="Times New Roman" w:hAnsi="Times New Roman" w:cs="Times New Roman"/>
          <w:sz w:val="24"/>
          <w:szCs w:val="24"/>
        </w:rPr>
        <w:t xml:space="preserve"> </w:t>
      </w:r>
      <w:r w:rsidR="00173C0C" w:rsidRPr="006F1B96">
        <w:rPr>
          <w:rFonts w:ascii="Times New Roman" w:hAnsi="Times New Roman" w:cs="Times New Roman"/>
          <w:sz w:val="24"/>
          <w:szCs w:val="24"/>
        </w:rPr>
        <w:t xml:space="preserve">states are in control and their preferences of the states are formed domestically, interest groups within the state determine if member states are in favour or not in terms of integrating or not. </w:t>
      </w:r>
    </w:p>
    <w:p w:rsidR="00960BD4" w:rsidRPr="006F1B96" w:rsidRDefault="00960BD4"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EU rules result form intergovernmental bargaining</w:t>
      </w:r>
      <w:r w:rsidR="00173C0C" w:rsidRPr="006F1B96">
        <w:rPr>
          <w:rFonts w:ascii="Times New Roman" w:hAnsi="Times New Roman" w:cs="Times New Roman"/>
          <w:b/>
          <w:sz w:val="24"/>
          <w:szCs w:val="24"/>
        </w:rPr>
        <w:t xml:space="preserve">- </w:t>
      </w:r>
      <w:r w:rsidR="00173C0C" w:rsidRPr="006F1B96">
        <w:rPr>
          <w:rFonts w:ascii="Times New Roman" w:hAnsi="Times New Roman" w:cs="Times New Roman"/>
          <w:sz w:val="24"/>
          <w:szCs w:val="24"/>
        </w:rPr>
        <w:t xml:space="preserve">states try to maximize their gain, and depending on relative power of states some compromise is to reach, and supranational organizations don’t play a big role in this process, but looks mostly at treaty negotiations rather than day to day functions. </w:t>
      </w:r>
    </w:p>
    <w:p w:rsidR="00960BD4" w:rsidRPr="006F1B96" w:rsidRDefault="00960BD4"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Supranational provisions guarantee credibility of commitments</w:t>
      </w:r>
      <w:r w:rsidR="00173C0C" w:rsidRPr="006F1B96">
        <w:rPr>
          <w:rFonts w:ascii="Times New Roman" w:hAnsi="Times New Roman" w:cs="Times New Roman"/>
          <w:b/>
          <w:sz w:val="24"/>
          <w:szCs w:val="24"/>
        </w:rPr>
        <w:t>-</w:t>
      </w:r>
      <w:r w:rsidR="00173C0C" w:rsidRPr="006F1B96">
        <w:rPr>
          <w:rFonts w:ascii="Times New Roman" w:hAnsi="Times New Roman" w:cs="Times New Roman"/>
          <w:sz w:val="24"/>
          <w:szCs w:val="24"/>
        </w:rPr>
        <w:t xml:space="preserve"> once member states agree on solution, they have an interest for all other member states to respect the agreement, and they give some institutions supranational powers in order to make member states respect their part of the bargain and this is the limited supranational influence they have. </w:t>
      </w:r>
      <w:r w:rsidR="009F0098" w:rsidRPr="006F1B96">
        <w:rPr>
          <w:rFonts w:ascii="Times New Roman" w:hAnsi="Times New Roman" w:cs="Times New Roman"/>
          <w:sz w:val="24"/>
          <w:szCs w:val="24"/>
        </w:rPr>
        <w:t>This insuran</w:t>
      </w:r>
      <w:r w:rsidR="003964B6" w:rsidRPr="006F1B96">
        <w:rPr>
          <w:rFonts w:ascii="Times New Roman" w:hAnsi="Times New Roman" w:cs="Times New Roman"/>
          <w:sz w:val="24"/>
          <w:szCs w:val="24"/>
        </w:rPr>
        <w:t xml:space="preserve">ce is a benefit at the cost of </w:t>
      </w:r>
      <w:r w:rsidR="009F0098" w:rsidRPr="006F1B96">
        <w:rPr>
          <w:rFonts w:ascii="Times New Roman" w:hAnsi="Times New Roman" w:cs="Times New Roman"/>
          <w:sz w:val="24"/>
          <w:szCs w:val="24"/>
        </w:rPr>
        <w:t xml:space="preserve">a bit of sovereignty( it’s worth it), this is the crucial  idea he adds to Hoffmann’s theory. </w:t>
      </w:r>
    </w:p>
    <w:p w:rsidR="00717F3C" w:rsidRPr="006F1B96" w:rsidRDefault="003964B6"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Obviously the answer lies between these two extremes and theories. </w:t>
      </w:r>
      <w:r w:rsidR="008B39AC" w:rsidRPr="006F1B96">
        <w:rPr>
          <w:rFonts w:ascii="Times New Roman" w:hAnsi="Times New Roman" w:cs="Times New Roman"/>
          <w:sz w:val="24"/>
          <w:szCs w:val="24"/>
        </w:rPr>
        <w:t xml:space="preserve"> Focus on treaties versus everyday activities in two different theories. </w:t>
      </w:r>
    </w:p>
    <w:p w:rsidR="008B39AC" w:rsidRPr="006F1B96" w:rsidRDefault="00710F30"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Social</w:t>
      </w:r>
      <w:r w:rsidR="00FA20DC" w:rsidRPr="006F1B96">
        <w:rPr>
          <w:rFonts w:ascii="Times New Roman" w:hAnsi="Times New Roman" w:cs="Times New Roman"/>
          <w:sz w:val="24"/>
          <w:szCs w:val="24"/>
          <w:u w:val="single"/>
        </w:rPr>
        <w:t xml:space="preserve"> Science Paradigms- Rationalism( individual choices)</w:t>
      </w:r>
    </w:p>
    <w:p w:rsidR="00710F30" w:rsidRPr="006F1B96" w:rsidRDefault="00710F3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Preferences-</w:t>
      </w:r>
      <w:r w:rsidRPr="006F1B96">
        <w:rPr>
          <w:rFonts w:ascii="Times New Roman" w:hAnsi="Times New Roman" w:cs="Times New Roman"/>
          <w:sz w:val="24"/>
          <w:szCs w:val="24"/>
        </w:rPr>
        <w:t xml:space="preserve"> </w:t>
      </w:r>
      <w:r w:rsidR="00FA20DC" w:rsidRPr="006F1B96">
        <w:rPr>
          <w:rFonts w:ascii="Times New Roman" w:hAnsi="Times New Roman" w:cs="Times New Roman"/>
          <w:sz w:val="24"/>
          <w:szCs w:val="24"/>
        </w:rPr>
        <w:t>we know what we want and we order them in a consistent fashion. Clear hierarchy of these things.</w:t>
      </w:r>
    </w:p>
    <w:p w:rsidR="00710F30" w:rsidRPr="006F1B96" w:rsidRDefault="00710F3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Strategic utility maximization</w:t>
      </w:r>
      <w:r w:rsidR="00FA20DC" w:rsidRPr="006F1B96">
        <w:rPr>
          <w:rFonts w:ascii="Times New Roman" w:hAnsi="Times New Roman" w:cs="Times New Roman"/>
          <w:b/>
          <w:sz w:val="24"/>
          <w:szCs w:val="24"/>
        </w:rPr>
        <w:t xml:space="preserve">- </w:t>
      </w:r>
      <w:r w:rsidR="00FA20DC" w:rsidRPr="006F1B96">
        <w:rPr>
          <w:rFonts w:ascii="Times New Roman" w:hAnsi="Times New Roman" w:cs="Times New Roman"/>
          <w:sz w:val="24"/>
          <w:szCs w:val="24"/>
        </w:rPr>
        <w:t xml:space="preserve">we are guided by these preferences and look to get the most out of the decision in terms of our preferences. </w:t>
      </w:r>
    </w:p>
    <w:p w:rsidR="00710F30" w:rsidRPr="006F1B96" w:rsidRDefault="00710F3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Methodological individualism</w:t>
      </w:r>
      <w:r w:rsidR="00FA20DC" w:rsidRPr="006F1B96">
        <w:rPr>
          <w:rFonts w:ascii="Times New Roman" w:hAnsi="Times New Roman" w:cs="Times New Roman"/>
          <w:b/>
          <w:sz w:val="24"/>
          <w:szCs w:val="24"/>
        </w:rPr>
        <w:t>-</w:t>
      </w:r>
      <w:r w:rsidR="00FA20DC" w:rsidRPr="006F1B96">
        <w:rPr>
          <w:rFonts w:ascii="Times New Roman" w:hAnsi="Times New Roman" w:cs="Times New Roman"/>
          <w:sz w:val="24"/>
          <w:szCs w:val="24"/>
        </w:rPr>
        <w:t xml:space="preserve"> all social phenomenon are explained by individual actors(mainly states) of utility maximization. </w:t>
      </w:r>
    </w:p>
    <w:p w:rsidR="00710F30" w:rsidRPr="006F1B96" w:rsidRDefault="00710F30"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Rational choice institutionalism</w:t>
      </w:r>
      <w:r w:rsidR="00FA20DC" w:rsidRPr="006F1B96">
        <w:rPr>
          <w:rFonts w:ascii="Times New Roman" w:hAnsi="Times New Roman" w:cs="Times New Roman"/>
          <w:b/>
          <w:sz w:val="24"/>
          <w:szCs w:val="24"/>
        </w:rPr>
        <w:t xml:space="preserve">- </w:t>
      </w:r>
      <w:r w:rsidR="00FA20DC" w:rsidRPr="006F1B96">
        <w:rPr>
          <w:rFonts w:ascii="Times New Roman" w:hAnsi="Times New Roman" w:cs="Times New Roman"/>
          <w:sz w:val="24"/>
          <w:szCs w:val="24"/>
        </w:rPr>
        <w:t xml:space="preserve">institutions are devices that help actors maximize their preferences. Rule Guided by idea that benefits preferences in the end of individuals. Interest of large member states for their votes to count for more. </w:t>
      </w:r>
    </w:p>
    <w:p w:rsidR="00FA20DC" w:rsidRPr="006F1B96" w:rsidRDefault="00FA20DC" w:rsidP="006F1B96">
      <w:pPr>
        <w:spacing w:after="0" w:line="240" w:lineRule="auto"/>
        <w:ind w:left="360"/>
        <w:rPr>
          <w:rFonts w:ascii="Times New Roman" w:hAnsi="Times New Roman" w:cs="Times New Roman"/>
          <w:sz w:val="24"/>
          <w:szCs w:val="24"/>
          <w:u w:val="single"/>
        </w:rPr>
      </w:pPr>
      <w:r w:rsidRPr="006F1B96">
        <w:rPr>
          <w:rFonts w:ascii="Times New Roman" w:hAnsi="Times New Roman" w:cs="Times New Roman"/>
          <w:sz w:val="24"/>
          <w:szCs w:val="24"/>
          <w:u w:val="single"/>
        </w:rPr>
        <w:t xml:space="preserve">Social Science paradigms- Constructivism </w:t>
      </w:r>
    </w:p>
    <w:p w:rsidR="00FA20DC" w:rsidRPr="006F1B96" w:rsidRDefault="00FA20DC"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b/>
          <w:sz w:val="24"/>
          <w:szCs w:val="24"/>
        </w:rPr>
        <w:t>Social construction of reality-</w:t>
      </w:r>
      <w:r w:rsidRPr="006F1B96">
        <w:rPr>
          <w:rFonts w:ascii="Times New Roman" w:hAnsi="Times New Roman" w:cs="Times New Roman"/>
          <w:sz w:val="24"/>
          <w:szCs w:val="24"/>
        </w:rPr>
        <w:t xml:space="preserve"> </w:t>
      </w:r>
    </w:p>
    <w:p w:rsidR="00FA20DC" w:rsidRPr="006F1B96" w:rsidRDefault="00FA20DC"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Logic of appropriateness-</w:t>
      </w:r>
    </w:p>
    <w:p w:rsidR="00FA20DC" w:rsidRPr="006F1B96" w:rsidRDefault="00FA20DC"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Interpretive communities-</w:t>
      </w:r>
    </w:p>
    <w:p w:rsidR="00FA20DC" w:rsidRPr="006F1B96" w:rsidRDefault="00FA20DC" w:rsidP="006F1B96">
      <w:pPr>
        <w:spacing w:after="0" w:line="240" w:lineRule="auto"/>
        <w:ind w:left="360"/>
        <w:rPr>
          <w:rFonts w:ascii="Times New Roman" w:hAnsi="Times New Roman" w:cs="Times New Roman"/>
          <w:b/>
          <w:sz w:val="24"/>
          <w:szCs w:val="24"/>
        </w:rPr>
      </w:pPr>
      <w:r w:rsidRPr="006F1B96">
        <w:rPr>
          <w:rFonts w:ascii="Times New Roman" w:hAnsi="Times New Roman" w:cs="Times New Roman"/>
          <w:b/>
          <w:sz w:val="24"/>
          <w:szCs w:val="24"/>
        </w:rPr>
        <w:t>Constructivist( sociological) institutionalism-</w:t>
      </w:r>
    </w:p>
    <w:p w:rsidR="00BB05BB" w:rsidRPr="006F1B96" w:rsidRDefault="00BB05B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Can we explain decision making as interaction as world views or just that of an individual. </w:t>
      </w:r>
    </w:p>
    <w:p w:rsidR="00BB05BB" w:rsidRPr="006F1B96" w:rsidRDefault="00BB05BB" w:rsidP="006F1B96">
      <w:pPr>
        <w:spacing w:after="0" w:line="240" w:lineRule="auto"/>
        <w:ind w:left="360"/>
        <w:rPr>
          <w:rFonts w:ascii="Times New Roman" w:hAnsi="Times New Roman" w:cs="Times New Roman"/>
          <w:sz w:val="24"/>
          <w:szCs w:val="24"/>
        </w:rPr>
      </w:pPr>
      <w:r w:rsidRPr="006F1B96">
        <w:rPr>
          <w:rFonts w:ascii="Times New Roman" w:hAnsi="Times New Roman" w:cs="Times New Roman"/>
          <w:sz w:val="24"/>
          <w:szCs w:val="24"/>
        </w:rPr>
        <w:t xml:space="preserve">There’s nothing that rivals neofucntioanlsim and intergovernmtnal, but its not really going anywhere, so offer more broad argumentsi n these ones. </w:t>
      </w:r>
    </w:p>
    <w:p w:rsidR="009D7BA5" w:rsidRDefault="009D7BA5" w:rsidP="006F1B96">
      <w:pPr>
        <w:pStyle w:val="ListParagraph"/>
        <w:spacing w:after="0" w:line="240" w:lineRule="auto"/>
        <w:rPr>
          <w:rFonts w:ascii="Times New Roman" w:hAnsi="Times New Roman" w:cs="Times New Roman"/>
          <w:sz w:val="24"/>
          <w:szCs w:val="24"/>
        </w:rPr>
      </w:pPr>
    </w:p>
    <w:p w:rsidR="00717F3C" w:rsidRPr="00717F3C" w:rsidRDefault="00717F3C" w:rsidP="006F1B96">
      <w:pPr>
        <w:pStyle w:val="ListParagraph"/>
        <w:spacing w:after="0" w:line="240" w:lineRule="auto"/>
        <w:rPr>
          <w:rFonts w:ascii="Times New Roman" w:hAnsi="Times New Roman" w:cs="Times New Roman"/>
          <w:sz w:val="24"/>
          <w:szCs w:val="24"/>
        </w:rPr>
      </w:pPr>
    </w:p>
    <w:p w:rsidR="00077125" w:rsidRPr="00077125" w:rsidRDefault="00077125" w:rsidP="006F1B96">
      <w:pPr>
        <w:spacing w:after="0" w:line="240" w:lineRule="auto"/>
        <w:rPr>
          <w:rFonts w:ascii="Times New Roman" w:hAnsi="Times New Roman" w:cs="Times New Roman"/>
          <w:sz w:val="24"/>
          <w:szCs w:val="24"/>
        </w:rPr>
      </w:pPr>
    </w:p>
    <w:p w:rsidR="00077125" w:rsidRPr="00077125" w:rsidRDefault="00077125" w:rsidP="006F1B96">
      <w:pPr>
        <w:pStyle w:val="ListParagraph"/>
        <w:spacing w:after="0" w:line="240" w:lineRule="auto"/>
        <w:rPr>
          <w:rFonts w:ascii="Times New Roman" w:hAnsi="Times New Roman" w:cs="Times New Roman"/>
          <w:sz w:val="24"/>
          <w:szCs w:val="24"/>
        </w:rPr>
      </w:pPr>
    </w:p>
    <w:p w:rsidR="00077125" w:rsidRPr="00077125" w:rsidRDefault="00077125" w:rsidP="006F1B96">
      <w:pPr>
        <w:pStyle w:val="ListParagraph"/>
        <w:spacing w:after="0" w:line="240" w:lineRule="auto"/>
        <w:rPr>
          <w:rFonts w:ascii="Times New Roman" w:hAnsi="Times New Roman" w:cs="Times New Roman"/>
          <w:sz w:val="24"/>
          <w:szCs w:val="24"/>
        </w:rPr>
      </w:pPr>
    </w:p>
    <w:p w:rsidR="005C14C7" w:rsidRPr="005C14C7" w:rsidRDefault="005C14C7" w:rsidP="006F1B96">
      <w:pPr>
        <w:spacing w:after="0" w:line="240" w:lineRule="auto"/>
        <w:rPr>
          <w:rFonts w:ascii="Times New Roman" w:hAnsi="Times New Roman" w:cs="Times New Roman"/>
          <w:b/>
          <w:sz w:val="24"/>
          <w:szCs w:val="24"/>
        </w:rPr>
      </w:pPr>
    </w:p>
    <w:p w:rsidR="00967D12" w:rsidRPr="00967D12" w:rsidRDefault="00967D12" w:rsidP="006F1B96">
      <w:pPr>
        <w:spacing w:after="0" w:line="240" w:lineRule="auto"/>
        <w:rPr>
          <w:rFonts w:ascii="Times New Roman" w:hAnsi="Times New Roman" w:cs="Times New Roman"/>
          <w:b/>
          <w:sz w:val="24"/>
          <w:szCs w:val="24"/>
        </w:rPr>
      </w:pPr>
    </w:p>
    <w:p w:rsidR="00523612" w:rsidRDefault="00523612" w:rsidP="006F1B96">
      <w:pPr>
        <w:tabs>
          <w:tab w:val="left" w:pos="1935"/>
        </w:tabs>
        <w:spacing w:after="0" w:line="240" w:lineRule="auto"/>
        <w:ind w:left="1935"/>
        <w:rPr>
          <w:rFonts w:ascii="Times New Roman" w:hAnsi="Times New Roman" w:cs="Times New Roman"/>
          <w:sz w:val="24"/>
          <w:szCs w:val="24"/>
        </w:rPr>
      </w:pPr>
    </w:p>
    <w:p w:rsidR="008C54DC" w:rsidRPr="004420B4" w:rsidRDefault="008C54DC" w:rsidP="006F1B96">
      <w:pPr>
        <w:tabs>
          <w:tab w:val="left" w:pos="1935"/>
        </w:tabs>
        <w:spacing w:after="0" w:line="240" w:lineRule="auto"/>
        <w:rPr>
          <w:rFonts w:ascii="Times New Roman" w:hAnsi="Times New Roman" w:cs="Times New Roman"/>
          <w:sz w:val="24"/>
          <w:szCs w:val="24"/>
        </w:rPr>
      </w:pPr>
    </w:p>
    <w:sectPr w:rsidR="008C54DC" w:rsidRPr="004420B4" w:rsidSect="00BF5C2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4BC4" w:rsidRDefault="00564BC4" w:rsidP="00E4419B">
      <w:pPr>
        <w:spacing w:after="0" w:line="240" w:lineRule="auto"/>
      </w:pPr>
      <w:r>
        <w:separator/>
      </w:r>
    </w:p>
  </w:endnote>
  <w:endnote w:type="continuationSeparator" w:id="1">
    <w:p w:rsidR="00564BC4" w:rsidRDefault="00564BC4" w:rsidP="00E441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4BC4" w:rsidRDefault="00564BC4" w:rsidP="00E4419B">
      <w:pPr>
        <w:spacing w:after="0" w:line="240" w:lineRule="auto"/>
      </w:pPr>
      <w:r>
        <w:separator/>
      </w:r>
    </w:p>
  </w:footnote>
  <w:footnote w:type="continuationSeparator" w:id="1">
    <w:p w:rsidR="00564BC4" w:rsidRDefault="00564BC4" w:rsidP="00E441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0E2D3B"/>
    <w:multiLevelType w:val="hybridMultilevel"/>
    <w:tmpl w:val="141E2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F4B0E14"/>
    <w:multiLevelType w:val="hybridMultilevel"/>
    <w:tmpl w:val="92B47C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E5709E"/>
    <w:multiLevelType w:val="hybridMultilevel"/>
    <w:tmpl w:val="950A05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4269A"/>
    <w:rsid w:val="00022E6E"/>
    <w:rsid w:val="00027891"/>
    <w:rsid w:val="0003651B"/>
    <w:rsid w:val="000528A3"/>
    <w:rsid w:val="00070CD5"/>
    <w:rsid w:val="000736FC"/>
    <w:rsid w:val="00077125"/>
    <w:rsid w:val="000A0379"/>
    <w:rsid w:val="000B23C4"/>
    <w:rsid w:val="0010203E"/>
    <w:rsid w:val="00114AF6"/>
    <w:rsid w:val="0013784A"/>
    <w:rsid w:val="00172B5E"/>
    <w:rsid w:val="00173C0C"/>
    <w:rsid w:val="00175039"/>
    <w:rsid w:val="001807C6"/>
    <w:rsid w:val="001A1D45"/>
    <w:rsid w:val="001E4AC1"/>
    <w:rsid w:val="00214363"/>
    <w:rsid w:val="00234B16"/>
    <w:rsid w:val="002504DC"/>
    <w:rsid w:val="00261EE9"/>
    <w:rsid w:val="00273BC6"/>
    <w:rsid w:val="00291614"/>
    <w:rsid w:val="00296D4B"/>
    <w:rsid w:val="002B4ECA"/>
    <w:rsid w:val="002C3AFD"/>
    <w:rsid w:val="002D6730"/>
    <w:rsid w:val="002E3613"/>
    <w:rsid w:val="002E5AA5"/>
    <w:rsid w:val="00303510"/>
    <w:rsid w:val="0033466A"/>
    <w:rsid w:val="00353DAF"/>
    <w:rsid w:val="00363821"/>
    <w:rsid w:val="003964B6"/>
    <w:rsid w:val="003972F8"/>
    <w:rsid w:val="003B180D"/>
    <w:rsid w:val="003C615B"/>
    <w:rsid w:val="003D7B69"/>
    <w:rsid w:val="00412853"/>
    <w:rsid w:val="00433104"/>
    <w:rsid w:val="004420B4"/>
    <w:rsid w:val="00446DF6"/>
    <w:rsid w:val="0044722E"/>
    <w:rsid w:val="00450561"/>
    <w:rsid w:val="0045683C"/>
    <w:rsid w:val="004660DF"/>
    <w:rsid w:val="00471569"/>
    <w:rsid w:val="004743B5"/>
    <w:rsid w:val="00480457"/>
    <w:rsid w:val="004D0B83"/>
    <w:rsid w:val="004D2794"/>
    <w:rsid w:val="005040AA"/>
    <w:rsid w:val="00523612"/>
    <w:rsid w:val="00530AED"/>
    <w:rsid w:val="00564BC4"/>
    <w:rsid w:val="0058174A"/>
    <w:rsid w:val="005B0838"/>
    <w:rsid w:val="005B7BD5"/>
    <w:rsid w:val="005C14C7"/>
    <w:rsid w:val="005E36DC"/>
    <w:rsid w:val="005E42A2"/>
    <w:rsid w:val="005E6700"/>
    <w:rsid w:val="005F1419"/>
    <w:rsid w:val="00642099"/>
    <w:rsid w:val="00674840"/>
    <w:rsid w:val="006768C4"/>
    <w:rsid w:val="006815BB"/>
    <w:rsid w:val="006B03EA"/>
    <w:rsid w:val="006B6522"/>
    <w:rsid w:val="006D05AE"/>
    <w:rsid w:val="006F1B96"/>
    <w:rsid w:val="00710F30"/>
    <w:rsid w:val="00717F3C"/>
    <w:rsid w:val="00745C6A"/>
    <w:rsid w:val="007526C3"/>
    <w:rsid w:val="0076667B"/>
    <w:rsid w:val="00774581"/>
    <w:rsid w:val="00775E50"/>
    <w:rsid w:val="00780120"/>
    <w:rsid w:val="00783FA6"/>
    <w:rsid w:val="00797075"/>
    <w:rsid w:val="007A0DEE"/>
    <w:rsid w:val="007C233B"/>
    <w:rsid w:val="007C29CC"/>
    <w:rsid w:val="007C5142"/>
    <w:rsid w:val="007E51DD"/>
    <w:rsid w:val="007F0D4F"/>
    <w:rsid w:val="008118FC"/>
    <w:rsid w:val="00812333"/>
    <w:rsid w:val="00832E39"/>
    <w:rsid w:val="008412EA"/>
    <w:rsid w:val="0084269A"/>
    <w:rsid w:val="008641D9"/>
    <w:rsid w:val="00873F12"/>
    <w:rsid w:val="008B39AC"/>
    <w:rsid w:val="008B622A"/>
    <w:rsid w:val="008B6CFB"/>
    <w:rsid w:val="008C4847"/>
    <w:rsid w:val="008C54DC"/>
    <w:rsid w:val="008C5D1D"/>
    <w:rsid w:val="00903EA1"/>
    <w:rsid w:val="00905D11"/>
    <w:rsid w:val="00907C02"/>
    <w:rsid w:val="00931807"/>
    <w:rsid w:val="00942AF5"/>
    <w:rsid w:val="00960BD4"/>
    <w:rsid w:val="00967D12"/>
    <w:rsid w:val="00986647"/>
    <w:rsid w:val="0099755E"/>
    <w:rsid w:val="009A3564"/>
    <w:rsid w:val="009C062C"/>
    <w:rsid w:val="009D3B94"/>
    <w:rsid w:val="009D7BA5"/>
    <w:rsid w:val="009F0098"/>
    <w:rsid w:val="00A0436F"/>
    <w:rsid w:val="00A11183"/>
    <w:rsid w:val="00A3386C"/>
    <w:rsid w:val="00A604FC"/>
    <w:rsid w:val="00A70375"/>
    <w:rsid w:val="00A728BC"/>
    <w:rsid w:val="00A83D96"/>
    <w:rsid w:val="00A85327"/>
    <w:rsid w:val="00AA459C"/>
    <w:rsid w:val="00AC7C93"/>
    <w:rsid w:val="00AD1FCE"/>
    <w:rsid w:val="00AE3E66"/>
    <w:rsid w:val="00AE72D0"/>
    <w:rsid w:val="00AF075D"/>
    <w:rsid w:val="00B10252"/>
    <w:rsid w:val="00B3586C"/>
    <w:rsid w:val="00B36F21"/>
    <w:rsid w:val="00B54B92"/>
    <w:rsid w:val="00B90002"/>
    <w:rsid w:val="00B93D45"/>
    <w:rsid w:val="00BB05BB"/>
    <w:rsid w:val="00BB30F9"/>
    <w:rsid w:val="00BE5BFC"/>
    <w:rsid w:val="00BE6A13"/>
    <w:rsid w:val="00BF0766"/>
    <w:rsid w:val="00BF5C22"/>
    <w:rsid w:val="00C00AC6"/>
    <w:rsid w:val="00C00FE3"/>
    <w:rsid w:val="00C015D8"/>
    <w:rsid w:val="00C13C97"/>
    <w:rsid w:val="00C95C40"/>
    <w:rsid w:val="00CA0DEA"/>
    <w:rsid w:val="00CC1FF0"/>
    <w:rsid w:val="00D12A60"/>
    <w:rsid w:val="00D847AA"/>
    <w:rsid w:val="00D97B91"/>
    <w:rsid w:val="00DA0676"/>
    <w:rsid w:val="00DB2740"/>
    <w:rsid w:val="00DC5A25"/>
    <w:rsid w:val="00DE0570"/>
    <w:rsid w:val="00E4419B"/>
    <w:rsid w:val="00E80BF7"/>
    <w:rsid w:val="00E83449"/>
    <w:rsid w:val="00E8578A"/>
    <w:rsid w:val="00EB3817"/>
    <w:rsid w:val="00F3751F"/>
    <w:rsid w:val="00F503F9"/>
    <w:rsid w:val="00F5047B"/>
    <w:rsid w:val="00F57826"/>
    <w:rsid w:val="00F71B2D"/>
    <w:rsid w:val="00F76DF2"/>
    <w:rsid w:val="00FA20DC"/>
    <w:rsid w:val="00FA3548"/>
    <w:rsid w:val="00FB1CA3"/>
    <w:rsid w:val="00FC2A19"/>
    <w:rsid w:val="00FC548C"/>
    <w:rsid w:val="00FC56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C2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7D12"/>
    <w:pPr>
      <w:ind w:left="720"/>
      <w:contextualSpacing/>
    </w:pPr>
  </w:style>
  <w:style w:type="paragraph" w:styleId="Header">
    <w:name w:val="header"/>
    <w:basedOn w:val="Normal"/>
    <w:link w:val="HeaderChar"/>
    <w:uiPriority w:val="99"/>
    <w:semiHidden/>
    <w:unhideWhenUsed/>
    <w:rsid w:val="00E441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4419B"/>
  </w:style>
  <w:style w:type="paragraph" w:styleId="Footer">
    <w:name w:val="footer"/>
    <w:basedOn w:val="Normal"/>
    <w:link w:val="FooterChar"/>
    <w:uiPriority w:val="99"/>
    <w:semiHidden/>
    <w:unhideWhenUsed/>
    <w:rsid w:val="00E4419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4419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3163</TotalTime>
  <Pages>19</Pages>
  <Words>8453</Words>
  <Characters>48185</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56525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Human01</dc:creator>
  <cp:lastModifiedBy>Human01</cp:lastModifiedBy>
  <cp:revision>92</cp:revision>
  <dcterms:created xsi:type="dcterms:W3CDTF">2011-09-19T19:04:00Z</dcterms:created>
  <dcterms:modified xsi:type="dcterms:W3CDTF">2011-10-28T01:51:00Z</dcterms:modified>
</cp:coreProperties>
</file>