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4E4" w:rsidRPr="00190FD0" w:rsidRDefault="004A41D3" w:rsidP="00190FD0">
      <w:pPr>
        <w:jc w:val="center"/>
        <w:rPr>
          <w:b/>
          <w:u w:val="single"/>
        </w:rPr>
      </w:pPr>
      <w:r w:rsidRPr="00190FD0">
        <w:rPr>
          <w:b/>
          <w:u w:val="single"/>
        </w:rPr>
        <w:t>PASS – LAW – March 4, 2013</w:t>
      </w:r>
    </w:p>
    <w:p w:rsidR="004A41D3" w:rsidRDefault="004A41D3"/>
    <w:p w:rsidR="004A41D3" w:rsidRPr="00AC3F4C" w:rsidRDefault="004A41D3" w:rsidP="004A41D3">
      <w:pPr>
        <w:pStyle w:val="ListParagraph"/>
        <w:numPr>
          <w:ilvl w:val="0"/>
          <w:numId w:val="1"/>
        </w:numPr>
        <w:rPr>
          <w:b/>
          <w:i/>
        </w:rPr>
      </w:pPr>
      <w:r w:rsidRPr="00AC3F4C">
        <w:rPr>
          <w:b/>
          <w:i/>
        </w:rPr>
        <w:t>What is/are negatives of using a trial by jury?</w:t>
      </w:r>
    </w:p>
    <w:p w:rsidR="009732A7" w:rsidRDefault="009732A7" w:rsidP="009732A7">
      <w:pPr>
        <w:pStyle w:val="ListParagraph"/>
        <w:numPr>
          <w:ilvl w:val="1"/>
          <w:numId w:val="1"/>
        </w:numPr>
      </w:pPr>
      <w:r>
        <w:t>slow moving process</w:t>
      </w:r>
    </w:p>
    <w:p w:rsidR="004A41D3" w:rsidRPr="00AC3F4C" w:rsidRDefault="004A41D3" w:rsidP="004A41D3">
      <w:pPr>
        <w:pStyle w:val="ListParagraph"/>
        <w:numPr>
          <w:ilvl w:val="0"/>
          <w:numId w:val="1"/>
        </w:numPr>
        <w:rPr>
          <w:b/>
          <w:i/>
        </w:rPr>
      </w:pPr>
      <w:r w:rsidRPr="00AC3F4C">
        <w:rPr>
          <w:b/>
          <w:i/>
        </w:rPr>
        <w:t>What is some of the reasons Brooks used to criticize trial by jury?</w:t>
      </w:r>
    </w:p>
    <w:p w:rsidR="00437AF5" w:rsidRDefault="00437AF5" w:rsidP="00437AF5">
      <w:pPr>
        <w:pStyle w:val="ListParagraph"/>
        <w:numPr>
          <w:ilvl w:val="1"/>
          <w:numId w:val="1"/>
        </w:numPr>
      </w:pPr>
      <w:r>
        <w:t>juries swayed by emotion</w:t>
      </w:r>
    </w:p>
    <w:p w:rsidR="00437AF5" w:rsidRDefault="00437AF5" w:rsidP="00437AF5">
      <w:pPr>
        <w:pStyle w:val="ListParagraph"/>
        <w:numPr>
          <w:ilvl w:val="1"/>
          <w:numId w:val="1"/>
        </w:numPr>
      </w:pPr>
      <w:r>
        <w:t>discrimination</w:t>
      </w:r>
    </w:p>
    <w:p w:rsidR="00437AF5" w:rsidRDefault="00437AF5" w:rsidP="00437AF5">
      <w:pPr>
        <w:pStyle w:val="ListParagraph"/>
        <w:numPr>
          <w:ilvl w:val="1"/>
          <w:numId w:val="1"/>
        </w:numPr>
      </w:pPr>
      <w:r>
        <w:t>inefficient: less efficient</w:t>
      </w:r>
    </w:p>
    <w:p w:rsidR="00BA51E6" w:rsidRDefault="00BA51E6" w:rsidP="00437AF5">
      <w:pPr>
        <w:pStyle w:val="ListParagraph"/>
        <w:numPr>
          <w:ilvl w:val="1"/>
          <w:numId w:val="1"/>
        </w:numPr>
      </w:pPr>
      <w:r>
        <w:t>increasing complexity of trial and evidence</w:t>
      </w:r>
    </w:p>
    <w:p w:rsidR="005A649A" w:rsidRPr="00AC3F4C" w:rsidRDefault="005A649A" w:rsidP="005A649A">
      <w:pPr>
        <w:pStyle w:val="ListParagraph"/>
        <w:numPr>
          <w:ilvl w:val="0"/>
          <w:numId w:val="1"/>
        </w:numPr>
        <w:rPr>
          <w:b/>
          <w:i/>
        </w:rPr>
      </w:pPr>
      <w:r w:rsidRPr="00AC3F4C">
        <w:rPr>
          <w:b/>
          <w:i/>
        </w:rPr>
        <w:t>What is Jury nullification?</w:t>
      </w:r>
    </w:p>
    <w:p w:rsidR="005A649A" w:rsidRDefault="0099732C" w:rsidP="005A649A">
      <w:pPr>
        <w:pStyle w:val="ListParagraph"/>
        <w:numPr>
          <w:ilvl w:val="1"/>
          <w:numId w:val="1"/>
        </w:numPr>
      </w:pPr>
      <w:r>
        <w:t>When a jury chooses one side because of personal/moral reasons rather than what the law says</w:t>
      </w:r>
      <w:r w:rsidR="004155E4">
        <w:t xml:space="preserve"> – The defendant must be plead guilty to apply nullification</w:t>
      </w:r>
    </w:p>
    <w:p w:rsidR="00552697" w:rsidRDefault="00552697" w:rsidP="005A649A">
      <w:pPr>
        <w:pStyle w:val="ListParagraph"/>
        <w:numPr>
          <w:ilvl w:val="1"/>
          <w:numId w:val="1"/>
        </w:numPr>
      </w:pPr>
      <w:r>
        <w:t xml:space="preserve">murder and treason </w:t>
      </w:r>
      <w:r w:rsidR="00470C4A">
        <w:t>are common jury cases</w:t>
      </w:r>
    </w:p>
    <w:p w:rsidR="004A41D3" w:rsidRPr="00AC3F4C" w:rsidRDefault="004A41D3" w:rsidP="004A41D3">
      <w:pPr>
        <w:pStyle w:val="ListParagraph"/>
        <w:numPr>
          <w:ilvl w:val="0"/>
          <w:numId w:val="1"/>
        </w:numPr>
        <w:rPr>
          <w:b/>
          <w:i/>
        </w:rPr>
      </w:pPr>
      <w:r w:rsidRPr="00AC3F4C">
        <w:rPr>
          <w:b/>
          <w:i/>
        </w:rPr>
        <w:t>B</w:t>
      </w:r>
      <w:r w:rsidR="00BA51E6" w:rsidRPr="00AC3F4C">
        <w:rPr>
          <w:b/>
          <w:i/>
        </w:rPr>
        <w:t>utler</w:t>
      </w:r>
      <w:r w:rsidRPr="00AC3F4C">
        <w:rPr>
          <w:b/>
          <w:i/>
        </w:rPr>
        <w:t xml:space="preserve"> </w:t>
      </w:r>
      <w:r w:rsidR="00512C66" w:rsidRPr="00AC3F4C">
        <w:rPr>
          <w:b/>
          <w:i/>
        </w:rPr>
        <w:t>–</w:t>
      </w:r>
      <w:r w:rsidRPr="00AC3F4C">
        <w:rPr>
          <w:b/>
          <w:i/>
        </w:rPr>
        <w:t xml:space="preserve"> Discussion</w:t>
      </w:r>
    </w:p>
    <w:p w:rsidR="00242526" w:rsidRDefault="00F17E8C" w:rsidP="00242526">
      <w:pPr>
        <w:pStyle w:val="ListParagraph"/>
        <w:numPr>
          <w:ilvl w:val="1"/>
          <w:numId w:val="1"/>
        </w:numPr>
        <w:rPr>
          <w:i/>
        </w:rPr>
      </w:pPr>
      <w:r>
        <w:t xml:space="preserve">use jury nullify power as a response to overrepresentation </w:t>
      </w:r>
    </w:p>
    <w:p w:rsidR="00512C66" w:rsidRPr="00AC3F4C" w:rsidRDefault="00512C66" w:rsidP="004A41D3">
      <w:pPr>
        <w:pStyle w:val="ListParagraph"/>
        <w:numPr>
          <w:ilvl w:val="0"/>
          <w:numId w:val="1"/>
        </w:numPr>
        <w:rPr>
          <w:b/>
          <w:i/>
        </w:rPr>
      </w:pPr>
      <w:r w:rsidRPr="00AC3F4C">
        <w:rPr>
          <w:b/>
          <w:i/>
        </w:rPr>
        <w:t>Jury – discussion</w:t>
      </w:r>
    </w:p>
    <w:p w:rsidR="00512C66" w:rsidRPr="00BA51E6" w:rsidRDefault="00512C66" w:rsidP="00512C66">
      <w:pPr>
        <w:pStyle w:val="ListParagraph"/>
        <w:numPr>
          <w:ilvl w:val="1"/>
          <w:numId w:val="1"/>
        </w:numPr>
        <w:rPr>
          <w:i/>
        </w:rPr>
      </w:pPr>
      <w:r>
        <w:t>has to view the facts of case in determining guilt</w:t>
      </w:r>
    </w:p>
    <w:p w:rsidR="00BA51E6" w:rsidRPr="006252A5" w:rsidRDefault="00BA51E6" w:rsidP="00512C66">
      <w:pPr>
        <w:pStyle w:val="ListParagraph"/>
        <w:numPr>
          <w:ilvl w:val="1"/>
          <w:numId w:val="1"/>
        </w:numPr>
        <w:rPr>
          <w:i/>
        </w:rPr>
      </w:pPr>
      <w:r>
        <w:t>jury can not determine sentencing (term of punishment) only the judge does this decision</w:t>
      </w:r>
    </w:p>
    <w:p w:rsidR="006252A5" w:rsidRPr="006252A5" w:rsidRDefault="006252A5" w:rsidP="00512C66">
      <w:pPr>
        <w:pStyle w:val="ListParagraph"/>
        <w:numPr>
          <w:ilvl w:val="1"/>
          <w:numId w:val="1"/>
        </w:numPr>
        <w:rPr>
          <w:i/>
        </w:rPr>
      </w:pPr>
      <w:r>
        <w:t>jury as a collective can have the power to make a decision that is outside of the law</w:t>
      </w:r>
    </w:p>
    <w:p w:rsidR="006252A5" w:rsidRPr="0056394E" w:rsidRDefault="006252A5" w:rsidP="00512C66">
      <w:pPr>
        <w:pStyle w:val="ListParagraph"/>
        <w:numPr>
          <w:ilvl w:val="1"/>
          <w:numId w:val="1"/>
        </w:numPr>
        <w:rPr>
          <w:i/>
        </w:rPr>
      </w:pPr>
      <w:r>
        <w:t>hung jury – when the jury can’t make a unanimous decision</w:t>
      </w:r>
    </w:p>
    <w:p w:rsidR="0056394E" w:rsidRPr="00190FD0" w:rsidRDefault="0056394E" w:rsidP="00512C66">
      <w:pPr>
        <w:pStyle w:val="ListParagraph"/>
        <w:numPr>
          <w:ilvl w:val="1"/>
          <w:numId w:val="1"/>
        </w:numPr>
        <w:rPr>
          <w:i/>
        </w:rPr>
      </w:pPr>
      <w:r>
        <w:t>a juror cannot remove themselves from the jury</w:t>
      </w:r>
    </w:p>
    <w:p w:rsidR="00190FD0" w:rsidRPr="00050D99" w:rsidRDefault="00190FD0" w:rsidP="00190FD0">
      <w:pPr>
        <w:pStyle w:val="ListParagraph"/>
        <w:ind w:left="1440"/>
        <w:rPr>
          <w:i/>
        </w:rPr>
      </w:pPr>
    </w:p>
    <w:p w:rsidR="00050D99" w:rsidRPr="00050D99" w:rsidRDefault="00050D99" w:rsidP="00050D99">
      <w:pPr>
        <w:pStyle w:val="ListParagraph"/>
        <w:numPr>
          <w:ilvl w:val="0"/>
          <w:numId w:val="1"/>
        </w:numPr>
        <w:rPr>
          <w:b/>
          <w:i/>
        </w:rPr>
      </w:pPr>
      <w:r w:rsidRPr="00050D99">
        <w:rPr>
          <w:b/>
          <w:i/>
        </w:rPr>
        <w:t>Jury nullification Key Cases</w:t>
      </w:r>
    </w:p>
    <w:tbl>
      <w:tblPr>
        <w:tblStyle w:val="TableGrid"/>
        <w:tblW w:w="10620" w:type="dxa"/>
        <w:tblInd w:w="-522" w:type="dxa"/>
        <w:tblLayout w:type="fixed"/>
        <w:tblLook w:val="04A0" w:firstRow="1" w:lastRow="0" w:firstColumn="1" w:lastColumn="0" w:noHBand="0" w:noVBand="1"/>
      </w:tblPr>
      <w:tblGrid>
        <w:gridCol w:w="943"/>
        <w:gridCol w:w="5267"/>
        <w:gridCol w:w="4410"/>
      </w:tblGrid>
      <w:tr w:rsidR="00366C4E" w:rsidTr="00190FD0">
        <w:tc>
          <w:tcPr>
            <w:tcW w:w="943" w:type="dxa"/>
          </w:tcPr>
          <w:p w:rsidR="006064AB" w:rsidRPr="00366C4E" w:rsidRDefault="006064AB" w:rsidP="006064AB">
            <w:pPr>
              <w:rPr>
                <w:b/>
              </w:rPr>
            </w:pPr>
            <w:r w:rsidRPr="00366C4E">
              <w:rPr>
                <w:b/>
              </w:rPr>
              <w:t>Case</w:t>
            </w:r>
          </w:p>
        </w:tc>
        <w:tc>
          <w:tcPr>
            <w:tcW w:w="5267" w:type="dxa"/>
          </w:tcPr>
          <w:p w:rsidR="006064AB" w:rsidRPr="00366C4E" w:rsidRDefault="006064AB" w:rsidP="006064AB">
            <w:pPr>
              <w:rPr>
                <w:b/>
              </w:rPr>
            </w:pPr>
            <w:r w:rsidRPr="00366C4E">
              <w:rPr>
                <w:b/>
              </w:rPr>
              <w:t>Facts</w:t>
            </w:r>
          </w:p>
        </w:tc>
        <w:tc>
          <w:tcPr>
            <w:tcW w:w="4410" w:type="dxa"/>
          </w:tcPr>
          <w:p w:rsidR="006064AB" w:rsidRPr="00366C4E" w:rsidRDefault="006064AB" w:rsidP="006064AB">
            <w:pPr>
              <w:rPr>
                <w:b/>
              </w:rPr>
            </w:pPr>
            <w:r w:rsidRPr="00366C4E">
              <w:rPr>
                <w:b/>
              </w:rPr>
              <w:t>Relation to jury nullification</w:t>
            </w:r>
          </w:p>
        </w:tc>
      </w:tr>
      <w:tr w:rsidR="00366C4E" w:rsidTr="00190FD0">
        <w:tc>
          <w:tcPr>
            <w:tcW w:w="943" w:type="dxa"/>
          </w:tcPr>
          <w:p w:rsidR="004F6DA8" w:rsidRPr="00366C4E" w:rsidRDefault="004F6DA8" w:rsidP="004F6DA8">
            <w:pPr>
              <w:rPr>
                <w:b/>
                <w:lang w:val="en-CA"/>
              </w:rPr>
            </w:pPr>
            <w:r w:rsidRPr="00366C4E">
              <w:rPr>
                <w:b/>
                <w:lang w:val="en-CA"/>
              </w:rPr>
              <w:t>Morgentaler 1988</w:t>
            </w:r>
          </w:p>
          <w:p w:rsidR="006064AB" w:rsidRPr="00366C4E" w:rsidRDefault="006064AB" w:rsidP="006064AB">
            <w:pPr>
              <w:rPr>
                <w:b/>
              </w:rPr>
            </w:pPr>
          </w:p>
        </w:tc>
        <w:tc>
          <w:tcPr>
            <w:tcW w:w="5267" w:type="dxa"/>
          </w:tcPr>
          <w:p w:rsidR="006064AB" w:rsidRPr="00050D99" w:rsidRDefault="00094E72" w:rsidP="006064AB">
            <w:r>
              <w:t>He admitted in court that he set up an illegal abortion clinic. He stated a jury would not con</w:t>
            </w:r>
            <w:r w:rsidR="00366C4E">
              <w:t>v</w:t>
            </w:r>
            <w:r>
              <w:t>ict him and three times he was charged without the jury finding him guilty. After the third case the Quebec Appeals court went against the jury and turned the conviction to guilty due to jury error. The amendment was made that appeals courts cannot override jury decisions</w:t>
            </w:r>
          </w:p>
        </w:tc>
        <w:tc>
          <w:tcPr>
            <w:tcW w:w="4410" w:type="dxa"/>
          </w:tcPr>
          <w:p w:rsidR="006064AB" w:rsidRPr="00050D99" w:rsidRDefault="004F6DA8" w:rsidP="006064AB">
            <w:r w:rsidRPr="004F6DA8">
              <w:t xml:space="preserve">Morgentaler amendment = appeal courts can't overturn the </w:t>
            </w:r>
            <w:r w:rsidR="00366C4E" w:rsidRPr="004F6DA8">
              <w:t>jury’s</w:t>
            </w:r>
            <w:r w:rsidRPr="004F6DA8">
              <w:t xml:space="preserve"> decision</w:t>
            </w:r>
          </w:p>
        </w:tc>
      </w:tr>
      <w:tr w:rsidR="00366C4E" w:rsidTr="00190FD0">
        <w:tc>
          <w:tcPr>
            <w:tcW w:w="943" w:type="dxa"/>
          </w:tcPr>
          <w:p w:rsidR="00B72FCB" w:rsidRPr="00366C4E" w:rsidRDefault="00B72FCB" w:rsidP="00B72FCB">
            <w:pPr>
              <w:rPr>
                <w:b/>
                <w:lang w:val="en-CA"/>
              </w:rPr>
            </w:pPr>
            <w:r w:rsidRPr="00366C4E">
              <w:rPr>
                <w:b/>
                <w:bCs/>
                <w:lang w:val="en-CA"/>
              </w:rPr>
              <w:t>Latimer (2001)</w:t>
            </w:r>
          </w:p>
          <w:p w:rsidR="006064AB" w:rsidRPr="00366C4E" w:rsidRDefault="006064AB" w:rsidP="006064AB">
            <w:pPr>
              <w:rPr>
                <w:b/>
              </w:rPr>
            </w:pPr>
          </w:p>
        </w:tc>
        <w:tc>
          <w:tcPr>
            <w:tcW w:w="5267" w:type="dxa"/>
          </w:tcPr>
          <w:p w:rsidR="00366C4E" w:rsidRDefault="00366C4E" w:rsidP="00366C4E">
            <w:pPr>
              <w:ind w:left="180"/>
              <w:textAlignment w:val="center"/>
              <w:rPr>
                <w:rFonts w:ascii="Calibri" w:eastAsia="Times New Roman" w:hAnsi="Calibri"/>
              </w:rPr>
            </w:pPr>
            <w:r>
              <w:rPr>
                <w:rFonts w:ascii="Calibri" w:eastAsia="Times New Roman" w:hAnsi="Calibri"/>
              </w:rPr>
              <w:t xml:space="preserve">-Killed his daughter who was extremely disabled fed through tube and was non- verbal. </w:t>
            </w:r>
            <w:r>
              <w:rPr>
                <w:rFonts w:eastAsia="Times New Roman"/>
              </w:rPr>
              <w:t xml:space="preserve"> </w:t>
            </w:r>
            <w:r>
              <w:rPr>
                <w:rFonts w:ascii="Calibri" w:eastAsia="Times New Roman" w:hAnsi="Calibri"/>
              </w:rPr>
              <w:t>Put her in truck, kills her with carbon monoxide poisoning. Puts her in her bed says she died in her sleep</w:t>
            </w:r>
          </w:p>
          <w:p w:rsidR="006064AB" w:rsidRPr="00366C4E" w:rsidRDefault="00366C4E" w:rsidP="00366C4E">
            <w:pPr>
              <w:ind w:left="180"/>
              <w:textAlignment w:val="center"/>
              <w:rPr>
                <w:rFonts w:eastAsia="Times New Roman"/>
              </w:rPr>
            </w:pPr>
            <w:r>
              <w:rPr>
                <w:rFonts w:ascii="Calibri" w:eastAsia="Times New Roman" w:hAnsi="Calibri"/>
              </w:rPr>
              <w:t>- Jury chose guilty and suggested minimum sentencing. (</w:t>
            </w:r>
            <w:proofErr w:type="gramStart"/>
            <w:r>
              <w:rPr>
                <w:rFonts w:ascii="Calibri" w:eastAsia="Times New Roman" w:hAnsi="Calibri"/>
              </w:rPr>
              <w:t>judge</w:t>
            </w:r>
            <w:proofErr w:type="gramEnd"/>
            <w:r>
              <w:rPr>
                <w:rFonts w:ascii="Calibri" w:eastAsia="Times New Roman" w:hAnsi="Calibri"/>
              </w:rPr>
              <w:t xml:space="preserve"> stated that he would agree to sentencing request)  however Latimer received 10 year sentencing. </w:t>
            </w:r>
          </w:p>
        </w:tc>
        <w:tc>
          <w:tcPr>
            <w:tcW w:w="4410" w:type="dxa"/>
          </w:tcPr>
          <w:p w:rsidR="006064AB" w:rsidRPr="00050D99" w:rsidRDefault="00B72FCB" w:rsidP="006064AB">
            <w:r>
              <w:t>The only way for a jury to avoid punishment to the accused is to nullify and find not guilty. The jury can suggest sentencing however the judge does not have to abide by suggestions.</w:t>
            </w:r>
          </w:p>
        </w:tc>
      </w:tr>
      <w:tr w:rsidR="00366C4E" w:rsidTr="00190FD0">
        <w:trPr>
          <w:trHeight w:val="323"/>
        </w:trPr>
        <w:tc>
          <w:tcPr>
            <w:tcW w:w="943" w:type="dxa"/>
          </w:tcPr>
          <w:p w:rsidR="006064AB" w:rsidRPr="00050D99" w:rsidRDefault="00366C4E" w:rsidP="006064AB">
            <w:r>
              <w:rPr>
                <w:rFonts w:ascii="Calibri" w:hAnsi="Calibri"/>
                <w:b/>
                <w:bCs/>
              </w:rPr>
              <w:t>KRIEGER (on essay assignment)</w:t>
            </w:r>
          </w:p>
        </w:tc>
        <w:tc>
          <w:tcPr>
            <w:tcW w:w="5267" w:type="dxa"/>
          </w:tcPr>
          <w:p w:rsidR="00A0408C" w:rsidRDefault="00A0408C" w:rsidP="006064AB">
            <w:r>
              <w:t xml:space="preserve">-Grew and sold marijuana for medical purposes for a group of approximately 400 people. He was charged with trafficking. </w:t>
            </w:r>
          </w:p>
          <w:p w:rsidR="00A0408C" w:rsidRDefault="00A0408C" w:rsidP="006064AB">
            <w:r>
              <w:t xml:space="preserve">-The jury was told by the judge that they could not consider necessity as a defense </w:t>
            </w:r>
          </w:p>
          <w:p w:rsidR="006064AB" w:rsidRPr="00050D99" w:rsidRDefault="00A0408C" w:rsidP="006064AB">
            <w:r>
              <w:t xml:space="preserve"> </w:t>
            </w:r>
            <w:bookmarkStart w:id="0" w:name="_GoBack"/>
            <w:bookmarkEnd w:id="0"/>
          </w:p>
        </w:tc>
        <w:tc>
          <w:tcPr>
            <w:tcW w:w="4410" w:type="dxa"/>
          </w:tcPr>
          <w:p w:rsidR="006064AB" w:rsidRPr="00050D99" w:rsidRDefault="003B793C" w:rsidP="006064AB">
            <w:r>
              <w:t xml:space="preserve">Krieger argued that the judge safeguarded against nullification by telling the jury what to do, he said the </w:t>
            </w:r>
            <w:r w:rsidR="00260A2D">
              <w:t>judge had overstepped his bounds.</w:t>
            </w:r>
          </w:p>
        </w:tc>
      </w:tr>
    </w:tbl>
    <w:p w:rsidR="00552697" w:rsidRPr="00190FD0" w:rsidRDefault="00552697" w:rsidP="00190FD0">
      <w:pPr>
        <w:rPr>
          <w:i/>
        </w:rPr>
      </w:pPr>
    </w:p>
    <w:sectPr w:rsidR="00552697" w:rsidRPr="00190FD0" w:rsidSect="00190FD0">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34273"/>
    <w:multiLevelType w:val="hybridMultilevel"/>
    <w:tmpl w:val="CD6E6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4A432B"/>
    <w:multiLevelType w:val="multilevel"/>
    <w:tmpl w:val="FB5E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1D3"/>
    <w:rsid w:val="00050D99"/>
    <w:rsid w:val="00094E72"/>
    <w:rsid w:val="00190FD0"/>
    <w:rsid w:val="00242526"/>
    <w:rsid w:val="00260A2D"/>
    <w:rsid w:val="002974E4"/>
    <w:rsid w:val="002A24D2"/>
    <w:rsid w:val="002B2848"/>
    <w:rsid w:val="00366C4E"/>
    <w:rsid w:val="003B28EF"/>
    <w:rsid w:val="003B793C"/>
    <w:rsid w:val="003F498E"/>
    <w:rsid w:val="00400AB4"/>
    <w:rsid w:val="004155E4"/>
    <w:rsid w:val="00437AF5"/>
    <w:rsid w:val="00470C4A"/>
    <w:rsid w:val="004A41D3"/>
    <w:rsid w:val="004F6DA8"/>
    <w:rsid w:val="00512C66"/>
    <w:rsid w:val="00552697"/>
    <w:rsid w:val="0056394E"/>
    <w:rsid w:val="005A649A"/>
    <w:rsid w:val="005D0C00"/>
    <w:rsid w:val="006064AB"/>
    <w:rsid w:val="006252A5"/>
    <w:rsid w:val="009732A7"/>
    <w:rsid w:val="0099732C"/>
    <w:rsid w:val="00A0408C"/>
    <w:rsid w:val="00AC3F4C"/>
    <w:rsid w:val="00B72FCB"/>
    <w:rsid w:val="00BA51E6"/>
    <w:rsid w:val="00F17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1D3"/>
    <w:pPr>
      <w:ind w:left="720"/>
      <w:contextualSpacing/>
    </w:pPr>
  </w:style>
  <w:style w:type="table" w:styleId="TableGrid">
    <w:name w:val="Table Grid"/>
    <w:basedOn w:val="TableNormal"/>
    <w:uiPriority w:val="59"/>
    <w:rsid w:val="006064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1D3"/>
    <w:pPr>
      <w:ind w:left="720"/>
      <w:contextualSpacing/>
    </w:pPr>
  </w:style>
  <w:style w:type="table" w:styleId="TableGrid">
    <w:name w:val="Table Grid"/>
    <w:basedOn w:val="TableNormal"/>
    <w:uiPriority w:val="59"/>
    <w:rsid w:val="006064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357</Words>
  <Characters>2037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36</cp:revision>
  <dcterms:created xsi:type="dcterms:W3CDTF">2013-03-04T19:56:00Z</dcterms:created>
  <dcterms:modified xsi:type="dcterms:W3CDTF">2013-03-18T17:12:00Z</dcterms:modified>
</cp:coreProperties>
</file>