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03C4" w:rsidRDefault="00A76184" w:rsidP="000B1722">
      <w:pPr>
        <w:spacing w:line="240" w:lineRule="auto"/>
        <w:jc w:val="center"/>
        <w:rPr>
          <w:b/>
          <w:u w:val="single"/>
        </w:rPr>
      </w:pPr>
      <w:r w:rsidRPr="000F5D16">
        <w:rPr>
          <w:b/>
          <w:u w:val="single"/>
        </w:rPr>
        <w:t>EXAM STUDY LIST – LAWS 1000 – FINAL EXAM</w:t>
      </w:r>
    </w:p>
    <w:p w:rsidR="002B2B1C" w:rsidRDefault="002B2B1C" w:rsidP="000B1722">
      <w:pPr>
        <w:spacing w:line="240" w:lineRule="auto"/>
        <w:jc w:val="center"/>
        <w:rPr>
          <w:b/>
          <w:u w:val="single"/>
        </w:rPr>
      </w:pPr>
    </w:p>
    <w:p w:rsidR="002B2B1C" w:rsidRDefault="002B2B1C" w:rsidP="00EB46F6">
      <w:pPr>
        <w:spacing w:line="240" w:lineRule="auto"/>
        <w:jc w:val="center"/>
        <w:rPr>
          <w:b/>
          <w:u w:val="single"/>
        </w:rPr>
      </w:pPr>
      <w:r>
        <w:rPr>
          <w:b/>
          <w:u w:val="single"/>
        </w:rPr>
        <w:t>KEY CASES</w:t>
      </w:r>
    </w:p>
    <w:p w:rsidR="00E12FBF" w:rsidRDefault="000B1722" w:rsidP="009B641F">
      <w:pPr>
        <w:pStyle w:val="ListParagraph"/>
        <w:numPr>
          <w:ilvl w:val="0"/>
          <w:numId w:val="1"/>
        </w:numPr>
        <w:spacing w:line="240" w:lineRule="auto"/>
        <w:rPr>
          <w:rFonts w:ascii="Calibri" w:hAnsi="Calibri"/>
          <w:i/>
          <w:lang w:val="en-CA"/>
        </w:rPr>
      </w:pPr>
      <w:r w:rsidRPr="007A5D00">
        <w:rPr>
          <w:rFonts w:ascii="Calibri" w:hAnsi="Calibri"/>
          <w:b/>
        </w:rPr>
        <w:t>Over Representation</w:t>
      </w:r>
      <w:r w:rsidR="007A5D00">
        <w:rPr>
          <w:rFonts w:ascii="Calibri" w:hAnsi="Calibri"/>
          <w:b/>
        </w:rPr>
        <w:t>-Significant Case</w:t>
      </w:r>
      <w:r w:rsidRPr="007A5D00">
        <w:rPr>
          <w:rFonts w:ascii="Calibri" w:hAnsi="Calibri"/>
          <w:b/>
        </w:rPr>
        <w:t>:</w:t>
      </w:r>
      <w:r w:rsidRPr="00E12FBF">
        <w:rPr>
          <w:rFonts w:ascii="Calibri" w:hAnsi="Calibri"/>
        </w:rPr>
        <w:t xml:space="preserve">  </w:t>
      </w:r>
      <w:r w:rsidRPr="009945D3">
        <w:rPr>
          <w:rFonts w:ascii="Calibri" w:hAnsi="Calibri"/>
          <w:b/>
          <w:i/>
          <w:lang w:val="en-CA"/>
        </w:rPr>
        <w:t>Case: Donald Marshal (Native American)</w:t>
      </w:r>
    </w:p>
    <w:p w:rsidR="00E12FBF" w:rsidRPr="00E12FBF" w:rsidRDefault="000B1722" w:rsidP="009B641F">
      <w:pPr>
        <w:pStyle w:val="ListParagraph"/>
        <w:numPr>
          <w:ilvl w:val="1"/>
          <w:numId w:val="2"/>
        </w:numPr>
        <w:spacing w:line="240" w:lineRule="auto"/>
        <w:rPr>
          <w:rFonts w:ascii="Calibri" w:hAnsi="Calibri"/>
          <w:i/>
          <w:lang w:val="en-CA"/>
        </w:rPr>
      </w:pPr>
      <w:r w:rsidRPr="00E12FBF">
        <w:rPr>
          <w:rFonts w:ascii="Calibri" w:hAnsi="Calibri"/>
          <w:lang w:val="en-CA"/>
        </w:rPr>
        <w:t>wrongful  conviction: One of the first of these cases and high profile in Canada</w:t>
      </w:r>
    </w:p>
    <w:p w:rsidR="000B1722" w:rsidRPr="00B64F6D" w:rsidRDefault="000B1722" w:rsidP="009B641F">
      <w:pPr>
        <w:pStyle w:val="ListParagraph"/>
        <w:numPr>
          <w:ilvl w:val="1"/>
          <w:numId w:val="2"/>
        </w:numPr>
        <w:spacing w:line="240" w:lineRule="auto"/>
        <w:rPr>
          <w:rFonts w:ascii="Calibri" w:hAnsi="Calibri"/>
          <w:i/>
          <w:lang w:val="en-CA"/>
        </w:rPr>
      </w:pPr>
      <w:r w:rsidRPr="00E12FBF">
        <w:rPr>
          <w:rFonts w:ascii="Calibri" w:hAnsi="Calibri"/>
          <w:lang w:val="en-CA"/>
        </w:rPr>
        <w:t xml:space="preserve">Addressed issues of racism in the criminal justice system - Reason for conviction mainly because aboriginal </w:t>
      </w:r>
    </w:p>
    <w:p w:rsidR="00434B77" w:rsidRPr="00D947E5" w:rsidRDefault="00434B77" w:rsidP="009B641F">
      <w:pPr>
        <w:pStyle w:val="ListParagraph"/>
        <w:numPr>
          <w:ilvl w:val="0"/>
          <w:numId w:val="2"/>
        </w:numPr>
        <w:rPr>
          <w:b/>
          <w:i/>
        </w:rPr>
      </w:pPr>
      <w:r w:rsidRPr="00D947E5">
        <w:rPr>
          <w:b/>
          <w:i/>
        </w:rPr>
        <w:t xml:space="preserve">R v. </w:t>
      </w:r>
      <w:proofErr w:type="spellStart"/>
      <w:r w:rsidRPr="00D947E5">
        <w:rPr>
          <w:b/>
          <w:i/>
        </w:rPr>
        <w:t>Tutton</w:t>
      </w:r>
      <w:proofErr w:type="spellEnd"/>
      <w:r w:rsidR="00823574">
        <w:rPr>
          <w:b/>
          <w:i/>
        </w:rPr>
        <w:t xml:space="preserve"> </w:t>
      </w:r>
      <w:r w:rsidR="008A76F9">
        <w:rPr>
          <w:b/>
          <w:i/>
        </w:rPr>
        <w:t>(negligence)</w:t>
      </w:r>
    </w:p>
    <w:p w:rsidR="00434B77" w:rsidRDefault="00FF363A" w:rsidP="009B641F">
      <w:pPr>
        <w:pStyle w:val="ListParagraph"/>
        <w:numPr>
          <w:ilvl w:val="1"/>
          <w:numId w:val="2"/>
        </w:numPr>
      </w:pPr>
      <w:r>
        <w:t>F</w:t>
      </w:r>
      <w:r w:rsidR="00434B77">
        <w:t>acts: parents and diabetes case – parents didn’t give insulin to their child because they truly believed God cured him, their son died from not receiving insulin</w:t>
      </w:r>
      <w:r>
        <w:t>/</w:t>
      </w:r>
      <w:r w:rsidRPr="00FF363A">
        <w:t xml:space="preserve"> In this case, a couple had a five year old diabetic son and the doctor explained to the couple that their son needed insulin injection. The couple had failed to inject their son with insulin because they truly felt that he was cured by God and did not require insulin injections any longer. The couple was charged with criminal negligence because of their omission towards their son.</w:t>
      </w:r>
    </w:p>
    <w:p w:rsidR="00434B77" w:rsidRDefault="00434B77" w:rsidP="009B641F">
      <w:pPr>
        <w:pStyle w:val="ListParagraph"/>
        <w:numPr>
          <w:ilvl w:val="1"/>
          <w:numId w:val="2"/>
        </w:numPr>
      </w:pPr>
      <w:r>
        <w:t xml:space="preserve">Issue:  reasonable person method was not </w:t>
      </w:r>
      <w:r w:rsidR="00FF363A">
        <w:t>applies</w:t>
      </w:r>
      <w:r>
        <w:t xml:space="preserve"> and </w:t>
      </w:r>
      <w:r w:rsidR="00FF363A">
        <w:t xml:space="preserve">courts </w:t>
      </w:r>
      <w:r>
        <w:t>determined the couple not guilty of negligence – controversy was surrounding intent</w:t>
      </w:r>
    </w:p>
    <w:p w:rsidR="00434B77" w:rsidRDefault="00434B77" w:rsidP="009B641F">
      <w:pPr>
        <w:pStyle w:val="ListParagraph"/>
        <w:numPr>
          <w:ilvl w:val="1"/>
          <w:numId w:val="2"/>
        </w:numPr>
      </w:pPr>
      <w:r>
        <w:t>Ratio/Significance: subjective vs. objective</w:t>
      </w:r>
      <w:r w:rsidR="00FF363A">
        <w:t xml:space="preserve">/ </w:t>
      </w:r>
      <w:r>
        <w:t>Whether or not the couple should be charged with murder because they truly did not intend for their son to die and did not appreciate the mens rea to commit the offense</w:t>
      </w:r>
      <w:r w:rsidR="00B01D0A">
        <w:t xml:space="preserve">/ </w:t>
      </w:r>
      <w:r>
        <w:t>The significance of this case is the controversy between subjective versus objective requirements for being found guilty of a crime</w:t>
      </w:r>
    </w:p>
    <w:p w:rsidR="00434B77" w:rsidRPr="00D947E5" w:rsidRDefault="00434B77" w:rsidP="009B641F">
      <w:pPr>
        <w:pStyle w:val="ListParagraph"/>
        <w:numPr>
          <w:ilvl w:val="0"/>
          <w:numId w:val="2"/>
        </w:numPr>
        <w:rPr>
          <w:b/>
          <w:i/>
        </w:rPr>
      </w:pPr>
      <w:r w:rsidRPr="00D947E5">
        <w:rPr>
          <w:b/>
          <w:i/>
        </w:rPr>
        <w:t xml:space="preserve">R v. </w:t>
      </w:r>
      <w:proofErr w:type="spellStart"/>
      <w:r w:rsidRPr="00D947E5">
        <w:rPr>
          <w:b/>
          <w:i/>
        </w:rPr>
        <w:t>Ruzic</w:t>
      </w:r>
      <w:proofErr w:type="spellEnd"/>
      <w:r w:rsidR="003562C9">
        <w:rPr>
          <w:b/>
          <w:i/>
        </w:rPr>
        <w:t xml:space="preserve"> (Duress)</w:t>
      </w:r>
    </w:p>
    <w:p w:rsidR="00434B77" w:rsidRDefault="007C4DAD" w:rsidP="009B641F">
      <w:pPr>
        <w:pStyle w:val="ListParagraph"/>
        <w:numPr>
          <w:ilvl w:val="1"/>
          <w:numId w:val="2"/>
        </w:numPr>
      </w:pPr>
      <w:r>
        <w:t>F</w:t>
      </w:r>
      <w:r w:rsidR="00434B77">
        <w:t xml:space="preserve">acts: trafficking – </w:t>
      </w:r>
      <w:r w:rsidRPr="007C4DAD">
        <w:t>In this case, a woman living in Europe was threatened to both her and her mother that if she did not smuggle drugs into Canada, she and her mother would be harmed. The woman was charged with trafficking drugs however she argued that she was under duress</w:t>
      </w:r>
    </w:p>
    <w:p w:rsidR="00434B77" w:rsidRDefault="00434B77" w:rsidP="009B641F">
      <w:pPr>
        <w:pStyle w:val="ListParagraph"/>
        <w:numPr>
          <w:ilvl w:val="1"/>
          <w:numId w:val="2"/>
        </w:numPr>
      </w:pPr>
      <w:r>
        <w:t>Issue: could the woman claim duress? Was she in immediate danger? The person who was threatening her was not present when she smuggled drugs. Does duress require that it be immediate and in proximity?</w:t>
      </w:r>
    </w:p>
    <w:p w:rsidR="00434B77" w:rsidRDefault="00434B77" w:rsidP="009B641F">
      <w:pPr>
        <w:pStyle w:val="ListParagraph"/>
        <w:numPr>
          <w:ilvl w:val="1"/>
          <w:numId w:val="2"/>
        </w:numPr>
      </w:pPr>
      <w:r>
        <w:t>Ratio/Significance: she was able to use the defense of duress and the gap in the law was addressed as a result changing the law.</w:t>
      </w:r>
      <w:r w:rsidR="000769E7" w:rsidRPr="000769E7">
        <w:t xml:space="preserve"> Whether or not the woman could use duress as a defense as she was not in proximity of the person committing the threat not was there imminent danger to her</w:t>
      </w:r>
      <w:r w:rsidR="000769E7">
        <w:t xml:space="preserve"> / </w:t>
      </w:r>
      <w:r w:rsidR="000769E7" w:rsidRPr="000769E7">
        <w:t>The requirements for duress was repealed and duress could apply to individuals that were not in proximity of the person threatening them</w:t>
      </w:r>
    </w:p>
    <w:p w:rsidR="00434B77" w:rsidRPr="00D947E5" w:rsidRDefault="00434B77" w:rsidP="009B641F">
      <w:pPr>
        <w:pStyle w:val="ListParagraph"/>
        <w:numPr>
          <w:ilvl w:val="0"/>
          <w:numId w:val="2"/>
        </w:numPr>
        <w:rPr>
          <w:b/>
          <w:i/>
        </w:rPr>
      </w:pPr>
      <w:r w:rsidRPr="00D947E5">
        <w:rPr>
          <w:b/>
          <w:i/>
        </w:rPr>
        <w:t xml:space="preserve">R v. </w:t>
      </w:r>
      <w:proofErr w:type="spellStart"/>
      <w:r w:rsidRPr="00D947E5">
        <w:rPr>
          <w:b/>
          <w:i/>
        </w:rPr>
        <w:t>Tolson</w:t>
      </w:r>
      <w:proofErr w:type="spellEnd"/>
      <w:r w:rsidR="00A03343">
        <w:rPr>
          <w:b/>
          <w:i/>
        </w:rPr>
        <w:t xml:space="preserve"> (mistake of fact)</w:t>
      </w:r>
    </w:p>
    <w:p w:rsidR="00434B77" w:rsidRDefault="00153FB1" w:rsidP="009B641F">
      <w:pPr>
        <w:pStyle w:val="ListParagraph"/>
        <w:numPr>
          <w:ilvl w:val="1"/>
          <w:numId w:val="2"/>
        </w:numPr>
      </w:pPr>
      <w:r>
        <w:t>Facts</w:t>
      </w:r>
      <w:r w:rsidR="00434B77">
        <w:t>: woman’s husband was lost at sea and presumed dead. she remarried and when he did return and was found not dead she was charged with bigamy</w:t>
      </w:r>
    </w:p>
    <w:p w:rsidR="00434B77" w:rsidRDefault="00153FB1" w:rsidP="009B641F">
      <w:pPr>
        <w:pStyle w:val="ListParagraph"/>
        <w:numPr>
          <w:ilvl w:val="1"/>
          <w:numId w:val="2"/>
        </w:numPr>
      </w:pPr>
      <w:r>
        <w:t xml:space="preserve">Issue: </w:t>
      </w:r>
      <w:r w:rsidR="00434B77">
        <w:t xml:space="preserve">Can she use mistake of fact as a defense? </w:t>
      </w:r>
    </w:p>
    <w:p w:rsidR="00434B77" w:rsidRDefault="00434B77" w:rsidP="009B641F">
      <w:pPr>
        <w:pStyle w:val="ListParagraph"/>
        <w:numPr>
          <w:ilvl w:val="1"/>
          <w:numId w:val="2"/>
        </w:numPr>
      </w:pPr>
      <w:r>
        <w:t>Ratio/Significance: she was able to use mistake of fact</w:t>
      </w:r>
    </w:p>
    <w:p w:rsidR="00434B77" w:rsidRDefault="00434B77" w:rsidP="009B641F">
      <w:pPr>
        <w:pStyle w:val="ListParagraph"/>
        <w:numPr>
          <w:ilvl w:val="2"/>
          <w:numId w:val="2"/>
        </w:numPr>
      </w:pPr>
      <w:r>
        <w:t>Whether or not the woman could argue mistake of fact as she was fully under the impression that her former husband was dead.</w:t>
      </w:r>
      <w:r w:rsidR="00845559">
        <w:t xml:space="preserve"> </w:t>
      </w:r>
      <w:r w:rsidR="00F12B1E">
        <w:t xml:space="preserve">/ Results: </w:t>
      </w:r>
      <w:r>
        <w:t>Mistake of fact can be used in as a defense in law when a person truly believes a fact that would omit them from being charged with a crime.</w:t>
      </w:r>
    </w:p>
    <w:p w:rsidR="00434B77" w:rsidRPr="00D947E5" w:rsidRDefault="00434B77" w:rsidP="009B641F">
      <w:pPr>
        <w:pStyle w:val="ListParagraph"/>
        <w:numPr>
          <w:ilvl w:val="0"/>
          <w:numId w:val="2"/>
        </w:numPr>
        <w:rPr>
          <w:b/>
          <w:i/>
        </w:rPr>
      </w:pPr>
      <w:r w:rsidRPr="00D947E5">
        <w:rPr>
          <w:b/>
          <w:i/>
        </w:rPr>
        <w:t>R v. Ladue</w:t>
      </w:r>
      <w:r w:rsidR="002C2137">
        <w:rPr>
          <w:b/>
          <w:i/>
        </w:rPr>
        <w:t xml:space="preserve"> (mistake of fact)</w:t>
      </w:r>
    </w:p>
    <w:p w:rsidR="00434B77" w:rsidRDefault="008E24CF" w:rsidP="009B641F">
      <w:pPr>
        <w:pStyle w:val="ListParagraph"/>
        <w:numPr>
          <w:ilvl w:val="1"/>
          <w:numId w:val="2"/>
        </w:numPr>
      </w:pPr>
      <w:r>
        <w:t>Facts</w:t>
      </w:r>
      <w:r w:rsidR="00434B77">
        <w:t xml:space="preserve">: man admitted to intending to rape a woman who was passed out intoxicated. He did do this however the girl was found to actually be dead while he was committing the rape and he was not aware she was dead. He was charged with tampering with a dead body. </w:t>
      </w:r>
    </w:p>
    <w:p w:rsidR="00434B77" w:rsidRDefault="00434B77" w:rsidP="009B641F">
      <w:pPr>
        <w:pStyle w:val="ListParagraph"/>
        <w:numPr>
          <w:ilvl w:val="1"/>
          <w:numId w:val="2"/>
        </w:numPr>
      </w:pPr>
      <w:r>
        <w:lastRenderedPageBreak/>
        <w:t>Issue: his intention did not fit the crime he was charged with. Can this be used as a defense</w:t>
      </w:r>
      <w:proofErr w:type="gramStart"/>
      <w:r>
        <w:t>?</w:t>
      </w:r>
      <w:r w:rsidR="00E02BF5">
        <w:t>/</w:t>
      </w:r>
      <w:proofErr w:type="gramEnd"/>
      <w:r w:rsidR="00E02BF5" w:rsidRPr="00E02BF5">
        <w:t xml:space="preserve"> Whether or not transferring intent would apply because he was trying to commit an offence with one different to which he was charged.</w:t>
      </w:r>
    </w:p>
    <w:p w:rsidR="00434B77" w:rsidRDefault="00434B77" w:rsidP="009B641F">
      <w:pPr>
        <w:pStyle w:val="ListParagraph"/>
        <w:numPr>
          <w:ilvl w:val="1"/>
          <w:numId w:val="2"/>
        </w:numPr>
      </w:pPr>
      <w:r>
        <w:t xml:space="preserve">Ratio/Significance: He was not able to use his defense. </w:t>
      </w:r>
      <w:r w:rsidR="00E02BF5" w:rsidRPr="00E02BF5">
        <w:t>The significance of this case is that you cannot argue mistake of fact if you were trying to commit one offence but ended up committing a different offence.</w:t>
      </w:r>
    </w:p>
    <w:p w:rsidR="00434B77" w:rsidRDefault="00434B77" w:rsidP="009B641F">
      <w:pPr>
        <w:pStyle w:val="ListParagraph"/>
        <w:numPr>
          <w:ilvl w:val="2"/>
          <w:numId w:val="2"/>
        </w:numPr>
      </w:pPr>
      <w:r>
        <w:t xml:space="preserve">In this case, a man was at a party and had sexually assaulted a ‘passed out’ woman on the couch. The man was charged with having sexual intercourse with a dead </w:t>
      </w:r>
      <w:proofErr w:type="gramStart"/>
      <w:r>
        <w:t>body,</w:t>
      </w:r>
      <w:proofErr w:type="gramEnd"/>
      <w:r>
        <w:t xml:space="preserve"> however the man argued thought that he was raping a woman, not having sexual intercourse with a dead body.</w:t>
      </w:r>
    </w:p>
    <w:p w:rsidR="00434B77" w:rsidRPr="00D947E5" w:rsidRDefault="00434B77" w:rsidP="009B641F">
      <w:pPr>
        <w:pStyle w:val="ListParagraph"/>
        <w:numPr>
          <w:ilvl w:val="0"/>
          <w:numId w:val="2"/>
        </w:numPr>
        <w:rPr>
          <w:b/>
          <w:i/>
        </w:rPr>
      </w:pPr>
      <w:r w:rsidRPr="00D947E5">
        <w:rPr>
          <w:b/>
          <w:i/>
        </w:rPr>
        <w:t xml:space="preserve">R v. </w:t>
      </w:r>
      <w:proofErr w:type="spellStart"/>
      <w:r w:rsidRPr="00D947E5">
        <w:rPr>
          <w:b/>
          <w:i/>
        </w:rPr>
        <w:t>Lavallee</w:t>
      </w:r>
      <w:proofErr w:type="spellEnd"/>
      <w:r w:rsidR="00563042">
        <w:rPr>
          <w:b/>
          <w:i/>
        </w:rPr>
        <w:t xml:space="preserve"> </w:t>
      </w:r>
    </w:p>
    <w:p w:rsidR="00434B77" w:rsidRDefault="0033004A" w:rsidP="009B641F">
      <w:pPr>
        <w:pStyle w:val="ListParagraph"/>
        <w:numPr>
          <w:ilvl w:val="1"/>
          <w:numId w:val="2"/>
        </w:numPr>
      </w:pPr>
      <w:r>
        <w:t>F</w:t>
      </w:r>
      <w:r w:rsidR="00434B77">
        <w:t>acts: a woman shot her husband while he was sleeping…as a battered woman she fought th</w:t>
      </w:r>
      <w:r>
        <w:t>at she was using self-</w:t>
      </w:r>
      <w:r w:rsidR="00434B77">
        <w:t>defense</w:t>
      </w:r>
      <w:r>
        <w:t xml:space="preserve">/ </w:t>
      </w:r>
      <w:r w:rsidR="00434B77">
        <w:t xml:space="preserve">Issue: can self-defense be applied? He was sleeping. </w:t>
      </w:r>
    </w:p>
    <w:p w:rsidR="00434B77" w:rsidRDefault="00434B77" w:rsidP="009B641F">
      <w:pPr>
        <w:pStyle w:val="ListParagraph"/>
        <w:numPr>
          <w:ilvl w:val="1"/>
          <w:numId w:val="2"/>
        </w:numPr>
      </w:pPr>
      <w:r>
        <w:t>Ratio/Significance: new defense battered women syndrome was created – abuse relationship sacrifices mental capacity</w:t>
      </w:r>
    </w:p>
    <w:p w:rsidR="00434B77" w:rsidRDefault="00434B77" w:rsidP="009B641F">
      <w:pPr>
        <w:pStyle w:val="ListParagraph"/>
        <w:numPr>
          <w:ilvl w:val="2"/>
          <w:numId w:val="2"/>
        </w:numPr>
      </w:pPr>
      <w:r>
        <w:t xml:space="preserve">In this case, a woman was charged with murdering her husband because she had shot him while he was asleep. She argued that she acting in </w:t>
      </w:r>
      <w:r w:rsidR="0033004A">
        <w:t>self-defense</w:t>
      </w:r>
      <w:r>
        <w:t>, however her claim was weakened by the fact that she was not under immediate danger.</w:t>
      </w:r>
    </w:p>
    <w:p w:rsidR="00434B77" w:rsidRDefault="00434B77" w:rsidP="009B641F">
      <w:pPr>
        <w:pStyle w:val="ListParagraph"/>
        <w:numPr>
          <w:ilvl w:val="2"/>
          <w:numId w:val="2"/>
        </w:numPr>
      </w:pPr>
      <w:r>
        <w:t xml:space="preserve">Whether or not a woman could be acquitted on the basis that she was acting in </w:t>
      </w:r>
      <w:r w:rsidR="0033004A">
        <w:t>self-defense</w:t>
      </w:r>
      <w:r>
        <w:t xml:space="preserve"> because of the nature of her relationship with her husband.</w:t>
      </w:r>
    </w:p>
    <w:p w:rsidR="00434B77" w:rsidRDefault="00434B77" w:rsidP="009B641F">
      <w:pPr>
        <w:pStyle w:val="ListParagraph"/>
        <w:numPr>
          <w:ilvl w:val="2"/>
          <w:numId w:val="2"/>
        </w:numPr>
      </w:pPr>
      <w:r>
        <w:t>Battered Woman’s Syndrome was created as a defense to justify the woman’s action in this case.</w:t>
      </w:r>
    </w:p>
    <w:p w:rsidR="00C37FF4" w:rsidRPr="00DE01E5" w:rsidRDefault="00C37FF4" w:rsidP="009B641F">
      <w:pPr>
        <w:pStyle w:val="ListParagraph"/>
        <w:numPr>
          <w:ilvl w:val="0"/>
          <w:numId w:val="2"/>
        </w:numPr>
        <w:spacing w:line="240" w:lineRule="auto"/>
        <w:rPr>
          <w:rFonts w:ascii="Calibri" w:hAnsi="Calibri"/>
          <w:b/>
          <w:lang w:val="en-CA"/>
        </w:rPr>
      </w:pPr>
      <w:r w:rsidRPr="00DE01E5">
        <w:rPr>
          <w:rFonts w:ascii="Calibri" w:hAnsi="Calibri"/>
          <w:b/>
          <w:lang w:val="en-CA"/>
        </w:rPr>
        <w:t>R v. Ewanchuck (implied consent)</w:t>
      </w:r>
    </w:p>
    <w:p w:rsidR="00C37FF4" w:rsidRPr="00DE01E5" w:rsidRDefault="00C37FF4" w:rsidP="009B641F">
      <w:pPr>
        <w:pStyle w:val="ListParagraph"/>
        <w:numPr>
          <w:ilvl w:val="1"/>
          <w:numId w:val="2"/>
        </w:numPr>
        <w:spacing w:line="240" w:lineRule="auto"/>
        <w:rPr>
          <w:rFonts w:ascii="Calibri" w:hAnsi="Calibri"/>
          <w:lang w:val="en-CA"/>
        </w:rPr>
      </w:pPr>
      <w:r w:rsidRPr="00DE01E5">
        <w:rPr>
          <w:rFonts w:ascii="Calibri" w:hAnsi="Calibri"/>
          <w:lang w:val="en-CA"/>
        </w:rPr>
        <w:t xml:space="preserve">Relevance – no such thing as implied consent and that failure to say no does not imply that consent is given…silence doesn’t mean yes. </w:t>
      </w:r>
    </w:p>
    <w:p w:rsidR="00C37FF4" w:rsidRPr="00DE01E5" w:rsidRDefault="00C37FF4" w:rsidP="009B641F">
      <w:pPr>
        <w:pStyle w:val="ListParagraph"/>
        <w:numPr>
          <w:ilvl w:val="1"/>
          <w:numId w:val="2"/>
        </w:numPr>
        <w:spacing w:line="240" w:lineRule="auto"/>
        <w:rPr>
          <w:rFonts w:ascii="Calibri" w:hAnsi="Calibri"/>
          <w:lang w:val="en-CA"/>
        </w:rPr>
      </w:pPr>
      <w:r w:rsidRPr="00DE01E5">
        <w:rPr>
          <w:rFonts w:ascii="Calibri" w:hAnsi="Calibri"/>
          <w:lang w:val="en-CA"/>
        </w:rPr>
        <w:t>Case: A woman interviews a man at his trailer. During the interview he massages her sexually and she says no twice…each time he listened. At the end of the interview he gives her a hug and 100.00. He argued that her not leaving the trailer was implication of consent.</w:t>
      </w:r>
    </w:p>
    <w:p w:rsidR="00C37FF4" w:rsidRPr="00DE01E5" w:rsidRDefault="00C37FF4" w:rsidP="00C37FF4">
      <w:pPr>
        <w:pStyle w:val="ListParagraph"/>
        <w:spacing w:line="240" w:lineRule="auto"/>
        <w:ind w:left="1440"/>
        <w:rPr>
          <w:rFonts w:ascii="Calibri" w:hAnsi="Calibri"/>
          <w:lang w:val="en-CA"/>
        </w:rPr>
      </w:pPr>
    </w:p>
    <w:p w:rsidR="00C37FF4" w:rsidRPr="00DE01E5" w:rsidRDefault="00C37FF4" w:rsidP="009B641F">
      <w:pPr>
        <w:pStyle w:val="ListParagraph"/>
        <w:numPr>
          <w:ilvl w:val="0"/>
          <w:numId w:val="2"/>
        </w:numPr>
        <w:spacing w:line="240" w:lineRule="auto"/>
        <w:rPr>
          <w:rFonts w:ascii="Calibri" w:hAnsi="Calibri"/>
          <w:b/>
          <w:lang w:val="en-CA"/>
        </w:rPr>
      </w:pPr>
      <w:r w:rsidRPr="00DE01E5">
        <w:rPr>
          <w:rFonts w:ascii="Calibri" w:hAnsi="Calibri"/>
          <w:b/>
          <w:lang w:val="en-CA"/>
        </w:rPr>
        <w:t>R v J.A (advanced consent)</w:t>
      </w:r>
    </w:p>
    <w:p w:rsidR="00C37FF4" w:rsidRPr="00DE01E5" w:rsidRDefault="00C37FF4" w:rsidP="009B641F">
      <w:pPr>
        <w:pStyle w:val="ListParagraph"/>
        <w:numPr>
          <w:ilvl w:val="1"/>
          <w:numId w:val="2"/>
        </w:numPr>
        <w:spacing w:line="240" w:lineRule="auto"/>
        <w:rPr>
          <w:rFonts w:ascii="Calibri" w:hAnsi="Calibri"/>
          <w:lang w:val="en-CA"/>
        </w:rPr>
      </w:pPr>
      <w:r w:rsidRPr="00DE01E5">
        <w:rPr>
          <w:rFonts w:ascii="Calibri" w:hAnsi="Calibri"/>
          <w:lang w:val="en-CA"/>
        </w:rPr>
        <w:t>Relevance – consent must be ongoing and consistent cannot count on being given consent in advance.</w:t>
      </w:r>
    </w:p>
    <w:p w:rsidR="00C37FF4" w:rsidRPr="00DE01E5" w:rsidRDefault="00C37FF4" w:rsidP="009B641F">
      <w:pPr>
        <w:pStyle w:val="ListParagraph"/>
        <w:numPr>
          <w:ilvl w:val="1"/>
          <w:numId w:val="2"/>
        </w:numPr>
        <w:spacing w:line="240" w:lineRule="auto"/>
        <w:rPr>
          <w:rFonts w:ascii="Calibri" w:hAnsi="Calibri"/>
          <w:lang w:val="en-CA"/>
        </w:rPr>
      </w:pPr>
      <w:r w:rsidRPr="00DE01E5">
        <w:rPr>
          <w:rFonts w:ascii="Calibri" w:hAnsi="Calibri"/>
          <w:lang w:val="en-CA"/>
        </w:rPr>
        <w:t>Case: a couple into chocking as part of their sexual practices engage in this and the female passes out (erotic asphyxiation). The male continues to engage in sexual activities while she is unconscious. He did not have permission to do these acts. She wakes up and she noticed for 10 seconds that he had inserted a dildo into her anus without permission, they continue to have intercourse. Months later she contacts the police and notifies them that he had raped her. The male tries to fight the charge by saying that she agreed prior to passing out to certain sexual activity. He lost this case because she was not able to consent while unconscious and therefore the consent was not ongoing.</w:t>
      </w:r>
    </w:p>
    <w:p w:rsidR="00DE01E5" w:rsidRPr="00DE01E5" w:rsidRDefault="00DE01E5" w:rsidP="002209E3">
      <w:pPr>
        <w:pStyle w:val="NormalWeb"/>
        <w:spacing w:after="0"/>
        <w:ind w:left="540"/>
        <w:rPr>
          <w:rFonts w:ascii="Calibri" w:hAnsi="Calibri"/>
          <w:b/>
          <w:sz w:val="22"/>
          <w:szCs w:val="22"/>
        </w:rPr>
      </w:pPr>
      <w:r w:rsidRPr="00DE01E5">
        <w:rPr>
          <w:rFonts w:ascii="Calibri" w:hAnsi="Calibri"/>
          <w:b/>
          <w:sz w:val="22"/>
          <w:szCs w:val="22"/>
        </w:rPr>
        <w:t>D</w:t>
      </w:r>
      <w:r>
        <w:rPr>
          <w:rFonts w:ascii="Calibri" w:hAnsi="Calibri"/>
          <w:b/>
          <w:sz w:val="22"/>
          <w:szCs w:val="22"/>
        </w:rPr>
        <w:t>uty of care: to whom do we owe?</w:t>
      </w:r>
      <w:r w:rsidR="00CB4A50">
        <w:rPr>
          <w:rFonts w:ascii="Calibri" w:hAnsi="Calibri"/>
          <w:b/>
          <w:sz w:val="22"/>
          <w:szCs w:val="22"/>
        </w:rPr>
        <w:t xml:space="preserve"> Relevant Cases:</w:t>
      </w:r>
    </w:p>
    <w:p w:rsidR="00CB4A50" w:rsidRDefault="00CB4A50" w:rsidP="00DE01E5">
      <w:pPr>
        <w:pStyle w:val="NormalWeb"/>
        <w:spacing w:after="0"/>
        <w:ind w:left="540"/>
        <w:rPr>
          <w:rFonts w:ascii="Calibri" w:hAnsi="Calibri"/>
          <w:b/>
          <w:sz w:val="22"/>
          <w:szCs w:val="22"/>
        </w:rPr>
      </w:pPr>
    </w:p>
    <w:p w:rsidR="00DE01E5" w:rsidRPr="00DE01E5" w:rsidRDefault="00DE01E5" w:rsidP="00DE01E5">
      <w:pPr>
        <w:pStyle w:val="NormalWeb"/>
        <w:spacing w:after="0"/>
        <w:ind w:left="540"/>
        <w:rPr>
          <w:rFonts w:ascii="Calibri" w:hAnsi="Calibri"/>
          <w:b/>
          <w:sz w:val="22"/>
          <w:szCs w:val="22"/>
        </w:rPr>
      </w:pPr>
      <w:r w:rsidRPr="00DE01E5">
        <w:rPr>
          <w:rFonts w:ascii="Calibri" w:hAnsi="Calibri"/>
          <w:b/>
          <w:sz w:val="22"/>
          <w:szCs w:val="22"/>
        </w:rPr>
        <w:t>Donoghue v. Stephenson (1932)</w:t>
      </w:r>
    </w:p>
    <w:p w:rsidR="00DE01E5" w:rsidRDefault="00DE01E5" w:rsidP="009B641F">
      <w:pPr>
        <w:pStyle w:val="ListParagraph"/>
        <w:numPr>
          <w:ilvl w:val="0"/>
          <w:numId w:val="17"/>
        </w:numPr>
        <w:spacing w:after="0" w:line="240" w:lineRule="auto"/>
        <w:textAlignment w:val="center"/>
      </w:pPr>
      <w:r w:rsidRPr="008F5B97">
        <w:rPr>
          <w:rFonts w:ascii="Calibri" w:hAnsi="Calibri"/>
        </w:rPr>
        <w:t>A woman was going out with her friend for something to eat and they decided to sit down and have stuff including a ginger beer float</w:t>
      </w:r>
      <w:r w:rsidR="008F5B97">
        <w:t xml:space="preserve">/ </w:t>
      </w:r>
      <w:r w:rsidRPr="008F5B97">
        <w:rPr>
          <w:rFonts w:ascii="Calibri" w:hAnsi="Calibri"/>
        </w:rPr>
        <w:t xml:space="preserve">Friend buys the ginger beer and sits down the woman drinks it </w:t>
      </w:r>
      <w:r w:rsidR="008F5B97">
        <w:t>/</w:t>
      </w:r>
      <w:r w:rsidRPr="008F5B97">
        <w:rPr>
          <w:rFonts w:ascii="Calibri" w:hAnsi="Calibri"/>
        </w:rPr>
        <w:t>When she puts the rest in she notices decomposed snails</w:t>
      </w:r>
      <w:r w:rsidR="008F5B97">
        <w:t>….</w:t>
      </w:r>
      <w:r w:rsidRPr="008F5B97">
        <w:rPr>
          <w:rFonts w:ascii="Calibri" w:hAnsi="Calibri"/>
        </w:rPr>
        <w:t>She faints</w:t>
      </w:r>
      <w:r w:rsidR="008F5B97" w:rsidRPr="008F5B97">
        <w:rPr>
          <w:rFonts w:ascii="Calibri" w:hAnsi="Calibri"/>
        </w:rPr>
        <w:t>,</w:t>
      </w:r>
      <w:r w:rsidRPr="008F5B97">
        <w:rPr>
          <w:rFonts w:ascii="Calibri" w:hAnsi="Calibri"/>
        </w:rPr>
        <w:t xml:space="preserve"> complains about </w:t>
      </w:r>
      <w:proofErr w:type="spellStart"/>
      <w:r w:rsidRPr="008F5B97">
        <w:rPr>
          <w:rFonts w:ascii="Calibri" w:hAnsi="Calibri"/>
        </w:rPr>
        <w:t>gastral</w:t>
      </w:r>
      <w:proofErr w:type="spellEnd"/>
      <w:r w:rsidRPr="008F5B97">
        <w:rPr>
          <w:rFonts w:ascii="Calibri" w:hAnsi="Calibri"/>
        </w:rPr>
        <w:t xml:space="preserve"> problems</w:t>
      </w:r>
      <w:r w:rsidR="008F5B97" w:rsidRPr="008F5B97">
        <w:rPr>
          <w:rFonts w:ascii="Calibri" w:hAnsi="Calibri"/>
        </w:rPr>
        <w:t xml:space="preserve"> and is</w:t>
      </w:r>
      <w:r w:rsidRPr="008F5B97">
        <w:rPr>
          <w:rFonts w:ascii="Calibri" w:hAnsi="Calibri"/>
        </w:rPr>
        <w:t xml:space="preserve"> admitted to hospital for the se</w:t>
      </w:r>
      <w:r w:rsidR="008F5B97" w:rsidRPr="008F5B97">
        <w:rPr>
          <w:rFonts w:ascii="Calibri" w:hAnsi="Calibri"/>
        </w:rPr>
        <w:t>t</w:t>
      </w:r>
      <w:r w:rsidRPr="008F5B97">
        <w:rPr>
          <w:rFonts w:ascii="Calibri" w:hAnsi="Calibri"/>
        </w:rPr>
        <w:t xml:space="preserve"> issues and hysteria </w:t>
      </w:r>
    </w:p>
    <w:p w:rsidR="00DE01E5" w:rsidRDefault="00DE01E5" w:rsidP="009B641F">
      <w:pPr>
        <w:pStyle w:val="ListParagraph"/>
        <w:numPr>
          <w:ilvl w:val="0"/>
          <w:numId w:val="17"/>
        </w:numPr>
        <w:spacing w:after="0" w:line="240" w:lineRule="auto"/>
        <w:textAlignment w:val="center"/>
      </w:pPr>
      <w:r w:rsidRPr="008F5B97">
        <w:rPr>
          <w:rFonts w:ascii="Calibri" w:hAnsi="Calibri"/>
        </w:rPr>
        <w:t xml:space="preserve">Tries to sue manufacture of the ginger bear  = their responsibility to ensure no snails in ginger beer </w:t>
      </w:r>
    </w:p>
    <w:p w:rsidR="00DE01E5" w:rsidRDefault="00DE01E5" w:rsidP="009B641F">
      <w:pPr>
        <w:pStyle w:val="ListParagraph"/>
        <w:numPr>
          <w:ilvl w:val="0"/>
          <w:numId w:val="17"/>
        </w:numPr>
        <w:spacing w:after="0" w:line="240" w:lineRule="auto"/>
        <w:textAlignment w:val="center"/>
      </w:pPr>
      <w:r w:rsidRPr="008F5B97">
        <w:rPr>
          <w:rFonts w:ascii="Calibri" w:hAnsi="Calibri"/>
        </w:rPr>
        <w:t xml:space="preserve">Manufacture: I have a duty to company that buys it but not you because you're </w:t>
      </w:r>
      <w:proofErr w:type="spellStart"/>
      <w:r w:rsidRPr="008F5B97">
        <w:rPr>
          <w:rFonts w:ascii="Calibri" w:hAnsi="Calibri"/>
        </w:rPr>
        <w:t>to</w:t>
      </w:r>
      <w:proofErr w:type="spellEnd"/>
      <w:r w:rsidRPr="008F5B97">
        <w:rPr>
          <w:rFonts w:ascii="Calibri" w:hAnsi="Calibri"/>
        </w:rPr>
        <w:t xml:space="preserve"> far removed from me/process</w:t>
      </w:r>
    </w:p>
    <w:p w:rsidR="00DE01E5" w:rsidRDefault="00DE01E5" w:rsidP="009B641F">
      <w:pPr>
        <w:pStyle w:val="ListParagraph"/>
        <w:numPr>
          <w:ilvl w:val="0"/>
          <w:numId w:val="17"/>
        </w:numPr>
        <w:spacing w:after="0" w:line="240" w:lineRule="auto"/>
        <w:textAlignment w:val="center"/>
      </w:pPr>
      <w:r w:rsidRPr="008F5B97">
        <w:rPr>
          <w:rFonts w:ascii="Calibri" w:hAnsi="Calibri"/>
        </w:rPr>
        <w:t xml:space="preserve">Victim doesn’t even have a contract because she didn’t buy it … it was her friend that bought it </w:t>
      </w:r>
    </w:p>
    <w:p w:rsidR="00DE01E5" w:rsidRDefault="00DE01E5" w:rsidP="009B641F">
      <w:pPr>
        <w:pStyle w:val="ListParagraph"/>
        <w:numPr>
          <w:ilvl w:val="0"/>
          <w:numId w:val="17"/>
        </w:numPr>
        <w:spacing w:after="0" w:line="240" w:lineRule="auto"/>
        <w:textAlignment w:val="center"/>
      </w:pPr>
      <w:r w:rsidRPr="008F5B97">
        <w:rPr>
          <w:rFonts w:ascii="Calibri" w:hAnsi="Calibri"/>
        </w:rPr>
        <w:lastRenderedPageBreak/>
        <w:t xml:space="preserve">Victim = you owe me a duty because you owe a duty to ultimate consumer </w:t>
      </w:r>
      <w:r w:rsidR="008F5B97" w:rsidRPr="008F5B97">
        <w:rPr>
          <w:rFonts w:ascii="Calibri" w:hAnsi="Calibri"/>
        </w:rPr>
        <w:t>(until</w:t>
      </w:r>
      <w:r w:rsidRPr="008F5B97">
        <w:rPr>
          <w:rFonts w:ascii="Calibri" w:hAnsi="Calibri"/>
        </w:rPr>
        <w:t xml:space="preserve"> this point in history the manufactured didn’t owe a duty to ultimate consumer)</w:t>
      </w:r>
      <w:r w:rsidR="008F5B97">
        <w:t xml:space="preserve"> - </w:t>
      </w:r>
      <w:r w:rsidRPr="008F5B97">
        <w:rPr>
          <w:rFonts w:ascii="Calibri" w:hAnsi="Calibri"/>
        </w:rPr>
        <w:t>Important because</w:t>
      </w:r>
      <w:r w:rsidR="008F5B97" w:rsidRPr="008F5B97">
        <w:rPr>
          <w:rFonts w:ascii="Calibri" w:hAnsi="Calibri"/>
        </w:rPr>
        <w:t xml:space="preserve"> case</w:t>
      </w:r>
      <w:r w:rsidRPr="008F5B97">
        <w:rPr>
          <w:rFonts w:ascii="Calibri" w:hAnsi="Calibri"/>
        </w:rPr>
        <w:t xml:space="preserve"> established duty of care to the </w:t>
      </w:r>
      <w:r w:rsidR="008F5B97" w:rsidRPr="008F5B97">
        <w:rPr>
          <w:rFonts w:ascii="Calibri" w:hAnsi="Calibri"/>
        </w:rPr>
        <w:t xml:space="preserve">neighbor: </w:t>
      </w:r>
      <w:r w:rsidR="008F5B97" w:rsidRPr="008F5B97">
        <w:rPr>
          <w:rFonts w:ascii="Calibri" w:hAnsi="Calibri"/>
        </w:rPr>
        <w:t xml:space="preserve">The courts decided that the </w:t>
      </w:r>
      <w:proofErr w:type="gramStart"/>
      <w:r w:rsidR="008F5B97" w:rsidRPr="008F5B97">
        <w:rPr>
          <w:rFonts w:ascii="Calibri" w:hAnsi="Calibri"/>
        </w:rPr>
        <w:t>manufacture do</w:t>
      </w:r>
      <w:proofErr w:type="gramEnd"/>
      <w:r w:rsidR="008F5B97" w:rsidRPr="008F5B97">
        <w:rPr>
          <w:rFonts w:ascii="Calibri" w:hAnsi="Calibri"/>
        </w:rPr>
        <w:t xml:space="preserve"> owe a duty to the consumers of their products.</w:t>
      </w:r>
    </w:p>
    <w:p w:rsidR="00DE01E5" w:rsidRDefault="008F5B97" w:rsidP="009B641F">
      <w:pPr>
        <w:pStyle w:val="ListParagraph"/>
        <w:numPr>
          <w:ilvl w:val="0"/>
          <w:numId w:val="17"/>
        </w:numPr>
        <w:spacing w:after="0" w:line="240" w:lineRule="auto"/>
        <w:textAlignment w:val="center"/>
      </w:pPr>
      <w:r w:rsidRPr="008F5B97">
        <w:rPr>
          <w:rFonts w:ascii="Calibri" w:hAnsi="Calibri"/>
        </w:rPr>
        <w:t>“you</w:t>
      </w:r>
      <w:r w:rsidR="00DE01E5" w:rsidRPr="008F5B97">
        <w:rPr>
          <w:rFonts w:ascii="Calibri" w:hAnsi="Calibri"/>
        </w:rPr>
        <w:t xml:space="preserve"> have to take reasonable precautions so you don't injure your </w:t>
      </w:r>
      <w:r w:rsidRPr="008F5B97">
        <w:rPr>
          <w:rFonts w:ascii="Calibri" w:hAnsi="Calibri"/>
        </w:rPr>
        <w:t>neighbor</w:t>
      </w:r>
      <w:r w:rsidR="00DE01E5" w:rsidRPr="008F5B97">
        <w:rPr>
          <w:rFonts w:ascii="Calibri" w:hAnsi="Calibri"/>
        </w:rPr>
        <w:t xml:space="preserve">" </w:t>
      </w:r>
      <w:r w:rsidRPr="008F5B97">
        <w:rPr>
          <w:rFonts w:ascii="Calibri" w:hAnsi="Calibri"/>
        </w:rPr>
        <w:t>Neighbor</w:t>
      </w:r>
      <w:r w:rsidR="00DE01E5" w:rsidRPr="008F5B97">
        <w:rPr>
          <w:rFonts w:ascii="Calibri" w:hAnsi="Calibri"/>
        </w:rPr>
        <w:t xml:space="preserve"> so reasonably close that it will be affected" my </w:t>
      </w:r>
      <w:r w:rsidRPr="008F5B97">
        <w:rPr>
          <w:rFonts w:ascii="Calibri" w:hAnsi="Calibri"/>
        </w:rPr>
        <w:t>neighbor</w:t>
      </w:r>
      <w:r w:rsidR="00DE01E5" w:rsidRPr="008F5B97">
        <w:rPr>
          <w:rFonts w:ascii="Calibri" w:hAnsi="Calibri"/>
        </w:rPr>
        <w:t xml:space="preserve"> is someone who I should appreciate as my </w:t>
      </w:r>
      <w:r w:rsidRPr="008F5B97">
        <w:rPr>
          <w:rFonts w:ascii="Calibri" w:hAnsi="Calibri"/>
        </w:rPr>
        <w:t>neighbor</w:t>
      </w:r>
      <w:r w:rsidR="00DE01E5" w:rsidRPr="008F5B97">
        <w:rPr>
          <w:rFonts w:ascii="Calibri" w:hAnsi="Calibri"/>
        </w:rPr>
        <w:t xml:space="preserve"> </w:t>
      </w:r>
    </w:p>
    <w:p w:rsidR="00DE01E5" w:rsidRPr="00271E28" w:rsidRDefault="00DE01E5" w:rsidP="00DE01E5">
      <w:pPr>
        <w:pStyle w:val="NormalWeb"/>
        <w:spacing w:after="0"/>
        <w:ind w:left="540"/>
        <w:rPr>
          <w:rFonts w:ascii="Calibri" w:hAnsi="Calibri"/>
          <w:sz w:val="22"/>
          <w:szCs w:val="22"/>
        </w:rPr>
      </w:pPr>
      <w:r>
        <w:rPr>
          <w:rFonts w:ascii="Calibri" w:hAnsi="Calibri"/>
          <w:sz w:val="22"/>
          <w:szCs w:val="22"/>
        </w:rPr>
        <w:t> </w:t>
      </w:r>
    </w:p>
    <w:p w:rsidR="00DE01E5" w:rsidRPr="00DE01E5" w:rsidRDefault="00DE01E5" w:rsidP="00DE01E5">
      <w:pPr>
        <w:pStyle w:val="NormalWeb"/>
        <w:spacing w:after="0"/>
        <w:ind w:left="540"/>
        <w:rPr>
          <w:rFonts w:ascii="Calibri" w:hAnsi="Calibri"/>
          <w:b/>
          <w:sz w:val="22"/>
          <w:szCs w:val="22"/>
        </w:rPr>
      </w:pPr>
      <w:r w:rsidRPr="00DE01E5">
        <w:rPr>
          <w:rFonts w:ascii="Calibri" w:hAnsi="Calibri"/>
          <w:b/>
          <w:sz w:val="22"/>
          <w:szCs w:val="22"/>
        </w:rPr>
        <w:t xml:space="preserve">Mustapha v. </w:t>
      </w:r>
      <w:proofErr w:type="spellStart"/>
      <w:r w:rsidRPr="00DE01E5">
        <w:rPr>
          <w:rFonts w:ascii="Calibri" w:hAnsi="Calibri"/>
          <w:b/>
          <w:sz w:val="22"/>
          <w:szCs w:val="22"/>
        </w:rPr>
        <w:t>Culligan</w:t>
      </w:r>
      <w:proofErr w:type="spellEnd"/>
      <w:r w:rsidRPr="00DE01E5">
        <w:rPr>
          <w:rFonts w:ascii="Calibri" w:hAnsi="Calibri"/>
          <w:b/>
          <w:sz w:val="22"/>
          <w:szCs w:val="22"/>
        </w:rPr>
        <w:t xml:space="preserve"> of Canada:</w:t>
      </w:r>
    </w:p>
    <w:p w:rsidR="00DE01E5" w:rsidRDefault="00DE01E5" w:rsidP="009B641F">
      <w:pPr>
        <w:pStyle w:val="ListParagraph"/>
        <w:numPr>
          <w:ilvl w:val="0"/>
          <w:numId w:val="16"/>
        </w:numPr>
        <w:spacing w:after="0" w:line="240" w:lineRule="auto"/>
        <w:textAlignment w:val="center"/>
      </w:pPr>
      <w:r w:rsidRPr="00535EC1">
        <w:rPr>
          <w:rFonts w:ascii="Calibri" w:hAnsi="Calibri"/>
        </w:rPr>
        <w:t xml:space="preserve">Mustapha buying </w:t>
      </w:r>
      <w:proofErr w:type="spellStart"/>
      <w:r w:rsidRPr="00535EC1">
        <w:rPr>
          <w:rFonts w:ascii="Calibri" w:hAnsi="Calibri"/>
        </w:rPr>
        <w:t>Culligan</w:t>
      </w:r>
      <w:proofErr w:type="spellEnd"/>
      <w:r w:rsidRPr="00535EC1">
        <w:rPr>
          <w:rFonts w:ascii="Calibri" w:hAnsi="Calibri"/>
        </w:rPr>
        <w:t xml:space="preserve"> water for over 15 years </w:t>
      </w:r>
      <w:r w:rsidR="00535EC1">
        <w:t xml:space="preserve">- </w:t>
      </w:r>
      <w:r w:rsidRPr="00535EC1">
        <w:rPr>
          <w:rFonts w:ascii="Calibri" w:hAnsi="Calibri"/>
        </w:rPr>
        <w:t xml:space="preserve">Bit of a </w:t>
      </w:r>
      <w:r w:rsidR="00535EC1" w:rsidRPr="00535EC1">
        <w:rPr>
          <w:rFonts w:ascii="Calibri" w:hAnsi="Calibri"/>
        </w:rPr>
        <w:t>Germaphobe</w:t>
      </w:r>
      <w:r w:rsidRPr="00535EC1">
        <w:rPr>
          <w:rFonts w:ascii="Calibri" w:hAnsi="Calibri"/>
        </w:rPr>
        <w:t xml:space="preserve"> </w:t>
      </w:r>
    </w:p>
    <w:p w:rsidR="00DE01E5" w:rsidRDefault="00DE01E5" w:rsidP="009B641F">
      <w:pPr>
        <w:pStyle w:val="ListParagraph"/>
        <w:numPr>
          <w:ilvl w:val="0"/>
          <w:numId w:val="16"/>
        </w:numPr>
        <w:spacing w:after="0" w:line="240" w:lineRule="auto"/>
        <w:textAlignment w:val="center"/>
      </w:pPr>
      <w:r w:rsidRPr="00535EC1">
        <w:rPr>
          <w:rFonts w:ascii="Calibri" w:hAnsi="Calibri"/>
        </w:rPr>
        <w:t xml:space="preserve">Water was being delivered and </w:t>
      </w:r>
      <w:r w:rsidR="00535EC1" w:rsidRPr="00535EC1">
        <w:rPr>
          <w:rFonts w:ascii="Calibri" w:hAnsi="Calibri"/>
        </w:rPr>
        <w:t xml:space="preserve">he </w:t>
      </w:r>
      <w:r w:rsidRPr="00535EC1">
        <w:rPr>
          <w:rFonts w:ascii="Calibri" w:hAnsi="Calibri"/>
        </w:rPr>
        <w:t xml:space="preserve">sees that in an un-opened </w:t>
      </w:r>
      <w:r w:rsidR="00535EC1" w:rsidRPr="00535EC1">
        <w:rPr>
          <w:rFonts w:ascii="Calibri" w:hAnsi="Calibri"/>
        </w:rPr>
        <w:t xml:space="preserve">bottle; </w:t>
      </w:r>
      <w:r w:rsidRPr="00535EC1">
        <w:rPr>
          <w:rFonts w:ascii="Calibri" w:hAnsi="Calibri"/>
        </w:rPr>
        <w:t xml:space="preserve">flies on top of bottle </w:t>
      </w:r>
      <w:r w:rsidR="00535EC1">
        <w:t>/</w:t>
      </w:r>
      <w:r w:rsidR="00535EC1" w:rsidRPr="00535EC1">
        <w:rPr>
          <w:rFonts w:ascii="Calibri" w:hAnsi="Calibri"/>
        </w:rPr>
        <w:t>totally</w:t>
      </w:r>
      <w:r w:rsidRPr="00535EC1">
        <w:rPr>
          <w:rFonts w:ascii="Calibri" w:hAnsi="Calibri"/>
        </w:rPr>
        <w:t xml:space="preserve"> grosses him out = he didn’t drink any of the water </w:t>
      </w:r>
      <w:r w:rsidR="00535EC1">
        <w:t>/</w:t>
      </w:r>
      <w:r w:rsidRPr="00535EC1">
        <w:rPr>
          <w:rFonts w:ascii="Calibri" w:hAnsi="Calibri"/>
        </w:rPr>
        <w:t xml:space="preserve">Distraught </w:t>
      </w:r>
      <w:r w:rsidR="00535EC1" w:rsidRPr="00535EC1">
        <w:rPr>
          <w:rFonts w:ascii="Calibri" w:hAnsi="Calibri"/>
        </w:rPr>
        <w:t>can’t</w:t>
      </w:r>
      <w:r w:rsidRPr="00535EC1">
        <w:rPr>
          <w:rFonts w:ascii="Calibri" w:hAnsi="Calibri"/>
        </w:rPr>
        <w:t xml:space="preserve"> get the image out of his mind - ruins his life he can't drink water anymore = loses his business can't have sex </w:t>
      </w:r>
    </w:p>
    <w:p w:rsidR="00DE01E5" w:rsidRDefault="00DE01E5" w:rsidP="009B641F">
      <w:pPr>
        <w:pStyle w:val="ListParagraph"/>
        <w:numPr>
          <w:ilvl w:val="0"/>
          <w:numId w:val="16"/>
        </w:numPr>
        <w:spacing w:after="0" w:line="240" w:lineRule="auto"/>
        <w:textAlignment w:val="center"/>
      </w:pPr>
      <w:r w:rsidRPr="00535EC1">
        <w:rPr>
          <w:rFonts w:ascii="Calibri" w:hAnsi="Calibri"/>
        </w:rPr>
        <w:t xml:space="preserve">Sues </w:t>
      </w:r>
      <w:proofErr w:type="spellStart"/>
      <w:r w:rsidRPr="00535EC1">
        <w:rPr>
          <w:rFonts w:ascii="Calibri" w:hAnsi="Calibri"/>
        </w:rPr>
        <w:t>Culligan</w:t>
      </w:r>
      <w:proofErr w:type="spellEnd"/>
      <w:r w:rsidRPr="00535EC1">
        <w:rPr>
          <w:rFonts w:ascii="Calibri" w:hAnsi="Calibri"/>
        </w:rPr>
        <w:t xml:space="preserve"> water = owe me a duty = has been traumatized psychologically damaged </w:t>
      </w:r>
    </w:p>
    <w:p w:rsidR="00DE01E5" w:rsidRDefault="00DE01E5" w:rsidP="009B641F">
      <w:pPr>
        <w:pStyle w:val="ListParagraph"/>
        <w:numPr>
          <w:ilvl w:val="0"/>
          <w:numId w:val="16"/>
        </w:numPr>
        <w:spacing w:after="0" w:line="240" w:lineRule="auto"/>
        <w:textAlignment w:val="center"/>
      </w:pPr>
      <w:r w:rsidRPr="00535EC1">
        <w:rPr>
          <w:rFonts w:ascii="Calibri" w:hAnsi="Calibri"/>
        </w:rPr>
        <w:t xml:space="preserve">Supreme court = </w:t>
      </w:r>
      <w:proofErr w:type="spellStart"/>
      <w:r w:rsidRPr="00535EC1">
        <w:rPr>
          <w:rFonts w:ascii="Calibri" w:hAnsi="Calibri"/>
        </w:rPr>
        <w:t>Culligan</w:t>
      </w:r>
      <w:proofErr w:type="spellEnd"/>
      <w:r w:rsidRPr="00535EC1">
        <w:rPr>
          <w:rFonts w:ascii="Calibri" w:hAnsi="Calibri"/>
        </w:rPr>
        <w:t xml:space="preserve"> water should have taken precautions to prevent this from ensuring this didn’t happen </w:t>
      </w:r>
    </w:p>
    <w:p w:rsidR="00DE01E5" w:rsidRDefault="00DE01E5" w:rsidP="009B641F">
      <w:pPr>
        <w:pStyle w:val="ListParagraph"/>
        <w:numPr>
          <w:ilvl w:val="0"/>
          <w:numId w:val="16"/>
        </w:numPr>
        <w:spacing w:after="0" w:line="240" w:lineRule="auto"/>
        <w:textAlignment w:val="center"/>
      </w:pPr>
      <w:r w:rsidRPr="00535EC1">
        <w:rPr>
          <w:rFonts w:ascii="Calibri" w:hAnsi="Calibri"/>
        </w:rPr>
        <w:t>Mustapha = said methods didn’t work and you owe me damages</w:t>
      </w:r>
    </w:p>
    <w:p w:rsidR="00DE01E5" w:rsidRDefault="00DE01E5" w:rsidP="009B641F">
      <w:pPr>
        <w:pStyle w:val="ListParagraph"/>
        <w:numPr>
          <w:ilvl w:val="0"/>
          <w:numId w:val="16"/>
        </w:numPr>
        <w:spacing w:after="0" w:line="240" w:lineRule="auto"/>
        <w:textAlignment w:val="center"/>
      </w:pPr>
      <w:r w:rsidRPr="00535EC1">
        <w:rPr>
          <w:rFonts w:ascii="Calibri" w:hAnsi="Calibri"/>
        </w:rPr>
        <w:t xml:space="preserve">Supreme court = couldn’t have possibly foreseen these damages = a reasonable consumer had they saw this bug wouldn’t have same reaction </w:t>
      </w:r>
      <w:r w:rsidR="00535EC1">
        <w:t xml:space="preserve">- </w:t>
      </w:r>
      <w:r w:rsidRPr="00535EC1">
        <w:rPr>
          <w:rFonts w:ascii="Calibri" w:hAnsi="Calibri"/>
        </w:rPr>
        <w:t xml:space="preserve">"unreasonable person" </w:t>
      </w:r>
    </w:p>
    <w:p w:rsidR="00DE01E5" w:rsidRPr="00271E28" w:rsidRDefault="00DE01E5" w:rsidP="00DE01E5">
      <w:pPr>
        <w:pStyle w:val="NormalWeb"/>
        <w:spacing w:after="0"/>
        <w:ind w:left="540"/>
        <w:rPr>
          <w:rFonts w:ascii="Calibri" w:hAnsi="Calibri"/>
          <w:sz w:val="22"/>
          <w:szCs w:val="22"/>
        </w:rPr>
      </w:pPr>
      <w:r>
        <w:rPr>
          <w:rFonts w:ascii="Calibri" w:hAnsi="Calibri"/>
          <w:sz w:val="22"/>
          <w:szCs w:val="22"/>
        </w:rPr>
        <w:t> </w:t>
      </w:r>
    </w:p>
    <w:p w:rsidR="00DE01E5" w:rsidRPr="00DE01E5" w:rsidRDefault="00DE01E5" w:rsidP="00DE01E5">
      <w:pPr>
        <w:pStyle w:val="NormalWeb"/>
        <w:spacing w:after="0"/>
        <w:ind w:left="540"/>
        <w:rPr>
          <w:rFonts w:ascii="Calibri" w:hAnsi="Calibri"/>
          <w:b/>
          <w:sz w:val="22"/>
          <w:szCs w:val="22"/>
        </w:rPr>
      </w:pPr>
      <w:r w:rsidRPr="00DE01E5">
        <w:rPr>
          <w:rFonts w:ascii="Calibri" w:hAnsi="Calibri"/>
          <w:b/>
          <w:sz w:val="22"/>
          <w:szCs w:val="22"/>
        </w:rPr>
        <w:t xml:space="preserve">Childs </w:t>
      </w:r>
      <w:proofErr w:type="spellStart"/>
      <w:r w:rsidRPr="00DE01E5">
        <w:rPr>
          <w:rFonts w:ascii="Calibri" w:hAnsi="Calibri"/>
          <w:b/>
          <w:sz w:val="22"/>
          <w:szCs w:val="22"/>
        </w:rPr>
        <w:t>vs</w:t>
      </w:r>
      <w:proofErr w:type="spellEnd"/>
      <w:r w:rsidRPr="00DE01E5">
        <w:rPr>
          <w:rFonts w:ascii="Calibri" w:hAnsi="Calibri"/>
          <w:b/>
          <w:sz w:val="22"/>
          <w:szCs w:val="22"/>
        </w:rPr>
        <w:t xml:space="preserve"> </w:t>
      </w:r>
      <w:proofErr w:type="spellStart"/>
      <w:r w:rsidRPr="00DE01E5">
        <w:rPr>
          <w:rFonts w:ascii="Calibri" w:hAnsi="Calibri"/>
          <w:b/>
          <w:sz w:val="22"/>
          <w:szCs w:val="22"/>
        </w:rPr>
        <w:t>Desormeux</w:t>
      </w:r>
      <w:proofErr w:type="spellEnd"/>
      <w:r w:rsidRPr="00DE01E5">
        <w:rPr>
          <w:rFonts w:ascii="Calibri" w:hAnsi="Calibri"/>
          <w:b/>
          <w:sz w:val="22"/>
          <w:szCs w:val="22"/>
        </w:rPr>
        <w:t>:</w:t>
      </w:r>
    </w:p>
    <w:p w:rsidR="00DE01E5" w:rsidRPr="00DE01E5" w:rsidRDefault="00DE01E5" w:rsidP="009B641F">
      <w:pPr>
        <w:pStyle w:val="ListParagraph"/>
        <w:numPr>
          <w:ilvl w:val="0"/>
          <w:numId w:val="15"/>
        </w:numPr>
        <w:spacing w:after="0" w:line="240" w:lineRule="auto"/>
        <w:textAlignment w:val="center"/>
      </w:pPr>
      <w:r w:rsidRPr="00205366">
        <w:rPr>
          <w:rFonts w:ascii="Calibri" w:hAnsi="Calibri"/>
        </w:rPr>
        <w:t>Can sue bar if you get in your car after drinking there and kill someone</w:t>
      </w:r>
      <w:r w:rsidR="003A5745">
        <w:t xml:space="preserve">: </w:t>
      </w:r>
      <w:r w:rsidRPr="00205366">
        <w:rPr>
          <w:rFonts w:ascii="Calibri" w:hAnsi="Calibri"/>
        </w:rPr>
        <w:t>Bars have duty to take care of their patrons </w:t>
      </w:r>
    </w:p>
    <w:p w:rsidR="00DE01E5" w:rsidRDefault="00DE01E5" w:rsidP="009B641F">
      <w:pPr>
        <w:pStyle w:val="ListParagraph"/>
        <w:numPr>
          <w:ilvl w:val="0"/>
          <w:numId w:val="15"/>
        </w:numPr>
        <w:spacing w:after="0" w:line="240" w:lineRule="auto"/>
        <w:textAlignment w:val="center"/>
      </w:pPr>
      <w:r w:rsidRPr="00205366">
        <w:rPr>
          <w:rFonts w:ascii="Calibri" w:hAnsi="Calibri"/>
        </w:rPr>
        <w:t xml:space="preserve">Couple is throwing new </w:t>
      </w:r>
      <w:proofErr w:type="spellStart"/>
      <w:r w:rsidRPr="00205366">
        <w:rPr>
          <w:rFonts w:ascii="Calibri" w:hAnsi="Calibri"/>
        </w:rPr>
        <w:t>years</w:t>
      </w:r>
      <w:proofErr w:type="spellEnd"/>
      <w:r w:rsidRPr="00205366">
        <w:rPr>
          <w:rFonts w:ascii="Calibri" w:hAnsi="Calibri"/>
        </w:rPr>
        <w:t xml:space="preserve"> party </w:t>
      </w:r>
      <w:r w:rsidR="003A5745">
        <w:t xml:space="preserve">- </w:t>
      </w:r>
      <w:r w:rsidR="003A5745" w:rsidRPr="00205366">
        <w:rPr>
          <w:rFonts w:ascii="Calibri" w:hAnsi="Calibri"/>
        </w:rPr>
        <w:t xml:space="preserve">Bring your own liquor </w:t>
      </w:r>
      <w:r w:rsidRPr="00205366">
        <w:rPr>
          <w:rFonts w:ascii="Calibri" w:hAnsi="Calibri"/>
        </w:rPr>
        <w:t>hosts never give any alcohol</w:t>
      </w:r>
    </w:p>
    <w:p w:rsidR="00DE01E5" w:rsidRDefault="00DE01E5" w:rsidP="009B641F">
      <w:pPr>
        <w:pStyle w:val="ListParagraph"/>
        <w:numPr>
          <w:ilvl w:val="0"/>
          <w:numId w:val="15"/>
        </w:numPr>
        <w:spacing w:after="0" w:line="240" w:lineRule="auto"/>
        <w:textAlignment w:val="center"/>
      </w:pPr>
      <w:r w:rsidRPr="00205366">
        <w:rPr>
          <w:rFonts w:ascii="Calibri" w:hAnsi="Calibri"/>
        </w:rPr>
        <w:t xml:space="preserve">Hosts know </w:t>
      </w:r>
      <w:proofErr w:type="spellStart"/>
      <w:r w:rsidRPr="00205366">
        <w:rPr>
          <w:rFonts w:ascii="Calibri" w:hAnsi="Calibri"/>
        </w:rPr>
        <w:t>Desormeux</w:t>
      </w:r>
      <w:proofErr w:type="spellEnd"/>
      <w:r w:rsidRPr="00205366">
        <w:rPr>
          <w:rFonts w:ascii="Calibri" w:hAnsi="Calibri"/>
        </w:rPr>
        <w:t xml:space="preserve"> and he drinks twelve beer in two hours</w:t>
      </w:r>
      <w:r w:rsidR="003A5745">
        <w:t>/</w:t>
      </w:r>
      <w:r w:rsidRPr="00205366">
        <w:rPr>
          <w:rFonts w:ascii="Calibri" w:hAnsi="Calibri"/>
        </w:rPr>
        <w:t>As he's leaving hosts stop him and say " bro your good" he assures them he's fine</w:t>
      </w:r>
      <w:r w:rsidR="003A5745">
        <w:t xml:space="preserve">/ </w:t>
      </w:r>
      <w:r w:rsidRPr="00205366">
        <w:rPr>
          <w:rFonts w:ascii="Calibri" w:hAnsi="Calibri"/>
        </w:rPr>
        <w:t xml:space="preserve">He gets in his car and goes up street and kill someone </w:t>
      </w:r>
    </w:p>
    <w:p w:rsidR="00DE01E5" w:rsidRDefault="00DE01E5" w:rsidP="009B641F">
      <w:pPr>
        <w:pStyle w:val="ListParagraph"/>
        <w:numPr>
          <w:ilvl w:val="0"/>
          <w:numId w:val="15"/>
        </w:numPr>
        <w:spacing w:after="0" w:line="240" w:lineRule="auto"/>
        <w:textAlignment w:val="center"/>
      </w:pPr>
      <w:r w:rsidRPr="00205366">
        <w:rPr>
          <w:rFonts w:ascii="Calibri" w:hAnsi="Calibri"/>
        </w:rPr>
        <w:t>Can the hosts be sued? Can the bar rule be extended to social hosts</w:t>
      </w:r>
      <w:r w:rsidR="003A5745" w:rsidRPr="00205366">
        <w:rPr>
          <w:rFonts w:ascii="Calibri" w:hAnsi="Calibri"/>
        </w:rPr>
        <w:t>?</w:t>
      </w:r>
      <w:r w:rsidR="003A5745">
        <w:t xml:space="preserve">: </w:t>
      </w:r>
      <w:r w:rsidRPr="00205366">
        <w:rPr>
          <w:rFonts w:ascii="Calibri" w:hAnsi="Calibri"/>
        </w:rPr>
        <w:t xml:space="preserve">Supreme court found that they did not because they were not involved in getting him drunk </w:t>
      </w:r>
      <w:r w:rsidR="003A5745" w:rsidRPr="00205366">
        <w:rPr>
          <w:rFonts w:ascii="Calibri" w:hAnsi="Calibri"/>
        </w:rPr>
        <w:t>b</w:t>
      </w:r>
      <w:r w:rsidRPr="00205366">
        <w:rPr>
          <w:rFonts w:ascii="Calibri" w:hAnsi="Calibri"/>
        </w:rPr>
        <w:t xml:space="preserve">ut they could reasonably foresee that he could have killed someone </w:t>
      </w:r>
      <w:r w:rsidR="003A5745" w:rsidRPr="00205366">
        <w:rPr>
          <w:rFonts w:ascii="Calibri" w:hAnsi="Calibri"/>
        </w:rPr>
        <w:t>.</w:t>
      </w:r>
      <w:r w:rsidR="003A5745">
        <w:t xml:space="preserve"> </w:t>
      </w:r>
      <w:r w:rsidRPr="00205366">
        <w:rPr>
          <w:rFonts w:ascii="Calibri" w:hAnsi="Calibri"/>
        </w:rPr>
        <w:t xml:space="preserve">But then the question is who then </w:t>
      </w:r>
      <w:proofErr w:type="gramStart"/>
      <w:r w:rsidRPr="00205366">
        <w:rPr>
          <w:rFonts w:ascii="Calibri" w:hAnsi="Calibri"/>
        </w:rPr>
        <w:t>is their "</w:t>
      </w:r>
      <w:r w:rsidR="00205366" w:rsidRPr="00205366">
        <w:rPr>
          <w:rFonts w:ascii="Calibri" w:hAnsi="Calibri"/>
        </w:rPr>
        <w:t>neighbor</w:t>
      </w:r>
      <w:r w:rsidRPr="00205366">
        <w:rPr>
          <w:rFonts w:ascii="Calibri" w:hAnsi="Calibri"/>
        </w:rPr>
        <w:t>"</w:t>
      </w:r>
      <w:proofErr w:type="gramEnd"/>
      <w:r w:rsidR="003A5745" w:rsidRPr="00205366">
        <w:rPr>
          <w:rFonts w:ascii="Calibri" w:hAnsi="Calibri"/>
        </w:rPr>
        <w:t>?</w:t>
      </w:r>
    </w:p>
    <w:p w:rsidR="00DE01E5" w:rsidRDefault="00DE01E5" w:rsidP="009B641F">
      <w:pPr>
        <w:pStyle w:val="ListParagraph"/>
        <w:numPr>
          <w:ilvl w:val="0"/>
          <w:numId w:val="15"/>
        </w:numPr>
        <w:spacing w:after="0" w:line="240" w:lineRule="auto"/>
        <w:textAlignment w:val="center"/>
      </w:pPr>
      <w:r w:rsidRPr="00205366">
        <w:rPr>
          <w:rFonts w:ascii="Calibri" w:hAnsi="Calibri"/>
        </w:rPr>
        <w:t xml:space="preserve">Final decision hosts of the party don't owe a duty to users of public highways doesn’t extend that far </w:t>
      </w:r>
    </w:p>
    <w:p w:rsidR="00DE01E5" w:rsidRPr="00271E28" w:rsidRDefault="00DE01E5" w:rsidP="00DE01E5">
      <w:pPr>
        <w:pStyle w:val="NormalWeb"/>
        <w:spacing w:after="0"/>
        <w:ind w:left="540"/>
        <w:rPr>
          <w:rFonts w:ascii="Calibri" w:hAnsi="Calibri"/>
          <w:sz w:val="22"/>
          <w:szCs w:val="22"/>
        </w:rPr>
      </w:pPr>
      <w:r>
        <w:rPr>
          <w:rFonts w:ascii="Calibri" w:hAnsi="Calibri"/>
          <w:sz w:val="22"/>
          <w:szCs w:val="22"/>
        </w:rPr>
        <w:t>  </w:t>
      </w:r>
    </w:p>
    <w:p w:rsidR="00DE01E5" w:rsidRPr="00DE01E5" w:rsidRDefault="00DE01E5" w:rsidP="00DE01E5">
      <w:pPr>
        <w:pStyle w:val="NormalWeb"/>
        <w:spacing w:after="0"/>
        <w:ind w:left="540"/>
        <w:rPr>
          <w:rFonts w:ascii="Calibri" w:hAnsi="Calibri"/>
          <w:b/>
          <w:sz w:val="22"/>
          <w:szCs w:val="22"/>
        </w:rPr>
      </w:pPr>
      <w:r w:rsidRPr="00DE01E5">
        <w:rPr>
          <w:rFonts w:ascii="Calibri" w:hAnsi="Calibri"/>
          <w:b/>
          <w:sz w:val="22"/>
          <w:szCs w:val="22"/>
        </w:rPr>
        <w:t>Godin: Wilson Laboratories:</w:t>
      </w:r>
    </w:p>
    <w:p w:rsidR="00DE01E5" w:rsidRPr="00A141C5" w:rsidRDefault="00DE01E5" w:rsidP="009B641F">
      <w:pPr>
        <w:pStyle w:val="NormalWeb"/>
        <w:numPr>
          <w:ilvl w:val="0"/>
          <w:numId w:val="14"/>
        </w:numPr>
        <w:spacing w:after="0"/>
        <w:rPr>
          <w:rFonts w:ascii="Calibri" w:hAnsi="Calibri"/>
          <w:sz w:val="22"/>
          <w:szCs w:val="22"/>
        </w:rPr>
      </w:pPr>
      <w:r>
        <w:rPr>
          <w:rFonts w:ascii="Calibri" w:hAnsi="Calibri"/>
          <w:sz w:val="22"/>
          <w:szCs w:val="22"/>
        </w:rPr>
        <w:t>Wilson Laboratories provided rat poison</w:t>
      </w:r>
      <w:r w:rsidR="00A141C5">
        <w:rPr>
          <w:rFonts w:ascii="Calibri" w:hAnsi="Calibri"/>
          <w:sz w:val="22"/>
          <w:szCs w:val="22"/>
        </w:rPr>
        <w:t xml:space="preserve"> - </w:t>
      </w:r>
      <w:r>
        <w:rPr>
          <w:rFonts w:ascii="Calibri" w:hAnsi="Calibri"/>
        </w:rPr>
        <w:t>Rats died near in ceiling near vent</w:t>
      </w:r>
    </w:p>
    <w:p w:rsidR="00DE01E5" w:rsidRDefault="00F81D5C" w:rsidP="009B641F">
      <w:pPr>
        <w:pStyle w:val="ListParagraph"/>
        <w:numPr>
          <w:ilvl w:val="0"/>
          <w:numId w:val="14"/>
        </w:numPr>
        <w:spacing w:after="0" w:line="240" w:lineRule="auto"/>
        <w:textAlignment w:val="center"/>
      </w:pPr>
      <w:r w:rsidRPr="00A141C5">
        <w:rPr>
          <w:rFonts w:ascii="Calibri" w:hAnsi="Calibri"/>
        </w:rPr>
        <w:t>Godin couldn’t get rid</w:t>
      </w:r>
      <w:r w:rsidR="00DE01E5" w:rsidRPr="00A141C5">
        <w:rPr>
          <w:rFonts w:ascii="Calibri" w:hAnsi="Calibri"/>
        </w:rPr>
        <w:t xml:space="preserve"> of rat smell took apart walls eventually had move out</w:t>
      </w:r>
    </w:p>
    <w:p w:rsidR="00DE01E5" w:rsidRDefault="00DE01E5" w:rsidP="009B641F">
      <w:pPr>
        <w:pStyle w:val="ListParagraph"/>
        <w:numPr>
          <w:ilvl w:val="0"/>
          <w:numId w:val="14"/>
        </w:numPr>
        <w:spacing w:after="0" w:line="240" w:lineRule="auto"/>
        <w:textAlignment w:val="center"/>
      </w:pPr>
      <w:r w:rsidRPr="00A141C5">
        <w:rPr>
          <w:rFonts w:ascii="Calibri" w:hAnsi="Calibri"/>
        </w:rPr>
        <w:t>Only way to get rid of the rat was to move an architectural beam</w:t>
      </w:r>
    </w:p>
    <w:p w:rsidR="00DE01E5" w:rsidRDefault="00DE01E5" w:rsidP="009B641F">
      <w:pPr>
        <w:pStyle w:val="ListParagraph"/>
        <w:numPr>
          <w:ilvl w:val="0"/>
          <w:numId w:val="14"/>
        </w:numPr>
        <w:spacing w:after="0" w:line="240" w:lineRule="auto"/>
        <w:textAlignment w:val="center"/>
      </w:pPr>
      <w:r w:rsidRPr="00A141C5">
        <w:rPr>
          <w:rFonts w:ascii="Calibri" w:hAnsi="Calibri"/>
        </w:rPr>
        <w:t>Should have warned us rat was going to smell</w:t>
      </w:r>
    </w:p>
    <w:p w:rsidR="002556C0" w:rsidRPr="002556C0" w:rsidRDefault="00DE01E5" w:rsidP="009B641F">
      <w:pPr>
        <w:pStyle w:val="ListParagraph"/>
        <w:numPr>
          <w:ilvl w:val="0"/>
          <w:numId w:val="14"/>
        </w:numPr>
        <w:spacing w:after="0" w:line="240" w:lineRule="auto"/>
        <w:textAlignment w:val="center"/>
      </w:pPr>
      <w:r w:rsidRPr="00A141C5">
        <w:rPr>
          <w:rFonts w:ascii="Calibri" w:hAnsi="Calibri"/>
        </w:rPr>
        <w:t>Court</w:t>
      </w:r>
      <w:r w:rsidR="00A141C5">
        <w:rPr>
          <w:rFonts w:ascii="Calibri" w:hAnsi="Calibri"/>
        </w:rPr>
        <w:t xml:space="preserve"> decided</w:t>
      </w:r>
      <w:r w:rsidRPr="00A141C5">
        <w:rPr>
          <w:rFonts w:ascii="Calibri" w:hAnsi="Calibri"/>
        </w:rPr>
        <w:t xml:space="preserve">: beyond responsibility </w:t>
      </w:r>
    </w:p>
    <w:p w:rsidR="002556C0" w:rsidRPr="002556C0" w:rsidRDefault="002556C0" w:rsidP="002556C0">
      <w:pPr>
        <w:spacing w:after="0" w:line="240" w:lineRule="auto"/>
        <w:ind w:left="540"/>
        <w:textAlignment w:val="center"/>
      </w:pPr>
    </w:p>
    <w:p w:rsidR="002556C0" w:rsidRPr="002556C0" w:rsidRDefault="002556C0" w:rsidP="009B641F">
      <w:pPr>
        <w:numPr>
          <w:ilvl w:val="0"/>
          <w:numId w:val="12"/>
        </w:numPr>
        <w:spacing w:after="0" w:line="240" w:lineRule="auto"/>
        <w:ind w:left="540"/>
        <w:textAlignment w:val="center"/>
        <w:rPr>
          <w:b/>
        </w:rPr>
      </w:pPr>
      <w:r w:rsidRPr="002556C0">
        <w:rPr>
          <w:b/>
        </w:rPr>
        <w:t xml:space="preserve">3 Parents Case </w:t>
      </w:r>
    </w:p>
    <w:p w:rsidR="002556C0" w:rsidRDefault="009261C1" w:rsidP="009B641F">
      <w:pPr>
        <w:pStyle w:val="ListParagraph"/>
        <w:numPr>
          <w:ilvl w:val="1"/>
          <w:numId w:val="12"/>
        </w:numPr>
      </w:pPr>
      <w:r>
        <w:t>I</w:t>
      </w:r>
      <w:r w:rsidR="002556C0">
        <w:t xml:space="preserve">ssue: you can only have two legal parents of a child </w:t>
      </w:r>
    </w:p>
    <w:p w:rsidR="002556C0" w:rsidRDefault="009261C1" w:rsidP="009B641F">
      <w:pPr>
        <w:pStyle w:val="ListParagraph"/>
        <w:numPr>
          <w:ilvl w:val="1"/>
          <w:numId w:val="12"/>
        </w:numPr>
      </w:pPr>
      <w:r>
        <w:t xml:space="preserve">Facts: </w:t>
      </w:r>
      <w:r w:rsidR="002556C0">
        <w:t>two females in a relationship utilized their friend as a sperm donor and all three wanted to be guardians legally of the child</w:t>
      </w:r>
    </w:p>
    <w:p w:rsidR="002556C0" w:rsidRDefault="009261C1" w:rsidP="009B641F">
      <w:pPr>
        <w:pStyle w:val="ListParagraph"/>
        <w:numPr>
          <w:ilvl w:val="1"/>
          <w:numId w:val="12"/>
        </w:numPr>
      </w:pPr>
      <w:r w:rsidRPr="00BC4040">
        <w:t>Main Points</w:t>
      </w:r>
      <w:r w:rsidR="002556C0" w:rsidRPr="00BC4040">
        <w:t>:</w:t>
      </w:r>
      <w:r w:rsidR="002556C0">
        <w:t xml:space="preserve"> courts have a jurisdiction on all children to act on their best interest when they are at risk … Parens </w:t>
      </w:r>
      <w:r w:rsidR="005A6501">
        <w:t>Patraie</w:t>
      </w:r>
      <w:r w:rsidR="002556C0">
        <w:t xml:space="preserve"> jurisdiction (courts act on behalf of children to prevent harm) </w:t>
      </w:r>
    </w:p>
    <w:p w:rsidR="002556C0" w:rsidRDefault="002556C0" w:rsidP="009B641F">
      <w:pPr>
        <w:pStyle w:val="ListParagraph"/>
        <w:numPr>
          <w:ilvl w:val="1"/>
          <w:numId w:val="12"/>
        </w:numPr>
      </w:pPr>
      <w:r>
        <w:t xml:space="preserve">Outcome: Ontario court of appeal – acknowledged gap created by major changes in institutions of marriage. It was ruled that in the best interest of the child included having all three parents have legal status. Because the non-maternal mother could not apply for adoption without the father of the child giving up his parental rights, the court decision decided recognized that losing the father was not in the child’s best interest and three parents was. </w:t>
      </w:r>
      <w:r w:rsidR="00BC4040">
        <w:t xml:space="preserve">/ </w:t>
      </w:r>
      <w:r>
        <w:t>Best interests of child cannot be contrary to court decision!!!</w:t>
      </w:r>
      <w:r w:rsidR="00BC4040">
        <w:t xml:space="preserve"> /</w:t>
      </w:r>
      <w:r>
        <w:t>case : forces us to rethink categories we generally rely on</w:t>
      </w:r>
    </w:p>
    <w:p w:rsidR="005C6DCA" w:rsidRPr="002766F2" w:rsidRDefault="005C6DCA" w:rsidP="009B641F">
      <w:pPr>
        <w:numPr>
          <w:ilvl w:val="0"/>
          <w:numId w:val="12"/>
        </w:numPr>
        <w:spacing w:after="0" w:line="240" w:lineRule="auto"/>
        <w:textAlignment w:val="center"/>
      </w:pPr>
      <w:r w:rsidRPr="002766F2">
        <w:rPr>
          <w:b/>
        </w:rPr>
        <w:t xml:space="preserve">R.V Mohan (1994) </w:t>
      </w:r>
    </w:p>
    <w:p w:rsidR="005C6DCA" w:rsidRPr="00F96767" w:rsidRDefault="005C6DCA" w:rsidP="009B641F">
      <w:pPr>
        <w:pStyle w:val="ListParagraph"/>
        <w:numPr>
          <w:ilvl w:val="1"/>
          <w:numId w:val="12"/>
        </w:numPr>
        <w:rPr>
          <w:b/>
        </w:rPr>
      </w:pPr>
      <w:r>
        <w:lastRenderedPageBreak/>
        <w:t xml:space="preserve">Mohan decision relevance: Expert must be relevant to law at hand/ has to assist the trier of fact (jury) in coming to a better decision </w:t>
      </w:r>
    </w:p>
    <w:p w:rsidR="005C6DCA" w:rsidRPr="002B14C2" w:rsidRDefault="005C6DCA" w:rsidP="009B641F">
      <w:pPr>
        <w:pStyle w:val="ListParagraph"/>
        <w:numPr>
          <w:ilvl w:val="1"/>
          <w:numId w:val="12"/>
        </w:numPr>
        <w:rPr>
          <w:b/>
        </w:rPr>
      </w:pPr>
      <w:r>
        <w:t>Details: Mohan the doctor was accused of sexual assault – got an expert in to say that the assault had to be committed by a pedophile or sexual psychopath. This proof would clear Mohan because he did not have either condition.  Expert for this defense was denied by the judge.</w:t>
      </w:r>
    </w:p>
    <w:p w:rsidR="005C6DCA" w:rsidRDefault="005C6DCA" w:rsidP="009B641F">
      <w:pPr>
        <w:pStyle w:val="ListParagraph"/>
        <w:numPr>
          <w:ilvl w:val="2"/>
          <w:numId w:val="12"/>
        </w:numPr>
        <w:rPr>
          <w:b/>
        </w:rPr>
      </w:pPr>
      <w:r>
        <w:rPr>
          <w:b/>
        </w:rPr>
        <w:t>Relevant from Lecture Slide :</w:t>
      </w:r>
    </w:p>
    <w:p w:rsidR="005C6DCA" w:rsidRPr="002B14C2" w:rsidRDefault="005C6DCA" w:rsidP="009B641F">
      <w:pPr>
        <w:pStyle w:val="ListParagraph"/>
        <w:numPr>
          <w:ilvl w:val="3"/>
          <w:numId w:val="12"/>
        </w:numPr>
      </w:pPr>
      <w:r w:rsidRPr="002B14C2">
        <w:t xml:space="preserve">SCC: Overturned the Appeal. Said </w:t>
      </w:r>
      <w:proofErr w:type="spellStart"/>
      <w:r w:rsidRPr="002B14C2">
        <w:t>evid</w:t>
      </w:r>
      <w:proofErr w:type="spellEnd"/>
      <w:r w:rsidRPr="002B14C2">
        <w:t xml:space="preserve">. </w:t>
      </w:r>
      <w:proofErr w:type="gramStart"/>
      <w:r w:rsidRPr="002B14C2">
        <w:t>not</w:t>
      </w:r>
      <w:proofErr w:type="gramEnd"/>
      <w:r w:rsidRPr="002B14C2">
        <w:t xml:space="preserve"> admissible. Est. 4 criteria:</w:t>
      </w:r>
    </w:p>
    <w:p w:rsidR="005C6DCA" w:rsidRPr="002B14C2" w:rsidRDefault="005C6DCA" w:rsidP="009B641F">
      <w:pPr>
        <w:pStyle w:val="ListParagraph"/>
        <w:numPr>
          <w:ilvl w:val="4"/>
          <w:numId w:val="12"/>
        </w:numPr>
      </w:pPr>
      <w:r w:rsidRPr="002B14C2">
        <w:t>a)must be relevant (q of law)</w:t>
      </w:r>
    </w:p>
    <w:p w:rsidR="005C6DCA" w:rsidRPr="002B14C2" w:rsidRDefault="005C6DCA" w:rsidP="009B641F">
      <w:pPr>
        <w:pStyle w:val="ListParagraph"/>
        <w:numPr>
          <w:ilvl w:val="4"/>
          <w:numId w:val="12"/>
        </w:numPr>
      </w:pPr>
      <w:r w:rsidRPr="002B14C2">
        <w:t>b)necessary in assisting trier of fact (cannot “distort”/ “beyond” common-sense)</w:t>
      </w:r>
    </w:p>
    <w:p w:rsidR="005C6DCA" w:rsidRPr="002B14C2" w:rsidRDefault="005C6DCA" w:rsidP="009B641F">
      <w:pPr>
        <w:pStyle w:val="ListParagraph"/>
        <w:numPr>
          <w:ilvl w:val="4"/>
          <w:numId w:val="12"/>
        </w:numPr>
      </w:pPr>
      <w:r w:rsidRPr="002B14C2">
        <w:t>c)not trigger any exclusionary rule</w:t>
      </w:r>
    </w:p>
    <w:p w:rsidR="00961A1D" w:rsidRPr="0025784E" w:rsidRDefault="005C6DCA" w:rsidP="009B641F">
      <w:pPr>
        <w:pStyle w:val="ListParagraph"/>
        <w:numPr>
          <w:ilvl w:val="4"/>
          <w:numId w:val="12"/>
        </w:numPr>
      </w:pPr>
      <w:r w:rsidRPr="002B14C2">
        <w:t>d)given by properly qualified expert</w:t>
      </w:r>
    </w:p>
    <w:p w:rsidR="00765076" w:rsidRPr="00961A1D" w:rsidRDefault="00961A1D" w:rsidP="00DE01E5">
      <w:pPr>
        <w:pStyle w:val="ListParagraph"/>
        <w:spacing w:line="240" w:lineRule="auto"/>
        <w:rPr>
          <w:rFonts w:ascii="Calibri" w:hAnsi="Calibri"/>
          <w:b/>
          <w:lang w:val="en-CA"/>
        </w:rPr>
      </w:pPr>
      <w:r>
        <w:rPr>
          <w:rFonts w:ascii="Calibri" w:hAnsi="Calibri"/>
          <w:b/>
          <w:lang w:val="en-CA"/>
        </w:rPr>
        <w:t>Juries: Significant</w:t>
      </w:r>
      <w:r w:rsidR="00235DC7">
        <w:rPr>
          <w:rFonts w:ascii="Calibri" w:hAnsi="Calibri"/>
          <w:b/>
          <w:lang w:val="en-CA"/>
        </w:rPr>
        <w:t xml:space="preserve"> C</w:t>
      </w:r>
      <w:r>
        <w:rPr>
          <w:rFonts w:ascii="Calibri" w:hAnsi="Calibri"/>
          <w:b/>
          <w:lang w:val="en-CA"/>
        </w:rPr>
        <w:t>ases</w:t>
      </w:r>
    </w:p>
    <w:tbl>
      <w:tblPr>
        <w:tblStyle w:val="TableGrid"/>
        <w:tblW w:w="10620" w:type="dxa"/>
        <w:tblLayout w:type="fixed"/>
        <w:tblLook w:val="04A0" w:firstRow="1" w:lastRow="0" w:firstColumn="1" w:lastColumn="0" w:noHBand="0" w:noVBand="1"/>
      </w:tblPr>
      <w:tblGrid>
        <w:gridCol w:w="943"/>
        <w:gridCol w:w="5267"/>
        <w:gridCol w:w="4410"/>
      </w:tblGrid>
      <w:tr w:rsidR="004F4EE4" w:rsidRPr="00050D99" w:rsidTr="004F4EE4">
        <w:tc>
          <w:tcPr>
            <w:tcW w:w="943" w:type="dxa"/>
          </w:tcPr>
          <w:p w:rsidR="004F4EE4" w:rsidRPr="00366C4E" w:rsidRDefault="004F4EE4" w:rsidP="00C67D0C">
            <w:pPr>
              <w:rPr>
                <w:b/>
                <w:lang w:val="en-CA"/>
              </w:rPr>
            </w:pPr>
            <w:r w:rsidRPr="00366C4E">
              <w:rPr>
                <w:b/>
                <w:lang w:val="en-CA"/>
              </w:rPr>
              <w:t>Morgentaler 1988</w:t>
            </w:r>
          </w:p>
          <w:p w:rsidR="004F4EE4" w:rsidRPr="00366C4E" w:rsidRDefault="004F4EE4" w:rsidP="00C67D0C">
            <w:pPr>
              <w:rPr>
                <w:b/>
              </w:rPr>
            </w:pPr>
          </w:p>
        </w:tc>
        <w:tc>
          <w:tcPr>
            <w:tcW w:w="5267" w:type="dxa"/>
          </w:tcPr>
          <w:p w:rsidR="004F4EE4" w:rsidRPr="00050D99" w:rsidRDefault="004F4EE4" w:rsidP="00C67D0C">
            <w:r>
              <w:t>He admitted in court that he set up an illegal abortion clinic. He stated a jury would not convict him and three times he was charged without the jury finding him guilty. After the third case the Quebec Appeals court went against the jury and turned the conviction to guilty due to jury error. The amendment was made that appeals courts cannot override jury decisions</w:t>
            </w:r>
          </w:p>
        </w:tc>
        <w:tc>
          <w:tcPr>
            <w:tcW w:w="4410" w:type="dxa"/>
          </w:tcPr>
          <w:p w:rsidR="004F4EE4" w:rsidRPr="00050D99" w:rsidRDefault="004F4EE4" w:rsidP="00C67D0C">
            <w:r w:rsidRPr="004F6DA8">
              <w:t>Morgentaler amendment = appeal courts can't overturn the jury’s decision</w:t>
            </w:r>
          </w:p>
        </w:tc>
      </w:tr>
      <w:tr w:rsidR="004F4EE4" w:rsidRPr="00050D99" w:rsidTr="004F4EE4">
        <w:tc>
          <w:tcPr>
            <w:tcW w:w="943" w:type="dxa"/>
          </w:tcPr>
          <w:p w:rsidR="004F4EE4" w:rsidRPr="00366C4E" w:rsidRDefault="004F4EE4" w:rsidP="00C67D0C">
            <w:pPr>
              <w:rPr>
                <w:b/>
                <w:lang w:val="en-CA"/>
              </w:rPr>
            </w:pPr>
            <w:r w:rsidRPr="00366C4E">
              <w:rPr>
                <w:b/>
                <w:bCs/>
                <w:lang w:val="en-CA"/>
              </w:rPr>
              <w:t>Latimer (2001)</w:t>
            </w:r>
          </w:p>
          <w:p w:rsidR="004F4EE4" w:rsidRPr="00366C4E" w:rsidRDefault="004F4EE4" w:rsidP="00C67D0C">
            <w:pPr>
              <w:rPr>
                <w:b/>
              </w:rPr>
            </w:pPr>
          </w:p>
        </w:tc>
        <w:tc>
          <w:tcPr>
            <w:tcW w:w="5267" w:type="dxa"/>
          </w:tcPr>
          <w:p w:rsidR="004F4EE4" w:rsidRDefault="004F4EE4" w:rsidP="00C67D0C">
            <w:pPr>
              <w:ind w:left="180"/>
              <w:textAlignment w:val="center"/>
              <w:rPr>
                <w:rFonts w:ascii="Calibri" w:eastAsia="Times New Roman" w:hAnsi="Calibri"/>
              </w:rPr>
            </w:pPr>
            <w:r>
              <w:rPr>
                <w:rFonts w:ascii="Calibri" w:eastAsia="Times New Roman" w:hAnsi="Calibri"/>
              </w:rPr>
              <w:t xml:space="preserve">-Killed his daughter who was extremely disabled fed through tube and was non- verbal. </w:t>
            </w:r>
            <w:r>
              <w:rPr>
                <w:rFonts w:eastAsia="Times New Roman"/>
              </w:rPr>
              <w:t xml:space="preserve"> </w:t>
            </w:r>
            <w:r>
              <w:rPr>
                <w:rFonts w:ascii="Calibri" w:eastAsia="Times New Roman" w:hAnsi="Calibri"/>
              </w:rPr>
              <w:t>Put her in truck, kills her with carbon monoxide poisoning. Puts her in her bed says she died in her sleep</w:t>
            </w:r>
          </w:p>
          <w:p w:rsidR="004F4EE4" w:rsidRPr="00366C4E" w:rsidRDefault="004F4EE4" w:rsidP="00C67D0C">
            <w:pPr>
              <w:ind w:left="180"/>
              <w:textAlignment w:val="center"/>
              <w:rPr>
                <w:rFonts w:eastAsia="Times New Roman"/>
              </w:rPr>
            </w:pPr>
            <w:r>
              <w:rPr>
                <w:rFonts w:ascii="Calibri" w:eastAsia="Times New Roman" w:hAnsi="Calibri"/>
              </w:rPr>
              <w:t>- Jury chose guilty and suggested minimum sentencing. (</w:t>
            </w:r>
            <w:proofErr w:type="gramStart"/>
            <w:r>
              <w:rPr>
                <w:rFonts w:ascii="Calibri" w:eastAsia="Times New Roman" w:hAnsi="Calibri"/>
              </w:rPr>
              <w:t>judge</w:t>
            </w:r>
            <w:proofErr w:type="gramEnd"/>
            <w:r>
              <w:rPr>
                <w:rFonts w:ascii="Calibri" w:eastAsia="Times New Roman" w:hAnsi="Calibri"/>
              </w:rPr>
              <w:t xml:space="preserve"> stated that he would agree to sentencing request)  however Latimer received 10 year sentencing. </w:t>
            </w:r>
          </w:p>
        </w:tc>
        <w:tc>
          <w:tcPr>
            <w:tcW w:w="4410" w:type="dxa"/>
          </w:tcPr>
          <w:p w:rsidR="004F4EE4" w:rsidRPr="00050D99" w:rsidRDefault="004F4EE4" w:rsidP="00C67D0C">
            <w:r>
              <w:t>The only way for a jury to avoid punishment to the accused is to nullify and find not guilty. The jury can suggest sentencing however the judge does not have to abide by suggestions.</w:t>
            </w:r>
          </w:p>
        </w:tc>
      </w:tr>
      <w:tr w:rsidR="004F4EE4" w:rsidRPr="00050D99" w:rsidTr="004F4EE4">
        <w:trPr>
          <w:trHeight w:val="323"/>
        </w:trPr>
        <w:tc>
          <w:tcPr>
            <w:tcW w:w="943" w:type="dxa"/>
          </w:tcPr>
          <w:p w:rsidR="004F4EE4" w:rsidRPr="00050D99" w:rsidRDefault="004F4EE4" w:rsidP="00C67D0C">
            <w:r>
              <w:rPr>
                <w:rFonts w:ascii="Calibri" w:hAnsi="Calibri"/>
                <w:b/>
                <w:bCs/>
              </w:rPr>
              <w:t>KRIEGER (on essay assignment)</w:t>
            </w:r>
          </w:p>
        </w:tc>
        <w:tc>
          <w:tcPr>
            <w:tcW w:w="5267" w:type="dxa"/>
          </w:tcPr>
          <w:p w:rsidR="004F4EE4" w:rsidRDefault="004F4EE4" w:rsidP="00C67D0C">
            <w:r>
              <w:t xml:space="preserve">-Grew and sold marijuana for medical purposes for a group of approximately 400 people. He was charged with trafficking. </w:t>
            </w:r>
          </w:p>
          <w:p w:rsidR="004F4EE4" w:rsidRDefault="004F4EE4" w:rsidP="00C67D0C">
            <w:r>
              <w:t xml:space="preserve">-The jury was told by the judge that they could not consider necessity as a defense </w:t>
            </w:r>
          </w:p>
          <w:p w:rsidR="004F4EE4" w:rsidRPr="00050D99" w:rsidRDefault="004F4EE4" w:rsidP="00C67D0C">
            <w:r>
              <w:t xml:space="preserve"> </w:t>
            </w:r>
          </w:p>
        </w:tc>
        <w:tc>
          <w:tcPr>
            <w:tcW w:w="4410" w:type="dxa"/>
          </w:tcPr>
          <w:p w:rsidR="004F4EE4" w:rsidRPr="00050D99" w:rsidRDefault="004F4EE4" w:rsidP="00C67D0C">
            <w:r>
              <w:t>Krieger argued that the judge safeguarded against nullification by telling the jury what to do, he said the judge had overstepped his bounds.</w:t>
            </w:r>
          </w:p>
        </w:tc>
      </w:tr>
    </w:tbl>
    <w:p w:rsidR="000B1722" w:rsidRDefault="000B1722" w:rsidP="00286AA3">
      <w:pPr>
        <w:spacing w:line="240" w:lineRule="auto"/>
        <w:jc w:val="center"/>
        <w:rPr>
          <w:b/>
          <w:u w:val="single"/>
        </w:rPr>
      </w:pPr>
    </w:p>
    <w:p w:rsidR="00174BC7" w:rsidRDefault="002B2B1C" w:rsidP="00286AA3">
      <w:pPr>
        <w:spacing w:line="240" w:lineRule="auto"/>
        <w:jc w:val="center"/>
        <w:rPr>
          <w:b/>
          <w:u w:val="single"/>
        </w:rPr>
      </w:pPr>
      <w:r>
        <w:rPr>
          <w:b/>
          <w:u w:val="single"/>
        </w:rPr>
        <w:t>KEY CONCEPTS</w:t>
      </w:r>
      <w:r w:rsidR="00796D89">
        <w:rPr>
          <w:b/>
          <w:u w:val="single"/>
        </w:rPr>
        <w:t>/IDEAS</w:t>
      </w:r>
    </w:p>
    <w:p w:rsidR="00174BC7" w:rsidRDefault="00174BC7" w:rsidP="00174BC7">
      <w:pPr>
        <w:spacing w:line="240" w:lineRule="auto"/>
        <w:rPr>
          <w:b/>
          <w:i/>
        </w:rPr>
      </w:pPr>
      <w:r w:rsidRPr="00174BC7">
        <w:rPr>
          <w:b/>
          <w:i/>
        </w:rPr>
        <w:t xml:space="preserve">Royal Commission – solutions to over </w:t>
      </w:r>
      <w:r w:rsidR="00765076" w:rsidRPr="00174BC7">
        <w:rPr>
          <w:b/>
          <w:i/>
        </w:rPr>
        <w:t>representation:</w:t>
      </w:r>
    </w:p>
    <w:p w:rsidR="006C2246" w:rsidRDefault="00F331BD" w:rsidP="009B641F">
      <w:pPr>
        <w:pStyle w:val="ListParagraph"/>
        <w:numPr>
          <w:ilvl w:val="0"/>
          <w:numId w:val="18"/>
        </w:numPr>
        <w:spacing w:line="240" w:lineRule="auto"/>
      </w:pPr>
      <w:r w:rsidRPr="006C2246">
        <w:rPr>
          <w:i/>
        </w:rPr>
        <w:t xml:space="preserve">1)Judicial Inquiries:  </w:t>
      </w:r>
      <w:r w:rsidRPr="003E26D2">
        <w:t>Reveal problem (already know exist)</w:t>
      </w:r>
      <w:r w:rsidR="006C2246">
        <w:t xml:space="preserve"> </w:t>
      </w:r>
      <w:r w:rsidRPr="003E26D2">
        <w:t xml:space="preserve">Often not followed </w:t>
      </w:r>
      <w:r w:rsidR="006C2246">
        <w:t>up/</w:t>
      </w:r>
      <w:r w:rsidRPr="003E26D2">
        <w:t xml:space="preserve">Nothing really happens </w:t>
      </w:r>
      <w:r w:rsidR="006C2246">
        <w:tab/>
      </w:r>
    </w:p>
    <w:p w:rsidR="006C2246" w:rsidRDefault="00F331BD" w:rsidP="009B641F">
      <w:pPr>
        <w:pStyle w:val="ListParagraph"/>
        <w:numPr>
          <w:ilvl w:val="0"/>
          <w:numId w:val="18"/>
        </w:numPr>
        <w:spacing w:line="240" w:lineRule="auto"/>
      </w:pPr>
      <w:r w:rsidRPr="006C2246">
        <w:rPr>
          <w:i/>
        </w:rPr>
        <w:t>2)Cross cultural Training (the actors in the system)</w:t>
      </w:r>
      <w:r w:rsidR="006C2246" w:rsidRPr="006C2246">
        <w:rPr>
          <w:i/>
        </w:rPr>
        <w:t xml:space="preserve">: </w:t>
      </w:r>
      <w:r w:rsidRPr="003E26D2">
        <w:t>Help police officers see their own prejudice and training to deal with other communities</w:t>
      </w:r>
      <w:r w:rsidR="006C2246">
        <w:t xml:space="preserve"> </w:t>
      </w:r>
    </w:p>
    <w:p w:rsidR="006C2246" w:rsidRDefault="00F331BD" w:rsidP="009B641F">
      <w:pPr>
        <w:pStyle w:val="ListParagraph"/>
        <w:numPr>
          <w:ilvl w:val="0"/>
          <w:numId w:val="18"/>
        </w:numPr>
        <w:spacing w:line="240" w:lineRule="auto"/>
      </w:pPr>
      <w:r w:rsidRPr="006C2246">
        <w:rPr>
          <w:i/>
        </w:rPr>
        <w:t>3)</w:t>
      </w:r>
      <w:r w:rsidR="006C2246">
        <w:rPr>
          <w:i/>
        </w:rPr>
        <w:t xml:space="preserve"> </w:t>
      </w:r>
      <w:r w:rsidR="003E26D2" w:rsidRPr="006C2246">
        <w:rPr>
          <w:i/>
        </w:rPr>
        <w:t>Indigenization</w:t>
      </w:r>
      <w:r w:rsidRPr="006C2246">
        <w:rPr>
          <w:i/>
        </w:rPr>
        <w:t xml:space="preserve"> of the system:</w:t>
      </w:r>
      <w:r w:rsidR="006C2246" w:rsidRPr="006C2246">
        <w:rPr>
          <w:i/>
        </w:rPr>
        <w:t xml:space="preserve"> </w:t>
      </w:r>
      <w:r w:rsidRPr="003E26D2">
        <w:t>Train aboriginal to fulfil</w:t>
      </w:r>
      <w:r w:rsidR="00F44284" w:rsidRPr="003E26D2">
        <w:t>l</w:t>
      </w:r>
      <w:r w:rsidRPr="003E26D2">
        <w:t xml:space="preserve"> all roles within society get society or professions to be more repre</w:t>
      </w:r>
      <w:r w:rsidR="00763303">
        <w:t xml:space="preserve">sentative </w:t>
      </w:r>
      <w:proofErr w:type="spellStart"/>
      <w:r w:rsidR="00763303">
        <w:t>ie</w:t>
      </w:r>
      <w:proofErr w:type="spellEnd"/>
      <w:r w:rsidR="00763303">
        <w:t>/</w:t>
      </w:r>
      <w:r w:rsidRPr="003E26D2">
        <w:t xml:space="preserve"> train to be cops or lawyers </w:t>
      </w:r>
      <w:proofErr w:type="gramStart"/>
      <w:r w:rsidRPr="003E26D2">
        <w:t>ect</w:t>
      </w:r>
      <w:proofErr w:type="gramEnd"/>
      <w:r w:rsidRPr="003E26D2">
        <w:t xml:space="preserve">. </w:t>
      </w:r>
    </w:p>
    <w:p w:rsidR="00790FE2" w:rsidRDefault="00F331BD" w:rsidP="009B641F">
      <w:pPr>
        <w:pStyle w:val="ListParagraph"/>
        <w:numPr>
          <w:ilvl w:val="0"/>
          <w:numId w:val="18"/>
        </w:numPr>
        <w:spacing w:line="240" w:lineRule="auto"/>
      </w:pPr>
      <w:r w:rsidRPr="006C2246">
        <w:rPr>
          <w:i/>
        </w:rPr>
        <w:t>4)Alternative Structures/processes</w:t>
      </w:r>
      <w:r w:rsidR="006C2246" w:rsidRPr="006C2246">
        <w:rPr>
          <w:i/>
        </w:rPr>
        <w:t xml:space="preserve">: </w:t>
      </w:r>
      <w:r w:rsidR="006C2246" w:rsidRPr="003E26D2">
        <w:t>Let’s</w:t>
      </w:r>
      <w:r w:rsidRPr="003E26D2">
        <w:t xml:space="preserve"> try a different structure </w:t>
      </w:r>
      <w:r w:rsidR="00763303">
        <w:t xml:space="preserve"> - </w:t>
      </w:r>
      <w:r w:rsidRPr="003E26D2">
        <w:t>ADR spec</w:t>
      </w:r>
      <w:r w:rsidR="00790FE2">
        <w:t>ial court for aboriginal issues</w:t>
      </w:r>
    </w:p>
    <w:p w:rsidR="00790FE2" w:rsidRDefault="00790FE2" w:rsidP="00790FE2">
      <w:pPr>
        <w:pStyle w:val="ListParagraph"/>
        <w:spacing w:line="240" w:lineRule="auto"/>
        <w:rPr>
          <w:i/>
        </w:rPr>
      </w:pPr>
    </w:p>
    <w:p w:rsidR="002B76FE" w:rsidRDefault="00FC1D04" w:rsidP="002B76FE">
      <w:pPr>
        <w:pStyle w:val="ListParagraph"/>
        <w:spacing w:line="240" w:lineRule="auto"/>
        <w:ind w:left="0"/>
        <w:rPr>
          <w:b/>
        </w:rPr>
      </w:pPr>
      <w:r w:rsidRPr="00790FE2">
        <w:rPr>
          <w:b/>
        </w:rPr>
        <w:t>CLARK:</w:t>
      </w:r>
    </w:p>
    <w:p w:rsidR="002B76FE" w:rsidRPr="002B76FE" w:rsidRDefault="002B76FE" w:rsidP="009B641F">
      <w:pPr>
        <w:pStyle w:val="ListParagraph"/>
        <w:numPr>
          <w:ilvl w:val="0"/>
          <w:numId w:val="20"/>
        </w:numPr>
        <w:spacing w:line="240" w:lineRule="auto"/>
        <w:rPr>
          <w:b/>
        </w:rPr>
      </w:pPr>
      <w:r w:rsidRPr="002B76FE">
        <w:t xml:space="preserve">Advocates say victims remain marginalized in CJS </w:t>
      </w:r>
      <w:r>
        <w:t xml:space="preserve"> / </w:t>
      </w:r>
      <w:r w:rsidRPr="002B76FE">
        <w:t xml:space="preserve">Victims reduced to one of several (3) roles: </w:t>
      </w:r>
    </w:p>
    <w:p w:rsidR="002B76FE" w:rsidRPr="002B76FE" w:rsidRDefault="002B76FE" w:rsidP="002B76FE">
      <w:pPr>
        <w:pStyle w:val="ListParagraph"/>
      </w:pPr>
      <w:proofErr w:type="gramStart"/>
      <w:r w:rsidRPr="002B76FE">
        <w:t>1.To</w:t>
      </w:r>
      <w:proofErr w:type="gramEnd"/>
      <w:r w:rsidRPr="002B76FE">
        <w:t xml:space="preserve"> supply the system with “raw materials” (conflicts) </w:t>
      </w:r>
    </w:p>
    <w:p w:rsidR="002B76FE" w:rsidRPr="002B76FE" w:rsidRDefault="002B76FE" w:rsidP="002B76FE">
      <w:pPr>
        <w:pStyle w:val="ListParagraph"/>
      </w:pPr>
      <w:proofErr w:type="gramStart"/>
      <w:r w:rsidRPr="002B76FE">
        <w:t>2.To</w:t>
      </w:r>
      <w:proofErr w:type="gramEnd"/>
      <w:r w:rsidRPr="002B76FE">
        <w:t xml:space="preserve"> supply evidence (witness) </w:t>
      </w:r>
    </w:p>
    <w:p w:rsidR="002B76FE" w:rsidRDefault="002B76FE" w:rsidP="002B76FE">
      <w:pPr>
        <w:pStyle w:val="ListParagraph"/>
      </w:pPr>
      <w:proofErr w:type="gramStart"/>
      <w:r w:rsidRPr="002B76FE">
        <w:t>3.To</w:t>
      </w:r>
      <w:proofErr w:type="gramEnd"/>
      <w:r w:rsidRPr="002B76FE">
        <w:t xml:space="preserve"> serve as a “ceremonial” or “symbolic” presence with legitimizes the State’s action against the accused (token) </w:t>
      </w:r>
    </w:p>
    <w:p w:rsidR="002B76FE" w:rsidRPr="002B76FE" w:rsidRDefault="002B76FE" w:rsidP="002B76FE">
      <w:pPr>
        <w:pStyle w:val="ListParagraph"/>
      </w:pPr>
    </w:p>
    <w:p w:rsidR="002F2ABC" w:rsidRDefault="002F2ABC" w:rsidP="009B641F">
      <w:pPr>
        <w:pStyle w:val="ListParagraph"/>
        <w:numPr>
          <w:ilvl w:val="0"/>
          <w:numId w:val="4"/>
        </w:numPr>
        <w:spacing w:line="240" w:lineRule="auto"/>
      </w:pPr>
      <w:r>
        <w:t>Crime has a function :</w:t>
      </w:r>
    </w:p>
    <w:p w:rsidR="002F2ABC" w:rsidRPr="002F2ABC" w:rsidRDefault="002F2ABC" w:rsidP="009B641F">
      <w:pPr>
        <w:pStyle w:val="ListParagraph"/>
        <w:numPr>
          <w:ilvl w:val="1"/>
          <w:numId w:val="4"/>
        </w:numPr>
        <w:spacing w:line="240" w:lineRule="auto"/>
      </w:pPr>
      <w:r w:rsidRPr="002F2ABC">
        <w:t xml:space="preserve">1.Provides sense of social solidarity allows us to say / point and agree that that is wrong point and say at least were not that </w:t>
      </w:r>
    </w:p>
    <w:p w:rsidR="00F35B19" w:rsidRDefault="002F2ABC" w:rsidP="009B641F">
      <w:pPr>
        <w:pStyle w:val="ListParagraph"/>
        <w:numPr>
          <w:ilvl w:val="1"/>
          <w:numId w:val="4"/>
        </w:numPr>
        <w:spacing w:line="240" w:lineRule="auto"/>
      </w:pPr>
      <w:r w:rsidRPr="002F2ABC">
        <w:t>2.Crime provides kind of potential for social change if crime is always just the outside or what is not part of what is accepted = see change in society and ability of people think differently</w:t>
      </w:r>
    </w:p>
    <w:p w:rsidR="00F35B19" w:rsidRDefault="00F35B19" w:rsidP="00F35B19">
      <w:pPr>
        <w:pStyle w:val="ListParagraph"/>
        <w:spacing w:line="240" w:lineRule="auto"/>
        <w:ind w:left="1440"/>
      </w:pPr>
    </w:p>
    <w:p w:rsidR="00C954E5" w:rsidRPr="00F35B19" w:rsidRDefault="00C954E5" w:rsidP="00F35B19">
      <w:pPr>
        <w:pStyle w:val="ListParagraph"/>
        <w:spacing w:line="240" w:lineRule="auto"/>
        <w:ind w:left="1440" w:hanging="1440"/>
      </w:pPr>
      <w:r w:rsidRPr="00F35B19">
        <w:rPr>
          <w:b/>
        </w:rPr>
        <w:t xml:space="preserve"> </w:t>
      </w:r>
      <w:r w:rsidRPr="00F35B19">
        <w:rPr>
          <w:rFonts w:ascii="Calibri" w:hAnsi="Calibri"/>
          <w:b/>
        </w:rPr>
        <w:t xml:space="preserve">3 types of plea </w:t>
      </w:r>
      <w:r w:rsidR="00F731D8" w:rsidRPr="00F35B19">
        <w:rPr>
          <w:rFonts w:ascii="Calibri" w:hAnsi="Calibri"/>
          <w:b/>
        </w:rPr>
        <w:t>bargains</w:t>
      </w:r>
      <w:r w:rsidR="00F731D8" w:rsidRPr="00F35B19">
        <w:rPr>
          <w:rFonts w:ascii="Calibri" w:hAnsi="Calibri"/>
          <w:b/>
          <w:bCs/>
        </w:rPr>
        <w:t>:</w:t>
      </w:r>
      <w:r w:rsidRPr="00F35B19">
        <w:rPr>
          <w:rFonts w:ascii="Calibri" w:hAnsi="Calibri"/>
          <w:b/>
          <w:bCs/>
        </w:rPr>
        <w:t xml:space="preserve"> </w:t>
      </w:r>
    </w:p>
    <w:p w:rsidR="00C954E5" w:rsidRPr="00271E28" w:rsidRDefault="00C954E5" w:rsidP="00C954E5">
      <w:pPr>
        <w:pStyle w:val="NormalWeb"/>
        <w:spacing w:after="0"/>
        <w:ind w:left="540"/>
        <w:rPr>
          <w:rFonts w:ascii="Calibri" w:hAnsi="Calibri"/>
          <w:sz w:val="22"/>
          <w:szCs w:val="22"/>
        </w:rPr>
      </w:pPr>
      <w:r>
        <w:rPr>
          <w:rFonts w:ascii="Calibri" w:hAnsi="Calibri"/>
          <w:sz w:val="22"/>
          <w:szCs w:val="22"/>
        </w:rPr>
        <w:t xml:space="preserve">1.)  </w:t>
      </w:r>
      <w:proofErr w:type="gramStart"/>
      <w:r>
        <w:rPr>
          <w:rFonts w:ascii="Calibri" w:hAnsi="Calibri"/>
          <w:sz w:val="22"/>
          <w:szCs w:val="22"/>
        </w:rPr>
        <w:t>plea</w:t>
      </w:r>
      <w:proofErr w:type="gramEnd"/>
      <w:r>
        <w:rPr>
          <w:rFonts w:ascii="Calibri" w:hAnsi="Calibri"/>
          <w:sz w:val="22"/>
          <w:szCs w:val="22"/>
        </w:rPr>
        <w:t xml:space="preserve"> for sentence = plead for guilty for sentencing recommendations from the crown " minimum sentence" </w:t>
      </w:r>
    </w:p>
    <w:p w:rsidR="00C954E5" w:rsidRDefault="00C954E5" w:rsidP="00C954E5">
      <w:pPr>
        <w:pStyle w:val="NormalWeb"/>
        <w:spacing w:after="0"/>
        <w:ind w:left="540"/>
        <w:rPr>
          <w:rFonts w:ascii="Calibri" w:hAnsi="Calibri"/>
          <w:sz w:val="22"/>
          <w:szCs w:val="22"/>
        </w:rPr>
      </w:pPr>
      <w:r>
        <w:rPr>
          <w:rFonts w:ascii="Calibri" w:hAnsi="Calibri"/>
          <w:sz w:val="22"/>
          <w:szCs w:val="22"/>
        </w:rPr>
        <w:t xml:space="preserve">2.) </w:t>
      </w:r>
      <w:proofErr w:type="gramStart"/>
      <w:r>
        <w:rPr>
          <w:rFonts w:ascii="Calibri" w:hAnsi="Calibri"/>
          <w:sz w:val="22"/>
          <w:szCs w:val="22"/>
        </w:rPr>
        <w:t>please</w:t>
      </w:r>
      <w:proofErr w:type="gramEnd"/>
      <w:r>
        <w:rPr>
          <w:rFonts w:ascii="Calibri" w:hAnsi="Calibri"/>
          <w:sz w:val="22"/>
          <w:szCs w:val="22"/>
        </w:rPr>
        <w:t xml:space="preserve"> for charge = </w:t>
      </w:r>
      <w:proofErr w:type="spellStart"/>
      <w:r>
        <w:rPr>
          <w:rFonts w:ascii="Calibri" w:hAnsi="Calibri"/>
          <w:sz w:val="22"/>
          <w:szCs w:val="22"/>
        </w:rPr>
        <w:t>plea</w:t>
      </w:r>
      <w:proofErr w:type="spellEnd"/>
      <w:r>
        <w:rPr>
          <w:rFonts w:ascii="Calibri" w:hAnsi="Calibri"/>
          <w:sz w:val="22"/>
          <w:szCs w:val="22"/>
        </w:rPr>
        <w:t xml:space="preserve"> guilty for manslaughter instead of murder </w:t>
      </w:r>
    </w:p>
    <w:p w:rsidR="00795FCB" w:rsidRDefault="00C954E5" w:rsidP="00795FCB">
      <w:pPr>
        <w:pStyle w:val="NormalWeb"/>
        <w:spacing w:after="0"/>
        <w:ind w:left="540"/>
        <w:rPr>
          <w:rFonts w:ascii="Calibri" w:hAnsi="Calibri"/>
          <w:sz w:val="22"/>
          <w:szCs w:val="22"/>
        </w:rPr>
      </w:pPr>
      <w:r>
        <w:rPr>
          <w:rFonts w:ascii="Calibri" w:hAnsi="Calibri"/>
          <w:sz w:val="22"/>
          <w:szCs w:val="22"/>
        </w:rPr>
        <w:t xml:space="preserve">3.) </w:t>
      </w:r>
      <w:proofErr w:type="gramStart"/>
      <w:r>
        <w:rPr>
          <w:rFonts w:ascii="Calibri" w:hAnsi="Calibri"/>
          <w:sz w:val="22"/>
          <w:szCs w:val="22"/>
        </w:rPr>
        <w:t>plea</w:t>
      </w:r>
      <w:proofErr w:type="gramEnd"/>
      <w:r>
        <w:rPr>
          <w:rFonts w:ascii="Calibri" w:hAnsi="Calibri"/>
          <w:sz w:val="22"/>
          <w:szCs w:val="22"/>
        </w:rPr>
        <w:t xml:space="preserve"> for fact = </w:t>
      </w:r>
      <w:proofErr w:type="spellStart"/>
      <w:r>
        <w:rPr>
          <w:rFonts w:ascii="Calibri" w:hAnsi="Calibri"/>
          <w:sz w:val="22"/>
          <w:szCs w:val="22"/>
        </w:rPr>
        <w:t>plead</w:t>
      </w:r>
      <w:proofErr w:type="spellEnd"/>
      <w:r>
        <w:rPr>
          <w:rFonts w:ascii="Calibri" w:hAnsi="Calibri"/>
          <w:sz w:val="22"/>
          <w:szCs w:val="22"/>
        </w:rPr>
        <w:t xml:space="preserve"> of guilty on the condition that during the trial that the crown doesn’t reveal a fact that they're in possession of. </w:t>
      </w:r>
    </w:p>
    <w:p w:rsidR="00795FCB" w:rsidRPr="00795FCB" w:rsidRDefault="00795FCB" w:rsidP="00795FCB">
      <w:pPr>
        <w:pStyle w:val="NormalWeb"/>
        <w:spacing w:after="0"/>
        <w:rPr>
          <w:rFonts w:ascii="Calibri" w:hAnsi="Calibri"/>
          <w:i/>
          <w:sz w:val="22"/>
          <w:szCs w:val="22"/>
        </w:rPr>
      </w:pPr>
      <w:r w:rsidRPr="00795FCB">
        <w:rPr>
          <w:rFonts w:ascii="Calibri" w:hAnsi="Calibri"/>
          <w:i/>
          <w:sz w:val="22"/>
          <w:szCs w:val="22"/>
        </w:rPr>
        <w:t>PROS:</w:t>
      </w:r>
    </w:p>
    <w:p w:rsidR="00795FCB" w:rsidRDefault="00795FCB" w:rsidP="009B641F">
      <w:pPr>
        <w:numPr>
          <w:ilvl w:val="0"/>
          <w:numId w:val="7"/>
        </w:numPr>
        <w:spacing w:after="0" w:line="240" w:lineRule="auto"/>
        <w:ind w:left="540"/>
        <w:textAlignment w:val="center"/>
      </w:pPr>
      <w:r>
        <w:rPr>
          <w:rFonts w:ascii="Calibri" w:hAnsi="Calibri"/>
        </w:rPr>
        <w:t>Cheap, no trial gets things settled quickly</w:t>
      </w:r>
    </w:p>
    <w:p w:rsidR="00795FCB" w:rsidRDefault="00795FCB" w:rsidP="009B641F">
      <w:pPr>
        <w:numPr>
          <w:ilvl w:val="0"/>
          <w:numId w:val="7"/>
        </w:numPr>
        <w:spacing w:after="0" w:line="240" w:lineRule="auto"/>
        <w:ind w:left="540"/>
        <w:textAlignment w:val="center"/>
      </w:pPr>
      <w:r>
        <w:rPr>
          <w:rFonts w:ascii="Calibri" w:hAnsi="Calibri"/>
        </w:rPr>
        <w:t>Victims role is limited promotes objectivity</w:t>
      </w:r>
    </w:p>
    <w:p w:rsidR="00A03DF9" w:rsidRDefault="00795FCB" w:rsidP="009B641F">
      <w:pPr>
        <w:numPr>
          <w:ilvl w:val="0"/>
          <w:numId w:val="7"/>
        </w:numPr>
        <w:spacing w:after="0" w:line="240" w:lineRule="auto"/>
        <w:ind w:left="540"/>
        <w:textAlignment w:val="center"/>
      </w:pPr>
      <w:r>
        <w:rPr>
          <w:rFonts w:ascii="Calibri" w:hAnsi="Calibri"/>
        </w:rPr>
        <w:t xml:space="preserve">If you're a victim don't have any say or consulted about it </w:t>
      </w:r>
    </w:p>
    <w:p w:rsidR="00795FCB" w:rsidRPr="00A03DF9" w:rsidRDefault="00795FCB" w:rsidP="00A03DF9">
      <w:pPr>
        <w:spacing w:after="0" w:line="240" w:lineRule="auto"/>
        <w:ind w:left="540" w:hanging="540"/>
        <w:textAlignment w:val="center"/>
      </w:pPr>
      <w:r w:rsidRPr="00A03DF9">
        <w:rPr>
          <w:rFonts w:ascii="Calibri" w:hAnsi="Calibri"/>
          <w:i/>
        </w:rPr>
        <w:t xml:space="preserve">CONS: </w:t>
      </w:r>
    </w:p>
    <w:p w:rsidR="00795FCB" w:rsidRDefault="00795FCB" w:rsidP="009B641F">
      <w:pPr>
        <w:numPr>
          <w:ilvl w:val="0"/>
          <w:numId w:val="8"/>
        </w:numPr>
        <w:spacing w:after="0" w:line="240" w:lineRule="auto"/>
        <w:ind w:left="540"/>
        <w:textAlignment w:val="center"/>
      </w:pPr>
      <w:r>
        <w:rPr>
          <w:rFonts w:ascii="Calibri" w:hAnsi="Calibri"/>
        </w:rPr>
        <w:t xml:space="preserve">Entirely discretion of the crown , still technically rubber stamped by court but crown truly decides </w:t>
      </w:r>
    </w:p>
    <w:p w:rsidR="00795FCB" w:rsidRDefault="00795FCB" w:rsidP="009B641F">
      <w:pPr>
        <w:numPr>
          <w:ilvl w:val="0"/>
          <w:numId w:val="8"/>
        </w:numPr>
        <w:spacing w:after="0" w:line="240" w:lineRule="auto"/>
        <w:ind w:left="540"/>
        <w:textAlignment w:val="center"/>
      </w:pPr>
      <w:r>
        <w:rPr>
          <w:rFonts w:ascii="Calibri" w:hAnsi="Calibri"/>
        </w:rPr>
        <w:t>Not discretion used in public take place everywhere and public never knows how it was negotiated, no records taken, can take place everywhere (TRANSPARENT???)</w:t>
      </w:r>
    </w:p>
    <w:p w:rsidR="00A03DF9" w:rsidRPr="00A03DF9" w:rsidRDefault="00795FCB" w:rsidP="009B641F">
      <w:pPr>
        <w:numPr>
          <w:ilvl w:val="0"/>
          <w:numId w:val="8"/>
        </w:numPr>
        <w:spacing w:after="0" w:line="240" w:lineRule="auto"/>
        <w:ind w:left="540"/>
        <w:textAlignment w:val="center"/>
      </w:pPr>
      <w:r>
        <w:rPr>
          <w:rFonts w:ascii="Calibri" w:hAnsi="Calibri"/>
        </w:rPr>
        <w:t xml:space="preserve">A lot of people believe </w:t>
      </w:r>
      <w:proofErr w:type="spellStart"/>
      <w:r>
        <w:rPr>
          <w:rFonts w:ascii="Calibri" w:hAnsi="Calibri"/>
        </w:rPr>
        <w:t>its</w:t>
      </w:r>
      <w:proofErr w:type="spellEnd"/>
      <w:r>
        <w:rPr>
          <w:rFonts w:ascii="Calibri" w:hAnsi="Calibri"/>
        </w:rPr>
        <w:t xml:space="preserve"> bad cause they think persons gets light sentence but reality it’s the opposite got more </w:t>
      </w:r>
      <w:proofErr w:type="spellStart"/>
      <w:r>
        <w:rPr>
          <w:rFonts w:ascii="Calibri" w:hAnsi="Calibri"/>
        </w:rPr>
        <w:t>then</w:t>
      </w:r>
      <w:proofErr w:type="spellEnd"/>
      <w:r>
        <w:rPr>
          <w:rFonts w:ascii="Calibri" w:hAnsi="Calibri"/>
        </w:rPr>
        <w:t xml:space="preserve"> they would have had they gone to trial </w:t>
      </w:r>
    </w:p>
    <w:p w:rsidR="00A03DF9" w:rsidRDefault="00A03DF9" w:rsidP="00A03DF9">
      <w:pPr>
        <w:spacing w:after="0" w:line="240" w:lineRule="auto"/>
        <w:ind w:left="540" w:hanging="540"/>
        <w:textAlignment w:val="center"/>
        <w:rPr>
          <w:rFonts w:ascii="Calibri" w:hAnsi="Calibri"/>
        </w:rPr>
      </w:pPr>
    </w:p>
    <w:p w:rsidR="00E95355" w:rsidRPr="00A03DF9" w:rsidRDefault="00E95355" w:rsidP="00A03DF9">
      <w:pPr>
        <w:spacing w:after="0" w:line="240" w:lineRule="auto"/>
        <w:ind w:left="540" w:hanging="540"/>
        <w:textAlignment w:val="center"/>
      </w:pPr>
      <w:r w:rsidRPr="00A03DF9">
        <w:rPr>
          <w:b/>
        </w:rPr>
        <w:t>Sentencing</w:t>
      </w:r>
      <w:r w:rsidR="006D2219" w:rsidRPr="00A03DF9">
        <w:rPr>
          <w:b/>
        </w:rPr>
        <w:t xml:space="preserve"> Goals</w:t>
      </w:r>
      <w:r w:rsidR="00AD6CBA" w:rsidRPr="00A03DF9">
        <w:rPr>
          <w:b/>
        </w:rPr>
        <w:t>:</w:t>
      </w:r>
    </w:p>
    <w:p w:rsidR="00E95355" w:rsidRPr="000F2DC1" w:rsidRDefault="00E95355" w:rsidP="009B641F">
      <w:pPr>
        <w:pStyle w:val="Default"/>
        <w:numPr>
          <w:ilvl w:val="2"/>
          <w:numId w:val="4"/>
        </w:numPr>
        <w:rPr>
          <w:b/>
          <w:sz w:val="23"/>
          <w:szCs w:val="23"/>
        </w:rPr>
      </w:pPr>
      <w:r>
        <w:rPr>
          <w:sz w:val="23"/>
          <w:szCs w:val="23"/>
        </w:rPr>
        <w:t xml:space="preserve">Denunciation </w:t>
      </w:r>
    </w:p>
    <w:p w:rsidR="00E95355" w:rsidRDefault="00E95355" w:rsidP="009B641F">
      <w:pPr>
        <w:pStyle w:val="Default"/>
        <w:numPr>
          <w:ilvl w:val="3"/>
          <w:numId w:val="4"/>
        </w:numPr>
        <w:rPr>
          <w:sz w:val="23"/>
          <w:szCs w:val="23"/>
        </w:rPr>
      </w:pPr>
      <w:r w:rsidRPr="007E7EA0">
        <w:rPr>
          <w:sz w:val="23"/>
          <w:szCs w:val="23"/>
        </w:rPr>
        <w:t>maintaining order and law through public condemnation of a crime</w:t>
      </w:r>
    </w:p>
    <w:p w:rsidR="00E95355" w:rsidRDefault="00E95355" w:rsidP="009B641F">
      <w:pPr>
        <w:pStyle w:val="Default"/>
        <w:numPr>
          <w:ilvl w:val="2"/>
          <w:numId w:val="4"/>
        </w:numPr>
        <w:rPr>
          <w:sz w:val="23"/>
          <w:szCs w:val="23"/>
        </w:rPr>
      </w:pPr>
      <w:r>
        <w:rPr>
          <w:sz w:val="23"/>
          <w:szCs w:val="23"/>
        </w:rPr>
        <w:t>Specific Deterrence</w:t>
      </w:r>
    </w:p>
    <w:p w:rsidR="00E95355" w:rsidRDefault="00E95355" w:rsidP="009B641F">
      <w:pPr>
        <w:pStyle w:val="Default"/>
        <w:numPr>
          <w:ilvl w:val="3"/>
          <w:numId w:val="4"/>
        </w:numPr>
        <w:rPr>
          <w:sz w:val="23"/>
          <w:szCs w:val="23"/>
        </w:rPr>
      </w:pPr>
      <w:proofErr w:type="gramStart"/>
      <w:r>
        <w:rPr>
          <w:sz w:val="23"/>
          <w:szCs w:val="23"/>
        </w:rPr>
        <w:t>prevent</w:t>
      </w:r>
      <w:proofErr w:type="gramEnd"/>
      <w:r>
        <w:rPr>
          <w:sz w:val="23"/>
          <w:szCs w:val="23"/>
        </w:rPr>
        <w:t xml:space="preserve"> crime through invoking fear of sentencing within the individual who committed the crime.</w:t>
      </w:r>
    </w:p>
    <w:p w:rsidR="00E95355" w:rsidRDefault="00E95355" w:rsidP="009B641F">
      <w:pPr>
        <w:pStyle w:val="Default"/>
        <w:numPr>
          <w:ilvl w:val="2"/>
          <w:numId w:val="4"/>
        </w:numPr>
        <w:rPr>
          <w:sz w:val="23"/>
          <w:szCs w:val="23"/>
        </w:rPr>
      </w:pPr>
      <w:r>
        <w:rPr>
          <w:sz w:val="23"/>
          <w:szCs w:val="23"/>
        </w:rPr>
        <w:t>General Deterrence</w:t>
      </w:r>
    </w:p>
    <w:p w:rsidR="00E95355" w:rsidRDefault="00E95355" w:rsidP="009B641F">
      <w:pPr>
        <w:pStyle w:val="Default"/>
        <w:numPr>
          <w:ilvl w:val="3"/>
          <w:numId w:val="4"/>
        </w:numPr>
        <w:rPr>
          <w:sz w:val="23"/>
          <w:szCs w:val="23"/>
        </w:rPr>
      </w:pPr>
      <w:proofErr w:type="gramStart"/>
      <w:r>
        <w:rPr>
          <w:sz w:val="23"/>
          <w:szCs w:val="23"/>
        </w:rPr>
        <w:t>preventing</w:t>
      </w:r>
      <w:proofErr w:type="gramEnd"/>
      <w:r>
        <w:rPr>
          <w:sz w:val="23"/>
          <w:szCs w:val="23"/>
        </w:rPr>
        <w:t xml:space="preserve"> crimes through arousing fear of punishment created among the general public. </w:t>
      </w:r>
    </w:p>
    <w:p w:rsidR="00E95355" w:rsidRDefault="00E95355" w:rsidP="009B641F">
      <w:pPr>
        <w:pStyle w:val="Default"/>
        <w:numPr>
          <w:ilvl w:val="2"/>
          <w:numId w:val="4"/>
        </w:numPr>
        <w:rPr>
          <w:sz w:val="23"/>
          <w:szCs w:val="23"/>
        </w:rPr>
      </w:pPr>
      <w:r>
        <w:rPr>
          <w:sz w:val="23"/>
          <w:szCs w:val="23"/>
        </w:rPr>
        <w:t>Incapacitation</w:t>
      </w:r>
    </w:p>
    <w:p w:rsidR="00E95355" w:rsidRDefault="00E95355" w:rsidP="009B641F">
      <w:pPr>
        <w:pStyle w:val="Default"/>
        <w:numPr>
          <w:ilvl w:val="3"/>
          <w:numId w:val="4"/>
        </w:numPr>
        <w:rPr>
          <w:sz w:val="23"/>
          <w:szCs w:val="23"/>
        </w:rPr>
      </w:pPr>
      <w:r>
        <w:rPr>
          <w:sz w:val="23"/>
          <w:szCs w:val="23"/>
        </w:rPr>
        <w:t>incarceration to prevent future crime</w:t>
      </w:r>
    </w:p>
    <w:p w:rsidR="00E95355" w:rsidRDefault="00E95355" w:rsidP="009B641F">
      <w:pPr>
        <w:pStyle w:val="Default"/>
        <w:numPr>
          <w:ilvl w:val="2"/>
          <w:numId w:val="4"/>
        </w:numPr>
        <w:rPr>
          <w:sz w:val="23"/>
          <w:szCs w:val="23"/>
        </w:rPr>
      </w:pPr>
      <w:r>
        <w:rPr>
          <w:sz w:val="23"/>
          <w:szCs w:val="23"/>
        </w:rPr>
        <w:t>Rehabilitation</w:t>
      </w:r>
    </w:p>
    <w:p w:rsidR="00E95355" w:rsidRDefault="00E95355" w:rsidP="009B641F">
      <w:pPr>
        <w:pStyle w:val="Default"/>
        <w:numPr>
          <w:ilvl w:val="3"/>
          <w:numId w:val="4"/>
        </w:numPr>
        <w:rPr>
          <w:sz w:val="23"/>
          <w:szCs w:val="23"/>
        </w:rPr>
      </w:pPr>
      <w:r>
        <w:rPr>
          <w:sz w:val="23"/>
          <w:szCs w:val="23"/>
        </w:rPr>
        <w:t>attempt to change an offender through methods such as conditional sentencing to promote law abiding behavior</w:t>
      </w:r>
    </w:p>
    <w:p w:rsidR="00E95355" w:rsidRDefault="00E95355" w:rsidP="009B641F">
      <w:pPr>
        <w:pStyle w:val="Default"/>
        <w:numPr>
          <w:ilvl w:val="2"/>
          <w:numId w:val="4"/>
        </w:numPr>
        <w:rPr>
          <w:sz w:val="23"/>
          <w:szCs w:val="23"/>
        </w:rPr>
      </w:pPr>
      <w:r>
        <w:rPr>
          <w:sz w:val="23"/>
          <w:szCs w:val="23"/>
        </w:rPr>
        <w:t>Reparation</w:t>
      </w:r>
    </w:p>
    <w:p w:rsidR="00E95355" w:rsidRDefault="00E95355" w:rsidP="009B641F">
      <w:pPr>
        <w:pStyle w:val="Default"/>
        <w:numPr>
          <w:ilvl w:val="3"/>
          <w:numId w:val="4"/>
        </w:numPr>
        <w:rPr>
          <w:sz w:val="23"/>
          <w:szCs w:val="23"/>
        </w:rPr>
      </w:pPr>
      <w:proofErr w:type="gramStart"/>
      <w:r>
        <w:rPr>
          <w:sz w:val="23"/>
          <w:szCs w:val="23"/>
        </w:rPr>
        <w:t>offender</w:t>
      </w:r>
      <w:proofErr w:type="gramEnd"/>
      <w:r>
        <w:rPr>
          <w:sz w:val="23"/>
          <w:szCs w:val="23"/>
        </w:rPr>
        <w:t xml:space="preserve"> makes reparations to individual or community that was effected by the criminal act.</w:t>
      </w:r>
    </w:p>
    <w:p w:rsidR="00E95355" w:rsidRDefault="00AD6CBA" w:rsidP="005B3498">
      <w:pPr>
        <w:pStyle w:val="ListParagraph"/>
        <w:spacing w:line="240" w:lineRule="auto"/>
        <w:ind w:hanging="720"/>
        <w:rPr>
          <w:b/>
        </w:rPr>
      </w:pPr>
      <w:r>
        <w:rPr>
          <w:b/>
        </w:rPr>
        <w:t>Plea Bargaining:</w:t>
      </w:r>
    </w:p>
    <w:p w:rsidR="00AD6CBA" w:rsidRPr="00DD2D94" w:rsidRDefault="00AD6CBA" w:rsidP="009B641F">
      <w:pPr>
        <w:pStyle w:val="ListParagraph"/>
        <w:numPr>
          <w:ilvl w:val="1"/>
          <w:numId w:val="4"/>
        </w:numPr>
        <w:rPr>
          <w:b/>
        </w:rPr>
      </w:pPr>
      <w:r>
        <w:t>Three types:</w:t>
      </w:r>
    </w:p>
    <w:p w:rsidR="00AD6CBA" w:rsidRPr="00271E28" w:rsidRDefault="00AD6CBA" w:rsidP="009B641F">
      <w:pPr>
        <w:pStyle w:val="NormalWeb"/>
        <w:numPr>
          <w:ilvl w:val="2"/>
          <w:numId w:val="4"/>
        </w:numPr>
        <w:spacing w:after="0" w:line="240" w:lineRule="auto"/>
        <w:rPr>
          <w:rFonts w:ascii="Calibri" w:hAnsi="Calibri"/>
          <w:sz w:val="22"/>
          <w:szCs w:val="22"/>
        </w:rPr>
      </w:pPr>
      <w:r>
        <w:rPr>
          <w:rFonts w:ascii="Calibri" w:hAnsi="Calibri"/>
          <w:sz w:val="22"/>
          <w:szCs w:val="22"/>
        </w:rPr>
        <w:t xml:space="preserve">1.)  plea for sentence = plead for guilty for sentencing recommendations from the crown " minimum sentence" </w:t>
      </w:r>
    </w:p>
    <w:p w:rsidR="00AD6CBA" w:rsidRDefault="00AD6CBA" w:rsidP="009B641F">
      <w:pPr>
        <w:pStyle w:val="NormalWeb"/>
        <w:numPr>
          <w:ilvl w:val="2"/>
          <w:numId w:val="4"/>
        </w:numPr>
        <w:spacing w:after="0" w:line="240" w:lineRule="auto"/>
        <w:rPr>
          <w:rFonts w:ascii="Calibri" w:hAnsi="Calibri"/>
          <w:sz w:val="22"/>
          <w:szCs w:val="22"/>
        </w:rPr>
      </w:pPr>
      <w:r>
        <w:rPr>
          <w:rFonts w:ascii="Calibri" w:hAnsi="Calibri"/>
          <w:sz w:val="22"/>
          <w:szCs w:val="22"/>
        </w:rPr>
        <w:t xml:space="preserve">2.) plea for charge = plea of  guilty for manslaughter instead of murder </w:t>
      </w:r>
    </w:p>
    <w:p w:rsidR="00AD6CBA" w:rsidRDefault="00AD6CBA" w:rsidP="009B641F">
      <w:pPr>
        <w:pStyle w:val="NormalWeb"/>
        <w:numPr>
          <w:ilvl w:val="2"/>
          <w:numId w:val="4"/>
        </w:numPr>
        <w:spacing w:after="0" w:line="240" w:lineRule="auto"/>
        <w:rPr>
          <w:rFonts w:ascii="Calibri" w:hAnsi="Calibri"/>
          <w:sz w:val="22"/>
          <w:szCs w:val="22"/>
        </w:rPr>
      </w:pPr>
      <w:r>
        <w:rPr>
          <w:rFonts w:ascii="Calibri" w:hAnsi="Calibri"/>
          <w:sz w:val="22"/>
          <w:szCs w:val="22"/>
        </w:rPr>
        <w:t>3.) plea for fact = plea of guilty on the condition that during the trial that the crown doesn’t reveal a fact</w:t>
      </w:r>
      <w:r w:rsidR="00CE4F86">
        <w:rPr>
          <w:rFonts w:ascii="Calibri" w:hAnsi="Calibri"/>
          <w:sz w:val="22"/>
          <w:szCs w:val="22"/>
        </w:rPr>
        <w:t xml:space="preserve"> that they're in possession of</w:t>
      </w:r>
    </w:p>
    <w:p w:rsidR="00FA55A3" w:rsidRDefault="00FA55A3" w:rsidP="00FA55A3">
      <w:pPr>
        <w:pStyle w:val="NormalWeb"/>
        <w:spacing w:after="0" w:line="240" w:lineRule="auto"/>
        <w:ind w:left="2160"/>
        <w:rPr>
          <w:rFonts w:ascii="Calibri" w:hAnsi="Calibri"/>
          <w:sz w:val="22"/>
          <w:szCs w:val="22"/>
        </w:rPr>
      </w:pPr>
    </w:p>
    <w:p w:rsidR="001E4A6E" w:rsidRDefault="001E4A6E" w:rsidP="00FA55A3">
      <w:pPr>
        <w:pStyle w:val="NormalWeb"/>
        <w:spacing w:after="0" w:line="240" w:lineRule="auto"/>
        <w:ind w:left="720" w:hanging="720"/>
        <w:rPr>
          <w:rFonts w:ascii="Calibri" w:hAnsi="Calibri"/>
          <w:b/>
          <w:sz w:val="22"/>
          <w:szCs w:val="22"/>
        </w:rPr>
      </w:pPr>
      <w:r w:rsidRPr="001E4A6E">
        <w:rPr>
          <w:rFonts w:ascii="Calibri" w:hAnsi="Calibri"/>
          <w:b/>
          <w:sz w:val="22"/>
          <w:szCs w:val="22"/>
        </w:rPr>
        <w:t xml:space="preserve">Brooks </w:t>
      </w:r>
      <w:r>
        <w:rPr>
          <w:rFonts w:ascii="Calibri" w:hAnsi="Calibri"/>
          <w:b/>
          <w:sz w:val="22"/>
          <w:szCs w:val="22"/>
        </w:rPr>
        <w:t>–</w:t>
      </w:r>
      <w:r w:rsidRPr="001E4A6E">
        <w:rPr>
          <w:rFonts w:ascii="Calibri" w:hAnsi="Calibri"/>
          <w:b/>
          <w:sz w:val="22"/>
          <w:szCs w:val="22"/>
        </w:rPr>
        <w:t xml:space="preserve"> Juries</w:t>
      </w:r>
      <w:r w:rsidR="00493514">
        <w:rPr>
          <w:rFonts w:ascii="Calibri" w:hAnsi="Calibri"/>
          <w:b/>
          <w:sz w:val="22"/>
          <w:szCs w:val="22"/>
        </w:rPr>
        <w:t>:</w:t>
      </w:r>
      <w:r w:rsidR="00FA55A3">
        <w:rPr>
          <w:rFonts w:ascii="Calibri" w:hAnsi="Calibri"/>
          <w:b/>
          <w:sz w:val="22"/>
          <w:szCs w:val="22"/>
        </w:rPr>
        <w:t xml:space="preserve"> </w:t>
      </w:r>
      <w:r w:rsidR="00493514">
        <w:rPr>
          <w:rFonts w:ascii="Calibri" w:hAnsi="Calibri"/>
          <w:b/>
          <w:sz w:val="22"/>
          <w:szCs w:val="22"/>
        </w:rPr>
        <w:t xml:space="preserve">4 </w:t>
      </w:r>
      <w:r w:rsidR="00FA55A3">
        <w:rPr>
          <w:rFonts w:ascii="Calibri" w:hAnsi="Calibri"/>
          <w:b/>
          <w:sz w:val="22"/>
          <w:szCs w:val="22"/>
        </w:rPr>
        <w:t>Criticisms</w:t>
      </w:r>
      <w:r w:rsidR="00493514">
        <w:rPr>
          <w:rFonts w:ascii="Calibri" w:hAnsi="Calibri"/>
          <w:b/>
          <w:sz w:val="22"/>
          <w:szCs w:val="22"/>
        </w:rPr>
        <w:t>:</w:t>
      </w:r>
    </w:p>
    <w:p w:rsidR="001E4A6E" w:rsidRDefault="001E4A6E" w:rsidP="009B641F">
      <w:pPr>
        <w:pStyle w:val="ListParagraph"/>
        <w:numPr>
          <w:ilvl w:val="1"/>
          <w:numId w:val="4"/>
        </w:numPr>
      </w:pPr>
      <w:r>
        <w:t>juries swayed by emotion</w:t>
      </w:r>
    </w:p>
    <w:p w:rsidR="001E4A6E" w:rsidRDefault="001E4A6E" w:rsidP="009B641F">
      <w:pPr>
        <w:pStyle w:val="ListParagraph"/>
        <w:numPr>
          <w:ilvl w:val="1"/>
          <w:numId w:val="4"/>
        </w:numPr>
      </w:pPr>
      <w:r>
        <w:t>discrimination</w:t>
      </w:r>
    </w:p>
    <w:p w:rsidR="001E4A6E" w:rsidRDefault="001E4A6E" w:rsidP="009B641F">
      <w:pPr>
        <w:pStyle w:val="ListParagraph"/>
        <w:numPr>
          <w:ilvl w:val="1"/>
          <w:numId w:val="4"/>
        </w:numPr>
      </w:pPr>
      <w:r>
        <w:t>inefficient: less efficient</w:t>
      </w:r>
    </w:p>
    <w:p w:rsidR="001E4A6E" w:rsidRDefault="001E4A6E" w:rsidP="009B641F">
      <w:pPr>
        <w:pStyle w:val="ListParagraph"/>
        <w:numPr>
          <w:ilvl w:val="1"/>
          <w:numId w:val="4"/>
        </w:numPr>
      </w:pPr>
      <w:r>
        <w:lastRenderedPageBreak/>
        <w:t>increasing complexity of trial and evidence</w:t>
      </w:r>
    </w:p>
    <w:p w:rsidR="00E55C88" w:rsidRDefault="00E55C88" w:rsidP="00E55C88">
      <w:pPr>
        <w:pStyle w:val="ListParagraph"/>
        <w:ind w:left="1440"/>
      </w:pPr>
    </w:p>
    <w:p w:rsidR="00AD64BF" w:rsidRPr="00E55C88" w:rsidRDefault="00AD64BF" w:rsidP="003B5282">
      <w:pPr>
        <w:pStyle w:val="ListParagraph"/>
        <w:ind w:hanging="720"/>
        <w:rPr>
          <w:b/>
        </w:rPr>
      </w:pPr>
      <w:r w:rsidRPr="006B1007">
        <w:rPr>
          <w:b/>
        </w:rPr>
        <w:t xml:space="preserve">Defenses in Negligence: </w:t>
      </w:r>
    </w:p>
    <w:p w:rsidR="00AD64BF" w:rsidRPr="008C5B59" w:rsidRDefault="00AD64BF" w:rsidP="009B641F">
      <w:pPr>
        <w:pStyle w:val="ListParagraph"/>
        <w:numPr>
          <w:ilvl w:val="1"/>
          <w:numId w:val="5"/>
        </w:numPr>
        <w:rPr>
          <w:b/>
          <w:i/>
        </w:rPr>
      </w:pPr>
      <w:r w:rsidRPr="008C5B59">
        <w:rPr>
          <w:i/>
        </w:rPr>
        <w:t>Contributory Negligence</w:t>
      </w:r>
    </w:p>
    <w:p w:rsidR="00AD64BF" w:rsidRPr="00047253" w:rsidRDefault="00AD64BF" w:rsidP="009B641F">
      <w:pPr>
        <w:pStyle w:val="ListParagraph"/>
        <w:numPr>
          <w:ilvl w:val="2"/>
          <w:numId w:val="5"/>
        </w:numPr>
        <w:rPr>
          <w:b/>
        </w:rPr>
      </w:pPr>
      <w:r>
        <w:t>Example: A girl is texting on her phone while crossing the street, a driver hits her and this driver was also texting.</w:t>
      </w:r>
    </w:p>
    <w:p w:rsidR="00AD64BF" w:rsidRPr="00EB1350" w:rsidRDefault="00AD64BF" w:rsidP="009B641F">
      <w:pPr>
        <w:pStyle w:val="ListParagraph"/>
        <w:numPr>
          <w:ilvl w:val="2"/>
          <w:numId w:val="6"/>
        </w:numPr>
      </w:pPr>
      <w:r>
        <w:t>Definition: when accused and accuser’s actions cancel each other out</w:t>
      </w:r>
    </w:p>
    <w:p w:rsidR="00AD64BF" w:rsidRPr="008C5B59" w:rsidRDefault="00AD64BF" w:rsidP="009B641F">
      <w:pPr>
        <w:pStyle w:val="ListParagraph"/>
        <w:numPr>
          <w:ilvl w:val="1"/>
          <w:numId w:val="5"/>
        </w:numPr>
        <w:rPr>
          <w:b/>
          <w:i/>
        </w:rPr>
      </w:pPr>
      <w:r w:rsidRPr="008C5B59">
        <w:rPr>
          <w:i/>
        </w:rPr>
        <w:t>Accident</w:t>
      </w:r>
    </w:p>
    <w:p w:rsidR="00AD64BF" w:rsidRPr="00047253" w:rsidRDefault="00AD64BF" w:rsidP="009B641F">
      <w:pPr>
        <w:pStyle w:val="ListParagraph"/>
        <w:numPr>
          <w:ilvl w:val="2"/>
          <w:numId w:val="5"/>
        </w:numPr>
        <w:rPr>
          <w:b/>
        </w:rPr>
      </w:pPr>
      <w:r>
        <w:t>Example: A house catches on fire; a wind gust carries the fire to your home which burns down entirely.</w:t>
      </w:r>
    </w:p>
    <w:p w:rsidR="00AD64BF" w:rsidRPr="00EB1350" w:rsidRDefault="00AD64BF" w:rsidP="009B641F">
      <w:pPr>
        <w:pStyle w:val="ListParagraph"/>
        <w:numPr>
          <w:ilvl w:val="2"/>
          <w:numId w:val="6"/>
        </w:numPr>
      </w:pPr>
      <w:r>
        <w:t>Definition:</w:t>
      </w:r>
      <w:r w:rsidRPr="00EB1350">
        <w:t xml:space="preserve"> </w:t>
      </w:r>
      <w:r>
        <w:t>inevitable accident/act of god - unpreventable</w:t>
      </w:r>
    </w:p>
    <w:p w:rsidR="00AD64BF" w:rsidRPr="008C5B59" w:rsidRDefault="00AD64BF" w:rsidP="009B641F">
      <w:pPr>
        <w:pStyle w:val="ListParagraph"/>
        <w:numPr>
          <w:ilvl w:val="1"/>
          <w:numId w:val="5"/>
        </w:numPr>
        <w:rPr>
          <w:b/>
          <w:i/>
        </w:rPr>
      </w:pPr>
      <w:r w:rsidRPr="008C5B59">
        <w:rPr>
          <w:i/>
        </w:rPr>
        <w:t>Voluntary Participation</w:t>
      </w:r>
    </w:p>
    <w:p w:rsidR="00AD64BF" w:rsidRPr="00047253" w:rsidRDefault="00AD64BF" w:rsidP="009B641F">
      <w:pPr>
        <w:pStyle w:val="ListParagraph"/>
        <w:numPr>
          <w:ilvl w:val="2"/>
          <w:numId w:val="5"/>
        </w:numPr>
        <w:rPr>
          <w:b/>
        </w:rPr>
      </w:pPr>
      <w:r>
        <w:t>example: A man trespasses on someone’s property and falls into a giant hole harming himself physically</w:t>
      </w:r>
    </w:p>
    <w:p w:rsidR="00AD64BF" w:rsidRPr="00EB1350" w:rsidRDefault="00AD64BF" w:rsidP="009B641F">
      <w:pPr>
        <w:pStyle w:val="ListParagraph"/>
        <w:numPr>
          <w:ilvl w:val="2"/>
          <w:numId w:val="6"/>
        </w:numPr>
      </w:pPr>
      <w:r>
        <w:t>Definition:</w:t>
      </w:r>
      <w:r w:rsidRPr="00EB1350">
        <w:t xml:space="preserve"> </w:t>
      </w:r>
      <w:r>
        <w:t>You can’t sue the owner of property where you harm yourself while doing something illegal.</w:t>
      </w:r>
    </w:p>
    <w:p w:rsidR="00AD64BF" w:rsidRPr="008C5B59" w:rsidRDefault="00AD64BF" w:rsidP="009B641F">
      <w:pPr>
        <w:pStyle w:val="ListParagraph"/>
        <w:numPr>
          <w:ilvl w:val="1"/>
          <w:numId w:val="5"/>
        </w:numPr>
        <w:rPr>
          <w:b/>
          <w:i/>
        </w:rPr>
      </w:pPr>
      <w:r w:rsidRPr="008C5B59">
        <w:rPr>
          <w:i/>
        </w:rPr>
        <w:t>Voluntary Assumption of Risk</w:t>
      </w:r>
    </w:p>
    <w:p w:rsidR="00AD64BF" w:rsidRPr="00047253" w:rsidRDefault="00AD64BF" w:rsidP="009B641F">
      <w:pPr>
        <w:pStyle w:val="ListParagraph"/>
        <w:numPr>
          <w:ilvl w:val="2"/>
          <w:numId w:val="5"/>
        </w:numPr>
        <w:rPr>
          <w:b/>
        </w:rPr>
      </w:pPr>
      <w:r>
        <w:t>Example: a girl sitting in attendance at a hockey game when a puck flies up from the ice and hits her in the mouth.</w:t>
      </w:r>
    </w:p>
    <w:p w:rsidR="00AD64BF" w:rsidRDefault="00AD64BF" w:rsidP="009B641F">
      <w:pPr>
        <w:pStyle w:val="ListParagraph"/>
        <w:numPr>
          <w:ilvl w:val="2"/>
          <w:numId w:val="6"/>
        </w:numPr>
      </w:pPr>
      <w:r>
        <w:t>Definition:</w:t>
      </w:r>
      <w:r w:rsidRPr="00EB1350">
        <w:t xml:space="preserve"> </w:t>
      </w:r>
      <w:r>
        <w:t>if you are aware of risk and something happens then you cannot sue…you do not owe a duty of care to someone who trespasses</w:t>
      </w:r>
    </w:p>
    <w:p w:rsidR="00D2008D" w:rsidRDefault="00D2008D" w:rsidP="00585234">
      <w:pPr>
        <w:pStyle w:val="ListParagraph"/>
        <w:ind w:left="2160"/>
      </w:pPr>
    </w:p>
    <w:p w:rsidR="00D2008D" w:rsidRPr="00D2008D" w:rsidRDefault="002F0A0C" w:rsidP="008F1A86">
      <w:pPr>
        <w:pStyle w:val="ListParagraph"/>
        <w:ind w:hanging="630"/>
        <w:rPr>
          <w:b/>
        </w:rPr>
      </w:pPr>
      <w:r>
        <w:rPr>
          <w:b/>
        </w:rPr>
        <w:t>T</w:t>
      </w:r>
      <w:r w:rsidR="00D2008D" w:rsidRPr="00D2008D">
        <w:rPr>
          <w:b/>
        </w:rPr>
        <w:t>hree types of offences according to criminal law:</w:t>
      </w:r>
    </w:p>
    <w:p w:rsidR="00D2008D" w:rsidRDefault="00D2008D" w:rsidP="009B641F">
      <w:pPr>
        <w:pStyle w:val="ListParagraph"/>
        <w:numPr>
          <w:ilvl w:val="1"/>
          <w:numId w:val="6"/>
        </w:numPr>
      </w:pPr>
      <w:r>
        <w:t>offences against persons</w:t>
      </w:r>
    </w:p>
    <w:p w:rsidR="00D2008D" w:rsidRDefault="00D2008D" w:rsidP="009B641F">
      <w:pPr>
        <w:pStyle w:val="ListParagraph"/>
        <w:numPr>
          <w:ilvl w:val="1"/>
          <w:numId w:val="6"/>
        </w:numPr>
      </w:pPr>
      <w:r>
        <w:t>offences against property</w:t>
      </w:r>
    </w:p>
    <w:p w:rsidR="00D2008D" w:rsidRDefault="00D2008D" w:rsidP="009B641F">
      <w:pPr>
        <w:pStyle w:val="ListParagraph"/>
        <w:numPr>
          <w:ilvl w:val="1"/>
          <w:numId w:val="6"/>
        </w:numPr>
      </w:pPr>
      <w:r>
        <w:t>offenses considered “evil in and of themselves” (victimless crimes)</w:t>
      </w:r>
    </w:p>
    <w:p w:rsidR="00293B98" w:rsidRPr="00B94E35" w:rsidRDefault="00293B98" w:rsidP="009B641F">
      <w:pPr>
        <w:pStyle w:val="ListParagraph"/>
        <w:numPr>
          <w:ilvl w:val="0"/>
          <w:numId w:val="6"/>
        </w:numPr>
        <w:rPr>
          <w:b/>
        </w:rPr>
      </w:pPr>
      <w:r>
        <w:t>Offence types:</w:t>
      </w:r>
    </w:p>
    <w:p w:rsidR="00293B98" w:rsidRPr="00B94E35" w:rsidRDefault="00293B98" w:rsidP="009B641F">
      <w:pPr>
        <w:pStyle w:val="ListParagraph"/>
        <w:numPr>
          <w:ilvl w:val="1"/>
          <w:numId w:val="6"/>
        </w:numPr>
        <w:rPr>
          <w:b/>
        </w:rPr>
      </w:pPr>
      <w:r>
        <w:t>summary offence</w:t>
      </w:r>
    </w:p>
    <w:p w:rsidR="00293B98" w:rsidRPr="00B94E35" w:rsidRDefault="00293B98" w:rsidP="009B641F">
      <w:pPr>
        <w:pStyle w:val="ListParagraph"/>
        <w:numPr>
          <w:ilvl w:val="2"/>
          <w:numId w:val="6"/>
        </w:numPr>
        <w:rPr>
          <w:b/>
        </w:rPr>
      </w:pPr>
      <w:r>
        <w:t>minor offences punishable by small fines and up to 6 month in jail</w:t>
      </w:r>
    </w:p>
    <w:p w:rsidR="00293B98" w:rsidRPr="00835998" w:rsidRDefault="00293B98" w:rsidP="009B641F">
      <w:pPr>
        <w:pStyle w:val="ListParagraph"/>
        <w:numPr>
          <w:ilvl w:val="1"/>
          <w:numId w:val="6"/>
        </w:numPr>
        <w:rPr>
          <w:b/>
        </w:rPr>
      </w:pPr>
      <w:r>
        <w:t>hybrid offence</w:t>
      </w:r>
    </w:p>
    <w:p w:rsidR="00293B98" w:rsidRPr="00B94E35" w:rsidRDefault="00293B98" w:rsidP="009B641F">
      <w:pPr>
        <w:pStyle w:val="ListParagraph"/>
        <w:numPr>
          <w:ilvl w:val="1"/>
          <w:numId w:val="6"/>
        </w:numPr>
        <w:rPr>
          <w:b/>
        </w:rPr>
      </w:pPr>
      <w:r>
        <w:t>indictable offence</w:t>
      </w:r>
    </w:p>
    <w:p w:rsidR="00293B98" w:rsidRPr="00293B98" w:rsidRDefault="00293B98" w:rsidP="009B641F">
      <w:pPr>
        <w:pStyle w:val="ListParagraph"/>
        <w:numPr>
          <w:ilvl w:val="2"/>
          <w:numId w:val="6"/>
        </w:numPr>
        <w:rPr>
          <w:b/>
        </w:rPr>
      </w:pPr>
      <w:r>
        <w:t>highest punishable offences such as murder</w:t>
      </w:r>
    </w:p>
    <w:p w:rsidR="00CE7DE1" w:rsidRPr="00CE7DE1" w:rsidRDefault="00CE7DE1" w:rsidP="008F1A86">
      <w:pPr>
        <w:pStyle w:val="ListParagraph"/>
        <w:ind w:hanging="720"/>
        <w:rPr>
          <w:b/>
        </w:rPr>
      </w:pPr>
      <w:r w:rsidRPr="00CE7DE1">
        <w:rPr>
          <w:b/>
        </w:rPr>
        <w:t>Tort Law:</w:t>
      </w:r>
    </w:p>
    <w:p w:rsidR="00CE7DE1" w:rsidRPr="00CE7DE1" w:rsidRDefault="00CE7DE1" w:rsidP="009B641F">
      <w:pPr>
        <w:pStyle w:val="ListParagraph"/>
        <w:numPr>
          <w:ilvl w:val="0"/>
          <w:numId w:val="6"/>
        </w:numPr>
      </w:pPr>
      <w:r w:rsidRPr="00CE7DE1">
        <w:rPr>
          <w:rFonts w:ascii="Calibri" w:hAnsi="Calibri"/>
        </w:rPr>
        <w:t xml:space="preserve">Contracts = if I sue you in contract = I sue you for the disappointment of my expectations </w:t>
      </w:r>
      <w:r>
        <w:rPr>
          <w:rFonts w:ascii="Calibri" w:hAnsi="Calibri"/>
        </w:rPr>
        <w:t xml:space="preserve"> (EXPECTATIONS)</w:t>
      </w:r>
    </w:p>
    <w:p w:rsidR="00CE7DE1" w:rsidRPr="00271E28" w:rsidRDefault="00CE7DE1" w:rsidP="009B641F">
      <w:pPr>
        <w:pStyle w:val="NormalWeb"/>
        <w:numPr>
          <w:ilvl w:val="0"/>
          <w:numId w:val="6"/>
        </w:numPr>
        <w:spacing w:after="0"/>
        <w:rPr>
          <w:rFonts w:ascii="Calibri" w:hAnsi="Calibri"/>
          <w:sz w:val="22"/>
          <w:szCs w:val="22"/>
        </w:rPr>
      </w:pPr>
      <w:r>
        <w:rPr>
          <w:rFonts w:ascii="Calibri" w:hAnsi="Calibri"/>
          <w:sz w:val="22"/>
          <w:szCs w:val="22"/>
        </w:rPr>
        <w:t>Tort: sue for real damages things that have actually happened  (Have to have damages) (DAMAGES) Physical  or psychological  </w:t>
      </w:r>
    </w:p>
    <w:p w:rsidR="004E013E" w:rsidRDefault="004E013E" w:rsidP="00CE7DE1">
      <w:pPr>
        <w:pStyle w:val="NormalWeb"/>
        <w:spacing w:after="0"/>
        <w:ind w:left="540"/>
        <w:rPr>
          <w:rFonts w:ascii="Calibri" w:hAnsi="Calibri"/>
          <w:b/>
          <w:i/>
          <w:sz w:val="22"/>
          <w:szCs w:val="22"/>
        </w:rPr>
      </w:pPr>
    </w:p>
    <w:p w:rsidR="00CE7DE1" w:rsidRPr="004E013E" w:rsidRDefault="00CE7DE1" w:rsidP="00CE7DE1">
      <w:pPr>
        <w:pStyle w:val="NormalWeb"/>
        <w:spacing w:after="0"/>
        <w:ind w:left="540"/>
        <w:rPr>
          <w:rFonts w:ascii="Calibri" w:hAnsi="Calibri"/>
          <w:b/>
          <w:i/>
          <w:sz w:val="22"/>
          <w:szCs w:val="22"/>
        </w:rPr>
      </w:pPr>
      <w:r w:rsidRPr="004E013E">
        <w:rPr>
          <w:rFonts w:ascii="Calibri" w:hAnsi="Calibri"/>
          <w:b/>
          <w:i/>
          <w:sz w:val="22"/>
          <w:szCs w:val="22"/>
        </w:rPr>
        <w:t xml:space="preserve">2 kinds of Torts: </w:t>
      </w:r>
    </w:p>
    <w:p w:rsidR="00CE7DE1" w:rsidRDefault="00CE7DE1" w:rsidP="009B641F">
      <w:pPr>
        <w:numPr>
          <w:ilvl w:val="0"/>
          <w:numId w:val="9"/>
        </w:numPr>
        <w:spacing w:after="0" w:line="240" w:lineRule="auto"/>
        <w:ind w:left="540"/>
        <w:textAlignment w:val="center"/>
        <w:rPr>
          <w:rFonts w:ascii="Calibri" w:hAnsi="Calibri"/>
        </w:rPr>
      </w:pPr>
      <w:r>
        <w:rPr>
          <w:rFonts w:ascii="Calibri" w:hAnsi="Calibri"/>
        </w:rPr>
        <w:t xml:space="preserve">Intentional tort : assault, intentionally wronged me </w:t>
      </w:r>
    </w:p>
    <w:p w:rsidR="00CE7DE1" w:rsidRPr="00271E28" w:rsidRDefault="00CE7DE1" w:rsidP="00CE7DE1">
      <w:pPr>
        <w:pStyle w:val="NormalWeb"/>
        <w:spacing w:after="0"/>
        <w:ind w:left="540"/>
        <w:rPr>
          <w:rFonts w:ascii="Calibri" w:hAnsi="Calibri"/>
          <w:sz w:val="22"/>
          <w:szCs w:val="22"/>
        </w:rPr>
      </w:pPr>
      <w:r>
        <w:rPr>
          <w:rFonts w:ascii="Calibri" w:hAnsi="Calibri"/>
          <w:sz w:val="22"/>
          <w:szCs w:val="22"/>
        </w:rPr>
        <w:t xml:space="preserve">Intent not same as criminal law - in tort don't need to have mens rea </w:t>
      </w:r>
    </w:p>
    <w:p w:rsidR="00CE7DE1" w:rsidRDefault="00CE7DE1" w:rsidP="00CE7DE1">
      <w:pPr>
        <w:pStyle w:val="NormalWeb"/>
        <w:spacing w:after="0"/>
        <w:ind w:left="540"/>
        <w:rPr>
          <w:rFonts w:ascii="Calibri" w:hAnsi="Calibri"/>
          <w:sz w:val="22"/>
          <w:szCs w:val="22"/>
        </w:rPr>
      </w:pPr>
      <w:r>
        <w:rPr>
          <w:rFonts w:ascii="Calibri" w:hAnsi="Calibri"/>
          <w:sz w:val="22"/>
          <w:szCs w:val="22"/>
        </w:rPr>
        <w:t>Tort don't need to know what you're doing is wrong</w:t>
      </w:r>
    </w:p>
    <w:p w:rsidR="00CE7DE1" w:rsidRDefault="00CE7DE1" w:rsidP="009B641F">
      <w:pPr>
        <w:numPr>
          <w:ilvl w:val="0"/>
          <w:numId w:val="10"/>
        </w:numPr>
        <w:spacing w:after="0" w:line="240" w:lineRule="auto"/>
        <w:ind w:left="540"/>
        <w:textAlignment w:val="center"/>
        <w:rPr>
          <w:rFonts w:ascii="Calibri" w:hAnsi="Calibri"/>
        </w:rPr>
      </w:pPr>
      <w:r>
        <w:rPr>
          <w:rFonts w:ascii="Calibri" w:hAnsi="Calibri"/>
        </w:rPr>
        <w:t xml:space="preserve">Negligence: fail to meet standard of care, carelessness leads to harm </w:t>
      </w:r>
    </w:p>
    <w:p w:rsidR="00CE7DE1" w:rsidRDefault="00CE7DE1" w:rsidP="00CE7DE1">
      <w:pPr>
        <w:spacing w:after="0" w:line="240" w:lineRule="auto"/>
        <w:ind w:left="540"/>
        <w:textAlignment w:val="center"/>
        <w:rPr>
          <w:rFonts w:ascii="Calibri" w:hAnsi="Calibri"/>
        </w:rPr>
      </w:pPr>
      <w:r>
        <w:rPr>
          <w:rFonts w:ascii="Calibri" w:hAnsi="Calibri"/>
        </w:rPr>
        <w:t xml:space="preserve">Omission to do something which a reasonable person guided upon those considerations which </w:t>
      </w:r>
      <w:r w:rsidR="00AA1C9A">
        <w:rPr>
          <w:rFonts w:ascii="Calibri" w:hAnsi="Calibri"/>
        </w:rPr>
        <w:t>ordinarily</w:t>
      </w:r>
      <w:r>
        <w:rPr>
          <w:rFonts w:ascii="Calibri" w:hAnsi="Calibri"/>
        </w:rPr>
        <w:t xml:space="preserve"> regulate to conduct of human affairs would do or doing something's which a prudent and reasonable person </w:t>
      </w:r>
    </w:p>
    <w:p w:rsidR="004E013E" w:rsidRDefault="004E013E" w:rsidP="00AA1C9A">
      <w:pPr>
        <w:pStyle w:val="NormalWeb"/>
        <w:spacing w:after="0"/>
        <w:ind w:left="540"/>
        <w:rPr>
          <w:rFonts w:ascii="Calibri" w:hAnsi="Calibri"/>
          <w:b/>
          <w:i/>
          <w:sz w:val="22"/>
          <w:szCs w:val="22"/>
        </w:rPr>
      </w:pPr>
    </w:p>
    <w:p w:rsidR="00AA1C9A" w:rsidRPr="004E013E" w:rsidRDefault="00AA1C9A" w:rsidP="00AA1C9A">
      <w:pPr>
        <w:pStyle w:val="NormalWeb"/>
        <w:spacing w:after="0"/>
        <w:ind w:left="540"/>
        <w:rPr>
          <w:rFonts w:ascii="Calibri" w:hAnsi="Calibri"/>
          <w:b/>
          <w:i/>
          <w:sz w:val="22"/>
          <w:szCs w:val="22"/>
        </w:rPr>
      </w:pPr>
      <w:r w:rsidRPr="004E013E">
        <w:rPr>
          <w:rFonts w:ascii="Calibri" w:hAnsi="Calibri"/>
          <w:b/>
          <w:i/>
          <w:sz w:val="22"/>
          <w:szCs w:val="22"/>
        </w:rPr>
        <w:t>Goals of Tort Law:</w:t>
      </w:r>
    </w:p>
    <w:p w:rsidR="00AA1C9A" w:rsidRDefault="00AA1C9A" w:rsidP="009B641F">
      <w:pPr>
        <w:numPr>
          <w:ilvl w:val="0"/>
          <w:numId w:val="11"/>
        </w:numPr>
        <w:spacing w:after="0" w:line="240" w:lineRule="auto"/>
        <w:ind w:left="540"/>
        <w:textAlignment w:val="center"/>
      </w:pPr>
      <w:r>
        <w:rPr>
          <w:rFonts w:ascii="Calibri" w:hAnsi="Calibri"/>
        </w:rPr>
        <w:t>Compensation not talked about as guilty of anything or guilty of breaking a contract = liable for damage</w:t>
      </w:r>
    </w:p>
    <w:p w:rsidR="00AA1C9A" w:rsidRPr="0080495E" w:rsidRDefault="00AA1C9A" w:rsidP="009B641F">
      <w:pPr>
        <w:numPr>
          <w:ilvl w:val="0"/>
          <w:numId w:val="11"/>
        </w:numPr>
        <w:spacing w:after="0" w:line="240" w:lineRule="auto"/>
        <w:ind w:left="540"/>
        <w:textAlignment w:val="center"/>
      </w:pPr>
      <w:r>
        <w:rPr>
          <w:rFonts w:ascii="Calibri" w:hAnsi="Calibri"/>
        </w:rPr>
        <w:t xml:space="preserve">No moral judgment in tort </w:t>
      </w:r>
      <w:r w:rsidR="0052297A">
        <w:t xml:space="preserve">- </w:t>
      </w:r>
      <w:r w:rsidRPr="0052297A">
        <w:rPr>
          <w:rFonts w:ascii="Calibri" w:hAnsi="Calibri"/>
        </w:rPr>
        <w:t xml:space="preserve">Never go to jail </w:t>
      </w:r>
    </w:p>
    <w:p w:rsidR="004E013E" w:rsidRDefault="00C53E38" w:rsidP="0080495E">
      <w:pPr>
        <w:pStyle w:val="NormalWeb"/>
        <w:spacing w:after="0"/>
        <w:rPr>
          <w:rFonts w:ascii="Calibri" w:hAnsi="Calibri"/>
          <w:sz w:val="22"/>
          <w:szCs w:val="22"/>
        </w:rPr>
      </w:pPr>
      <w:r>
        <w:rPr>
          <w:rFonts w:ascii="Calibri" w:hAnsi="Calibri"/>
          <w:sz w:val="22"/>
          <w:szCs w:val="22"/>
        </w:rPr>
        <w:lastRenderedPageBreak/>
        <w:tab/>
      </w:r>
    </w:p>
    <w:p w:rsidR="0080495E" w:rsidRPr="004E013E" w:rsidRDefault="004E013E" w:rsidP="0080495E">
      <w:pPr>
        <w:pStyle w:val="NormalWeb"/>
        <w:spacing w:after="0"/>
        <w:rPr>
          <w:rFonts w:ascii="Calibri" w:hAnsi="Calibri"/>
          <w:b/>
          <w:i/>
          <w:sz w:val="22"/>
          <w:szCs w:val="22"/>
        </w:rPr>
      </w:pPr>
      <w:r>
        <w:rPr>
          <w:rFonts w:ascii="Calibri" w:hAnsi="Calibri"/>
          <w:i/>
          <w:sz w:val="22"/>
          <w:szCs w:val="22"/>
        </w:rPr>
        <w:tab/>
      </w:r>
      <w:r w:rsidR="00C53E38" w:rsidRPr="004E013E">
        <w:rPr>
          <w:rFonts w:ascii="Calibri" w:hAnsi="Calibri"/>
          <w:b/>
          <w:i/>
          <w:sz w:val="22"/>
          <w:szCs w:val="22"/>
        </w:rPr>
        <w:t>Defenses of tort:</w:t>
      </w:r>
    </w:p>
    <w:p w:rsidR="002556C0" w:rsidRDefault="002556C0" w:rsidP="009B641F">
      <w:pPr>
        <w:pStyle w:val="ListParagraph"/>
        <w:numPr>
          <w:ilvl w:val="1"/>
          <w:numId w:val="6"/>
        </w:numPr>
      </w:pPr>
      <w:r w:rsidRPr="00DE5430">
        <w:t xml:space="preserve">Contributory negligence </w:t>
      </w:r>
    </w:p>
    <w:p w:rsidR="002556C0" w:rsidRDefault="002556C0" w:rsidP="009B641F">
      <w:pPr>
        <w:pStyle w:val="ListParagraph"/>
        <w:numPr>
          <w:ilvl w:val="2"/>
          <w:numId w:val="6"/>
        </w:numPr>
      </w:pPr>
      <w:r>
        <w:t>when accused and accuser’s actions cancel each other out</w:t>
      </w:r>
    </w:p>
    <w:p w:rsidR="002556C0" w:rsidRDefault="002556C0" w:rsidP="009B641F">
      <w:pPr>
        <w:pStyle w:val="ListParagraph"/>
        <w:numPr>
          <w:ilvl w:val="1"/>
          <w:numId w:val="6"/>
        </w:numPr>
      </w:pPr>
      <w:r>
        <w:t>Accident</w:t>
      </w:r>
    </w:p>
    <w:p w:rsidR="002556C0" w:rsidRDefault="002556C0" w:rsidP="009B641F">
      <w:pPr>
        <w:pStyle w:val="ListParagraph"/>
        <w:numPr>
          <w:ilvl w:val="2"/>
          <w:numId w:val="6"/>
        </w:numPr>
      </w:pPr>
      <w:r>
        <w:t>inevitable accident/act of god</w:t>
      </w:r>
    </w:p>
    <w:p w:rsidR="002556C0" w:rsidRDefault="002556C0" w:rsidP="009B641F">
      <w:pPr>
        <w:pStyle w:val="ListParagraph"/>
        <w:numPr>
          <w:ilvl w:val="2"/>
          <w:numId w:val="6"/>
        </w:numPr>
      </w:pPr>
      <w:r>
        <w:t xml:space="preserve">Key Case – 1390 Ellis v. </w:t>
      </w:r>
      <w:proofErr w:type="spellStart"/>
      <w:r>
        <w:t>Angwyn</w:t>
      </w:r>
      <w:proofErr w:type="spellEnd"/>
      <w:r>
        <w:t xml:space="preserve">: accidental fire to a home and a gust of wind caused the fire to spread to a neighbor’s house which then burned down. Neighbor asserted that it was the first house’s owner’s negligence that caused the fire to spread. Cause lost due to act of god, unforeseeable </w:t>
      </w:r>
    </w:p>
    <w:p w:rsidR="002556C0" w:rsidRDefault="002556C0" w:rsidP="009B641F">
      <w:pPr>
        <w:pStyle w:val="ListParagraph"/>
        <w:numPr>
          <w:ilvl w:val="1"/>
          <w:numId w:val="6"/>
        </w:numPr>
      </w:pPr>
      <w:r>
        <w:t>Voluntary Participation</w:t>
      </w:r>
    </w:p>
    <w:p w:rsidR="002556C0" w:rsidRDefault="002556C0" w:rsidP="009B641F">
      <w:pPr>
        <w:pStyle w:val="ListParagraph"/>
        <w:numPr>
          <w:ilvl w:val="2"/>
          <w:numId w:val="6"/>
        </w:numPr>
      </w:pPr>
      <w:r>
        <w:t>You can’t sue the owner of property where you harm yourself while doing something illegal.</w:t>
      </w:r>
    </w:p>
    <w:p w:rsidR="002556C0" w:rsidRDefault="002556C0" w:rsidP="009B641F">
      <w:pPr>
        <w:pStyle w:val="ListParagraph"/>
        <w:numPr>
          <w:ilvl w:val="3"/>
          <w:numId w:val="6"/>
        </w:numPr>
      </w:pPr>
      <w:r>
        <w:t>Example: burglar falls through floor in warehouse – burglar can’t sue property owner.</w:t>
      </w:r>
    </w:p>
    <w:p w:rsidR="002556C0" w:rsidRDefault="002556C0" w:rsidP="009B641F">
      <w:pPr>
        <w:pStyle w:val="ListParagraph"/>
        <w:numPr>
          <w:ilvl w:val="1"/>
          <w:numId w:val="6"/>
        </w:numPr>
      </w:pPr>
      <w:r>
        <w:t>Voluntary Assumption of Risk</w:t>
      </w:r>
    </w:p>
    <w:p w:rsidR="00295F4D" w:rsidRDefault="002556C0" w:rsidP="009B641F">
      <w:pPr>
        <w:pStyle w:val="ListParagraph"/>
        <w:numPr>
          <w:ilvl w:val="2"/>
          <w:numId w:val="6"/>
        </w:numPr>
      </w:pPr>
      <w:r>
        <w:t>if you are aware of risk and something happens then you cannot sue</w:t>
      </w:r>
    </w:p>
    <w:p w:rsidR="00A43731" w:rsidRPr="00A43731" w:rsidRDefault="00A43731" w:rsidP="00A43731">
      <w:pPr>
        <w:rPr>
          <w:b/>
        </w:rPr>
      </w:pPr>
      <w:r w:rsidRPr="00A43731">
        <w:rPr>
          <w:b/>
        </w:rPr>
        <w:t>Private Law vs. Criminal Law</w:t>
      </w:r>
    </w:p>
    <w:p w:rsidR="00A43731" w:rsidRDefault="00A43731" w:rsidP="00A43731">
      <w:r>
        <w:t>TORT</w:t>
      </w:r>
      <w:r>
        <w:t>:</w:t>
      </w:r>
    </w:p>
    <w:p w:rsidR="00A43731" w:rsidRDefault="00A43731" w:rsidP="009B641F">
      <w:pPr>
        <w:pStyle w:val="ListParagraph"/>
        <w:numPr>
          <w:ilvl w:val="0"/>
          <w:numId w:val="22"/>
        </w:numPr>
      </w:pPr>
      <w:r>
        <w:t>•Compensation</w:t>
      </w:r>
    </w:p>
    <w:p w:rsidR="00A43731" w:rsidRDefault="00A43731" w:rsidP="009B641F">
      <w:pPr>
        <w:pStyle w:val="ListParagraph"/>
        <w:numPr>
          <w:ilvl w:val="0"/>
          <w:numId w:val="22"/>
        </w:numPr>
      </w:pPr>
      <w:r>
        <w:t>•Plaintiff and Defendant (“Individuals”)</w:t>
      </w:r>
    </w:p>
    <w:p w:rsidR="00A43731" w:rsidRDefault="00A43731" w:rsidP="009B641F">
      <w:pPr>
        <w:pStyle w:val="ListParagraph"/>
        <w:numPr>
          <w:ilvl w:val="0"/>
          <w:numId w:val="22"/>
        </w:numPr>
      </w:pPr>
      <w:r>
        <w:t>•Liability (“damages”)</w:t>
      </w:r>
    </w:p>
    <w:p w:rsidR="00A43731" w:rsidRDefault="00A43731" w:rsidP="009B641F">
      <w:pPr>
        <w:pStyle w:val="ListParagraph"/>
        <w:numPr>
          <w:ilvl w:val="0"/>
          <w:numId w:val="22"/>
        </w:numPr>
      </w:pPr>
      <w:r>
        <w:t>•“A balance of probability”</w:t>
      </w:r>
    </w:p>
    <w:p w:rsidR="00A43731" w:rsidRDefault="00A43731" w:rsidP="00A43731">
      <w:r>
        <w:t>CRIMINAL</w:t>
      </w:r>
      <w:r>
        <w:t>:</w:t>
      </w:r>
    </w:p>
    <w:p w:rsidR="00A43731" w:rsidRDefault="00A43731" w:rsidP="009B641F">
      <w:pPr>
        <w:pStyle w:val="ListParagraph"/>
        <w:numPr>
          <w:ilvl w:val="0"/>
          <w:numId w:val="21"/>
        </w:numPr>
      </w:pPr>
      <w:r>
        <w:t>•Conviction &amp; Punishment</w:t>
      </w:r>
    </w:p>
    <w:p w:rsidR="00A43731" w:rsidRDefault="00A43731" w:rsidP="009B641F">
      <w:pPr>
        <w:pStyle w:val="ListParagraph"/>
        <w:numPr>
          <w:ilvl w:val="0"/>
          <w:numId w:val="21"/>
        </w:numPr>
      </w:pPr>
      <w:r>
        <w:t>•State and the Offender (Crown/State and Accused)</w:t>
      </w:r>
    </w:p>
    <w:p w:rsidR="00A43731" w:rsidRDefault="00A43731" w:rsidP="009B641F">
      <w:pPr>
        <w:pStyle w:val="ListParagraph"/>
        <w:numPr>
          <w:ilvl w:val="0"/>
          <w:numId w:val="21"/>
        </w:numPr>
      </w:pPr>
      <w:r>
        <w:t>•Guilt (punishment)</w:t>
      </w:r>
    </w:p>
    <w:p w:rsidR="00A43731" w:rsidRDefault="00A43731" w:rsidP="009B641F">
      <w:pPr>
        <w:pStyle w:val="ListParagraph"/>
        <w:numPr>
          <w:ilvl w:val="0"/>
          <w:numId w:val="21"/>
        </w:numPr>
      </w:pPr>
      <w:r>
        <w:t>•“Beyond a reasonable doubt”</w:t>
      </w:r>
    </w:p>
    <w:p w:rsidR="00295F4D" w:rsidRDefault="00295F4D" w:rsidP="00295F4D">
      <w:pPr>
        <w:pStyle w:val="ListParagraph"/>
      </w:pPr>
    </w:p>
    <w:p w:rsidR="006A4EC7" w:rsidRDefault="006A4EC7" w:rsidP="004E013E">
      <w:pPr>
        <w:pStyle w:val="ListParagraph"/>
        <w:ind w:hanging="720"/>
        <w:rPr>
          <w:b/>
        </w:rPr>
      </w:pPr>
      <w:r>
        <w:rPr>
          <w:b/>
        </w:rPr>
        <w:t>Marriage</w:t>
      </w:r>
    </w:p>
    <w:p w:rsidR="00295F4D" w:rsidRPr="004E013E" w:rsidRDefault="00295F4D" w:rsidP="00295F4D">
      <w:pPr>
        <w:pStyle w:val="ListParagraph"/>
        <w:rPr>
          <w:i/>
        </w:rPr>
      </w:pPr>
      <w:r w:rsidRPr="004E013E">
        <w:rPr>
          <w:i/>
        </w:rPr>
        <w:t xml:space="preserve"> Reasons for court involvement:</w:t>
      </w:r>
    </w:p>
    <w:p w:rsidR="00295F4D" w:rsidRDefault="00295F4D" w:rsidP="009B641F">
      <w:pPr>
        <w:pStyle w:val="ListParagraph"/>
        <w:numPr>
          <w:ilvl w:val="0"/>
          <w:numId w:val="6"/>
        </w:numPr>
      </w:pPr>
      <w:r>
        <w:t>ceremonial function ( closure)</w:t>
      </w:r>
    </w:p>
    <w:p w:rsidR="00295F4D" w:rsidRDefault="00295F4D" w:rsidP="009B641F">
      <w:pPr>
        <w:pStyle w:val="ListParagraph"/>
        <w:numPr>
          <w:ilvl w:val="0"/>
          <w:numId w:val="6"/>
        </w:numPr>
      </w:pPr>
      <w:r>
        <w:t>review ensures fair outcomes: equality</w:t>
      </w:r>
    </w:p>
    <w:p w:rsidR="00295F4D" w:rsidRDefault="00295F4D" w:rsidP="009B641F">
      <w:pPr>
        <w:pStyle w:val="ListParagraph"/>
        <w:numPr>
          <w:ilvl w:val="0"/>
          <w:numId w:val="6"/>
        </w:numPr>
      </w:pPr>
      <w:r>
        <w:t>put pressure on people to settle dispute</w:t>
      </w:r>
    </w:p>
    <w:p w:rsidR="006A4EC7" w:rsidRDefault="00295F4D" w:rsidP="009B641F">
      <w:pPr>
        <w:pStyle w:val="ListParagraph"/>
        <w:numPr>
          <w:ilvl w:val="0"/>
          <w:numId w:val="6"/>
        </w:numPr>
      </w:pPr>
      <w:r>
        <w:t>child protection – ensuring custody is done properly</w:t>
      </w:r>
    </w:p>
    <w:p w:rsidR="004E013E" w:rsidRDefault="004E013E" w:rsidP="004E013E">
      <w:pPr>
        <w:pStyle w:val="ListParagraph"/>
      </w:pPr>
    </w:p>
    <w:p w:rsidR="006A4EC7" w:rsidRDefault="006A4EC7" w:rsidP="009B641F">
      <w:pPr>
        <w:pStyle w:val="ListParagraph"/>
        <w:numPr>
          <w:ilvl w:val="1"/>
          <w:numId w:val="6"/>
        </w:numPr>
      </w:pPr>
      <w:r>
        <w:t>Civil Marriage Act – (act of parliament) effectively made all couples equal in terms of marriage o</w:t>
      </w:r>
      <w:r w:rsidR="009A5AE6">
        <w:t>f</w:t>
      </w:r>
      <w:r>
        <w:t xml:space="preserve"> heterosexuals and non-heterosexuals </w:t>
      </w:r>
    </w:p>
    <w:p w:rsidR="004E013E" w:rsidRDefault="006A4EC7" w:rsidP="009B641F">
      <w:pPr>
        <w:pStyle w:val="ListParagraph"/>
        <w:numPr>
          <w:ilvl w:val="1"/>
          <w:numId w:val="6"/>
        </w:numPr>
      </w:pPr>
      <w:r>
        <w:t xml:space="preserve">Divorce: prior to 1960 you had to legally prove fault in order to receive a legal divorce; </w:t>
      </w:r>
      <w:proofErr w:type="gramStart"/>
      <w:r>
        <w:t>the at</w:t>
      </w:r>
      <w:proofErr w:type="gramEnd"/>
      <w:r>
        <w:t xml:space="preserve"> fault person would essentially be punished. </w:t>
      </w:r>
    </w:p>
    <w:p w:rsidR="004E013E" w:rsidRDefault="006A4EC7" w:rsidP="009B641F">
      <w:pPr>
        <w:pStyle w:val="ListParagraph"/>
        <w:numPr>
          <w:ilvl w:val="1"/>
          <w:numId w:val="6"/>
        </w:numPr>
      </w:pPr>
      <w:r>
        <w:t>Divorce Act</w:t>
      </w:r>
      <w:r w:rsidR="004E013E">
        <w:t xml:space="preserve">: </w:t>
      </w:r>
      <w:r>
        <w:t xml:space="preserve">Removes the necessary criteria of “fault” for divorce. You could still use “fault” to end marriage however it was not a mandatory criteria. Mutual agreement was enough to end the marriage. Problem now became that separation period could be up to five years for separation. </w:t>
      </w:r>
    </w:p>
    <w:p w:rsidR="004D3904" w:rsidRDefault="006A4EC7" w:rsidP="009B641F">
      <w:pPr>
        <w:pStyle w:val="ListParagraph"/>
        <w:numPr>
          <w:ilvl w:val="1"/>
          <w:numId w:val="6"/>
        </w:numPr>
      </w:pPr>
      <w:r>
        <w:t xml:space="preserve">1985 Divorce Act: shortened the period of mandatory separation to 1 year. </w:t>
      </w:r>
    </w:p>
    <w:p w:rsidR="004D3904" w:rsidRDefault="004D3904" w:rsidP="004D3904">
      <w:pPr>
        <w:rPr>
          <w:b/>
        </w:rPr>
      </w:pPr>
      <w:r w:rsidRPr="004D3904">
        <w:rPr>
          <w:b/>
        </w:rPr>
        <w:t>Judges:</w:t>
      </w:r>
    </w:p>
    <w:p w:rsidR="004D3904" w:rsidRPr="00C33BD1" w:rsidRDefault="004D3904" w:rsidP="009B641F">
      <w:pPr>
        <w:pStyle w:val="ListParagraph"/>
        <w:numPr>
          <w:ilvl w:val="0"/>
          <w:numId w:val="19"/>
        </w:numPr>
        <w:rPr>
          <w:rFonts w:ascii="Times New Roman" w:hAnsi="Times New Roman" w:cs="Times New Roman"/>
          <w:sz w:val="24"/>
          <w:szCs w:val="24"/>
        </w:rPr>
      </w:pPr>
      <w:r w:rsidRPr="00C33BD1">
        <w:rPr>
          <w:rFonts w:ascii="Times New Roman" w:hAnsi="Times New Roman" w:cs="Times New Roman"/>
          <w:sz w:val="24"/>
          <w:szCs w:val="24"/>
        </w:rPr>
        <w:lastRenderedPageBreak/>
        <w:t>CJC self-regulated group established in 1971 of senior judges: Purpose is (</w:t>
      </w:r>
      <w:proofErr w:type="spellStart"/>
      <w:r w:rsidRPr="00C33BD1">
        <w:rPr>
          <w:rFonts w:ascii="Times New Roman" w:hAnsi="Times New Roman" w:cs="Times New Roman"/>
          <w:sz w:val="24"/>
          <w:szCs w:val="24"/>
        </w:rPr>
        <w:t>Laskin</w:t>
      </w:r>
      <w:proofErr w:type="spellEnd"/>
      <w:r w:rsidRPr="00C33BD1">
        <w:rPr>
          <w:rFonts w:ascii="Times New Roman" w:hAnsi="Times New Roman" w:cs="Times New Roman"/>
          <w:sz w:val="24"/>
          <w:szCs w:val="24"/>
        </w:rPr>
        <w:t>) 1) investigate conduct, admonish judges for “bad behavior” , 2) forward recommendations to 3) Parliament about removal of judges</w:t>
      </w:r>
    </w:p>
    <w:p w:rsidR="004D3904" w:rsidRPr="00C33BD1" w:rsidRDefault="004D3904" w:rsidP="009B641F">
      <w:pPr>
        <w:pStyle w:val="ListParagraph"/>
        <w:numPr>
          <w:ilvl w:val="0"/>
          <w:numId w:val="19"/>
        </w:numPr>
        <w:rPr>
          <w:rFonts w:ascii="Times New Roman" w:hAnsi="Times New Roman" w:cs="Times New Roman"/>
          <w:sz w:val="24"/>
          <w:szCs w:val="24"/>
        </w:rPr>
      </w:pPr>
      <w:r w:rsidRPr="00C33BD1">
        <w:rPr>
          <w:rFonts w:ascii="Times New Roman" w:hAnsi="Times New Roman" w:cs="Times New Roman"/>
          <w:sz w:val="24"/>
          <w:szCs w:val="24"/>
        </w:rPr>
        <w:t>-Every judge can be open to investigation by the counsel – judges choose to testify and have a lawyer or not.</w:t>
      </w:r>
    </w:p>
    <w:p w:rsidR="004D3904" w:rsidRDefault="004D3904" w:rsidP="009B641F">
      <w:pPr>
        <w:pStyle w:val="ListParagraph"/>
        <w:numPr>
          <w:ilvl w:val="0"/>
          <w:numId w:val="19"/>
        </w:numPr>
        <w:rPr>
          <w:rFonts w:ascii="Times New Roman" w:hAnsi="Times New Roman" w:cs="Times New Roman"/>
          <w:sz w:val="24"/>
          <w:szCs w:val="24"/>
        </w:rPr>
      </w:pPr>
      <w:r w:rsidRPr="00C33BD1">
        <w:rPr>
          <w:rFonts w:ascii="Times New Roman" w:hAnsi="Times New Roman" w:cs="Times New Roman"/>
          <w:sz w:val="24"/>
          <w:szCs w:val="24"/>
        </w:rPr>
        <w:t>-If you are removed as a judge you do not lose your ability to practice law in all cases, just that you cannot be a lawyer</w:t>
      </w:r>
    </w:p>
    <w:p w:rsidR="00604744" w:rsidRDefault="00604744" w:rsidP="00604744">
      <w:pPr>
        <w:rPr>
          <w:b/>
        </w:rPr>
      </w:pPr>
      <w:r w:rsidRPr="004C731C">
        <w:rPr>
          <w:b/>
        </w:rPr>
        <w:t>The Berger Affair (Justice Berger)</w:t>
      </w:r>
    </w:p>
    <w:p w:rsidR="00604744" w:rsidRPr="004C731C" w:rsidRDefault="00604744" w:rsidP="009B641F">
      <w:pPr>
        <w:pStyle w:val="ListParagraph"/>
        <w:numPr>
          <w:ilvl w:val="0"/>
          <w:numId w:val="24"/>
        </w:numPr>
      </w:pPr>
      <w:r w:rsidRPr="004C731C">
        <w:t>criticized the gov’t in G&amp;M editorial for not including Aboriginal and women’s rights in Constitution debate (1982) – Berger argued that, as a judge, he had both “a right and a duty” to speak out on q’s of “human rights and fundamental freedoms”</w:t>
      </w:r>
    </w:p>
    <w:p w:rsidR="00604744" w:rsidRDefault="00604744" w:rsidP="009B641F">
      <w:pPr>
        <w:pStyle w:val="ListParagraph"/>
        <w:numPr>
          <w:ilvl w:val="0"/>
          <w:numId w:val="24"/>
        </w:numPr>
      </w:pPr>
      <w:r w:rsidRPr="004C731C">
        <w:t xml:space="preserve">admonished by the CJC </w:t>
      </w:r>
      <w:r w:rsidRPr="004C731C">
        <w:t> his comments were “unwise, inappropriate and indiscreet” but no</w:t>
      </w:r>
      <w:r>
        <w:t xml:space="preserve">t sufficient to justify removal - </w:t>
      </w:r>
      <w:r w:rsidRPr="004C731C">
        <w:t>Berger resigned in protest &amp; returned to practicing law</w:t>
      </w:r>
    </w:p>
    <w:p w:rsidR="00604744" w:rsidRPr="00604744" w:rsidRDefault="00604744" w:rsidP="00604744">
      <w:pPr>
        <w:rPr>
          <w:b/>
        </w:rPr>
      </w:pPr>
      <w:r w:rsidRPr="00604744">
        <w:rPr>
          <w:b/>
        </w:rPr>
        <w:t xml:space="preserve">Bora </w:t>
      </w:r>
      <w:proofErr w:type="spellStart"/>
      <w:r w:rsidRPr="00604744">
        <w:rPr>
          <w:b/>
        </w:rPr>
        <w:t>Laskin</w:t>
      </w:r>
      <w:proofErr w:type="spellEnd"/>
      <w:r w:rsidRPr="00604744">
        <w:rPr>
          <w:b/>
        </w:rPr>
        <w:t>: Judicial Independence “Judges Act” (1985)</w:t>
      </w:r>
    </w:p>
    <w:p w:rsidR="00604744" w:rsidRDefault="00604744" w:rsidP="00604744">
      <w:r>
        <w:t>•Judges cannot be measured in the same way as other holders of public office - Should not hold office “at the pleasure of the Crown” – separate Executive/ Judicial branches</w:t>
      </w:r>
    </w:p>
    <w:p w:rsidR="00604744" w:rsidRDefault="00604744" w:rsidP="009B641F">
      <w:pPr>
        <w:pStyle w:val="ListParagraph"/>
        <w:numPr>
          <w:ilvl w:val="0"/>
          <w:numId w:val="25"/>
        </w:numPr>
      </w:pPr>
      <w:r>
        <w:t xml:space="preserve">•Tenure - as long as “good behavior” &amp; age (75 </w:t>
      </w:r>
      <w:proofErr w:type="spellStart"/>
      <w:r>
        <w:t>yrs</w:t>
      </w:r>
      <w:proofErr w:type="spellEnd"/>
      <w:r>
        <w:t xml:space="preserve"> old) </w:t>
      </w:r>
    </w:p>
    <w:p w:rsidR="00604744" w:rsidRDefault="00604744" w:rsidP="009B641F">
      <w:pPr>
        <w:pStyle w:val="ListParagraph"/>
        <w:numPr>
          <w:ilvl w:val="0"/>
          <w:numId w:val="25"/>
        </w:numPr>
      </w:pPr>
      <w:r>
        <w:t>•Must explicitly avoid public controversy</w:t>
      </w:r>
    </w:p>
    <w:p w:rsidR="00604744" w:rsidRDefault="00604744" w:rsidP="009B641F">
      <w:pPr>
        <w:pStyle w:val="ListParagraph"/>
        <w:numPr>
          <w:ilvl w:val="0"/>
          <w:numId w:val="25"/>
        </w:numPr>
      </w:pPr>
      <w:r>
        <w:t>•Limited speech in the carrying out of their duties</w:t>
      </w:r>
    </w:p>
    <w:p w:rsidR="00604744" w:rsidRDefault="00604744" w:rsidP="009B641F">
      <w:pPr>
        <w:pStyle w:val="ListParagraph"/>
        <w:numPr>
          <w:ilvl w:val="0"/>
          <w:numId w:val="25"/>
        </w:numPr>
      </w:pPr>
      <w:r>
        <w:t>•Cannot engage in business or other occupation</w:t>
      </w:r>
    </w:p>
    <w:p w:rsidR="00604744" w:rsidRPr="00604744" w:rsidRDefault="00604744" w:rsidP="009B641F">
      <w:pPr>
        <w:pStyle w:val="ListParagraph"/>
        <w:numPr>
          <w:ilvl w:val="0"/>
          <w:numId w:val="25"/>
        </w:numPr>
      </w:pPr>
      <w:r>
        <w:t>•Limited ability to act as commissioner or arbitrator (changing)</w:t>
      </w:r>
    </w:p>
    <w:p w:rsidR="002D42FC" w:rsidRPr="002D42FC" w:rsidRDefault="002D42FC" w:rsidP="004D3904">
      <w:pPr>
        <w:rPr>
          <w:rFonts w:ascii="Times New Roman" w:hAnsi="Times New Roman" w:cs="Times New Roman"/>
          <w:b/>
          <w:sz w:val="24"/>
          <w:szCs w:val="24"/>
        </w:rPr>
      </w:pPr>
      <w:r w:rsidRPr="002D42FC">
        <w:rPr>
          <w:rFonts w:ascii="Times New Roman" w:hAnsi="Times New Roman" w:cs="Times New Roman"/>
          <w:b/>
          <w:sz w:val="24"/>
          <w:szCs w:val="24"/>
        </w:rPr>
        <w:t>Criminal Law:</w:t>
      </w:r>
    </w:p>
    <w:p w:rsidR="002D42FC" w:rsidRPr="00DB3CD8" w:rsidRDefault="002D42FC" w:rsidP="009B641F">
      <w:pPr>
        <w:pStyle w:val="Default"/>
        <w:numPr>
          <w:ilvl w:val="1"/>
          <w:numId w:val="13"/>
        </w:numPr>
        <w:spacing w:after="26"/>
        <w:rPr>
          <w:color w:val="auto"/>
        </w:rPr>
      </w:pPr>
      <w:r w:rsidRPr="00DB3CD8">
        <w:rPr>
          <w:color w:val="auto"/>
        </w:rPr>
        <w:t xml:space="preserve">Intention (Expertise v. Lay knowledge)/ Mens Rea </w:t>
      </w:r>
    </w:p>
    <w:p w:rsidR="002D42FC" w:rsidRDefault="002D42FC" w:rsidP="009B641F">
      <w:pPr>
        <w:pStyle w:val="Default"/>
        <w:numPr>
          <w:ilvl w:val="2"/>
          <w:numId w:val="13"/>
        </w:numPr>
        <w:spacing w:after="19"/>
        <w:rPr>
          <w:color w:val="auto"/>
        </w:rPr>
      </w:pPr>
      <w:r>
        <w:rPr>
          <w:color w:val="auto"/>
        </w:rPr>
        <w:t>Intention: Know the difference between careless and reckless in terms of intention</w:t>
      </w:r>
    </w:p>
    <w:p w:rsidR="002D42FC" w:rsidRDefault="002D42FC" w:rsidP="009B641F">
      <w:pPr>
        <w:pStyle w:val="Default"/>
        <w:numPr>
          <w:ilvl w:val="3"/>
          <w:numId w:val="13"/>
        </w:numPr>
        <w:spacing w:after="19"/>
        <w:rPr>
          <w:color w:val="auto"/>
        </w:rPr>
      </w:pPr>
      <w:r>
        <w:rPr>
          <w:color w:val="auto"/>
        </w:rPr>
        <w:t>Careless – you are not aware it is dangerous or harmful</w:t>
      </w:r>
    </w:p>
    <w:p w:rsidR="002D42FC" w:rsidRDefault="002D42FC" w:rsidP="009B641F">
      <w:pPr>
        <w:pStyle w:val="Default"/>
        <w:numPr>
          <w:ilvl w:val="3"/>
          <w:numId w:val="13"/>
        </w:numPr>
        <w:spacing w:after="19"/>
        <w:rPr>
          <w:color w:val="auto"/>
        </w:rPr>
      </w:pPr>
      <w:r>
        <w:rPr>
          <w:color w:val="auto"/>
        </w:rPr>
        <w:t>reckless – willfully blinded</w:t>
      </w:r>
    </w:p>
    <w:p w:rsidR="00646EED" w:rsidRPr="000B4334" w:rsidRDefault="00646EED" w:rsidP="00646EED">
      <w:pPr>
        <w:pStyle w:val="Default"/>
        <w:tabs>
          <w:tab w:val="left" w:pos="1260"/>
        </w:tabs>
        <w:spacing w:after="19"/>
        <w:ind w:left="2880" w:hanging="1260"/>
        <w:rPr>
          <w:i/>
          <w:color w:val="auto"/>
        </w:rPr>
      </w:pPr>
      <w:r w:rsidRPr="000B4334">
        <w:rPr>
          <w:i/>
          <w:color w:val="auto"/>
        </w:rPr>
        <w:t>Three elements:</w:t>
      </w:r>
    </w:p>
    <w:p w:rsidR="00646EED" w:rsidRPr="00646EED" w:rsidRDefault="00646EED" w:rsidP="009B641F">
      <w:pPr>
        <w:pStyle w:val="Default"/>
        <w:numPr>
          <w:ilvl w:val="2"/>
          <w:numId w:val="13"/>
        </w:numPr>
        <w:spacing w:after="19"/>
        <w:rPr>
          <w:color w:val="auto"/>
        </w:rPr>
      </w:pPr>
      <w:r w:rsidRPr="00646EED">
        <w:rPr>
          <w:color w:val="auto"/>
        </w:rPr>
        <w:t>1.That the accused made a choice to do something deemed wrong by the law</w:t>
      </w:r>
    </w:p>
    <w:p w:rsidR="00646EED" w:rsidRPr="00646EED" w:rsidRDefault="00646EED" w:rsidP="009B641F">
      <w:pPr>
        <w:pStyle w:val="Default"/>
        <w:numPr>
          <w:ilvl w:val="2"/>
          <w:numId w:val="13"/>
        </w:numPr>
        <w:spacing w:after="19"/>
        <w:rPr>
          <w:color w:val="auto"/>
        </w:rPr>
      </w:pPr>
      <w:r w:rsidRPr="00646EED">
        <w:rPr>
          <w:color w:val="auto"/>
        </w:rPr>
        <w:t>2.The choice was made freely</w:t>
      </w:r>
    </w:p>
    <w:p w:rsidR="00646EED" w:rsidRDefault="00646EED" w:rsidP="009B641F">
      <w:pPr>
        <w:pStyle w:val="Default"/>
        <w:numPr>
          <w:ilvl w:val="2"/>
          <w:numId w:val="13"/>
        </w:numPr>
        <w:spacing w:after="19"/>
        <w:rPr>
          <w:color w:val="auto"/>
        </w:rPr>
      </w:pPr>
      <w:r w:rsidRPr="00646EED">
        <w:rPr>
          <w:color w:val="auto"/>
        </w:rPr>
        <w:t>3.The accused must be able to recognize that the choice was wrongful</w:t>
      </w:r>
    </w:p>
    <w:p w:rsidR="00080573" w:rsidRDefault="00080573" w:rsidP="009B641F">
      <w:pPr>
        <w:pStyle w:val="Default"/>
        <w:numPr>
          <w:ilvl w:val="1"/>
          <w:numId w:val="13"/>
        </w:numPr>
        <w:spacing w:after="19"/>
        <w:rPr>
          <w:color w:val="auto"/>
        </w:rPr>
      </w:pPr>
      <w:r>
        <w:rPr>
          <w:color w:val="auto"/>
        </w:rPr>
        <w:t>Actus Reus: The criminal act – Three elements:</w:t>
      </w:r>
    </w:p>
    <w:p w:rsidR="00080573" w:rsidRPr="00080573" w:rsidRDefault="00080573" w:rsidP="009B641F">
      <w:pPr>
        <w:pStyle w:val="Default"/>
        <w:numPr>
          <w:ilvl w:val="2"/>
          <w:numId w:val="13"/>
        </w:numPr>
        <w:spacing w:after="19"/>
        <w:rPr>
          <w:color w:val="auto"/>
        </w:rPr>
      </w:pPr>
      <w:r w:rsidRPr="00080573">
        <w:rPr>
          <w:color w:val="auto"/>
        </w:rPr>
        <w:t>Conduct: the voluntary act or omission that is the crime</w:t>
      </w:r>
    </w:p>
    <w:p w:rsidR="00080573" w:rsidRPr="00080573" w:rsidRDefault="00080573" w:rsidP="009B641F">
      <w:pPr>
        <w:pStyle w:val="Default"/>
        <w:numPr>
          <w:ilvl w:val="2"/>
          <w:numId w:val="13"/>
        </w:numPr>
        <w:spacing w:after="19"/>
        <w:rPr>
          <w:color w:val="auto"/>
        </w:rPr>
      </w:pPr>
      <w:r w:rsidRPr="00080573">
        <w:rPr>
          <w:color w:val="auto"/>
        </w:rPr>
        <w:t xml:space="preserve">2.Circumstances: these are the facts that are relevant in the courts (e.g. “prowling at night” must be at “night”, some acts must be “willful” </w:t>
      </w:r>
      <w:proofErr w:type="spellStart"/>
      <w:r w:rsidRPr="00080573">
        <w:rPr>
          <w:color w:val="auto"/>
        </w:rPr>
        <w:t>etc</w:t>
      </w:r>
      <w:proofErr w:type="spellEnd"/>
      <w:r w:rsidRPr="00080573">
        <w:rPr>
          <w:color w:val="auto"/>
        </w:rPr>
        <w:t>)</w:t>
      </w:r>
    </w:p>
    <w:p w:rsidR="00080573" w:rsidRDefault="00080573" w:rsidP="009B641F">
      <w:pPr>
        <w:pStyle w:val="Default"/>
        <w:numPr>
          <w:ilvl w:val="2"/>
          <w:numId w:val="13"/>
        </w:numPr>
        <w:spacing w:after="19"/>
        <w:rPr>
          <w:color w:val="auto"/>
        </w:rPr>
      </w:pPr>
      <w:proofErr w:type="gramStart"/>
      <w:r w:rsidRPr="00080573">
        <w:rPr>
          <w:color w:val="auto"/>
        </w:rPr>
        <w:t>3.Consequences</w:t>
      </w:r>
      <w:proofErr w:type="gramEnd"/>
      <w:r w:rsidRPr="00080573">
        <w:rPr>
          <w:color w:val="auto"/>
        </w:rPr>
        <w:t>: these are the results of your voluntary action (e.g. “injury” must result, etc.)</w:t>
      </w:r>
    </w:p>
    <w:p w:rsidR="00121CA3" w:rsidRDefault="00121CA3" w:rsidP="00121CA3">
      <w:pPr>
        <w:pStyle w:val="Default"/>
        <w:spacing w:after="19"/>
        <w:ind w:left="2880"/>
        <w:rPr>
          <w:color w:val="auto"/>
        </w:rPr>
      </w:pPr>
    </w:p>
    <w:p w:rsidR="00254C07" w:rsidRPr="0070075A" w:rsidRDefault="00254C07" w:rsidP="009B641F">
      <w:pPr>
        <w:pStyle w:val="Default"/>
        <w:numPr>
          <w:ilvl w:val="0"/>
          <w:numId w:val="13"/>
        </w:numPr>
        <w:spacing w:after="19"/>
        <w:rPr>
          <w:b/>
          <w:color w:val="auto"/>
        </w:rPr>
      </w:pPr>
      <w:r w:rsidRPr="00DB3CD8">
        <w:rPr>
          <w:rFonts w:cstheme="minorBidi"/>
          <w:b/>
          <w:color w:val="auto"/>
        </w:rPr>
        <w:t>Procedural – Components of a crime</w:t>
      </w:r>
    </w:p>
    <w:p w:rsidR="00254C07" w:rsidRPr="0070075A" w:rsidRDefault="00254C07" w:rsidP="009B641F">
      <w:pPr>
        <w:pStyle w:val="Default"/>
        <w:numPr>
          <w:ilvl w:val="1"/>
          <w:numId w:val="13"/>
        </w:numPr>
        <w:spacing w:after="19"/>
        <w:rPr>
          <w:b/>
          <w:color w:val="auto"/>
        </w:rPr>
      </w:pPr>
      <w:r>
        <w:rPr>
          <w:rFonts w:cstheme="minorBidi"/>
          <w:color w:val="auto"/>
        </w:rPr>
        <w:t>Both Mens rea and Actus Reus must be present to have committed a crime</w:t>
      </w:r>
    </w:p>
    <w:p w:rsidR="00254C07" w:rsidRPr="00DB3CD8" w:rsidRDefault="00254C07" w:rsidP="009B641F">
      <w:pPr>
        <w:pStyle w:val="Default"/>
        <w:numPr>
          <w:ilvl w:val="2"/>
          <w:numId w:val="13"/>
        </w:numPr>
        <w:spacing w:after="19"/>
        <w:rPr>
          <w:b/>
          <w:color w:val="auto"/>
        </w:rPr>
      </w:pPr>
      <w:proofErr w:type="gramStart"/>
      <w:r>
        <w:rPr>
          <w:rFonts w:cstheme="minorBidi"/>
          <w:color w:val="auto"/>
        </w:rPr>
        <w:t>issue</w:t>
      </w:r>
      <w:proofErr w:type="gramEnd"/>
      <w:r>
        <w:rPr>
          <w:rFonts w:cstheme="minorBidi"/>
          <w:color w:val="auto"/>
        </w:rPr>
        <w:t xml:space="preserve"> does these need to connect? – yes they must correspond with each</w:t>
      </w:r>
      <w:r w:rsidR="001D75A9">
        <w:rPr>
          <w:rFonts w:cstheme="minorBidi"/>
          <w:color w:val="auto"/>
        </w:rPr>
        <w:t>-</w:t>
      </w:r>
      <w:r>
        <w:rPr>
          <w:rFonts w:cstheme="minorBidi"/>
          <w:color w:val="auto"/>
        </w:rPr>
        <w:t>other</w:t>
      </w:r>
    </w:p>
    <w:p w:rsidR="00254C07" w:rsidRPr="00DB3CD8" w:rsidRDefault="00254C07" w:rsidP="009B641F">
      <w:pPr>
        <w:pStyle w:val="Default"/>
        <w:numPr>
          <w:ilvl w:val="1"/>
          <w:numId w:val="13"/>
        </w:numPr>
        <w:spacing w:after="19"/>
        <w:rPr>
          <w:color w:val="auto"/>
        </w:rPr>
      </w:pPr>
      <w:r w:rsidRPr="00DB3CD8">
        <w:rPr>
          <w:rFonts w:cstheme="minorBidi"/>
          <w:color w:val="auto"/>
        </w:rPr>
        <w:t xml:space="preserve">(intention but not merely this) Mens rea: </w:t>
      </w:r>
    </w:p>
    <w:p w:rsidR="00254C07" w:rsidRPr="00BA2355" w:rsidRDefault="00254C07" w:rsidP="009B641F">
      <w:pPr>
        <w:pStyle w:val="Default"/>
        <w:numPr>
          <w:ilvl w:val="2"/>
          <w:numId w:val="13"/>
        </w:numPr>
        <w:spacing w:after="19"/>
        <w:rPr>
          <w:color w:val="auto"/>
        </w:rPr>
      </w:pPr>
      <w:r w:rsidRPr="00DB3CD8">
        <w:rPr>
          <w:rFonts w:cstheme="minorBidi"/>
          <w:color w:val="auto"/>
        </w:rPr>
        <w:t>meaning is “guilty mind”</w:t>
      </w:r>
    </w:p>
    <w:p w:rsidR="00254C07" w:rsidRPr="000A03EE" w:rsidRDefault="00254C07" w:rsidP="009B641F">
      <w:pPr>
        <w:pStyle w:val="Default"/>
        <w:numPr>
          <w:ilvl w:val="2"/>
          <w:numId w:val="13"/>
        </w:numPr>
        <w:spacing w:after="19"/>
        <w:rPr>
          <w:color w:val="auto"/>
        </w:rPr>
      </w:pPr>
      <w:proofErr w:type="gramStart"/>
      <w:r>
        <w:rPr>
          <w:rFonts w:cstheme="minorBidi"/>
          <w:color w:val="auto"/>
        </w:rPr>
        <w:t>a</w:t>
      </w:r>
      <w:proofErr w:type="gramEnd"/>
      <w:r>
        <w:rPr>
          <w:rFonts w:cstheme="minorBidi"/>
          <w:color w:val="auto"/>
        </w:rPr>
        <w:t xml:space="preserve"> choice must be made freely by the person who committed the crime, this person must know that what they are about to do is wrongful. (Problem: What about people who can-not appreciate consequences of their actions? Are there exceptions that make you </w:t>
      </w:r>
      <w:r>
        <w:rPr>
          <w:rFonts w:cstheme="minorBidi"/>
          <w:color w:val="auto"/>
        </w:rPr>
        <w:lastRenderedPageBreak/>
        <w:t>not able to have mens rea such as someone with a disability or mental health condition, sleep walking, intoxication?)</w:t>
      </w:r>
    </w:p>
    <w:p w:rsidR="00254C07" w:rsidRPr="00DB3CD8" w:rsidRDefault="00254C07" w:rsidP="009B641F">
      <w:pPr>
        <w:pStyle w:val="Default"/>
        <w:numPr>
          <w:ilvl w:val="3"/>
          <w:numId w:val="13"/>
        </w:numPr>
        <w:spacing w:after="19"/>
        <w:rPr>
          <w:color w:val="auto"/>
        </w:rPr>
      </w:pPr>
      <w:r>
        <w:rPr>
          <w:rFonts w:cstheme="minorBidi"/>
          <w:color w:val="auto"/>
        </w:rPr>
        <w:t>example: – currently children are exempt because they are incapable of understanding all aspects of right and wrong</w:t>
      </w:r>
    </w:p>
    <w:p w:rsidR="00254C07" w:rsidRPr="00DB3CD8" w:rsidRDefault="00254C07" w:rsidP="009B641F">
      <w:pPr>
        <w:pStyle w:val="Default"/>
        <w:numPr>
          <w:ilvl w:val="1"/>
          <w:numId w:val="13"/>
        </w:numPr>
        <w:spacing w:after="19"/>
        <w:rPr>
          <w:color w:val="auto"/>
        </w:rPr>
      </w:pPr>
      <w:r w:rsidRPr="00DB3CD8">
        <w:rPr>
          <w:rFonts w:cstheme="minorBidi"/>
          <w:color w:val="auto"/>
        </w:rPr>
        <w:t xml:space="preserve">(action but not merely this) </w:t>
      </w:r>
      <w:r w:rsidRPr="00DB3CD8">
        <w:rPr>
          <w:color w:val="auto"/>
        </w:rPr>
        <w:t>Actus Reus:</w:t>
      </w:r>
    </w:p>
    <w:p w:rsidR="00254C07" w:rsidRDefault="00254C07" w:rsidP="009B641F">
      <w:pPr>
        <w:pStyle w:val="Default"/>
        <w:numPr>
          <w:ilvl w:val="2"/>
          <w:numId w:val="13"/>
        </w:numPr>
        <w:spacing w:after="19"/>
        <w:rPr>
          <w:color w:val="auto"/>
        </w:rPr>
      </w:pPr>
      <w:r w:rsidRPr="00DB3CD8">
        <w:rPr>
          <w:color w:val="auto"/>
        </w:rPr>
        <w:t>meaning is “guilty act”</w:t>
      </w:r>
    </w:p>
    <w:p w:rsidR="00254C07" w:rsidRDefault="00254C07" w:rsidP="009B641F">
      <w:pPr>
        <w:pStyle w:val="Default"/>
        <w:numPr>
          <w:ilvl w:val="2"/>
          <w:numId w:val="13"/>
        </w:numPr>
        <w:spacing w:after="19"/>
        <w:rPr>
          <w:color w:val="auto"/>
        </w:rPr>
      </w:pPr>
      <w:r>
        <w:rPr>
          <w:color w:val="auto"/>
        </w:rPr>
        <w:t>Three Elements:</w:t>
      </w:r>
    </w:p>
    <w:p w:rsidR="00254C07" w:rsidRDefault="00254C07" w:rsidP="009B641F">
      <w:pPr>
        <w:pStyle w:val="Default"/>
        <w:numPr>
          <w:ilvl w:val="3"/>
          <w:numId w:val="13"/>
        </w:numPr>
        <w:spacing w:after="19"/>
        <w:rPr>
          <w:color w:val="auto"/>
        </w:rPr>
      </w:pPr>
      <w:r>
        <w:rPr>
          <w:color w:val="auto"/>
        </w:rPr>
        <w:t xml:space="preserve">Conduct </w:t>
      </w:r>
    </w:p>
    <w:p w:rsidR="00254C07" w:rsidRDefault="00254C07" w:rsidP="009B641F">
      <w:pPr>
        <w:pStyle w:val="Default"/>
        <w:numPr>
          <w:ilvl w:val="4"/>
          <w:numId w:val="13"/>
        </w:numPr>
        <w:spacing w:after="19"/>
        <w:rPr>
          <w:color w:val="auto"/>
        </w:rPr>
      </w:pPr>
      <w:r>
        <w:rPr>
          <w:color w:val="auto"/>
        </w:rPr>
        <w:t>has to be conduct that is voluntary</w:t>
      </w:r>
    </w:p>
    <w:p w:rsidR="00254C07" w:rsidRDefault="00254C07" w:rsidP="009B641F">
      <w:pPr>
        <w:pStyle w:val="Default"/>
        <w:numPr>
          <w:ilvl w:val="4"/>
          <w:numId w:val="13"/>
        </w:numPr>
        <w:spacing w:after="19"/>
        <w:rPr>
          <w:color w:val="auto"/>
        </w:rPr>
      </w:pPr>
      <w:r>
        <w:rPr>
          <w:color w:val="auto"/>
        </w:rPr>
        <w:t xml:space="preserve">example: if you held a knife and someone hit your arm and that resulted in a stabbing then it is not a voluntary crime – does not meet actus </w:t>
      </w:r>
      <w:proofErr w:type="spellStart"/>
      <w:r>
        <w:rPr>
          <w:color w:val="auto"/>
        </w:rPr>
        <w:t>reus</w:t>
      </w:r>
      <w:proofErr w:type="spellEnd"/>
      <w:r>
        <w:rPr>
          <w:color w:val="auto"/>
        </w:rPr>
        <w:t xml:space="preserve"> standards</w:t>
      </w:r>
    </w:p>
    <w:p w:rsidR="00254C07" w:rsidRDefault="00254C07" w:rsidP="009B641F">
      <w:pPr>
        <w:pStyle w:val="Default"/>
        <w:numPr>
          <w:ilvl w:val="4"/>
          <w:numId w:val="13"/>
        </w:numPr>
        <w:spacing w:after="19"/>
        <w:rPr>
          <w:color w:val="auto"/>
        </w:rPr>
      </w:pPr>
      <w:r>
        <w:rPr>
          <w:color w:val="auto"/>
        </w:rPr>
        <w:t>failure to do something can also count in law as an act of conduct</w:t>
      </w:r>
    </w:p>
    <w:p w:rsidR="00254C07" w:rsidRDefault="00254C07" w:rsidP="009B641F">
      <w:pPr>
        <w:pStyle w:val="Default"/>
        <w:numPr>
          <w:ilvl w:val="3"/>
          <w:numId w:val="13"/>
        </w:numPr>
        <w:spacing w:after="19"/>
        <w:rPr>
          <w:color w:val="auto"/>
        </w:rPr>
      </w:pPr>
      <w:r>
        <w:rPr>
          <w:color w:val="auto"/>
        </w:rPr>
        <w:t>Circumstances</w:t>
      </w:r>
    </w:p>
    <w:p w:rsidR="00254C07" w:rsidRDefault="00254C07" w:rsidP="009B641F">
      <w:pPr>
        <w:pStyle w:val="Default"/>
        <w:numPr>
          <w:ilvl w:val="4"/>
          <w:numId w:val="13"/>
        </w:numPr>
        <w:spacing w:after="19"/>
        <w:rPr>
          <w:color w:val="auto"/>
        </w:rPr>
      </w:pPr>
      <w:r>
        <w:rPr>
          <w:color w:val="auto"/>
        </w:rPr>
        <w:t>relevant facts</w:t>
      </w:r>
    </w:p>
    <w:p w:rsidR="00254C07" w:rsidRDefault="00254C07" w:rsidP="009B641F">
      <w:pPr>
        <w:pStyle w:val="Default"/>
        <w:numPr>
          <w:ilvl w:val="3"/>
          <w:numId w:val="13"/>
        </w:numPr>
        <w:spacing w:after="19"/>
        <w:rPr>
          <w:color w:val="auto"/>
        </w:rPr>
      </w:pPr>
      <w:r>
        <w:rPr>
          <w:color w:val="auto"/>
        </w:rPr>
        <w:t>Consequences</w:t>
      </w:r>
    </w:p>
    <w:p w:rsidR="00254C07" w:rsidRPr="00DB3CD8" w:rsidRDefault="00254C07" w:rsidP="009B641F">
      <w:pPr>
        <w:pStyle w:val="Default"/>
        <w:numPr>
          <w:ilvl w:val="4"/>
          <w:numId w:val="13"/>
        </w:numPr>
        <w:spacing w:after="19"/>
        <w:rPr>
          <w:color w:val="auto"/>
        </w:rPr>
      </w:pPr>
      <w:r>
        <w:rPr>
          <w:color w:val="auto"/>
        </w:rPr>
        <w:t>something happens as result of the conduct</w:t>
      </w:r>
    </w:p>
    <w:p w:rsidR="00254C07" w:rsidRPr="00121CA3" w:rsidRDefault="00254C07" w:rsidP="00121CA3">
      <w:pPr>
        <w:pStyle w:val="Default"/>
        <w:spacing w:after="19"/>
        <w:ind w:left="1440" w:hanging="1440"/>
        <w:rPr>
          <w:b/>
          <w:color w:val="auto"/>
        </w:rPr>
      </w:pPr>
      <w:r w:rsidRPr="00121CA3">
        <w:rPr>
          <w:b/>
          <w:color w:val="auto"/>
        </w:rPr>
        <w:t xml:space="preserve">Reasonable Person Standard: </w:t>
      </w:r>
    </w:p>
    <w:p w:rsidR="00254C07" w:rsidRDefault="00254C07" w:rsidP="009B641F">
      <w:pPr>
        <w:pStyle w:val="Default"/>
        <w:numPr>
          <w:ilvl w:val="2"/>
          <w:numId w:val="13"/>
        </w:numPr>
        <w:spacing w:after="19"/>
        <w:rPr>
          <w:color w:val="auto"/>
        </w:rPr>
      </w:pPr>
      <w:proofErr w:type="gramStart"/>
      <w:r>
        <w:rPr>
          <w:color w:val="auto"/>
        </w:rPr>
        <w:t>what</w:t>
      </w:r>
      <w:proofErr w:type="gramEnd"/>
      <w:r>
        <w:rPr>
          <w:color w:val="auto"/>
        </w:rPr>
        <w:t xml:space="preserve"> would a reasonable person do in this scenario, how would a reasonable person perceive the situation within the circumstances?</w:t>
      </w:r>
    </w:p>
    <w:p w:rsidR="00254C07" w:rsidRDefault="00254C07" w:rsidP="009B641F">
      <w:pPr>
        <w:pStyle w:val="Default"/>
        <w:numPr>
          <w:ilvl w:val="2"/>
          <w:numId w:val="13"/>
        </w:numPr>
        <w:spacing w:after="19"/>
        <w:rPr>
          <w:color w:val="auto"/>
        </w:rPr>
      </w:pPr>
      <w:r>
        <w:rPr>
          <w:color w:val="auto"/>
        </w:rPr>
        <w:t>Subjective vs. Objective Standard</w:t>
      </w:r>
    </w:p>
    <w:p w:rsidR="00254C07" w:rsidRDefault="00254C07" w:rsidP="009B641F">
      <w:pPr>
        <w:pStyle w:val="Default"/>
        <w:numPr>
          <w:ilvl w:val="3"/>
          <w:numId w:val="13"/>
        </w:numPr>
        <w:spacing w:after="19"/>
        <w:rPr>
          <w:color w:val="auto"/>
        </w:rPr>
      </w:pPr>
      <w:proofErr w:type="gramStart"/>
      <w:r w:rsidRPr="00DB48BC">
        <w:rPr>
          <w:color w:val="auto"/>
        </w:rPr>
        <w:t>what</w:t>
      </w:r>
      <w:proofErr w:type="gramEnd"/>
      <w:r w:rsidRPr="00DB48BC">
        <w:rPr>
          <w:color w:val="auto"/>
        </w:rPr>
        <w:t xml:space="preserve"> did the person actually know? </w:t>
      </w:r>
      <w:r>
        <w:rPr>
          <w:color w:val="auto"/>
        </w:rPr>
        <w:t>= subjective</w:t>
      </w:r>
    </w:p>
    <w:p w:rsidR="00254C07" w:rsidRDefault="00254C07" w:rsidP="009B641F">
      <w:pPr>
        <w:pStyle w:val="Default"/>
        <w:numPr>
          <w:ilvl w:val="3"/>
          <w:numId w:val="13"/>
        </w:numPr>
        <w:spacing w:after="19"/>
        <w:rPr>
          <w:color w:val="auto"/>
        </w:rPr>
      </w:pPr>
      <w:r>
        <w:rPr>
          <w:color w:val="auto"/>
        </w:rPr>
        <w:t>What would a reasonable person know = objective standard</w:t>
      </w:r>
    </w:p>
    <w:p w:rsidR="00254C07" w:rsidRDefault="00254C07" w:rsidP="009B641F">
      <w:pPr>
        <w:pStyle w:val="Default"/>
        <w:numPr>
          <w:ilvl w:val="2"/>
          <w:numId w:val="13"/>
        </w:numPr>
        <w:spacing w:after="19"/>
        <w:rPr>
          <w:color w:val="auto"/>
        </w:rPr>
      </w:pPr>
      <w:r>
        <w:rPr>
          <w:color w:val="auto"/>
        </w:rPr>
        <w:t xml:space="preserve">Problem: Intentions can be different types of intention – is it measurable? </w:t>
      </w:r>
    </w:p>
    <w:p w:rsidR="00254C07" w:rsidRDefault="00254C07" w:rsidP="009B641F">
      <w:pPr>
        <w:pStyle w:val="Default"/>
        <w:numPr>
          <w:ilvl w:val="3"/>
          <w:numId w:val="13"/>
        </w:numPr>
        <w:spacing w:after="19"/>
        <w:rPr>
          <w:color w:val="auto"/>
        </w:rPr>
      </w:pPr>
      <w:proofErr w:type="gramStart"/>
      <w:r>
        <w:rPr>
          <w:color w:val="auto"/>
        </w:rPr>
        <w:t>example</w:t>
      </w:r>
      <w:proofErr w:type="gramEnd"/>
      <w:r>
        <w:rPr>
          <w:color w:val="auto"/>
        </w:rPr>
        <w:t xml:space="preserve">: A person accidently wanted killed a person who specifically intended to harm a person and the result was accidental death but they did not intend to kill them .. </w:t>
      </w:r>
      <w:proofErr w:type="gramStart"/>
      <w:r>
        <w:rPr>
          <w:color w:val="auto"/>
        </w:rPr>
        <w:t>how</w:t>
      </w:r>
      <w:proofErr w:type="gramEnd"/>
      <w:r>
        <w:rPr>
          <w:color w:val="auto"/>
        </w:rPr>
        <w:t xml:space="preserve"> do we address the intention? </w:t>
      </w:r>
    </w:p>
    <w:p w:rsidR="00254C07" w:rsidRPr="00B76478" w:rsidRDefault="00254C07" w:rsidP="00B76478">
      <w:pPr>
        <w:pStyle w:val="Default"/>
        <w:spacing w:after="19"/>
        <w:ind w:left="1440" w:hanging="1440"/>
        <w:rPr>
          <w:b/>
          <w:color w:val="auto"/>
        </w:rPr>
      </w:pPr>
      <w:r w:rsidRPr="009A6CDF">
        <w:rPr>
          <w:b/>
          <w:color w:val="auto"/>
        </w:rPr>
        <w:t xml:space="preserve">Defenses – Examples and Discussion </w:t>
      </w:r>
    </w:p>
    <w:p w:rsidR="00254C07" w:rsidRDefault="00254C07" w:rsidP="009B641F">
      <w:pPr>
        <w:pStyle w:val="Default"/>
        <w:numPr>
          <w:ilvl w:val="2"/>
          <w:numId w:val="13"/>
        </w:numPr>
        <w:spacing w:after="19"/>
        <w:rPr>
          <w:color w:val="auto"/>
        </w:rPr>
      </w:pPr>
      <w:r>
        <w:rPr>
          <w:color w:val="auto"/>
        </w:rPr>
        <w:t xml:space="preserve">Defense of duress </w:t>
      </w:r>
    </w:p>
    <w:p w:rsidR="00254C07" w:rsidRDefault="00254C07" w:rsidP="009B641F">
      <w:pPr>
        <w:pStyle w:val="Default"/>
        <w:numPr>
          <w:ilvl w:val="3"/>
          <w:numId w:val="13"/>
        </w:numPr>
        <w:spacing w:after="19"/>
        <w:rPr>
          <w:color w:val="auto"/>
        </w:rPr>
      </w:pPr>
      <w:proofErr w:type="gramStart"/>
      <w:r>
        <w:rPr>
          <w:color w:val="auto"/>
        </w:rPr>
        <w:t>being</w:t>
      </w:r>
      <w:proofErr w:type="gramEnd"/>
      <w:r>
        <w:rPr>
          <w:color w:val="auto"/>
        </w:rPr>
        <w:t xml:space="preserve"> under pressure or threat to do something, not able to make a choice freely (Problem – codified this is actually very narrow and a hard defense to prove. Many exemptions to serious crimes such as murder you cannot use this defense)</w:t>
      </w:r>
    </w:p>
    <w:p w:rsidR="00254C07" w:rsidRDefault="00254C07" w:rsidP="009B641F">
      <w:pPr>
        <w:pStyle w:val="Default"/>
        <w:numPr>
          <w:ilvl w:val="2"/>
          <w:numId w:val="13"/>
        </w:numPr>
        <w:spacing w:after="19"/>
        <w:rPr>
          <w:color w:val="auto"/>
        </w:rPr>
      </w:pPr>
      <w:r>
        <w:rPr>
          <w:color w:val="auto"/>
        </w:rPr>
        <w:t xml:space="preserve">Defense of “not criminally responsible due to mental disorder” - Insanity plea </w:t>
      </w:r>
    </w:p>
    <w:p w:rsidR="00254C07" w:rsidRDefault="00254C07" w:rsidP="009B641F">
      <w:pPr>
        <w:pStyle w:val="Default"/>
        <w:numPr>
          <w:ilvl w:val="3"/>
          <w:numId w:val="13"/>
        </w:numPr>
        <w:spacing w:after="19"/>
        <w:rPr>
          <w:color w:val="auto"/>
        </w:rPr>
      </w:pPr>
      <w:r>
        <w:rPr>
          <w:color w:val="auto"/>
        </w:rPr>
        <w:t>kind of like a third option, in the interest of public protection the defendant can-not be released back to the public however they become diverted into the mental health system instead of a jail.(problem – the person can end up indefinitely within the mental health institution due to large chance of danger to the public and others who committed very serious crimes can be released shortly due to being deemed fit for society again)</w:t>
      </w:r>
    </w:p>
    <w:p w:rsidR="00254C07" w:rsidRDefault="00254C07" w:rsidP="009B641F">
      <w:pPr>
        <w:pStyle w:val="Default"/>
        <w:numPr>
          <w:ilvl w:val="2"/>
          <w:numId w:val="13"/>
        </w:numPr>
        <w:spacing w:after="19"/>
        <w:rPr>
          <w:color w:val="auto"/>
        </w:rPr>
      </w:pPr>
      <w:r>
        <w:rPr>
          <w:color w:val="auto"/>
        </w:rPr>
        <w:t xml:space="preserve">Defense of Mistake of Fact </w:t>
      </w:r>
    </w:p>
    <w:p w:rsidR="00254C07" w:rsidRDefault="00254C07" w:rsidP="009B641F">
      <w:pPr>
        <w:pStyle w:val="Default"/>
        <w:numPr>
          <w:ilvl w:val="3"/>
          <w:numId w:val="13"/>
        </w:numPr>
        <w:spacing w:after="19"/>
        <w:rPr>
          <w:color w:val="auto"/>
        </w:rPr>
      </w:pPr>
      <w:r>
        <w:rPr>
          <w:color w:val="auto"/>
        </w:rPr>
        <w:t xml:space="preserve">R v </w:t>
      </w:r>
      <w:proofErr w:type="spellStart"/>
      <w:r>
        <w:rPr>
          <w:color w:val="auto"/>
        </w:rPr>
        <w:t>Tolson</w:t>
      </w:r>
      <w:proofErr w:type="spellEnd"/>
      <w:r>
        <w:rPr>
          <w:color w:val="auto"/>
        </w:rPr>
        <w:t xml:space="preserve"> (1889) – Case of shipwreck and Bigamy (wife remarried thinking that husband died in shipwreck. Husband did not die, returned years later and she was charged with bigamy for having two marriages  (Defense = “I did not know or would not have remarried”)</w:t>
      </w:r>
      <w:r w:rsidR="00807E63">
        <w:rPr>
          <w:color w:val="auto"/>
        </w:rPr>
        <w:t xml:space="preserve"> (case won)</w:t>
      </w:r>
    </w:p>
    <w:p w:rsidR="00254C07" w:rsidRDefault="00254C07" w:rsidP="009B641F">
      <w:pPr>
        <w:pStyle w:val="Default"/>
        <w:numPr>
          <w:ilvl w:val="3"/>
          <w:numId w:val="13"/>
        </w:numPr>
        <w:spacing w:after="19"/>
        <w:rPr>
          <w:color w:val="auto"/>
        </w:rPr>
      </w:pPr>
      <w:r>
        <w:rPr>
          <w:color w:val="auto"/>
        </w:rPr>
        <w:t xml:space="preserve">R v Ladue (1965) – man decided to have sex with a woman who was passed out </w:t>
      </w:r>
      <w:proofErr w:type="gramStart"/>
      <w:r>
        <w:rPr>
          <w:color w:val="auto"/>
        </w:rPr>
        <w:t>drunk,</w:t>
      </w:r>
      <w:proofErr w:type="gramEnd"/>
      <w:r>
        <w:rPr>
          <w:color w:val="auto"/>
        </w:rPr>
        <w:t xml:space="preserve"> he admitted intending to rape her. The woman was not passed </w:t>
      </w:r>
      <w:proofErr w:type="gramStart"/>
      <w:r>
        <w:rPr>
          <w:color w:val="auto"/>
        </w:rPr>
        <w:t>out,</w:t>
      </w:r>
      <w:proofErr w:type="gramEnd"/>
      <w:r>
        <w:rPr>
          <w:color w:val="auto"/>
        </w:rPr>
        <w:t xml:space="preserve"> she was actually dead so he had intercourse with a dead body. He was charged with tampering with a dead body. (Defense = my intention does not match the charge/crime you are convicting me of”) </w:t>
      </w:r>
      <w:r w:rsidR="00807E63">
        <w:rPr>
          <w:color w:val="auto"/>
        </w:rPr>
        <w:t>(Case lost)</w:t>
      </w:r>
    </w:p>
    <w:p w:rsidR="00254C07" w:rsidRDefault="00254C07" w:rsidP="009B641F">
      <w:pPr>
        <w:pStyle w:val="Default"/>
        <w:numPr>
          <w:ilvl w:val="2"/>
          <w:numId w:val="13"/>
        </w:numPr>
        <w:spacing w:after="19"/>
        <w:rPr>
          <w:color w:val="auto"/>
        </w:rPr>
      </w:pPr>
      <w:r>
        <w:rPr>
          <w:color w:val="auto"/>
        </w:rPr>
        <w:t>Defense of Self Defense</w:t>
      </w:r>
    </w:p>
    <w:p w:rsidR="00254C07" w:rsidRDefault="00254C07" w:rsidP="009B641F">
      <w:pPr>
        <w:pStyle w:val="Default"/>
        <w:numPr>
          <w:ilvl w:val="3"/>
          <w:numId w:val="13"/>
        </w:numPr>
        <w:spacing w:after="19"/>
        <w:rPr>
          <w:color w:val="auto"/>
        </w:rPr>
      </w:pPr>
      <w:r w:rsidRPr="00204ECF">
        <w:rPr>
          <w:color w:val="auto"/>
        </w:rPr>
        <w:t xml:space="preserve">Are you in immediate danger? What would a reasonable person have to do to get out of that danger? </w:t>
      </w:r>
    </w:p>
    <w:p w:rsidR="00254C07" w:rsidRDefault="00254C07" w:rsidP="009B641F">
      <w:pPr>
        <w:pStyle w:val="Default"/>
        <w:numPr>
          <w:ilvl w:val="3"/>
          <w:numId w:val="13"/>
        </w:numPr>
        <w:spacing w:after="19"/>
        <w:rPr>
          <w:color w:val="auto"/>
        </w:rPr>
      </w:pPr>
      <w:r>
        <w:rPr>
          <w:color w:val="auto"/>
        </w:rPr>
        <w:lastRenderedPageBreak/>
        <w:t>Problem: Circumstances and intention may not be easily determined.</w:t>
      </w:r>
    </w:p>
    <w:p w:rsidR="00254C07" w:rsidRPr="00204ECF" w:rsidRDefault="00254C07" w:rsidP="009B641F">
      <w:pPr>
        <w:pStyle w:val="Default"/>
        <w:numPr>
          <w:ilvl w:val="4"/>
          <w:numId w:val="13"/>
        </w:numPr>
        <w:spacing w:after="19"/>
        <w:rPr>
          <w:color w:val="auto"/>
        </w:rPr>
      </w:pPr>
      <w:r w:rsidRPr="00204ECF">
        <w:rPr>
          <w:color w:val="auto"/>
        </w:rPr>
        <w:t>Battered Women Syndrome: late 80’s early 90’s this was used</w:t>
      </w:r>
    </w:p>
    <w:p w:rsidR="00254C07" w:rsidRDefault="00254C07" w:rsidP="009B641F">
      <w:pPr>
        <w:pStyle w:val="Default"/>
        <w:numPr>
          <w:ilvl w:val="3"/>
          <w:numId w:val="13"/>
        </w:numPr>
        <w:spacing w:after="19"/>
        <w:rPr>
          <w:color w:val="auto"/>
        </w:rPr>
      </w:pPr>
      <w:r>
        <w:rPr>
          <w:color w:val="auto"/>
        </w:rPr>
        <w:t>In Self Defense if you have an option to get away without harming the person threatening you, then you must take that option.</w:t>
      </w:r>
    </w:p>
    <w:p w:rsidR="0090613B" w:rsidRDefault="0090613B" w:rsidP="00B76478">
      <w:pPr>
        <w:pStyle w:val="ListParagraph"/>
        <w:ind w:hanging="720"/>
        <w:rPr>
          <w:b/>
        </w:rPr>
      </w:pPr>
      <w:r w:rsidRPr="006D05EE">
        <w:rPr>
          <w:b/>
        </w:rPr>
        <w:t>Police</w:t>
      </w:r>
      <w:r>
        <w:rPr>
          <w:b/>
        </w:rPr>
        <w:t xml:space="preserve"> </w:t>
      </w:r>
    </w:p>
    <w:p w:rsidR="0090613B" w:rsidRPr="0090613B" w:rsidRDefault="0090613B" w:rsidP="009B641F">
      <w:pPr>
        <w:pStyle w:val="ListParagraph"/>
        <w:numPr>
          <w:ilvl w:val="1"/>
          <w:numId w:val="13"/>
        </w:numPr>
      </w:pPr>
      <w:r w:rsidRPr="0090613B">
        <w:t>Role Change</w:t>
      </w:r>
    </w:p>
    <w:p w:rsidR="0090613B" w:rsidRPr="0090613B" w:rsidRDefault="0090613B" w:rsidP="009B641F">
      <w:pPr>
        <w:pStyle w:val="ListParagraph"/>
        <w:numPr>
          <w:ilvl w:val="2"/>
          <w:numId w:val="13"/>
        </w:numPr>
        <w:rPr>
          <w:i/>
        </w:rPr>
      </w:pPr>
      <w:r w:rsidRPr="0090613B">
        <w:rPr>
          <w:i/>
        </w:rPr>
        <w:t xml:space="preserve">3 levels: </w:t>
      </w:r>
    </w:p>
    <w:p w:rsidR="0090613B" w:rsidRPr="00302440" w:rsidRDefault="0090613B" w:rsidP="009B641F">
      <w:pPr>
        <w:pStyle w:val="ListParagraph"/>
        <w:numPr>
          <w:ilvl w:val="3"/>
          <w:numId w:val="13"/>
        </w:numPr>
        <w:rPr>
          <w:b/>
        </w:rPr>
      </w:pPr>
      <w:r>
        <w:t>RSMP(federal)</w:t>
      </w:r>
    </w:p>
    <w:p w:rsidR="0090613B" w:rsidRPr="00302440" w:rsidRDefault="0090613B" w:rsidP="009B641F">
      <w:pPr>
        <w:pStyle w:val="ListParagraph"/>
        <w:numPr>
          <w:ilvl w:val="3"/>
          <w:numId w:val="13"/>
        </w:numPr>
        <w:rPr>
          <w:b/>
        </w:rPr>
      </w:pPr>
      <w:r>
        <w:t>Ontario Provincial Police (Provincial)</w:t>
      </w:r>
    </w:p>
    <w:p w:rsidR="0090613B" w:rsidRPr="00302440" w:rsidRDefault="0090613B" w:rsidP="009B641F">
      <w:pPr>
        <w:pStyle w:val="ListParagraph"/>
        <w:numPr>
          <w:ilvl w:val="3"/>
          <w:numId w:val="13"/>
        </w:numPr>
        <w:rPr>
          <w:b/>
        </w:rPr>
      </w:pPr>
      <w:r>
        <w:t xml:space="preserve"> Ottawa Police(municipal)</w:t>
      </w:r>
    </w:p>
    <w:p w:rsidR="0090613B" w:rsidRPr="00E75600" w:rsidRDefault="0090613B" w:rsidP="009B641F">
      <w:pPr>
        <w:pStyle w:val="ListParagraph"/>
        <w:numPr>
          <w:ilvl w:val="2"/>
          <w:numId w:val="13"/>
        </w:numPr>
        <w:rPr>
          <w:b/>
        </w:rPr>
      </w:pPr>
      <w:r>
        <w:t>Different police forces differ in training and recruitment methods – problem: consistency among levels however enforcing the same laws.</w:t>
      </w:r>
    </w:p>
    <w:p w:rsidR="0090613B" w:rsidRPr="009B2D3E" w:rsidRDefault="0090613B" w:rsidP="009B641F">
      <w:pPr>
        <w:pStyle w:val="ListParagraph"/>
        <w:numPr>
          <w:ilvl w:val="2"/>
          <w:numId w:val="13"/>
        </w:numPr>
        <w:rPr>
          <w:b/>
          <w:i/>
        </w:rPr>
      </w:pPr>
      <w:r w:rsidRPr="00C12C16">
        <w:rPr>
          <w:b/>
          <w:i/>
        </w:rPr>
        <w:t>Shifting Roles:</w:t>
      </w:r>
    </w:p>
    <w:p w:rsidR="0090613B" w:rsidRPr="00973D4A" w:rsidRDefault="0090613B" w:rsidP="009B641F">
      <w:pPr>
        <w:pStyle w:val="ListParagraph"/>
        <w:numPr>
          <w:ilvl w:val="3"/>
          <w:numId w:val="13"/>
        </w:numPr>
        <w:rPr>
          <w:b/>
        </w:rPr>
      </w:pPr>
      <w:r w:rsidRPr="009B2D3E">
        <w:rPr>
          <w:i/>
        </w:rPr>
        <w:t>Traditional:</w:t>
      </w:r>
      <w:r>
        <w:t xml:space="preserve">  pushed towards community building goal, be part of and use discretion to mediate, not rely on force – be negotiators and mediators</w:t>
      </w:r>
    </w:p>
    <w:p w:rsidR="0090613B" w:rsidRPr="00D85D4B" w:rsidRDefault="0090613B" w:rsidP="009B641F">
      <w:pPr>
        <w:pStyle w:val="ListParagraph"/>
        <w:numPr>
          <w:ilvl w:val="3"/>
          <w:numId w:val="13"/>
        </w:numPr>
        <w:rPr>
          <w:b/>
        </w:rPr>
      </w:pPr>
      <w:r w:rsidRPr="009B2D3E">
        <w:rPr>
          <w:i/>
        </w:rPr>
        <w:t>Militarizing:</w:t>
      </w:r>
      <w:r>
        <w:t xml:space="preserve"> example: G20 – police armed with military type weapons/ SWAT force is rapid in growth/ in the US some forces have helicopters and tanks (Army or Police Force?) </w:t>
      </w:r>
    </w:p>
    <w:p w:rsidR="0090613B" w:rsidRDefault="0090613B" w:rsidP="009B641F">
      <w:pPr>
        <w:pStyle w:val="ListParagraph"/>
        <w:numPr>
          <w:ilvl w:val="3"/>
          <w:numId w:val="13"/>
        </w:numPr>
      </w:pPr>
      <w:r w:rsidRPr="00503461">
        <w:t>Question: are Police equip for all types of crimes? They are very much like a military unit following orders….how does this effect role and expectation?</w:t>
      </w:r>
      <w:r>
        <w:t xml:space="preserve"> -- Police always proper tool for problem they are placed in to resolve?</w:t>
      </w:r>
    </w:p>
    <w:p w:rsidR="00693278" w:rsidRDefault="0090613B" w:rsidP="009B641F">
      <w:pPr>
        <w:pStyle w:val="ListParagraph"/>
        <w:numPr>
          <w:ilvl w:val="3"/>
          <w:numId w:val="13"/>
        </w:numPr>
      </w:pPr>
      <w:r w:rsidRPr="00BB572A">
        <w:rPr>
          <w:i/>
        </w:rPr>
        <w:t>(</w:t>
      </w:r>
      <w:r>
        <w:rPr>
          <w:i/>
        </w:rPr>
        <w:t xml:space="preserve">Reference: </w:t>
      </w:r>
      <w:r w:rsidRPr="00BB572A">
        <w:rPr>
          <w:i/>
        </w:rPr>
        <w:t xml:space="preserve">W14 – </w:t>
      </w:r>
      <w:r>
        <w:rPr>
          <w:i/>
        </w:rPr>
        <w:t xml:space="preserve">weekly course </w:t>
      </w:r>
      <w:r w:rsidRPr="00BB572A">
        <w:rPr>
          <w:i/>
        </w:rPr>
        <w:t>reading):</w:t>
      </w:r>
      <w:r>
        <w:t xml:space="preserve"> reliance on criminal law mechanisms to deal with political and social issues</w:t>
      </w:r>
    </w:p>
    <w:p w:rsidR="00693278" w:rsidRPr="00693278" w:rsidRDefault="00693278" w:rsidP="001C09C2">
      <w:pPr>
        <w:pStyle w:val="ListParagraph"/>
        <w:ind w:hanging="720"/>
      </w:pPr>
      <w:r w:rsidRPr="00693278">
        <w:rPr>
          <w:b/>
        </w:rPr>
        <w:t xml:space="preserve">Three Styles of </w:t>
      </w:r>
      <w:proofErr w:type="gramStart"/>
      <w:r w:rsidRPr="00693278">
        <w:rPr>
          <w:b/>
        </w:rPr>
        <w:t xml:space="preserve">Policing </w:t>
      </w:r>
      <w:r w:rsidR="001C09C2">
        <w:rPr>
          <w:b/>
        </w:rPr>
        <w:t>:</w:t>
      </w:r>
      <w:proofErr w:type="gramEnd"/>
    </w:p>
    <w:p w:rsidR="00693278" w:rsidRDefault="00693278" w:rsidP="009B641F">
      <w:pPr>
        <w:pStyle w:val="ListParagraph"/>
        <w:numPr>
          <w:ilvl w:val="2"/>
          <w:numId w:val="13"/>
        </w:numPr>
      </w:pPr>
      <w:r w:rsidRPr="008F199C">
        <w:rPr>
          <w:i/>
        </w:rPr>
        <w:t>Watchmen:</w:t>
      </w:r>
      <w:r>
        <w:t xml:space="preserve"> </w:t>
      </w:r>
    </w:p>
    <w:p w:rsidR="00693278" w:rsidRDefault="00693278" w:rsidP="009B641F">
      <w:pPr>
        <w:pStyle w:val="ListParagraph"/>
        <w:numPr>
          <w:ilvl w:val="3"/>
          <w:numId w:val="13"/>
        </w:numPr>
      </w:pPr>
      <w:proofErr w:type="gramStart"/>
      <w:r>
        <w:t>emphasizes</w:t>
      </w:r>
      <w:proofErr w:type="gramEnd"/>
      <w:r>
        <w:t xml:space="preserve"> informal discretion- about: the role of the police officer is to maintain order through any means necessary. </w:t>
      </w:r>
    </w:p>
    <w:p w:rsidR="00693278" w:rsidRDefault="00693278" w:rsidP="009B641F">
      <w:pPr>
        <w:pStyle w:val="ListParagraph"/>
        <w:numPr>
          <w:ilvl w:val="3"/>
          <w:numId w:val="13"/>
        </w:numPr>
      </w:pPr>
      <w:r>
        <w:t xml:space="preserve">Police have much discretion which can lead to corruption. </w:t>
      </w:r>
    </w:p>
    <w:p w:rsidR="00693278" w:rsidRDefault="00693278" w:rsidP="009B641F">
      <w:pPr>
        <w:pStyle w:val="ListParagraph"/>
        <w:numPr>
          <w:ilvl w:val="3"/>
          <w:numId w:val="13"/>
        </w:numPr>
      </w:pPr>
      <w:r>
        <w:t xml:space="preserve">Officer is peacekeeper in community. (High degree of discretion is key here – very few arrests)  </w:t>
      </w:r>
    </w:p>
    <w:p w:rsidR="00693278" w:rsidRDefault="00693278" w:rsidP="009B641F">
      <w:pPr>
        <w:pStyle w:val="ListParagraph"/>
        <w:numPr>
          <w:ilvl w:val="2"/>
          <w:numId w:val="13"/>
        </w:numPr>
      </w:pPr>
      <w:r w:rsidRPr="008F199C">
        <w:rPr>
          <w:i/>
        </w:rPr>
        <w:t>Legalistic:</w:t>
      </w:r>
      <w:r>
        <w:t xml:space="preserve"> </w:t>
      </w:r>
    </w:p>
    <w:p w:rsidR="00693278" w:rsidRDefault="00693278" w:rsidP="009B641F">
      <w:pPr>
        <w:pStyle w:val="ListParagraph"/>
        <w:numPr>
          <w:ilvl w:val="3"/>
          <w:numId w:val="13"/>
        </w:numPr>
      </w:pPr>
      <w:r>
        <w:t xml:space="preserve">No room for discretion in role of police – all violations considered serious and laws taken at face value  </w:t>
      </w:r>
    </w:p>
    <w:p w:rsidR="00693278" w:rsidRDefault="00693278" w:rsidP="009B641F">
      <w:pPr>
        <w:pStyle w:val="ListParagraph"/>
        <w:numPr>
          <w:ilvl w:val="3"/>
          <w:numId w:val="13"/>
        </w:numPr>
      </w:pPr>
      <w:r>
        <w:t xml:space="preserve">(very formal – very high number of arrests) Law treated formally without consideration of consequence for doing so. </w:t>
      </w:r>
    </w:p>
    <w:p w:rsidR="00693278" w:rsidRPr="0021092F" w:rsidRDefault="00693278" w:rsidP="009B641F">
      <w:pPr>
        <w:pStyle w:val="ListParagraph"/>
        <w:numPr>
          <w:ilvl w:val="2"/>
          <w:numId w:val="13"/>
        </w:numPr>
      </w:pPr>
      <w:r>
        <w:rPr>
          <w:i/>
        </w:rPr>
        <w:t>Service Style:</w:t>
      </w:r>
    </w:p>
    <w:p w:rsidR="00693278" w:rsidRDefault="00693278" w:rsidP="009B641F">
      <w:pPr>
        <w:pStyle w:val="ListParagraph"/>
        <w:numPr>
          <w:ilvl w:val="3"/>
          <w:numId w:val="13"/>
        </w:numPr>
        <w:tabs>
          <w:tab w:val="left" w:pos="0"/>
        </w:tabs>
      </w:pPr>
      <w:proofErr w:type="gramStart"/>
      <w:r>
        <w:t>A</w:t>
      </w:r>
      <w:r w:rsidRPr="0021092F">
        <w:t xml:space="preserve"> recognition</w:t>
      </w:r>
      <w:proofErr w:type="gramEnd"/>
      <w:r w:rsidRPr="0021092F">
        <w:t xml:space="preserve"> of the importance of law however discretion is taken seriously</w:t>
      </w:r>
      <w:r>
        <w:t xml:space="preserve">. </w:t>
      </w:r>
    </w:p>
    <w:p w:rsidR="00693278" w:rsidRDefault="00693278" w:rsidP="009B641F">
      <w:pPr>
        <w:pStyle w:val="ListParagraph"/>
        <w:numPr>
          <w:ilvl w:val="3"/>
          <w:numId w:val="13"/>
        </w:numPr>
        <w:tabs>
          <w:tab w:val="left" w:pos="0"/>
        </w:tabs>
      </w:pPr>
      <w:r>
        <w:t>Happy medium approach – Ottawa community policing model – community empowerment focus (crime prevention through education approach)</w:t>
      </w:r>
    </w:p>
    <w:p w:rsidR="00693278" w:rsidRDefault="00693278" w:rsidP="009B641F">
      <w:pPr>
        <w:pStyle w:val="ListParagraph"/>
        <w:numPr>
          <w:ilvl w:val="4"/>
          <w:numId w:val="13"/>
        </w:numPr>
        <w:tabs>
          <w:tab w:val="left" w:pos="0"/>
        </w:tabs>
      </w:pPr>
      <w:r>
        <w:t>critiques of this say: police officers colonizing communities – intrusive</w:t>
      </w:r>
    </w:p>
    <w:p w:rsidR="00293B98" w:rsidRPr="00452987" w:rsidRDefault="00293B98" w:rsidP="009B641F">
      <w:pPr>
        <w:pStyle w:val="ListParagraph"/>
        <w:numPr>
          <w:ilvl w:val="0"/>
          <w:numId w:val="13"/>
        </w:numPr>
        <w:rPr>
          <w:i/>
        </w:rPr>
      </w:pPr>
      <w:r>
        <w:t>Private Policing</w:t>
      </w:r>
    </w:p>
    <w:p w:rsidR="00293B98" w:rsidRPr="00452987" w:rsidRDefault="00293B98" w:rsidP="009B641F">
      <w:pPr>
        <w:pStyle w:val="ListParagraph"/>
        <w:numPr>
          <w:ilvl w:val="1"/>
          <w:numId w:val="13"/>
        </w:numPr>
      </w:pPr>
      <w:r w:rsidRPr="00452987">
        <w:t>A police officer represents the state (agent of the state) charter applies to interaction (charter is protection against the state)</w:t>
      </w:r>
    </w:p>
    <w:p w:rsidR="00293B98" w:rsidRDefault="00293B98" w:rsidP="009B641F">
      <w:pPr>
        <w:pStyle w:val="ListParagraph"/>
        <w:numPr>
          <w:ilvl w:val="1"/>
          <w:numId w:val="13"/>
        </w:numPr>
      </w:pPr>
      <w:r w:rsidRPr="00452987">
        <w:t>Private police such as mall security: above statement does not apply – not an agent of the state.</w:t>
      </w:r>
    </w:p>
    <w:p w:rsidR="00293B98" w:rsidRPr="00452987" w:rsidRDefault="00293B98" w:rsidP="009B641F">
      <w:pPr>
        <w:pStyle w:val="ListParagraph"/>
        <w:numPr>
          <w:ilvl w:val="1"/>
          <w:numId w:val="13"/>
        </w:numPr>
      </w:pPr>
      <w:r>
        <w:t>Ottawa Police can be hired for private events</w:t>
      </w:r>
    </w:p>
    <w:p w:rsidR="00293B98" w:rsidRPr="00452987" w:rsidRDefault="00293B98" w:rsidP="009B641F">
      <w:pPr>
        <w:pStyle w:val="ListParagraph"/>
        <w:numPr>
          <w:ilvl w:val="0"/>
          <w:numId w:val="13"/>
        </w:numPr>
        <w:rPr>
          <w:i/>
        </w:rPr>
      </w:pPr>
      <w:r>
        <w:t>Community Policing</w:t>
      </w:r>
    </w:p>
    <w:p w:rsidR="00293B98" w:rsidRPr="00452987" w:rsidRDefault="00293B98" w:rsidP="009B641F">
      <w:pPr>
        <w:pStyle w:val="ListParagraph"/>
        <w:numPr>
          <w:ilvl w:val="1"/>
          <w:numId w:val="13"/>
        </w:numPr>
      </w:pPr>
      <w:r w:rsidRPr="00452987">
        <w:t>Happy medium approach – Ottawa community policing model – community empowerment focus (crime prevention through education approach)</w:t>
      </w:r>
    </w:p>
    <w:p w:rsidR="00293B98" w:rsidRPr="00452987" w:rsidRDefault="00293B98" w:rsidP="009B641F">
      <w:pPr>
        <w:pStyle w:val="ListParagraph"/>
        <w:numPr>
          <w:ilvl w:val="2"/>
          <w:numId w:val="13"/>
        </w:numPr>
      </w:pPr>
      <w:r w:rsidRPr="00452987">
        <w:lastRenderedPageBreak/>
        <w:t>critiques of this say: police officers colonizing communities – intrusive</w:t>
      </w:r>
    </w:p>
    <w:p w:rsidR="00293B98" w:rsidRPr="00D20360" w:rsidRDefault="00293B98" w:rsidP="009B641F">
      <w:pPr>
        <w:pStyle w:val="ListParagraph"/>
        <w:numPr>
          <w:ilvl w:val="0"/>
          <w:numId w:val="13"/>
        </w:numPr>
        <w:rPr>
          <w:i/>
        </w:rPr>
      </w:pPr>
      <w:r>
        <w:t>Police Militarization</w:t>
      </w:r>
    </w:p>
    <w:p w:rsidR="00293B98" w:rsidRPr="00D20360" w:rsidRDefault="00293B98" w:rsidP="009B641F">
      <w:pPr>
        <w:pStyle w:val="ListParagraph"/>
        <w:numPr>
          <w:ilvl w:val="1"/>
          <w:numId w:val="13"/>
        </w:numPr>
      </w:pPr>
      <w:r w:rsidRPr="00D20360">
        <w:t xml:space="preserve">Militarizing: example: G20 – police armed with military type weapons/ SWAT force is rapid in growth/ in the US some forces have helicopters and tanks (Army or Police Force?) </w:t>
      </w:r>
    </w:p>
    <w:p w:rsidR="00293B98" w:rsidRDefault="00293B98" w:rsidP="00293B98">
      <w:pPr>
        <w:pStyle w:val="ListParagraph"/>
        <w:tabs>
          <w:tab w:val="left" w:pos="0"/>
        </w:tabs>
      </w:pPr>
    </w:p>
    <w:p w:rsidR="004018CE" w:rsidRPr="00B35B2E" w:rsidRDefault="004018CE" w:rsidP="00E26F6C">
      <w:pPr>
        <w:pStyle w:val="ListParagraph"/>
        <w:ind w:hanging="720"/>
        <w:rPr>
          <w:b/>
          <w:i/>
        </w:rPr>
      </w:pPr>
      <w:r w:rsidRPr="00B35B2E">
        <w:rPr>
          <w:b/>
          <w:i/>
        </w:rPr>
        <w:t xml:space="preserve">Law versus Science </w:t>
      </w:r>
    </w:p>
    <w:p w:rsidR="004018CE" w:rsidRPr="00EB672B" w:rsidRDefault="004018CE" w:rsidP="009B641F">
      <w:pPr>
        <w:pStyle w:val="ListParagraph"/>
        <w:numPr>
          <w:ilvl w:val="0"/>
          <w:numId w:val="13"/>
        </w:numPr>
        <w:rPr>
          <w:b/>
        </w:rPr>
      </w:pPr>
      <w:r>
        <w:t>Legal and medical experience clash – judges not doctors (link to Moore and drug treatment courts)</w:t>
      </w:r>
    </w:p>
    <w:p w:rsidR="004018CE" w:rsidRPr="00EB672B" w:rsidRDefault="004018CE" w:rsidP="009B641F">
      <w:pPr>
        <w:pStyle w:val="ListParagraph"/>
        <w:numPr>
          <w:ilvl w:val="0"/>
          <w:numId w:val="13"/>
        </w:numPr>
        <w:rPr>
          <w:b/>
        </w:rPr>
      </w:pPr>
      <w:r>
        <w:t>goal of science is different from the goal of law</w:t>
      </w:r>
    </w:p>
    <w:p w:rsidR="004018CE" w:rsidRPr="00930601" w:rsidRDefault="004018CE" w:rsidP="009B641F">
      <w:pPr>
        <w:pStyle w:val="ListParagraph"/>
        <w:numPr>
          <w:ilvl w:val="3"/>
          <w:numId w:val="13"/>
        </w:numPr>
        <w:rPr>
          <w:b/>
        </w:rPr>
      </w:pPr>
      <w:r>
        <w:t xml:space="preserve">Science: </w:t>
      </w:r>
    </w:p>
    <w:p w:rsidR="004018CE" w:rsidRPr="00930601" w:rsidRDefault="004018CE" w:rsidP="009B641F">
      <w:pPr>
        <w:pStyle w:val="ListParagraph"/>
        <w:numPr>
          <w:ilvl w:val="4"/>
          <w:numId w:val="13"/>
        </w:numPr>
        <w:rPr>
          <w:b/>
        </w:rPr>
      </w:pPr>
      <w:proofErr w:type="gramStart"/>
      <w:r>
        <w:t>want</w:t>
      </w:r>
      <w:proofErr w:type="gramEnd"/>
      <w:r>
        <w:t xml:space="preserve"> to understand something just to gain knowledge – test and see what happens. You are not interested in the result: unbiased just measure things</w:t>
      </w:r>
    </w:p>
    <w:p w:rsidR="004018CE" w:rsidRPr="00930601" w:rsidRDefault="004018CE" w:rsidP="009B641F">
      <w:pPr>
        <w:pStyle w:val="ListParagraph"/>
        <w:numPr>
          <w:ilvl w:val="4"/>
          <w:numId w:val="13"/>
        </w:numPr>
        <w:rPr>
          <w:b/>
        </w:rPr>
      </w:pPr>
      <w:r>
        <w:t>“knowledge for knowledge’s sake”</w:t>
      </w:r>
    </w:p>
    <w:p w:rsidR="004018CE" w:rsidRDefault="004018CE" w:rsidP="009B641F">
      <w:pPr>
        <w:pStyle w:val="ListParagraph"/>
        <w:numPr>
          <w:ilvl w:val="3"/>
          <w:numId w:val="13"/>
        </w:numPr>
      </w:pPr>
      <w:r w:rsidRPr="00930601">
        <w:t xml:space="preserve">Law: </w:t>
      </w:r>
    </w:p>
    <w:p w:rsidR="004018CE" w:rsidRDefault="004018CE" w:rsidP="009B641F">
      <w:pPr>
        <w:pStyle w:val="ListParagraph"/>
        <w:numPr>
          <w:ilvl w:val="4"/>
          <w:numId w:val="13"/>
        </w:numPr>
      </w:pPr>
      <w:r>
        <w:t>knowledge for the sake of the case at hand</w:t>
      </w:r>
    </w:p>
    <w:p w:rsidR="004018CE" w:rsidRDefault="004018CE" w:rsidP="009B641F">
      <w:pPr>
        <w:pStyle w:val="ListParagraph"/>
        <w:numPr>
          <w:ilvl w:val="4"/>
          <w:numId w:val="13"/>
        </w:numPr>
      </w:pPr>
      <w:r>
        <w:t>Law deals in certainties does not like probabilities – definitive and specific</w:t>
      </w:r>
    </w:p>
    <w:p w:rsidR="004018CE" w:rsidRDefault="004018CE" w:rsidP="009B641F">
      <w:pPr>
        <w:pStyle w:val="ListParagraph"/>
        <w:numPr>
          <w:ilvl w:val="4"/>
          <w:numId w:val="13"/>
        </w:numPr>
      </w:pPr>
      <w:r>
        <w:t>Law interested in closure</w:t>
      </w:r>
    </w:p>
    <w:p w:rsidR="004018CE" w:rsidRPr="00E017CA" w:rsidRDefault="004018CE" w:rsidP="009B641F">
      <w:pPr>
        <w:pStyle w:val="ListParagraph"/>
        <w:numPr>
          <w:ilvl w:val="3"/>
          <w:numId w:val="13"/>
        </w:numPr>
      </w:pPr>
      <w:r>
        <w:t xml:space="preserve">Lecture Slide: </w:t>
      </w:r>
    </w:p>
    <w:p w:rsidR="00F331BD" w:rsidRDefault="004018CE" w:rsidP="009B641F">
      <w:pPr>
        <w:pStyle w:val="ListParagraph"/>
        <w:numPr>
          <w:ilvl w:val="4"/>
          <w:numId w:val="13"/>
        </w:numPr>
      </w:pPr>
      <w:r w:rsidRPr="00E017CA">
        <w:t xml:space="preserve">Law diff in </w:t>
      </w:r>
      <w:r w:rsidRPr="00E017CA">
        <w:rPr>
          <w:bCs/>
        </w:rPr>
        <w:t>3 ways</w:t>
      </w:r>
      <w:r w:rsidRPr="00E017CA">
        <w:t xml:space="preserve">: specific case at hand (problem-solving), require </w:t>
      </w:r>
      <w:r w:rsidRPr="00E017CA">
        <w:rPr>
          <w:bCs/>
        </w:rPr>
        <w:t xml:space="preserve">certainty </w:t>
      </w:r>
      <w:r w:rsidRPr="00E017CA">
        <w:t xml:space="preserve">(not probabilistic), expert-knowledge is “partisan resource” </w:t>
      </w:r>
    </w:p>
    <w:p w:rsidR="00012CD9" w:rsidRPr="00012CD9" w:rsidRDefault="00012CD9" w:rsidP="00012CD9">
      <w:pPr>
        <w:rPr>
          <w:b/>
        </w:rPr>
      </w:pPr>
      <w:r w:rsidRPr="00012CD9">
        <w:rPr>
          <w:b/>
        </w:rPr>
        <w:t>International Law:</w:t>
      </w:r>
    </w:p>
    <w:p w:rsidR="00012CD9" w:rsidRDefault="00012CD9" w:rsidP="009B641F">
      <w:pPr>
        <w:pStyle w:val="ListParagraph"/>
        <w:numPr>
          <w:ilvl w:val="0"/>
          <w:numId w:val="23"/>
        </w:numPr>
      </w:pPr>
      <w:r>
        <w:t xml:space="preserve">Adoption Theory: Automatically part of dom. law except when in conflict with existing law (“fills in </w:t>
      </w:r>
      <w:r>
        <w:t xml:space="preserve">gaps”) – Canada closest to this </w:t>
      </w:r>
      <w:r>
        <w:t>•</w:t>
      </w:r>
      <w:r>
        <w:t xml:space="preserve"> Relevant </w:t>
      </w:r>
      <w:r>
        <w:t xml:space="preserve">R v. </w:t>
      </w:r>
      <w:proofErr w:type="spellStart"/>
      <w:r>
        <w:t>Hape</w:t>
      </w:r>
      <w:proofErr w:type="spellEnd"/>
      <w:r>
        <w:t xml:space="preserve"> (2007)</w:t>
      </w:r>
    </w:p>
    <w:p w:rsidR="00012CD9" w:rsidRDefault="00012CD9" w:rsidP="009B641F">
      <w:pPr>
        <w:pStyle w:val="ListParagraph"/>
        <w:numPr>
          <w:ilvl w:val="0"/>
          <w:numId w:val="23"/>
        </w:numPr>
      </w:pPr>
      <w:r>
        <w:t>Transformation Theory: holds that Int’l law only become incorporated when it is explicitly enacted by a state</w:t>
      </w:r>
    </w:p>
    <w:p w:rsidR="00012CD9" w:rsidRDefault="00012CD9" w:rsidP="009B641F">
      <w:pPr>
        <w:pStyle w:val="ListParagraph"/>
        <w:numPr>
          <w:ilvl w:val="0"/>
          <w:numId w:val="23"/>
        </w:numPr>
      </w:pPr>
      <w:r>
        <w:t>International law part of common law and thus can be plead before Can. courts as long as there is no conflict with the Constitution or statutes</w:t>
      </w:r>
    </w:p>
    <w:p w:rsidR="00711888" w:rsidRDefault="00711888" w:rsidP="00711888">
      <w:pPr>
        <w:rPr>
          <w:b/>
        </w:rPr>
      </w:pPr>
      <w:r w:rsidRPr="00711888">
        <w:rPr>
          <w:b/>
        </w:rPr>
        <w:t>Accommodation</w:t>
      </w:r>
      <w:r w:rsidR="009B641F">
        <w:rPr>
          <w:b/>
        </w:rPr>
        <w:t>:</w:t>
      </w:r>
    </w:p>
    <w:p w:rsidR="00711888" w:rsidRPr="00711888" w:rsidRDefault="00711888" w:rsidP="00711888">
      <w:r w:rsidRPr="00711888">
        <w:t>3 Guidelines for Accommodation</w:t>
      </w:r>
      <w:r>
        <w:t>:</w:t>
      </w:r>
    </w:p>
    <w:p w:rsidR="00711888" w:rsidRPr="00711888" w:rsidRDefault="00711888" w:rsidP="009B641F">
      <w:pPr>
        <w:pStyle w:val="ListParagraph"/>
        <w:numPr>
          <w:ilvl w:val="0"/>
          <w:numId w:val="26"/>
        </w:numPr>
      </w:pPr>
      <w:r w:rsidRPr="00711888">
        <w:t>1.Undue Hardship: disproportionate costs &amp; safety concerns (BFJ)</w:t>
      </w:r>
    </w:p>
    <w:p w:rsidR="00711888" w:rsidRPr="00711888" w:rsidRDefault="00711888" w:rsidP="009B641F">
      <w:pPr>
        <w:pStyle w:val="ListParagraph"/>
        <w:numPr>
          <w:ilvl w:val="0"/>
          <w:numId w:val="26"/>
        </w:numPr>
      </w:pPr>
      <w:r w:rsidRPr="00711888">
        <w:t>2.Ethical Reference Points: should guide negotiation: “openness to the Other, reciprocity, mutual respect, ability to listen, good faith, ability to reach compromises, and willingness to rely on discussion to resolve stalemates”</w:t>
      </w:r>
    </w:p>
    <w:p w:rsidR="00711888" w:rsidRDefault="00711888" w:rsidP="009B641F">
      <w:pPr>
        <w:pStyle w:val="ListParagraph"/>
        <w:numPr>
          <w:ilvl w:val="0"/>
          <w:numId w:val="26"/>
        </w:numPr>
      </w:pPr>
      <w:r w:rsidRPr="00711888">
        <w:t xml:space="preserve">3.Societies values and aims serve as incentives: accommodation may be rejected if they run counter to broad social aims (e.g. marginalization) Req. directed toward integration (cohesion) </w:t>
      </w:r>
      <w:r w:rsidRPr="00711888">
        <w:t>greater chance of acceptance</w:t>
      </w:r>
    </w:p>
    <w:p w:rsidR="009B641F" w:rsidRPr="009B641F" w:rsidRDefault="009B641F" w:rsidP="009B641F">
      <w:pPr>
        <w:rPr>
          <w:b/>
        </w:rPr>
      </w:pPr>
      <w:r w:rsidRPr="009B641F">
        <w:rPr>
          <w:b/>
        </w:rPr>
        <w:t>T.H. Marshall: Universal Citizenship</w:t>
      </w:r>
      <w:bookmarkStart w:id="0" w:name="_GoBack"/>
      <w:bookmarkEnd w:id="0"/>
    </w:p>
    <w:p w:rsidR="009B641F" w:rsidRDefault="009B641F" w:rsidP="009B641F">
      <w:pPr>
        <w:pStyle w:val="ListParagraph"/>
        <w:numPr>
          <w:ilvl w:val="0"/>
          <w:numId w:val="27"/>
        </w:numPr>
      </w:pPr>
      <w:r>
        <w:t>3 types of rights</w:t>
      </w:r>
      <w:r>
        <w:t xml:space="preserve">: </w:t>
      </w:r>
      <w:r>
        <w:t>Civil, Political, Social</w:t>
      </w:r>
    </w:p>
    <w:p w:rsidR="009B641F" w:rsidRDefault="009B641F" w:rsidP="009B641F">
      <w:pPr>
        <w:pStyle w:val="ListParagraph"/>
        <w:numPr>
          <w:ilvl w:val="0"/>
          <w:numId w:val="27"/>
        </w:numPr>
      </w:pPr>
      <w:r>
        <w:t>Poor Law (1834) – Social “rights” detached from citizenship- could not practice civ or pol rights (workhouses)</w:t>
      </w:r>
    </w:p>
    <w:p w:rsidR="009B641F" w:rsidRDefault="009B641F" w:rsidP="009B641F">
      <w:pPr>
        <w:pStyle w:val="ListParagraph"/>
        <w:numPr>
          <w:ilvl w:val="0"/>
          <w:numId w:val="27"/>
        </w:numPr>
      </w:pPr>
      <w:r>
        <w:t>Stigma – Protection granted only to non-citizens (women and children, the elderly)</w:t>
      </w:r>
    </w:p>
    <w:p w:rsidR="002B2B1C" w:rsidRDefault="002B2B1C" w:rsidP="00841964">
      <w:pPr>
        <w:spacing w:line="240" w:lineRule="auto"/>
        <w:jc w:val="center"/>
        <w:rPr>
          <w:b/>
          <w:u w:val="single"/>
        </w:rPr>
      </w:pPr>
      <w:r>
        <w:rPr>
          <w:b/>
          <w:u w:val="single"/>
        </w:rPr>
        <w:t>KEY TERMS</w:t>
      </w:r>
    </w:p>
    <w:p w:rsidR="009945D3" w:rsidRPr="007A4B85" w:rsidRDefault="009945D3" w:rsidP="009B641F">
      <w:pPr>
        <w:pStyle w:val="ListParagraph"/>
        <w:numPr>
          <w:ilvl w:val="0"/>
          <w:numId w:val="3"/>
        </w:numPr>
        <w:spacing w:line="240" w:lineRule="auto"/>
        <w:rPr>
          <w:b/>
          <w:u w:val="single"/>
        </w:rPr>
      </w:pPr>
      <w:r>
        <w:rPr>
          <w:rFonts w:ascii="Calibri" w:eastAsia="Times New Roman" w:hAnsi="Calibri"/>
          <w:b/>
          <w:bCs/>
        </w:rPr>
        <w:t>differential enforcement =</w:t>
      </w:r>
      <w:r>
        <w:rPr>
          <w:rFonts w:ascii="Calibri" w:eastAsia="Times New Roman" w:hAnsi="Calibri"/>
        </w:rPr>
        <w:t xml:space="preserve">  same amount of crime happening everywhere, police resources are limited and the police believes a certain part going to be in criminal activity and find crime but because that’s where they expect to find it look at some groups and find crime but if were to look at other groups would find groups but because expect to find it in certain areas resources used there not by accident</w:t>
      </w:r>
    </w:p>
    <w:p w:rsidR="007A4B85" w:rsidRDefault="007A4B85" w:rsidP="009B641F">
      <w:pPr>
        <w:pStyle w:val="ListParagraph"/>
        <w:numPr>
          <w:ilvl w:val="0"/>
          <w:numId w:val="3"/>
        </w:numPr>
        <w:spacing w:line="240" w:lineRule="auto"/>
      </w:pPr>
      <w:r w:rsidRPr="007A4B85">
        <w:rPr>
          <w:b/>
        </w:rPr>
        <w:t>Parens Patraie</w:t>
      </w:r>
      <w:r w:rsidRPr="007A4B85">
        <w:t xml:space="preserve"> </w:t>
      </w:r>
      <w:r>
        <w:t xml:space="preserve">= </w:t>
      </w:r>
      <w:r w:rsidRPr="007A4B85">
        <w:t>When the court overrides decisions in order to serve best interest of the child.</w:t>
      </w:r>
    </w:p>
    <w:p w:rsidR="00DE01E5" w:rsidRDefault="00CE7DE1" w:rsidP="009B641F">
      <w:pPr>
        <w:pStyle w:val="ListParagraph"/>
        <w:numPr>
          <w:ilvl w:val="0"/>
          <w:numId w:val="3"/>
        </w:numPr>
      </w:pPr>
      <w:r w:rsidRPr="00CE7DE1">
        <w:lastRenderedPageBreak/>
        <w:t xml:space="preserve">Burden of proof Criminal </w:t>
      </w:r>
      <w:r>
        <w:t xml:space="preserve">= </w:t>
      </w:r>
      <w:r w:rsidRPr="00CE7DE1">
        <w:t>(</w:t>
      </w:r>
      <w:r>
        <w:t xml:space="preserve">proven </w:t>
      </w:r>
      <w:r w:rsidRPr="00CE7DE1">
        <w:t>beyond reasonable doubt)</w:t>
      </w:r>
    </w:p>
    <w:p w:rsidR="00DE01E5" w:rsidRPr="00687BE2" w:rsidRDefault="00DE01E5" w:rsidP="009B641F">
      <w:pPr>
        <w:pStyle w:val="ListParagraph"/>
        <w:numPr>
          <w:ilvl w:val="0"/>
          <w:numId w:val="3"/>
        </w:numPr>
      </w:pPr>
      <w:r w:rsidRPr="00DE01E5">
        <w:rPr>
          <w:rFonts w:ascii="Calibri" w:hAnsi="Calibri"/>
          <w:b/>
        </w:rPr>
        <w:t>Manufactures Negligence</w:t>
      </w:r>
      <w:r>
        <w:rPr>
          <w:rFonts w:ascii="Calibri" w:hAnsi="Calibri"/>
          <w:b/>
        </w:rPr>
        <w:t xml:space="preserve"> = </w:t>
      </w:r>
      <w:r w:rsidRPr="00DE01E5">
        <w:rPr>
          <w:rFonts w:ascii="Calibri" w:hAnsi="Calibri"/>
        </w:rPr>
        <w:t>Whether manufactures of products have provided sufficient notice or warning to their products</w:t>
      </w:r>
      <w:r>
        <w:rPr>
          <w:rFonts w:ascii="Calibri" w:hAnsi="Calibri"/>
        </w:rPr>
        <w:t>/</w:t>
      </w:r>
      <w:r w:rsidRPr="00DE01E5">
        <w:rPr>
          <w:rFonts w:ascii="Calibri" w:hAnsi="Calibri"/>
        </w:rPr>
        <w:t xml:space="preserve">Duty to warn </w:t>
      </w:r>
    </w:p>
    <w:p w:rsidR="00687BE2" w:rsidRPr="00687BE2" w:rsidRDefault="00687BE2" w:rsidP="009B641F">
      <w:pPr>
        <w:pStyle w:val="ListParagraph"/>
        <w:numPr>
          <w:ilvl w:val="0"/>
          <w:numId w:val="3"/>
        </w:numPr>
      </w:pPr>
      <w:r w:rsidRPr="00687BE2">
        <w:rPr>
          <w:b/>
        </w:rPr>
        <w:t>Differential Enforcement</w:t>
      </w:r>
      <w:r w:rsidRPr="00687BE2">
        <w:t xml:space="preserve"> – You choose where you are looking, bias creates tendency to look for crime where you think it is. </w:t>
      </w:r>
    </w:p>
    <w:p w:rsidR="00293B98" w:rsidRPr="00293B98" w:rsidRDefault="00293B98" w:rsidP="009B641F">
      <w:pPr>
        <w:pStyle w:val="ListParagraph"/>
        <w:numPr>
          <w:ilvl w:val="0"/>
          <w:numId w:val="3"/>
        </w:numPr>
        <w:rPr>
          <w:b/>
        </w:rPr>
      </w:pPr>
      <w:r w:rsidRPr="00293B98">
        <w:rPr>
          <w:b/>
        </w:rPr>
        <w:t>Jury packing</w:t>
      </w:r>
    </w:p>
    <w:p w:rsidR="00293B98" w:rsidRDefault="00293B98" w:rsidP="009B641F">
      <w:pPr>
        <w:pStyle w:val="ListParagraph"/>
        <w:numPr>
          <w:ilvl w:val="1"/>
          <w:numId w:val="3"/>
        </w:numPr>
      </w:pPr>
      <w:r>
        <w:t>jury selection – lawyers choice of jury members (defense and crown will choose members in their favor)</w:t>
      </w:r>
    </w:p>
    <w:p w:rsidR="00293B98" w:rsidRPr="00F35619" w:rsidRDefault="00293B98" w:rsidP="009B641F">
      <w:pPr>
        <w:pStyle w:val="ListParagraph"/>
        <w:numPr>
          <w:ilvl w:val="1"/>
          <w:numId w:val="3"/>
        </w:numPr>
      </w:pPr>
      <w:r>
        <w:t>Example: Assault case – Lawyer chooses battered women for jury members</w:t>
      </w:r>
    </w:p>
    <w:p w:rsidR="00B706FC" w:rsidRPr="00B706FC" w:rsidRDefault="00293B98" w:rsidP="009B641F">
      <w:pPr>
        <w:pStyle w:val="ListParagraph"/>
        <w:numPr>
          <w:ilvl w:val="0"/>
          <w:numId w:val="3"/>
        </w:numPr>
        <w:rPr>
          <w:b/>
        </w:rPr>
      </w:pPr>
      <w:r w:rsidRPr="00293B98">
        <w:rPr>
          <w:b/>
        </w:rPr>
        <w:t>Nullification</w:t>
      </w:r>
      <w:r>
        <w:rPr>
          <w:b/>
        </w:rPr>
        <w:t xml:space="preserve"> =</w:t>
      </w:r>
      <w:r>
        <w:t>When a jury chooses one side because of personal/moral reasons rather than what the law says – The defendant must be plead guilty to apply nullification</w:t>
      </w:r>
    </w:p>
    <w:p w:rsidR="00B706FC" w:rsidRDefault="00B706FC" w:rsidP="009B641F">
      <w:pPr>
        <w:pStyle w:val="ListParagraph"/>
        <w:numPr>
          <w:ilvl w:val="0"/>
          <w:numId w:val="3"/>
        </w:numPr>
      </w:pPr>
      <w:r w:rsidRPr="00B706FC">
        <w:rPr>
          <w:b/>
        </w:rPr>
        <w:t xml:space="preserve">Hegemony- </w:t>
      </w:r>
      <w:r w:rsidRPr="00B706FC">
        <w:t xml:space="preserve">“the spontaneous consent given by the great mass of the population to the general direction imposed on social life by the dominant fundamental group (i.e. the ruling class)” (Gramsci) </w:t>
      </w:r>
    </w:p>
    <w:p w:rsidR="00B706FC" w:rsidRPr="00B706FC" w:rsidRDefault="00B706FC" w:rsidP="009B641F">
      <w:pPr>
        <w:pStyle w:val="ListParagraph"/>
        <w:numPr>
          <w:ilvl w:val="0"/>
          <w:numId w:val="3"/>
        </w:numPr>
        <w:rPr>
          <w:b/>
        </w:rPr>
      </w:pPr>
      <w:r>
        <w:rPr>
          <w:b/>
        </w:rPr>
        <w:t>Overrepresentation:</w:t>
      </w:r>
      <w:r w:rsidRPr="00B706FC">
        <w:rPr>
          <w:rFonts w:ascii="Tw Cen MT" w:hAnsi="Tw Cen MT" w:cs="Tw Cen MT"/>
          <w:color w:val="000000"/>
        </w:rPr>
        <w:t xml:space="preserve"> </w:t>
      </w:r>
      <w:r w:rsidRPr="00B706FC">
        <w:t xml:space="preserve">Group is “overrepresented” in CJS if they are disproportionately higher represented in CJS than in general population - Males, youth, </w:t>
      </w:r>
      <w:proofErr w:type="spellStart"/>
      <w:r w:rsidRPr="00B706FC">
        <w:t>Aborig</w:t>
      </w:r>
      <w:proofErr w:type="spellEnd"/>
      <w:r w:rsidRPr="00B706FC">
        <w:t>.</w:t>
      </w:r>
      <w:r w:rsidRPr="00B706FC">
        <w:rPr>
          <w:b/>
        </w:rPr>
        <w:t xml:space="preserve"> </w:t>
      </w:r>
    </w:p>
    <w:p w:rsidR="00B706FC" w:rsidRPr="00B706FC" w:rsidRDefault="00B706FC" w:rsidP="00B706FC">
      <w:pPr>
        <w:pStyle w:val="ListParagraph"/>
      </w:pPr>
    </w:p>
    <w:p w:rsidR="00B706FC" w:rsidRPr="00293B98" w:rsidRDefault="00B706FC" w:rsidP="00B706FC">
      <w:pPr>
        <w:pStyle w:val="ListParagraph"/>
        <w:rPr>
          <w:b/>
        </w:rPr>
      </w:pPr>
    </w:p>
    <w:p w:rsidR="00687BE2" w:rsidRDefault="00687BE2" w:rsidP="006D4A13">
      <w:pPr>
        <w:pStyle w:val="ListParagraph"/>
      </w:pPr>
    </w:p>
    <w:p w:rsidR="00CE7DE1" w:rsidRPr="007A4B85" w:rsidRDefault="00CE7DE1" w:rsidP="00DE01E5">
      <w:pPr>
        <w:pStyle w:val="ListParagraph"/>
        <w:spacing w:line="240" w:lineRule="auto"/>
      </w:pPr>
    </w:p>
    <w:p w:rsidR="007A4B85" w:rsidRPr="009945D3" w:rsidRDefault="007A4B85" w:rsidP="007A4B85">
      <w:pPr>
        <w:pStyle w:val="ListParagraph"/>
        <w:spacing w:line="240" w:lineRule="auto"/>
        <w:rPr>
          <w:b/>
          <w:u w:val="single"/>
        </w:rPr>
      </w:pPr>
    </w:p>
    <w:p w:rsidR="009945D3" w:rsidRPr="000F5D16" w:rsidRDefault="009945D3" w:rsidP="000B1722">
      <w:pPr>
        <w:spacing w:line="240" w:lineRule="auto"/>
        <w:rPr>
          <w:b/>
          <w:u w:val="single"/>
        </w:rPr>
      </w:pPr>
    </w:p>
    <w:p w:rsidR="00F555F8" w:rsidRPr="00A76184" w:rsidRDefault="00F555F8" w:rsidP="000B1722">
      <w:pPr>
        <w:spacing w:line="240" w:lineRule="auto"/>
        <w:rPr>
          <w:b/>
        </w:rPr>
      </w:pPr>
    </w:p>
    <w:sectPr w:rsidR="00F555F8" w:rsidRPr="00A76184" w:rsidSect="000647F8">
      <w:pgSz w:w="12240" w:h="15840"/>
      <w:pgMar w:top="360" w:right="810" w:bottom="54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altName w:val="Times"/>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w Cen MT">
    <w:altName w:val="Tw Cen"/>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D17EA"/>
    <w:multiLevelType w:val="hybridMultilevel"/>
    <w:tmpl w:val="573C2E0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C841CA"/>
    <w:multiLevelType w:val="hybridMultilevel"/>
    <w:tmpl w:val="5F222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A37F03"/>
    <w:multiLevelType w:val="multilevel"/>
    <w:tmpl w:val="E4FC3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6312D71"/>
    <w:multiLevelType w:val="hybridMultilevel"/>
    <w:tmpl w:val="FD2E932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7A29E3"/>
    <w:multiLevelType w:val="hybridMultilevel"/>
    <w:tmpl w:val="6AC68EF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2F26AE"/>
    <w:multiLevelType w:val="hybridMultilevel"/>
    <w:tmpl w:val="50EA80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F6517D4"/>
    <w:multiLevelType w:val="hybridMultilevel"/>
    <w:tmpl w:val="8F94C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D970F1"/>
    <w:multiLevelType w:val="hybridMultilevel"/>
    <w:tmpl w:val="3990D7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4BC4186"/>
    <w:multiLevelType w:val="multilevel"/>
    <w:tmpl w:val="E3C6A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7F5797E"/>
    <w:multiLevelType w:val="hybridMultilevel"/>
    <w:tmpl w:val="3B56E5B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8B94C2C"/>
    <w:multiLevelType w:val="hybridMultilevel"/>
    <w:tmpl w:val="B290F4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0563FCD"/>
    <w:multiLevelType w:val="multilevel"/>
    <w:tmpl w:val="99526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9A309E8"/>
    <w:multiLevelType w:val="multilevel"/>
    <w:tmpl w:val="504AA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A2F0246"/>
    <w:multiLevelType w:val="hybridMultilevel"/>
    <w:tmpl w:val="C3F419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A9C4F12"/>
    <w:multiLevelType w:val="hybridMultilevel"/>
    <w:tmpl w:val="4192D1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DB061C2"/>
    <w:multiLevelType w:val="multilevel"/>
    <w:tmpl w:val="43A80B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60015F6B"/>
    <w:multiLevelType w:val="hybridMultilevel"/>
    <w:tmpl w:val="8FC26DE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2E243D9"/>
    <w:multiLevelType w:val="hybridMultilevel"/>
    <w:tmpl w:val="22822B7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873459F"/>
    <w:multiLevelType w:val="hybridMultilevel"/>
    <w:tmpl w:val="6CE2A9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AED6039"/>
    <w:multiLevelType w:val="hybridMultilevel"/>
    <w:tmpl w:val="244AA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C91558F"/>
    <w:multiLevelType w:val="hybridMultilevel"/>
    <w:tmpl w:val="2DE640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DC455B4"/>
    <w:multiLevelType w:val="hybridMultilevel"/>
    <w:tmpl w:val="00C497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2D4125A"/>
    <w:multiLevelType w:val="hybridMultilevel"/>
    <w:tmpl w:val="4ED6B5F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3">
    <w:nsid w:val="74EF3CF0"/>
    <w:multiLevelType w:val="multilevel"/>
    <w:tmpl w:val="F52652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76E00C3"/>
    <w:multiLevelType w:val="hybridMultilevel"/>
    <w:tmpl w:val="D8CA546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5">
    <w:nsid w:val="7C4A785C"/>
    <w:multiLevelType w:val="hybridMultilevel"/>
    <w:tmpl w:val="5BBCA57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6">
    <w:nsid w:val="7EAC4E27"/>
    <w:multiLevelType w:val="hybridMultilevel"/>
    <w:tmpl w:val="0C3C9DF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num w:numId="1">
    <w:abstractNumId w:val="19"/>
  </w:num>
  <w:num w:numId="2">
    <w:abstractNumId w:val="10"/>
  </w:num>
  <w:num w:numId="3">
    <w:abstractNumId w:val="5"/>
  </w:num>
  <w:num w:numId="4">
    <w:abstractNumId w:val="13"/>
  </w:num>
  <w:num w:numId="5">
    <w:abstractNumId w:val="14"/>
  </w:num>
  <w:num w:numId="6">
    <w:abstractNumId w:val="20"/>
  </w:num>
  <w:num w:numId="7">
    <w:abstractNumId w:val="8"/>
  </w:num>
  <w:num w:numId="8">
    <w:abstractNumId w:val="23"/>
  </w:num>
  <w:num w:numId="9">
    <w:abstractNumId w:val="11"/>
    <w:lvlOverride w:ilvl="0">
      <w:startOverride w:val="1"/>
    </w:lvlOverride>
  </w:num>
  <w:num w:numId="10">
    <w:abstractNumId w:val="12"/>
    <w:lvlOverride w:ilvl="0">
      <w:startOverride w:val="2"/>
    </w:lvlOverride>
  </w:num>
  <w:num w:numId="11">
    <w:abstractNumId w:val="2"/>
  </w:num>
  <w:num w:numId="12">
    <w:abstractNumId w:val="15"/>
  </w:num>
  <w:num w:numId="13">
    <w:abstractNumId w:val="21"/>
  </w:num>
  <w:num w:numId="14">
    <w:abstractNumId w:val="26"/>
  </w:num>
  <w:num w:numId="15">
    <w:abstractNumId w:val="22"/>
  </w:num>
  <w:num w:numId="16">
    <w:abstractNumId w:val="24"/>
  </w:num>
  <w:num w:numId="17">
    <w:abstractNumId w:val="25"/>
  </w:num>
  <w:num w:numId="18">
    <w:abstractNumId w:val="7"/>
  </w:num>
  <w:num w:numId="19">
    <w:abstractNumId w:val="1"/>
  </w:num>
  <w:num w:numId="20">
    <w:abstractNumId w:val="6"/>
  </w:num>
  <w:num w:numId="21">
    <w:abstractNumId w:val="16"/>
  </w:num>
  <w:num w:numId="22">
    <w:abstractNumId w:val="0"/>
  </w:num>
  <w:num w:numId="23">
    <w:abstractNumId w:val="4"/>
  </w:num>
  <w:num w:numId="24">
    <w:abstractNumId w:val="3"/>
  </w:num>
  <w:num w:numId="25">
    <w:abstractNumId w:val="9"/>
  </w:num>
  <w:num w:numId="26">
    <w:abstractNumId w:val="18"/>
  </w:num>
  <w:num w:numId="27">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6184"/>
    <w:rsid w:val="00012CD9"/>
    <w:rsid w:val="00063DBC"/>
    <w:rsid w:val="000647F8"/>
    <w:rsid w:val="000769E7"/>
    <w:rsid w:val="00080573"/>
    <w:rsid w:val="000B0B0F"/>
    <w:rsid w:val="000B1722"/>
    <w:rsid w:val="000B4334"/>
    <w:rsid w:val="000D7451"/>
    <w:rsid w:val="000F2305"/>
    <w:rsid w:val="000F5D16"/>
    <w:rsid w:val="00121CA3"/>
    <w:rsid w:val="00153FB1"/>
    <w:rsid w:val="00174BC7"/>
    <w:rsid w:val="001946B1"/>
    <w:rsid w:val="001C09C2"/>
    <w:rsid w:val="001D75A9"/>
    <w:rsid w:val="001E4A6E"/>
    <w:rsid w:val="00205366"/>
    <w:rsid w:val="002103C4"/>
    <w:rsid w:val="002209E3"/>
    <w:rsid w:val="00235DC7"/>
    <w:rsid w:val="0024205B"/>
    <w:rsid w:val="00254C07"/>
    <w:rsid w:val="002556C0"/>
    <w:rsid w:val="0025784E"/>
    <w:rsid w:val="002766F2"/>
    <w:rsid w:val="00286AA3"/>
    <w:rsid w:val="00293B98"/>
    <w:rsid w:val="00295F4D"/>
    <w:rsid w:val="002B2B1C"/>
    <w:rsid w:val="002B76FE"/>
    <w:rsid w:val="002C2137"/>
    <w:rsid w:val="002C5719"/>
    <w:rsid w:val="002D42FC"/>
    <w:rsid w:val="002F0A0C"/>
    <w:rsid w:val="002F2ABC"/>
    <w:rsid w:val="0033004A"/>
    <w:rsid w:val="0033065E"/>
    <w:rsid w:val="003562C9"/>
    <w:rsid w:val="003A5745"/>
    <w:rsid w:val="003B5282"/>
    <w:rsid w:val="003E26D2"/>
    <w:rsid w:val="004018CE"/>
    <w:rsid w:val="00434B77"/>
    <w:rsid w:val="00493514"/>
    <w:rsid w:val="004A397E"/>
    <w:rsid w:val="004C1E56"/>
    <w:rsid w:val="004C731C"/>
    <w:rsid w:val="004D3904"/>
    <w:rsid w:val="004E013E"/>
    <w:rsid w:val="004F4EE4"/>
    <w:rsid w:val="0052297A"/>
    <w:rsid w:val="00535EC1"/>
    <w:rsid w:val="00563042"/>
    <w:rsid w:val="00585234"/>
    <w:rsid w:val="005A6501"/>
    <w:rsid w:val="005B3498"/>
    <w:rsid w:val="005C6DCA"/>
    <w:rsid w:val="00604744"/>
    <w:rsid w:val="00646EED"/>
    <w:rsid w:val="00671776"/>
    <w:rsid w:val="00687BE2"/>
    <w:rsid w:val="00693278"/>
    <w:rsid w:val="006A4EC7"/>
    <w:rsid w:val="006C2246"/>
    <w:rsid w:val="006D2219"/>
    <w:rsid w:val="006D4A13"/>
    <w:rsid w:val="00711888"/>
    <w:rsid w:val="00763303"/>
    <w:rsid w:val="00765076"/>
    <w:rsid w:val="00790FE2"/>
    <w:rsid w:val="00795FCB"/>
    <w:rsid w:val="00796D89"/>
    <w:rsid w:val="007A4B85"/>
    <w:rsid w:val="007A5D00"/>
    <w:rsid w:val="007C191D"/>
    <w:rsid w:val="007C4DAD"/>
    <w:rsid w:val="007D16FF"/>
    <w:rsid w:val="007E60E6"/>
    <w:rsid w:val="0080495E"/>
    <w:rsid w:val="00807E63"/>
    <w:rsid w:val="00823574"/>
    <w:rsid w:val="00841964"/>
    <w:rsid w:val="00845559"/>
    <w:rsid w:val="008A76F9"/>
    <w:rsid w:val="008D3AEE"/>
    <w:rsid w:val="008E24CF"/>
    <w:rsid w:val="008F1A86"/>
    <w:rsid w:val="008F5B97"/>
    <w:rsid w:val="0090613B"/>
    <w:rsid w:val="00906DD8"/>
    <w:rsid w:val="009261C1"/>
    <w:rsid w:val="00961A1D"/>
    <w:rsid w:val="00980D2B"/>
    <w:rsid w:val="009945D3"/>
    <w:rsid w:val="009A5AE6"/>
    <w:rsid w:val="009B641F"/>
    <w:rsid w:val="00A03343"/>
    <w:rsid w:val="00A03DF9"/>
    <w:rsid w:val="00A141C5"/>
    <w:rsid w:val="00A43731"/>
    <w:rsid w:val="00A43EF3"/>
    <w:rsid w:val="00A76184"/>
    <w:rsid w:val="00A82DC2"/>
    <w:rsid w:val="00AA1C9A"/>
    <w:rsid w:val="00AD64BF"/>
    <w:rsid w:val="00AD6CBA"/>
    <w:rsid w:val="00B01D0A"/>
    <w:rsid w:val="00B33040"/>
    <w:rsid w:val="00B64F6D"/>
    <w:rsid w:val="00B706FC"/>
    <w:rsid w:val="00B76478"/>
    <w:rsid w:val="00B93D4C"/>
    <w:rsid w:val="00BC4040"/>
    <w:rsid w:val="00C1792F"/>
    <w:rsid w:val="00C33BD1"/>
    <w:rsid w:val="00C37FF4"/>
    <w:rsid w:val="00C53E38"/>
    <w:rsid w:val="00C954E5"/>
    <w:rsid w:val="00CB4A50"/>
    <w:rsid w:val="00CE4F86"/>
    <w:rsid w:val="00CE7DE1"/>
    <w:rsid w:val="00D2008D"/>
    <w:rsid w:val="00D713B9"/>
    <w:rsid w:val="00DC76D7"/>
    <w:rsid w:val="00DE01E5"/>
    <w:rsid w:val="00E02BF5"/>
    <w:rsid w:val="00E12FBF"/>
    <w:rsid w:val="00E26F6C"/>
    <w:rsid w:val="00E55C88"/>
    <w:rsid w:val="00E95355"/>
    <w:rsid w:val="00EB46F6"/>
    <w:rsid w:val="00F12B1E"/>
    <w:rsid w:val="00F331BD"/>
    <w:rsid w:val="00F35B19"/>
    <w:rsid w:val="00F44284"/>
    <w:rsid w:val="00F555F8"/>
    <w:rsid w:val="00F731D8"/>
    <w:rsid w:val="00F81D5C"/>
    <w:rsid w:val="00F86B87"/>
    <w:rsid w:val="00FA55A3"/>
    <w:rsid w:val="00FC1D04"/>
    <w:rsid w:val="00FF36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B1722"/>
    <w:rPr>
      <w:rFonts w:ascii="Times New Roman" w:hAnsi="Times New Roman" w:cs="Times New Roman"/>
      <w:sz w:val="24"/>
      <w:szCs w:val="24"/>
    </w:rPr>
  </w:style>
  <w:style w:type="paragraph" w:styleId="ListParagraph">
    <w:name w:val="List Paragraph"/>
    <w:basedOn w:val="Normal"/>
    <w:uiPriority w:val="34"/>
    <w:qFormat/>
    <w:rsid w:val="00E12FBF"/>
    <w:pPr>
      <w:ind w:left="720"/>
      <w:contextualSpacing/>
    </w:pPr>
  </w:style>
  <w:style w:type="paragraph" w:customStyle="1" w:styleId="Default">
    <w:name w:val="Default"/>
    <w:rsid w:val="00E95355"/>
    <w:pPr>
      <w:autoSpaceDE w:val="0"/>
      <w:autoSpaceDN w:val="0"/>
      <w:adjustRightInd w:val="0"/>
      <w:spacing w:after="0" w:line="240" w:lineRule="auto"/>
    </w:pPr>
    <w:rPr>
      <w:rFonts w:ascii="Tw Cen MT" w:hAnsi="Tw Cen MT" w:cs="Tw Cen MT"/>
      <w:color w:val="000000"/>
      <w:sz w:val="24"/>
      <w:szCs w:val="24"/>
    </w:rPr>
  </w:style>
  <w:style w:type="table" w:styleId="TableGrid">
    <w:name w:val="Table Grid"/>
    <w:basedOn w:val="TableNormal"/>
    <w:uiPriority w:val="59"/>
    <w:rsid w:val="004F4E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B1722"/>
    <w:rPr>
      <w:rFonts w:ascii="Times New Roman" w:hAnsi="Times New Roman" w:cs="Times New Roman"/>
      <w:sz w:val="24"/>
      <w:szCs w:val="24"/>
    </w:rPr>
  </w:style>
  <w:style w:type="paragraph" w:styleId="ListParagraph">
    <w:name w:val="List Paragraph"/>
    <w:basedOn w:val="Normal"/>
    <w:uiPriority w:val="34"/>
    <w:qFormat/>
    <w:rsid w:val="00E12FBF"/>
    <w:pPr>
      <w:ind w:left="720"/>
      <w:contextualSpacing/>
    </w:pPr>
  </w:style>
  <w:style w:type="paragraph" w:customStyle="1" w:styleId="Default">
    <w:name w:val="Default"/>
    <w:rsid w:val="00E95355"/>
    <w:pPr>
      <w:autoSpaceDE w:val="0"/>
      <w:autoSpaceDN w:val="0"/>
      <w:adjustRightInd w:val="0"/>
      <w:spacing w:after="0" w:line="240" w:lineRule="auto"/>
    </w:pPr>
    <w:rPr>
      <w:rFonts w:ascii="Tw Cen MT" w:hAnsi="Tw Cen MT" w:cs="Tw Cen MT"/>
      <w:color w:val="000000"/>
      <w:sz w:val="24"/>
      <w:szCs w:val="24"/>
    </w:rPr>
  </w:style>
  <w:style w:type="table" w:styleId="TableGrid">
    <w:name w:val="Table Grid"/>
    <w:basedOn w:val="TableNormal"/>
    <w:uiPriority w:val="59"/>
    <w:rsid w:val="004F4E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1487</TotalTime>
  <Pages>12</Pages>
  <Words>4672</Words>
  <Characters>26636</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31246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dc:creator>
  <cp:lastModifiedBy>sabrina</cp:lastModifiedBy>
  <cp:revision>174</cp:revision>
  <dcterms:created xsi:type="dcterms:W3CDTF">2013-04-17T17:28:00Z</dcterms:created>
  <dcterms:modified xsi:type="dcterms:W3CDTF">2013-04-19T04:06:00Z</dcterms:modified>
</cp:coreProperties>
</file>