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8DCFA" w14:textId="5C98CAA1" w:rsidR="00DF774B" w:rsidRPr="00F32A78" w:rsidRDefault="00DF774B" w:rsidP="0013526C">
      <w:pPr>
        <w:jc w:val="center"/>
        <w:rPr>
          <w:b/>
          <w:sz w:val="28"/>
          <w:szCs w:val="28"/>
        </w:rPr>
      </w:pPr>
      <w:r w:rsidRPr="00F32A78">
        <w:rPr>
          <w:b/>
          <w:sz w:val="28"/>
          <w:szCs w:val="28"/>
        </w:rPr>
        <w:t xml:space="preserve">Eric </w:t>
      </w:r>
      <w:proofErr w:type="spellStart"/>
      <w:r w:rsidRPr="00F32A78">
        <w:rPr>
          <w:b/>
          <w:sz w:val="28"/>
          <w:szCs w:val="28"/>
        </w:rPr>
        <w:t>Sprott</w:t>
      </w:r>
      <w:proofErr w:type="spellEnd"/>
      <w:r w:rsidRPr="00F32A78">
        <w:rPr>
          <w:b/>
          <w:sz w:val="28"/>
          <w:szCs w:val="28"/>
        </w:rPr>
        <w:t xml:space="preserve"> School of Business</w:t>
      </w:r>
    </w:p>
    <w:p w14:paraId="1BD22D60" w14:textId="77777777" w:rsidR="00DF774B" w:rsidRPr="00F32A78" w:rsidRDefault="00DF774B" w:rsidP="00DF774B">
      <w:pPr>
        <w:pStyle w:val="Heading4"/>
        <w:ind w:left="0" w:firstLine="0"/>
        <w:rPr>
          <w:bCs w:val="0"/>
          <w:color w:val="auto"/>
          <w:szCs w:val="28"/>
        </w:rPr>
      </w:pPr>
      <w:r w:rsidRPr="00F32A78">
        <w:rPr>
          <w:bCs w:val="0"/>
          <w:color w:val="auto"/>
          <w:szCs w:val="28"/>
        </w:rPr>
        <w:t>International Finance– BUSI 3504</w:t>
      </w:r>
    </w:p>
    <w:p w14:paraId="6B278989" w14:textId="24287495" w:rsidR="00DF774B" w:rsidRPr="00F32A78" w:rsidRDefault="00DF774B" w:rsidP="000D57CC">
      <w:pPr>
        <w:jc w:val="center"/>
        <w:rPr>
          <w:b/>
          <w:sz w:val="28"/>
          <w:szCs w:val="28"/>
        </w:rPr>
      </w:pPr>
      <w:r w:rsidRPr="00F32A78">
        <w:rPr>
          <w:b/>
          <w:sz w:val="28"/>
          <w:szCs w:val="28"/>
        </w:rPr>
        <w:t>Michael L. McIntyre</w:t>
      </w:r>
    </w:p>
    <w:p w14:paraId="24E21EB5" w14:textId="46915DBE" w:rsidR="00DF774B" w:rsidRPr="00F32A78" w:rsidRDefault="000D57CC" w:rsidP="000D57CC">
      <w:pPr>
        <w:jc w:val="center"/>
        <w:rPr>
          <w:b/>
          <w:sz w:val="22"/>
          <w:szCs w:val="22"/>
        </w:rPr>
      </w:pPr>
      <w:r w:rsidRPr="00F32A78">
        <w:rPr>
          <w:b/>
          <w:sz w:val="22"/>
          <w:szCs w:val="22"/>
        </w:rPr>
        <w:t xml:space="preserve">MID TERM TEST: </w:t>
      </w:r>
      <w:r w:rsidR="00AE7D55" w:rsidRPr="00F32A78">
        <w:rPr>
          <w:b/>
          <w:sz w:val="22"/>
          <w:szCs w:val="22"/>
        </w:rPr>
        <w:t>Winter 2013</w:t>
      </w:r>
      <w:r w:rsidR="00051976" w:rsidRPr="00F32A78">
        <w:rPr>
          <w:b/>
          <w:sz w:val="22"/>
          <w:szCs w:val="22"/>
        </w:rPr>
        <w:t>,</w:t>
      </w:r>
      <w:r w:rsidR="0013526C" w:rsidRPr="00F32A78">
        <w:rPr>
          <w:b/>
          <w:sz w:val="22"/>
          <w:szCs w:val="22"/>
        </w:rPr>
        <w:t xml:space="preserve"> </w:t>
      </w:r>
      <w:r w:rsidR="00DF774B" w:rsidRPr="00F32A78">
        <w:rPr>
          <w:b/>
          <w:szCs w:val="24"/>
        </w:rPr>
        <w:t xml:space="preserve">Duration </w:t>
      </w:r>
      <w:r w:rsidR="0013526C" w:rsidRPr="00F32A78">
        <w:rPr>
          <w:b/>
          <w:szCs w:val="24"/>
        </w:rPr>
        <w:t>90</w:t>
      </w:r>
      <w:r w:rsidR="00DF774B" w:rsidRPr="00F32A78">
        <w:rPr>
          <w:b/>
          <w:szCs w:val="24"/>
        </w:rPr>
        <w:t xml:space="preserve"> minute</w:t>
      </w:r>
      <w:r w:rsidR="0013526C" w:rsidRPr="00F32A78">
        <w:rPr>
          <w:b/>
          <w:szCs w:val="24"/>
        </w:rPr>
        <w:t>s</w:t>
      </w:r>
    </w:p>
    <w:p w14:paraId="6412BDC1" w14:textId="77777777" w:rsidR="000D57CC" w:rsidRPr="00F32A78" w:rsidRDefault="000D57CC" w:rsidP="000D57CC">
      <w:pPr>
        <w:rPr>
          <w:szCs w:val="24"/>
        </w:rPr>
      </w:pPr>
    </w:p>
    <w:p w14:paraId="5D2FF074" w14:textId="77777777" w:rsidR="00F608EA" w:rsidRPr="00F32A78" w:rsidRDefault="005E6F45" w:rsidP="00F608EA">
      <w:pPr>
        <w:ind w:right="-7"/>
      </w:pPr>
      <w:r w:rsidRPr="00F32A78">
        <w:rPr>
          <w:szCs w:val="24"/>
        </w:rPr>
        <w:t>Please select the best or most appropriate answer from among those provided.</w:t>
      </w:r>
      <w:r w:rsidR="00DD6E86" w:rsidRPr="00F32A78">
        <w:rPr>
          <w:szCs w:val="24"/>
        </w:rPr>
        <w:t xml:space="preserve"> </w:t>
      </w:r>
    </w:p>
    <w:p w14:paraId="13286E9B" w14:textId="77777777" w:rsidR="00F608EA" w:rsidRPr="00F32A78" w:rsidRDefault="00F608EA" w:rsidP="00F608EA">
      <w:pPr>
        <w:numPr>
          <w:ilvl w:val="0"/>
          <w:numId w:val="2"/>
        </w:numPr>
        <w:ind w:right="-7"/>
      </w:pPr>
      <w:bookmarkStart w:id="0" w:name="_Ref316902411"/>
      <w:r w:rsidRPr="00F32A78">
        <w:t>When one refers to the foreign exchange rate applicable on the ‘return trip’ or on the ‘round trip’ this refers to:</w:t>
      </w:r>
    </w:p>
    <w:p w14:paraId="1127E955" w14:textId="77777777" w:rsidR="00F608EA" w:rsidRPr="00F32A78" w:rsidRDefault="00F608EA" w:rsidP="00F608EA">
      <w:pPr>
        <w:numPr>
          <w:ilvl w:val="1"/>
          <w:numId w:val="2"/>
        </w:numPr>
        <w:ind w:right="-7"/>
      </w:pPr>
      <w:r w:rsidRPr="00F32A78">
        <w:t>The FX rate you get at the airport when you convert foreign currency back to local currency after a vacation;</w:t>
      </w:r>
    </w:p>
    <w:p w14:paraId="432F1E1F" w14:textId="77777777" w:rsidR="00F608EA" w:rsidRPr="00F32A78" w:rsidRDefault="00F608EA" w:rsidP="00F608EA">
      <w:pPr>
        <w:numPr>
          <w:ilvl w:val="1"/>
          <w:numId w:val="2"/>
        </w:numPr>
        <w:ind w:right="-7"/>
      </w:pPr>
      <w:r w:rsidRPr="00F32A78">
        <w:t>The FX rate applicable on conversion after liquidating a long position in one currency in order to repay a short position in a second currency to conclude a cross currency investment strategy;</w:t>
      </w:r>
    </w:p>
    <w:p w14:paraId="01A3669A" w14:textId="77777777" w:rsidR="00F608EA" w:rsidRPr="00F32A78" w:rsidRDefault="00F608EA" w:rsidP="00F608EA">
      <w:pPr>
        <w:numPr>
          <w:ilvl w:val="1"/>
          <w:numId w:val="2"/>
        </w:numPr>
        <w:ind w:right="-7"/>
      </w:pPr>
      <w:r w:rsidRPr="00F32A78">
        <w:t>The FX rate applicable on conversion of proceeds of a short position in one currency in order to take a long position in a second currency to initiate a cross currency investment strategy;</w:t>
      </w:r>
    </w:p>
    <w:p w14:paraId="74A3E587" w14:textId="77777777" w:rsidR="00F608EA" w:rsidRPr="00F32A78" w:rsidRDefault="00F608EA" w:rsidP="00F608EA">
      <w:pPr>
        <w:numPr>
          <w:ilvl w:val="1"/>
          <w:numId w:val="2"/>
        </w:numPr>
        <w:ind w:right="-7"/>
      </w:pPr>
      <w:r w:rsidRPr="00F32A78">
        <w:t>The term is s meaningless and does not have general application in discussions of foreign currency;</w:t>
      </w:r>
    </w:p>
    <w:p w14:paraId="4EA9661A" w14:textId="77777777" w:rsidR="00F608EA" w:rsidRPr="00F32A78" w:rsidRDefault="00F608EA" w:rsidP="00F608EA">
      <w:pPr>
        <w:numPr>
          <w:ilvl w:val="1"/>
          <w:numId w:val="2"/>
        </w:numPr>
        <w:ind w:right="-7"/>
      </w:pPr>
      <w:r w:rsidRPr="00F32A78">
        <w:t xml:space="preserve">None of the above. </w:t>
      </w:r>
    </w:p>
    <w:p w14:paraId="53BED4C7" w14:textId="77777777" w:rsidR="00F608EA" w:rsidRPr="00F32A78" w:rsidRDefault="00F608EA" w:rsidP="00F608EA">
      <w:pPr>
        <w:ind w:left="1440" w:right="-7"/>
      </w:pPr>
    </w:p>
    <w:p w14:paraId="5AF5AE42" w14:textId="018F32C3" w:rsidR="00F608EA" w:rsidRPr="00F32A78" w:rsidRDefault="00F608EA" w:rsidP="00F608EA">
      <w:pPr>
        <w:ind w:left="1440" w:right="-7"/>
      </w:pPr>
      <w:r w:rsidRPr="00F32A78">
        <w:t>b.</w:t>
      </w:r>
      <w:r w:rsidR="005251BD">
        <w:t>, half marks for a. and c.</w:t>
      </w:r>
    </w:p>
    <w:p w14:paraId="1E2AFD42" w14:textId="77777777" w:rsidR="00F608EA" w:rsidRPr="00F32A78" w:rsidRDefault="00F608EA" w:rsidP="00F608EA">
      <w:pPr>
        <w:ind w:left="1440" w:right="-7"/>
      </w:pPr>
    </w:p>
    <w:p w14:paraId="72429A4D" w14:textId="77777777" w:rsidR="00F608EA" w:rsidRPr="00F32A78" w:rsidRDefault="00F608EA" w:rsidP="00F608EA">
      <w:pPr>
        <w:numPr>
          <w:ilvl w:val="0"/>
          <w:numId w:val="2"/>
        </w:numPr>
        <w:ind w:right="-7"/>
      </w:pPr>
      <w:r w:rsidRPr="00F32A78">
        <w:t>A fixed to floating interest rate swap quote that is 9.94% - 9.97% means that:</w:t>
      </w:r>
    </w:p>
    <w:p w14:paraId="00266733" w14:textId="77777777" w:rsidR="00F608EA" w:rsidRPr="00F32A78" w:rsidRDefault="00F608EA" w:rsidP="00F608EA">
      <w:pPr>
        <w:numPr>
          <w:ilvl w:val="1"/>
          <w:numId w:val="2"/>
        </w:numPr>
        <w:ind w:right="-7"/>
      </w:pPr>
      <w:r w:rsidRPr="00F32A78">
        <w:t>The swap dealer pays fixed to the fixed rate borrower at 9.94% and receives LIBOR flat from the fixed rate borrower;</w:t>
      </w:r>
    </w:p>
    <w:p w14:paraId="5C51C04E" w14:textId="77777777" w:rsidR="00F608EA" w:rsidRPr="00F32A78" w:rsidRDefault="00F608EA" w:rsidP="00F608EA">
      <w:pPr>
        <w:numPr>
          <w:ilvl w:val="1"/>
          <w:numId w:val="2"/>
        </w:numPr>
        <w:ind w:right="-7"/>
      </w:pPr>
      <w:r w:rsidRPr="00F32A78">
        <w:t>The swap dealer pays fixed to the fixed rate borrower at 9.97% and receives LIBOR flat from the fixed rate borrower;</w:t>
      </w:r>
    </w:p>
    <w:p w14:paraId="474B53B1" w14:textId="77777777" w:rsidR="00F608EA" w:rsidRPr="00F32A78" w:rsidRDefault="00F608EA" w:rsidP="00F608EA">
      <w:pPr>
        <w:numPr>
          <w:ilvl w:val="1"/>
          <w:numId w:val="2"/>
        </w:numPr>
        <w:ind w:right="-7"/>
      </w:pPr>
      <w:r w:rsidRPr="00F32A78">
        <w:t>The swap dealer receives fixed from the floating rate borrower at 9.94% and pays LIBOR flat to the floating rate borrower;</w:t>
      </w:r>
    </w:p>
    <w:p w14:paraId="2FD68FFC" w14:textId="77777777" w:rsidR="00F608EA" w:rsidRPr="00F32A78" w:rsidRDefault="00F608EA" w:rsidP="00F608EA">
      <w:pPr>
        <w:numPr>
          <w:ilvl w:val="1"/>
          <w:numId w:val="2"/>
        </w:numPr>
        <w:ind w:right="-7"/>
      </w:pPr>
      <w:r w:rsidRPr="00F32A78">
        <w:t>The swap dealer receives fixed from the fixed rate borrower at 9.97% and pays fixed to the floating rate borrower at 9.94%;</w:t>
      </w:r>
    </w:p>
    <w:p w14:paraId="555E727D" w14:textId="77777777" w:rsidR="00F608EA" w:rsidRPr="00F32A78" w:rsidRDefault="00F608EA" w:rsidP="00F608EA">
      <w:pPr>
        <w:numPr>
          <w:ilvl w:val="1"/>
          <w:numId w:val="2"/>
        </w:numPr>
        <w:ind w:right="-7"/>
      </w:pPr>
      <w:r w:rsidRPr="00F32A78">
        <w:t>None of the above.</w:t>
      </w:r>
    </w:p>
    <w:p w14:paraId="235B0B3D" w14:textId="77777777" w:rsidR="00F608EA" w:rsidRPr="00F32A78" w:rsidRDefault="00F608EA" w:rsidP="00F608EA">
      <w:pPr>
        <w:ind w:left="1440" w:right="-7"/>
      </w:pPr>
    </w:p>
    <w:p w14:paraId="76CAF73A" w14:textId="77777777" w:rsidR="00F608EA" w:rsidRPr="00F32A78" w:rsidRDefault="00F608EA" w:rsidP="00F608EA">
      <w:pPr>
        <w:ind w:left="1440" w:right="-7"/>
      </w:pPr>
      <w:proofErr w:type="gramStart"/>
      <w:r w:rsidRPr="00F32A78">
        <w:t>a</w:t>
      </w:r>
      <w:proofErr w:type="gramEnd"/>
      <w:r w:rsidRPr="00F32A78">
        <w:t>.</w:t>
      </w:r>
    </w:p>
    <w:p w14:paraId="637B64A1" w14:textId="77777777" w:rsidR="00F608EA" w:rsidRPr="00F32A78" w:rsidRDefault="00F608EA" w:rsidP="00F608EA">
      <w:pPr>
        <w:ind w:left="1440" w:right="-7"/>
      </w:pPr>
      <w:r w:rsidRPr="00F32A78">
        <w:t xml:space="preserve"> </w:t>
      </w:r>
    </w:p>
    <w:p w14:paraId="0FD0585F" w14:textId="77777777" w:rsidR="00F608EA" w:rsidRPr="00F32A78" w:rsidRDefault="00F608EA" w:rsidP="00F608EA">
      <w:pPr>
        <w:numPr>
          <w:ilvl w:val="0"/>
          <w:numId w:val="2"/>
        </w:numPr>
        <w:ind w:right="-7"/>
      </w:pPr>
      <w:r w:rsidRPr="00F32A78">
        <w:t>Thinking of the matter of credit risk in a fixed to floating interest rate swap transaction between a swap dealer and a swap counterparty, and where the swap dealer is not a direct lender to the swap counterparty:</w:t>
      </w:r>
    </w:p>
    <w:p w14:paraId="46DAECDC" w14:textId="77777777" w:rsidR="00F608EA" w:rsidRPr="00F32A78" w:rsidRDefault="00F608EA" w:rsidP="00F608EA">
      <w:pPr>
        <w:numPr>
          <w:ilvl w:val="1"/>
          <w:numId w:val="2"/>
        </w:numPr>
        <w:ind w:right="-7"/>
      </w:pPr>
      <w:r w:rsidRPr="00F32A78">
        <w:t>The swap dealer has credit risk in the swap transaction;</w:t>
      </w:r>
    </w:p>
    <w:p w14:paraId="57BD7E2D" w14:textId="77777777" w:rsidR="00F608EA" w:rsidRPr="00F32A78" w:rsidRDefault="00F608EA" w:rsidP="00F608EA">
      <w:pPr>
        <w:numPr>
          <w:ilvl w:val="1"/>
          <w:numId w:val="2"/>
        </w:numPr>
        <w:ind w:right="-7"/>
      </w:pPr>
      <w:r w:rsidRPr="00F32A78">
        <w:t>The swap counterparty has credit risk in the swap transaction;</w:t>
      </w:r>
    </w:p>
    <w:p w14:paraId="1B9E5E6A" w14:textId="77777777" w:rsidR="00F608EA" w:rsidRPr="00F32A78" w:rsidRDefault="00F608EA" w:rsidP="00F608EA">
      <w:pPr>
        <w:numPr>
          <w:ilvl w:val="1"/>
          <w:numId w:val="2"/>
        </w:numPr>
        <w:ind w:right="-7"/>
      </w:pPr>
      <w:r w:rsidRPr="00F32A78">
        <w:t>Both the swap dealer and the swap counterparty have credit risk in the swap transaction;</w:t>
      </w:r>
    </w:p>
    <w:p w14:paraId="2598C8B9" w14:textId="77777777" w:rsidR="00F608EA" w:rsidRPr="00F32A78" w:rsidRDefault="00F608EA" w:rsidP="00F608EA">
      <w:pPr>
        <w:numPr>
          <w:ilvl w:val="1"/>
          <w:numId w:val="2"/>
        </w:numPr>
        <w:ind w:right="-7"/>
      </w:pPr>
      <w:r w:rsidRPr="00F32A78">
        <w:t>Neither the swap dealer nor the swap counterparty have credit risk in the swap transaction;</w:t>
      </w:r>
    </w:p>
    <w:p w14:paraId="71592E3B" w14:textId="77777777" w:rsidR="00F608EA" w:rsidRPr="00F32A78" w:rsidRDefault="00F608EA" w:rsidP="00F608EA">
      <w:pPr>
        <w:numPr>
          <w:ilvl w:val="1"/>
          <w:numId w:val="2"/>
        </w:numPr>
        <w:ind w:right="-7"/>
      </w:pPr>
      <w:r w:rsidRPr="00F32A78">
        <w:t>None of the above.</w:t>
      </w:r>
    </w:p>
    <w:p w14:paraId="054F8326" w14:textId="77777777" w:rsidR="00F608EA" w:rsidRPr="00F32A78" w:rsidRDefault="00F608EA" w:rsidP="00F608EA">
      <w:pPr>
        <w:ind w:left="1440" w:right="-7"/>
      </w:pPr>
    </w:p>
    <w:p w14:paraId="56670A11" w14:textId="6D9B01B5" w:rsidR="00F608EA" w:rsidRPr="00F32A78" w:rsidRDefault="005251BD" w:rsidP="00F608EA">
      <w:pPr>
        <w:ind w:left="1440" w:right="-7"/>
      </w:pPr>
      <w:r>
        <w:lastRenderedPageBreak/>
        <w:t>c</w:t>
      </w:r>
      <w:r w:rsidR="00F608EA" w:rsidRPr="00F32A78">
        <w:t>.</w:t>
      </w:r>
      <w:r>
        <w:t>, half marks for a. and b.</w:t>
      </w:r>
    </w:p>
    <w:p w14:paraId="49FA1008" w14:textId="77777777" w:rsidR="00F608EA" w:rsidRPr="00F32A78" w:rsidRDefault="00F608EA" w:rsidP="00F608EA">
      <w:pPr>
        <w:ind w:left="1070" w:right="-7"/>
      </w:pPr>
    </w:p>
    <w:p w14:paraId="1945E54A" w14:textId="77777777" w:rsidR="00F608EA" w:rsidRPr="00F32A78" w:rsidRDefault="00F608EA" w:rsidP="00F608EA">
      <w:pPr>
        <w:numPr>
          <w:ilvl w:val="0"/>
          <w:numId w:val="2"/>
        </w:numPr>
        <w:ind w:right="-7"/>
      </w:pPr>
      <w:r w:rsidRPr="00F32A78">
        <w:t>In a US dollar fixed to floating interest rate swap the floating side is based on:</w:t>
      </w:r>
    </w:p>
    <w:p w14:paraId="297A0E51" w14:textId="77777777" w:rsidR="00F608EA" w:rsidRPr="00F32A78" w:rsidRDefault="00F608EA" w:rsidP="00F608EA">
      <w:pPr>
        <w:numPr>
          <w:ilvl w:val="1"/>
          <w:numId w:val="2"/>
        </w:numPr>
        <w:ind w:right="-7"/>
      </w:pPr>
      <w:r w:rsidRPr="00F32A78">
        <w:t>The prevailing Banker’s Acceptance rate;</w:t>
      </w:r>
    </w:p>
    <w:p w14:paraId="4A840960" w14:textId="77777777" w:rsidR="00F608EA" w:rsidRPr="00F32A78" w:rsidRDefault="00F608EA" w:rsidP="00F608EA">
      <w:pPr>
        <w:numPr>
          <w:ilvl w:val="1"/>
          <w:numId w:val="2"/>
        </w:numPr>
        <w:ind w:right="-7"/>
      </w:pPr>
      <w:r w:rsidRPr="00F32A78">
        <w:t xml:space="preserve"> The prevailing LIBOR rate plus the swap counterparty’s credit risk premium;</w:t>
      </w:r>
    </w:p>
    <w:p w14:paraId="46687A72" w14:textId="77777777" w:rsidR="00F608EA" w:rsidRPr="00F32A78" w:rsidRDefault="00F608EA" w:rsidP="00F608EA">
      <w:pPr>
        <w:numPr>
          <w:ilvl w:val="1"/>
          <w:numId w:val="2"/>
        </w:numPr>
        <w:ind w:right="-7"/>
      </w:pPr>
      <w:r w:rsidRPr="00F32A78">
        <w:t>The prevailing LIBOR rate plus the swap dealer’s credit risk premium;</w:t>
      </w:r>
    </w:p>
    <w:p w14:paraId="312E47B3" w14:textId="77777777" w:rsidR="00F608EA" w:rsidRPr="00F32A78" w:rsidRDefault="00F608EA" w:rsidP="00F608EA">
      <w:pPr>
        <w:numPr>
          <w:ilvl w:val="1"/>
          <w:numId w:val="2"/>
        </w:numPr>
        <w:ind w:right="-7"/>
      </w:pPr>
      <w:r w:rsidRPr="00F32A78">
        <w:t>LIBOR flat;</w:t>
      </w:r>
    </w:p>
    <w:p w14:paraId="57816129" w14:textId="77777777" w:rsidR="00F608EA" w:rsidRPr="00F32A78" w:rsidRDefault="00F608EA" w:rsidP="00F608EA">
      <w:pPr>
        <w:numPr>
          <w:ilvl w:val="1"/>
          <w:numId w:val="2"/>
        </w:numPr>
        <w:ind w:right="-7"/>
      </w:pPr>
      <w:r w:rsidRPr="00F32A78">
        <w:t>None of the above.</w:t>
      </w:r>
    </w:p>
    <w:p w14:paraId="19795882" w14:textId="77777777" w:rsidR="00F608EA" w:rsidRPr="00F32A78" w:rsidRDefault="00F608EA" w:rsidP="00F608EA">
      <w:pPr>
        <w:ind w:left="1440" w:right="-7"/>
      </w:pPr>
    </w:p>
    <w:p w14:paraId="5F453B4E" w14:textId="77777777" w:rsidR="00F608EA" w:rsidRPr="00F32A78" w:rsidRDefault="00F608EA" w:rsidP="00F608EA">
      <w:pPr>
        <w:ind w:left="1440" w:right="-7"/>
      </w:pPr>
      <w:proofErr w:type="gramStart"/>
      <w:r w:rsidRPr="00F32A78">
        <w:t>d</w:t>
      </w:r>
      <w:proofErr w:type="gramEnd"/>
      <w:r w:rsidRPr="00F32A78">
        <w:t>.</w:t>
      </w:r>
    </w:p>
    <w:p w14:paraId="7E01157F" w14:textId="77777777" w:rsidR="00F608EA" w:rsidRPr="00F32A78" w:rsidRDefault="00F608EA" w:rsidP="00F608EA">
      <w:pPr>
        <w:ind w:left="1440" w:right="-7"/>
      </w:pPr>
    </w:p>
    <w:p w14:paraId="0AA29423" w14:textId="77777777" w:rsidR="00F608EA" w:rsidRPr="00F32A78" w:rsidRDefault="00F608EA" w:rsidP="00F608EA">
      <w:pPr>
        <w:numPr>
          <w:ilvl w:val="0"/>
          <w:numId w:val="2"/>
        </w:numPr>
        <w:ind w:right="-7"/>
      </w:pPr>
      <w:r w:rsidRPr="00F32A78">
        <w:t>In financial markets the level of the spot FX rate and the level of both the foreign and domestic interest rates fluctuates all the time with a component of randomness. Despite this, the correctly priced forward exchange rate can be determined today with certainty. This is because:</w:t>
      </w:r>
    </w:p>
    <w:p w14:paraId="1A19C4E1" w14:textId="77777777" w:rsidR="00F608EA" w:rsidRPr="00F32A78" w:rsidRDefault="00F608EA" w:rsidP="00F608EA">
      <w:pPr>
        <w:numPr>
          <w:ilvl w:val="1"/>
          <w:numId w:val="2"/>
        </w:numPr>
        <w:ind w:right="-7"/>
      </w:pPr>
      <w:r w:rsidRPr="00F32A78">
        <w:t>FX rates aren’t really random;</w:t>
      </w:r>
    </w:p>
    <w:p w14:paraId="69A2AE1F" w14:textId="77777777" w:rsidR="00F608EA" w:rsidRPr="00F32A78" w:rsidRDefault="00F608EA" w:rsidP="00F608EA">
      <w:pPr>
        <w:numPr>
          <w:ilvl w:val="1"/>
          <w:numId w:val="2"/>
        </w:numPr>
        <w:ind w:right="-7"/>
      </w:pPr>
      <w:r w:rsidRPr="00F32A78">
        <w:t>While a forward exchange rate can be determined today, it is not actually known with certainty – it is really just an estimate;</w:t>
      </w:r>
    </w:p>
    <w:p w14:paraId="20FED8EB" w14:textId="77777777" w:rsidR="00F608EA" w:rsidRPr="00F32A78" w:rsidRDefault="00F608EA" w:rsidP="00F608EA">
      <w:pPr>
        <w:numPr>
          <w:ilvl w:val="1"/>
          <w:numId w:val="2"/>
        </w:numPr>
        <w:ind w:right="-7"/>
      </w:pPr>
      <w:r w:rsidRPr="00F32A78">
        <w:t>Traders can enter a trading strategy today that replicates the forward exchange contract in which all elements of the trading strategy are known today with certainty;</w:t>
      </w:r>
    </w:p>
    <w:p w14:paraId="6BD47A4C" w14:textId="77777777" w:rsidR="00F608EA" w:rsidRPr="00F32A78" w:rsidRDefault="00F608EA" w:rsidP="00F608EA">
      <w:pPr>
        <w:numPr>
          <w:ilvl w:val="1"/>
          <w:numId w:val="2"/>
        </w:numPr>
        <w:ind w:right="-7"/>
      </w:pPr>
      <w:r w:rsidRPr="00F32A78">
        <w:t>None of the above.</w:t>
      </w:r>
    </w:p>
    <w:p w14:paraId="5164A806" w14:textId="77777777" w:rsidR="00F608EA" w:rsidRPr="00F32A78" w:rsidRDefault="00F608EA" w:rsidP="00F608EA">
      <w:pPr>
        <w:ind w:left="1440" w:right="-7"/>
      </w:pPr>
    </w:p>
    <w:p w14:paraId="1D8ED61C" w14:textId="77777777" w:rsidR="00F608EA" w:rsidRPr="00F32A78" w:rsidRDefault="00F608EA" w:rsidP="00F608EA">
      <w:pPr>
        <w:ind w:left="1440" w:right="-7"/>
      </w:pPr>
      <w:proofErr w:type="gramStart"/>
      <w:r w:rsidRPr="00F32A78">
        <w:t>c</w:t>
      </w:r>
      <w:proofErr w:type="gramEnd"/>
      <w:r w:rsidRPr="00F32A78">
        <w:t>.</w:t>
      </w:r>
    </w:p>
    <w:p w14:paraId="0BB8A12E" w14:textId="77777777" w:rsidR="00F608EA" w:rsidRPr="00F32A78" w:rsidRDefault="00F608EA" w:rsidP="00F608EA">
      <w:pPr>
        <w:ind w:left="1440" w:right="-7"/>
      </w:pPr>
    </w:p>
    <w:p w14:paraId="450C0D3F" w14:textId="77777777" w:rsidR="00F608EA" w:rsidRPr="00F32A78" w:rsidRDefault="00F608EA" w:rsidP="00F608EA">
      <w:pPr>
        <w:numPr>
          <w:ilvl w:val="0"/>
          <w:numId w:val="2"/>
        </w:numPr>
        <w:ind w:right="-7"/>
      </w:pPr>
      <w:r w:rsidRPr="00F32A78">
        <w:t>Intermediate payments are made under futures contracts because:</w:t>
      </w:r>
    </w:p>
    <w:p w14:paraId="7A64F1D1" w14:textId="77777777" w:rsidR="00F608EA" w:rsidRPr="00F32A78" w:rsidRDefault="00F608EA" w:rsidP="00F608EA">
      <w:pPr>
        <w:numPr>
          <w:ilvl w:val="1"/>
          <w:numId w:val="2"/>
        </w:numPr>
        <w:ind w:right="-7"/>
      </w:pPr>
      <w:r w:rsidRPr="00F32A78">
        <w:t>This facilitates public trading of the contract on an exchange;</w:t>
      </w:r>
    </w:p>
    <w:p w14:paraId="0D9DC728" w14:textId="77777777" w:rsidR="00F608EA" w:rsidRPr="00F32A78" w:rsidRDefault="00F608EA" w:rsidP="00F608EA">
      <w:pPr>
        <w:numPr>
          <w:ilvl w:val="1"/>
          <w:numId w:val="2"/>
        </w:numPr>
        <w:ind w:right="-7"/>
      </w:pPr>
      <w:r w:rsidRPr="00F32A78">
        <w:t>Investors prefer to receive intermediate payments as profits under the contract arise;</w:t>
      </w:r>
    </w:p>
    <w:p w14:paraId="78EDF01E" w14:textId="77777777" w:rsidR="00F608EA" w:rsidRPr="00F32A78" w:rsidRDefault="00F608EA" w:rsidP="00F608EA">
      <w:pPr>
        <w:numPr>
          <w:ilvl w:val="1"/>
          <w:numId w:val="2"/>
        </w:numPr>
        <w:ind w:right="-7"/>
      </w:pPr>
      <w:r w:rsidRPr="00F32A78">
        <w:t>This eliminates counterparty risk in the contract;</w:t>
      </w:r>
    </w:p>
    <w:p w14:paraId="5B219DA4" w14:textId="77777777" w:rsidR="00F608EA" w:rsidRDefault="00F608EA" w:rsidP="00F608EA">
      <w:pPr>
        <w:numPr>
          <w:ilvl w:val="1"/>
          <w:numId w:val="2"/>
        </w:numPr>
        <w:ind w:right="-7"/>
      </w:pPr>
      <w:r w:rsidRPr="00F32A78">
        <w:t>None of the above.</w:t>
      </w:r>
    </w:p>
    <w:p w14:paraId="54BE35F5" w14:textId="77777777" w:rsidR="00AA5DA9" w:rsidRDefault="00AA5DA9" w:rsidP="00AA5DA9">
      <w:pPr>
        <w:ind w:left="1070" w:right="-7"/>
      </w:pPr>
    </w:p>
    <w:p w14:paraId="2028C8C7" w14:textId="57AB4CCA" w:rsidR="00AA5DA9" w:rsidRPr="00F32A78" w:rsidRDefault="00AA5DA9" w:rsidP="00AA5DA9">
      <w:pPr>
        <w:ind w:left="1070" w:right="-7"/>
      </w:pPr>
      <w:r>
        <w:t>a.</w:t>
      </w:r>
      <w:bookmarkStart w:id="1" w:name="_GoBack"/>
      <w:bookmarkEnd w:id="1"/>
    </w:p>
    <w:p w14:paraId="33A98867" w14:textId="77777777" w:rsidR="00F608EA" w:rsidRPr="00F32A78" w:rsidRDefault="00F608EA" w:rsidP="00F608EA">
      <w:pPr>
        <w:ind w:left="1070" w:right="-7"/>
      </w:pPr>
    </w:p>
    <w:p w14:paraId="09E29982" w14:textId="77777777" w:rsidR="00F608EA" w:rsidRPr="00F32A78" w:rsidRDefault="00F608EA" w:rsidP="00F608EA">
      <w:pPr>
        <w:numPr>
          <w:ilvl w:val="0"/>
          <w:numId w:val="2"/>
        </w:numPr>
        <w:ind w:right="-7"/>
      </w:pPr>
      <w:r w:rsidRPr="00F32A78">
        <w:t>Currency futures contracts cover a pre-specified number of units of currency – the contract size – because:</w:t>
      </w:r>
    </w:p>
    <w:p w14:paraId="5527CBA5" w14:textId="77777777" w:rsidR="00F608EA" w:rsidRPr="00F32A78" w:rsidRDefault="00F608EA" w:rsidP="00F608EA">
      <w:pPr>
        <w:numPr>
          <w:ilvl w:val="1"/>
          <w:numId w:val="2"/>
        </w:numPr>
        <w:ind w:right="-7"/>
      </w:pPr>
      <w:r w:rsidRPr="00F32A78">
        <w:t>This is not true – each futures contract corresponds to a single unit of the applicable currency;</w:t>
      </w:r>
    </w:p>
    <w:p w14:paraId="72BC545A" w14:textId="77777777" w:rsidR="00F608EA" w:rsidRPr="00F32A78" w:rsidRDefault="00F608EA" w:rsidP="00F608EA">
      <w:pPr>
        <w:numPr>
          <w:ilvl w:val="1"/>
          <w:numId w:val="2"/>
        </w:numPr>
        <w:ind w:right="-7"/>
      </w:pPr>
      <w:r w:rsidRPr="00F32A78">
        <w:t>Typically, economic agents prefer to enter hedges in round quantities of a currency;</w:t>
      </w:r>
    </w:p>
    <w:p w14:paraId="3DFCF19D" w14:textId="77777777" w:rsidR="00F608EA" w:rsidRPr="00F32A78" w:rsidRDefault="00F608EA" w:rsidP="00F608EA">
      <w:pPr>
        <w:numPr>
          <w:ilvl w:val="1"/>
          <w:numId w:val="2"/>
        </w:numPr>
        <w:ind w:right="-7"/>
      </w:pPr>
      <w:r w:rsidRPr="00F32A78">
        <w:t>The idea is to make the contract sizes small enough so that hedgers can use them to match the total amount they want to hedge, while making contract sizes large enough to keep the number of traded contracts manageable.</w:t>
      </w:r>
    </w:p>
    <w:p w14:paraId="2BCDE3AF" w14:textId="77777777" w:rsidR="00F608EA" w:rsidRPr="00F32A78" w:rsidRDefault="00F608EA" w:rsidP="00F608EA">
      <w:pPr>
        <w:numPr>
          <w:ilvl w:val="1"/>
          <w:numId w:val="2"/>
        </w:numPr>
        <w:ind w:right="-7"/>
      </w:pPr>
      <w:r w:rsidRPr="00F32A78">
        <w:t>None of the above.</w:t>
      </w:r>
    </w:p>
    <w:p w14:paraId="14A48DA3" w14:textId="77777777" w:rsidR="00F608EA" w:rsidRPr="00F32A78" w:rsidRDefault="00F608EA" w:rsidP="00F608EA">
      <w:pPr>
        <w:ind w:left="1440" w:right="-7"/>
      </w:pPr>
    </w:p>
    <w:p w14:paraId="07DA709F" w14:textId="77777777" w:rsidR="00F608EA" w:rsidRPr="00F32A78" w:rsidRDefault="00F608EA" w:rsidP="00F608EA">
      <w:pPr>
        <w:ind w:left="1440" w:right="-7"/>
      </w:pPr>
      <w:proofErr w:type="gramStart"/>
      <w:r w:rsidRPr="00F32A78">
        <w:t>c</w:t>
      </w:r>
      <w:proofErr w:type="gramEnd"/>
      <w:r w:rsidRPr="00F32A78">
        <w:t>.</w:t>
      </w:r>
    </w:p>
    <w:p w14:paraId="621F4566" w14:textId="77777777" w:rsidR="00F608EA" w:rsidRPr="00F32A78" w:rsidRDefault="00F608EA" w:rsidP="00F608EA">
      <w:pPr>
        <w:ind w:left="1440" w:right="-7"/>
      </w:pPr>
    </w:p>
    <w:p w14:paraId="64B63863" w14:textId="77777777" w:rsidR="00F608EA" w:rsidRPr="00F32A78" w:rsidRDefault="00F608EA" w:rsidP="00F608EA">
      <w:pPr>
        <w:numPr>
          <w:ilvl w:val="0"/>
          <w:numId w:val="2"/>
        </w:numPr>
        <w:ind w:right="-7"/>
      </w:pPr>
      <w:r w:rsidRPr="00F32A78">
        <w:t>Bankers Acceptances differ from LIBOR notes in that;</w:t>
      </w:r>
    </w:p>
    <w:p w14:paraId="3D9E221B" w14:textId="77777777" w:rsidR="00F608EA" w:rsidRPr="00F32A78" w:rsidRDefault="00F608EA" w:rsidP="00F608EA">
      <w:pPr>
        <w:numPr>
          <w:ilvl w:val="1"/>
          <w:numId w:val="2"/>
        </w:numPr>
        <w:ind w:right="-7"/>
      </w:pPr>
      <w:r w:rsidRPr="00F32A78">
        <w:t>Banker’s Acceptances are sold with a declared interest rate to be applied to principal and paid at maturity whereas LIBOR notes are sold at a discount;</w:t>
      </w:r>
    </w:p>
    <w:p w14:paraId="768F2E1D" w14:textId="77777777" w:rsidR="00F608EA" w:rsidRPr="00F32A78" w:rsidRDefault="00F608EA" w:rsidP="00F608EA">
      <w:pPr>
        <w:numPr>
          <w:ilvl w:val="1"/>
          <w:numId w:val="2"/>
        </w:numPr>
        <w:ind w:right="-7"/>
      </w:pPr>
      <w:r w:rsidRPr="00F32A78">
        <w:t>Banker’s Acceptances are sold at a discount whereas LIBOR notes are sold with a declared interest rate to be applied to principal and paid at maturity;</w:t>
      </w:r>
    </w:p>
    <w:p w14:paraId="6DE8F33C" w14:textId="77777777" w:rsidR="00F608EA" w:rsidRPr="00F32A78" w:rsidRDefault="00F608EA" w:rsidP="00F608EA">
      <w:pPr>
        <w:numPr>
          <w:ilvl w:val="1"/>
          <w:numId w:val="2"/>
        </w:numPr>
        <w:ind w:right="-7"/>
      </w:pPr>
      <w:r w:rsidRPr="00F32A78">
        <w:t>They don’t differ – both are sold at a discount;</w:t>
      </w:r>
    </w:p>
    <w:p w14:paraId="1CC849CC" w14:textId="77777777" w:rsidR="00F608EA" w:rsidRPr="00F32A78" w:rsidRDefault="00F608EA" w:rsidP="00F608EA">
      <w:pPr>
        <w:numPr>
          <w:ilvl w:val="1"/>
          <w:numId w:val="2"/>
        </w:numPr>
        <w:ind w:right="-7"/>
      </w:pPr>
      <w:r w:rsidRPr="00F32A78">
        <w:t>They don’t differ – both are sold with a declared interest rate to be applied to principal and paid at maturity;</w:t>
      </w:r>
    </w:p>
    <w:p w14:paraId="4AC3DA78" w14:textId="77777777" w:rsidR="00F608EA" w:rsidRPr="00F32A78" w:rsidRDefault="00F608EA" w:rsidP="00F608EA">
      <w:pPr>
        <w:numPr>
          <w:ilvl w:val="1"/>
          <w:numId w:val="2"/>
        </w:numPr>
        <w:ind w:right="-7"/>
      </w:pPr>
      <w:r w:rsidRPr="00F32A78">
        <w:t>None of the above.</w:t>
      </w:r>
    </w:p>
    <w:p w14:paraId="56A112BF" w14:textId="77777777" w:rsidR="00F608EA" w:rsidRPr="00F32A78" w:rsidRDefault="00F608EA" w:rsidP="00F608EA">
      <w:pPr>
        <w:ind w:left="1440" w:right="-7"/>
      </w:pPr>
    </w:p>
    <w:p w14:paraId="7C590B77" w14:textId="77777777" w:rsidR="00F608EA" w:rsidRPr="00F32A78" w:rsidRDefault="00F608EA" w:rsidP="00F608EA">
      <w:pPr>
        <w:ind w:left="1440" w:right="-7"/>
      </w:pPr>
      <w:proofErr w:type="gramStart"/>
      <w:r w:rsidRPr="00F32A78">
        <w:t>b</w:t>
      </w:r>
      <w:proofErr w:type="gramEnd"/>
      <w:r w:rsidRPr="00F32A78">
        <w:t>.</w:t>
      </w:r>
    </w:p>
    <w:p w14:paraId="7F19CB83" w14:textId="77777777" w:rsidR="00F608EA" w:rsidRPr="00F32A78" w:rsidRDefault="00F608EA" w:rsidP="00F608EA">
      <w:pPr>
        <w:ind w:left="1440" w:right="-7"/>
      </w:pPr>
    </w:p>
    <w:p w14:paraId="1BA16763" w14:textId="77777777" w:rsidR="00F608EA" w:rsidRPr="00F32A78" w:rsidRDefault="00F608EA" w:rsidP="00F608EA">
      <w:pPr>
        <w:numPr>
          <w:ilvl w:val="0"/>
          <w:numId w:val="2"/>
        </w:numPr>
        <w:ind w:right="-7"/>
      </w:pPr>
      <w:r w:rsidRPr="00F32A78">
        <w:t>Drawdowns under a line of credit for a company (the “borrower”) can be specified as being allowed by way of Bankers Acceptances or by way of LIBOR notes. In this context, Banker’s Acceptances differ from LIBOR notes in that:</w:t>
      </w:r>
    </w:p>
    <w:p w14:paraId="1A08121D" w14:textId="77777777" w:rsidR="00F608EA" w:rsidRPr="00F32A78" w:rsidRDefault="00F608EA" w:rsidP="00F608EA">
      <w:pPr>
        <w:numPr>
          <w:ilvl w:val="1"/>
          <w:numId w:val="2"/>
        </w:numPr>
        <w:ind w:right="-7"/>
      </w:pPr>
      <w:r w:rsidRPr="00F32A78">
        <w:t xml:space="preserve"> Banker’s Acceptances are issued the borrower and guaranteed by the bank whereas LIBOR notes are issued by the bank;</w:t>
      </w:r>
    </w:p>
    <w:p w14:paraId="42ABB182" w14:textId="77777777" w:rsidR="00F608EA" w:rsidRPr="00F32A78" w:rsidRDefault="00F608EA" w:rsidP="00F608EA">
      <w:pPr>
        <w:numPr>
          <w:ilvl w:val="1"/>
          <w:numId w:val="2"/>
        </w:numPr>
        <w:ind w:right="-7"/>
      </w:pPr>
      <w:r w:rsidRPr="00F32A78">
        <w:t>Banker’s Acceptances are issued the bank whereas LIBOR notes are issued borrower and guaranteed by the bank;</w:t>
      </w:r>
    </w:p>
    <w:p w14:paraId="4FC5B34C" w14:textId="77777777" w:rsidR="00F608EA" w:rsidRPr="00F32A78" w:rsidRDefault="00F608EA" w:rsidP="00F608EA">
      <w:pPr>
        <w:numPr>
          <w:ilvl w:val="1"/>
          <w:numId w:val="2"/>
        </w:numPr>
        <w:ind w:right="-7"/>
      </w:pPr>
      <w:r w:rsidRPr="00F32A78">
        <w:t>They don’t differ – both are issued by the bank;</w:t>
      </w:r>
    </w:p>
    <w:p w14:paraId="6E7C5A1A" w14:textId="77777777" w:rsidR="00F608EA" w:rsidRPr="00F32A78" w:rsidRDefault="00F608EA" w:rsidP="00F608EA">
      <w:pPr>
        <w:numPr>
          <w:ilvl w:val="1"/>
          <w:numId w:val="2"/>
        </w:numPr>
        <w:ind w:right="-7"/>
      </w:pPr>
      <w:r w:rsidRPr="00F32A78">
        <w:t>They don’t differ – both are issued by the borrower and guaranteed by the bank;</w:t>
      </w:r>
    </w:p>
    <w:p w14:paraId="33997C13" w14:textId="77777777" w:rsidR="00F608EA" w:rsidRPr="00F32A78" w:rsidRDefault="00F608EA" w:rsidP="00F608EA">
      <w:pPr>
        <w:numPr>
          <w:ilvl w:val="1"/>
          <w:numId w:val="2"/>
        </w:numPr>
        <w:ind w:right="-7"/>
      </w:pPr>
      <w:r w:rsidRPr="00F32A78">
        <w:t>None of the above.</w:t>
      </w:r>
    </w:p>
    <w:p w14:paraId="2239BCA5" w14:textId="77777777" w:rsidR="00F608EA" w:rsidRPr="00F32A78" w:rsidRDefault="00F608EA" w:rsidP="00F608EA">
      <w:pPr>
        <w:ind w:left="1440" w:right="-7"/>
      </w:pPr>
    </w:p>
    <w:p w14:paraId="1C06D452" w14:textId="77777777" w:rsidR="00F608EA" w:rsidRPr="00F32A78" w:rsidRDefault="00F608EA" w:rsidP="00F608EA">
      <w:pPr>
        <w:ind w:left="1440" w:right="-7"/>
      </w:pPr>
      <w:proofErr w:type="gramStart"/>
      <w:r w:rsidRPr="00F32A78">
        <w:t>a</w:t>
      </w:r>
      <w:proofErr w:type="gramEnd"/>
      <w:r w:rsidRPr="00F32A78">
        <w:t>.</w:t>
      </w:r>
    </w:p>
    <w:p w14:paraId="4D0C011D" w14:textId="77777777" w:rsidR="00F608EA" w:rsidRPr="00F32A78" w:rsidRDefault="00F608EA" w:rsidP="00F608EA">
      <w:pPr>
        <w:ind w:left="1440" w:right="-7"/>
      </w:pPr>
    </w:p>
    <w:p w14:paraId="60939FA2" w14:textId="77777777" w:rsidR="00F608EA" w:rsidRPr="00F32A78" w:rsidRDefault="00F608EA" w:rsidP="00F608EA">
      <w:pPr>
        <w:numPr>
          <w:ilvl w:val="0"/>
          <w:numId w:val="2"/>
        </w:numPr>
        <w:ind w:right="-7"/>
      </w:pPr>
      <w:r w:rsidRPr="00F32A78">
        <w:t>The change in dollar interest cost corresponding to a one basis point change in interest rates for a $1 million LIBOR note is;</w:t>
      </w:r>
    </w:p>
    <w:p w14:paraId="1A5FEB7C" w14:textId="77777777" w:rsidR="00F608EA" w:rsidRPr="00F32A78" w:rsidRDefault="00F608EA" w:rsidP="00F608EA">
      <w:pPr>
        <w:numPr>
          <w:ilvl w:val="1"/>
          <w:numId w:val="2"/>
        </w:numPr>
        <w:ind w:right="-7"/>
      </w:pPr>
      <w:r w:rsidRPr="00F32A78">
        <w:t>Not determinable as it depends on the magnitude of the underlying loan;</w:t>
      </w:r>
    </w:p>
    <w:p w14:paraId="6CD9C185" w14:textId="77777777" w:rsidR="00F608EA" w:rsidRPr="00F32A78" w:rsidRDefault="00F608EA" w:rsidP="00F608EA">
      <w:pPr>
        <w:numPr>
          <w:ilvl w:val="1"/>
          <w:numId w:val="2"/>
        </w:numPr>
        <w:ind w:right="-7"/>
      </w:pPr>
      <w:r w:rsidRPr="00F32A78">
        <w:t>Not determinable as it depends on the prevailing level of interest rates;</w:t>
      </w:r>
    </w:p>
    <w:p w14:paraId="78E20479" w14:textId="77777777" w:rsidR="00F608EA" w:rsidRPr="00F32A78" w:rsidRDefault="00F608EA" w:rsidP="00F608EA">
      <w:pPr>
        <w:numPr>
          <w:ilvl w:val="1"/>
          <w:numId w:val="2"/>
        </w:numPr>
        <w:ind w:right="-7"/>
      </w:pPr>
      <w:r w:rsidRPr="00F32A78">
        <w:t>$24.66;</w:t>
      </w:r>
    </w:p>
    <w:p w14:paraId="11D28B39" w14:textId="77777777" w:rsidR="00F608EA" w:rsidRPr="00F32A78" w:rsidRDefault="00F608EA" w:rsidP="00F608EA">
      <w:pPr>
        <w:numPr>
          <w:ilvl w:val="1"/>
          <w:numId w:val="2"/>
        </w:numPr>
        <w:ind w:right="-7"/>
      </w:pPr>
      <w:r w:rsidRPr="00F32A78">
        <w:t>$25.00;</w:t>
      </w:r>
    </w:p>
    <w:p w14:paraId="5533C786" w14:textId="77777777" w:rsidR="00F608EA" w:rsidRPr="00F32A78" w:rsidRDefault="00F608EA" w:rsidP="00F608EA">
      <w:pPr>
        <w:numPr>
          <w:ilvl w:val="1"/>
          <w:numId w:val="2"/>
        </w:numPr>
        <w:ind w:right="-7"/>
      </w:pPr>
      <w:r w:rsidRPr="00F32A78">
        <w:t>None of the above.</w:t>
      </w:r>
    </w:p>
    <w:p w14:paraId="3E7A33E6" w14:textId="77777777" w:rsidR="00F608EA" w:rsidRPr="00F32A78" w:rsidRDefault="00F608EA" w:rsidP="00F608EA">
      <w:pPr>
        <w:ind w:left="1440" w:right="-7"/>
      </w:pPr>
    </w:p>
    <w:p w14:paraId="7125DEAF" w14:textId="77777777" w:rsidR="00F608EA" w:rsidRPr="00F32A78" w:rsidRDefault="00F608EA" w:rsidP="00F608EA">
      <w:pPr>
        <w:ind w:left="1440" w:right="-7"/>
      </w:pPr>
      <w:proofErr w:type="gramStart"/>
      <w:r w:rsidRPr="00F32A78">
        <w:t>d</w:t>
      </w:r>
      <w:proofErr w:type="gramEnd"/>
      <w:r w:rsidRPr="00F32A78">
        <w:t>.</w:t>
      </w:r>
    </w:p>
    <w:p w14:paraId="54DCE180" w14:textId="77777777" w:rsidR="00F608EA" w:rsidRPr="00F32A78" w:rsidRDefault="00F608EA" w:rsidP="00F608EA">
      <w:pPr>
        <w:ind w:left="1440" w:right="-7"/>
      </w:pPr>
    </w:p>
    <w:p w14:paraId="38C3C424" w14:textId="77777777" w:rsidR="00F608EA" w:rsidRPr="00F32A78" w:rsidRDefault="00F608EA" w:rsidP="00F608EA">
      <w:pPr>
        <w:numPr>
          <w:ilvl w:val="0"/>
          <w:numId w:val="2"/>
        </w:numPr>
        <w:ind w:right="-7"/>
      </w:pPr>
      <w:r w:rsidRPr="00F32A78">
        <w:t>The change in dollar interest cost corresponding to a one basis point change in interest rates for a $1 million Banker’s Acceptance note is;</w:t>
      </w:r>
    </w:p>
    <w:p w14:paraId="49486E59" w14:textId="77777777" w:rsidR="00F608EA" w:rsidRPr="00F32A78" w:rsidRDefault="00F608EA" w:rsidP="00F608EA">
      <w:pPr>
        <w:numPr>
          <w:ilvl w:val="1"/>
          <w:numId w:val="2"/>
        </w:numPr>
        <w:ind w:right="-7"/>
      </w:pPr>
      <w:r w:rsidRPr="00F32A78">
        <w:t>Not determinable as it depends on the prevailing level of interest rates;</w:t>
      </w:r>
    </w:p>
    <w:p w14:paraId="7ABE1AEE" w14:textId="77777777" w:rsidR="00F608EA" w:rsidRPr="00F32A78" w:rsidRDefault="00F608EA" w:rsidP="00F608EA">
      <w:pPr>
        <w:numPr>
          <w:ilvl w:val="1"/>
          <w:numId w:val="2"/>
        </w:numPr>
        <w:ind w:right="-7"/>
      </w:pPr>
      <w:r w:rsidRPr="00F32A78">
        <w:t>$24.66;</w:t>
      </w:r>
    </w:p>
    <w:p w14:paraId="6A1C0B0E" w14:textId="77777777" w:rsidR="00F608EA" w:rsidRPr="00F32A78" w:rsidRDefault="00F608EA" w:rsidP="00F608EA">
      <w:pPr>
        <w:numPr>
          <w:ilvl w:val="1"/>
          <w:numId w:val="2"/>
        </w:numPr>
        <w:ind w:right="-7"/>
      </w:pPr>
      <w:r w:rsidRPr="00F32A78">
        <w:t>$25.00;</w:t>
      </w:r>
    </w:p>
    <w:p w14:paraId="50E0F5D2" w14:textId="77777777" w:rsidR="00F608EA" w:rsidRPr="00F32A78" w:rsidRDefault="00F608EA" w:rsidP="00F608EA">
      <w:pPr>
        <w:numPr>
          <w:ilvl w:val="1"/>
          <w:numId w:val="2"/>
        </w:numPr>
        <w:ind w:right="-7"/>
      </w:pPr>
      <w:r w:rsidRPr="00F32A78">
        <w:t>None of the above.</w:t>
      </w:r>
    </w:p>
    <w:p w14:paraId="61435C0B" w14:textId="77777777" w:rsidR="00F608EA" w:rsidRPr="00F32A78" w:rsidRDefault="00F608EA" w:rsidP="00F608EA">
      <w:pPr>
        <w:ind w:left="1070" w:right="-7"/>
      </w:pPr>
    </w:p>
    <w:p w14:paraId="702EFB45" w14:textId="77777777" w:rsidR="00F608EA" w:rsidRPr="00F32A78" w:rsidRDefault="00F608EA" w:rsidP="00F608EA">
      <w:pPr>
        <w:ind w:left="1070" w:right="-7"/>
      </w:pPr>
      <w:proofErr w:type="gramStart"/>
      <w:r w:rsidRPr="00F32A78">
        <w:t>a</w:t>
      </w:r>
      <w:proofErr w:type="gramEnd"/>
      <w:r w:rsidRPr="00F32A78">
        <w:t>.</w:t>
      </w:r>
    </w:p>
    <w:p w14:paraId="556A67C6" w14:textId="77777777" w:rsidR="00F608EA" w:rsidRPr="00F32A78" w:rsidRDefault="00F608EA" w:rsidP="00F608EA">
      <w:pPr>
        <w:ind w:left="1070" w:right="-7"/>
      </w:pPr>
    </w:p>
    <w:p w14:paraId="6E1BEB5F" w14:textId="77777777" w:rsidR="00F608EA" w:rsidRPr="00F32A78" w:rsidRDefault="00F608EA" w:rsidP="00F608EA">
      <w:pPr>
        <w:numPr>
          <w:ilvl w:val="0"/>
          <w:numId w:val="2"/>
        </w:numPr>
        <w:ind w:right="-7"/>
      </w:pPr>
      <w:r w:rsidRPr="00F32A78">
        <w:lastRenderedPageBreak/>
        <w:t>If one is constructing a forward rate curve, say annual forward rates for ten years, the prices of zero coupon bonds are required for each maturity from year one to ten. If the price of a zero coupon bond for one or more of the maturities is missing what is to be done?</w:t>
      </w:r>
    </w:p>
    <w:p w14:paraId="4021908D" w14:textId="77777777" w:rsidR="00F608EA" w:rsidRPr="00F32A78" w:rsidRDefault="00F608EA" w:rsidP="00F608EA">
      <w:pPr>
        <w:numPr>
          <w:ilvl w:val="1"/>
          <w:numId w:val="2"/>
        </w:numPr>
        <w:ind w:right="-7"/>
      </w:pPr>
      <w:r w:rsidRPr="00F32A78">
        <w:t>Tell you boss you can’t do it, quit your job and find something else to do;</w:t>
      </w:r>
    </w:p>
    <w:p w14:paraId="62B34092" w14:textId="77777777" w:rsidR="00F608EA" w:rsidRPr="00F32A78" w:rsidRDefault="00F608EA" w:rsidP="00F608EA">
      <w:pPr>
        <w:numPr>
          <w:ilvl w:val="1"/>
          <w:numId w:val="2"/>
        </w:numPr>
        <w:ind w:right="-7"/>
      </w:pPr>
      <w:r w:rsidRPr="00F32A78">
        <w:t>Guess;</w:t>
      </w:r>
    </w:p>
    <w:p w14:paraId="11C10898" w14:textId="77777777" w:rsidR="00F608EA" w:rsidRPr="00F32A78" w:rsidRDefault="00F608EA" w:rsidP="00F608EA">
      <w:pPr>
        <w:numPr>
          <w:ilvl w:val="1"/>
          <w:numId w:val="2"/>
        </w:numPr>
        <w:ind w:right="-7"/>
      </w:pPr>
      <w:r w:rsidRPr="00F32A78">
        <w:t>Find the missing rate by interpolating between the rates you do have;</w:t>
      </w:r>
    </w:p>
    <w:p w14:paraId="357363BF" w14:textId="77777777" w:rsidR="00F608EA" w:rsidRPr="00F32A78" w:rsidRDefault="00F608EA" w:rsidP="00F608EA">
      <w:pPr>
        <w:numPr>
          <w:ilvl w:val="1"/>
          <w:numId w:val="2"/>
        </w:numPr>
        <w:ind w:right="-7"/>
      </w:pPr>
      <w:r w:rsidRPr="00F32A78">
        <w:t>Bootstrap the missing rate from bond prices;</w:t>
      </w:r>
    </w:p>
    <w:p w14:paraId="26C65687" w14:textId="77777777" w:rsidR="00F608EA" w:rsidRPr="00F32A78" w:rsidRDefault="00F608EA" w:rsidP="00F608EA">
      <w:pPr>
        <w:numPr>
          <w:ilvl w:val="1"/>
          <w:numId w:val="2"/>
        </w:numPr>
        <w:ind w:right="-7"/>
      </w:pPr>
      <w:r w:rsidRPr="00F32A78">
        <w:t>None of the above.</w:t>
      </w:r>
    </w:p>
    <w:p w14:paraId="21F23F1A" w14:textId="77777777" w:rsidR="00F608EA" w:rsidRPr="00F32A78" w:rsidRDefault="00F608EA" w:rsidP="00F608EA">
      <w:pPr>
        <w:ind w:left="1070" w:right="-7"/>
      </w:pPr>
    </w:p>
    <w:p w14:paraId="656B9BEA" w14:textId="77777777" w:rsidR="00F608EA" w:rsidRPr="00F32A78" w:rsidRDefault="00F608EA" w:rsidP="00F608EA">
      <w:pPr>
        <w:ind w:left="1070" w:right="-7"/>
      </w:pPr>
      <w:proofErr w:type="gramStart"/>
      <w:r w:rsidRPr="00F32A78">
        <w:t>d</w:t>
      </w:r>
      <w:proofErr w:type="gramEnd"/>
      <w:r w:rsidRPr="00F32A78">
        <w:t>.</w:t>
      </w:r>
    </w:p>
    <w:p w14:paraId="6C49472F" w14:textId="77777777" w:rsidR="00F608EA" w:rsidRPr="00F32A78" w:rsidRDefault="00F608EA" w:rsidP="00F608EA">
      <w:pPr>
        <w:ind w:left="1070" w:right="-7"/>
      </w:pPr>
    </w:p>
    <w:p w14:paraId="523CB47C" w14:textId="77777777" w:rsidR="00F608EA" w:rsidRPr="00F32A78" w:rsidRDefault="00F608EA" w:rsidP="00F608EA">
      <w:pPr>
        <w:numPr>
          <w:ilvl w:val="0"/>
          <w:numId w:val="2"/>
        </w:numPr>
        <w:ind w:right="-7"/>
      </w:pPr>
      <w:r w:rsidRPr="00F32A78">
        <w:t>When a swap dealer commits to an interest rate swap it commits to pay (receive) a fixed rate payment in return for receiving (paying) a floating rate payment. Clearly, floating rates can change to put the swap dealer in a loss position – decrease if the dealer is paying the fixed rate and increase if the dealer is paying the floating rate.  In modern markets swap dealers do not have to price this risk into a swap because:</w:t>
      </w:r>
    </w:p>
    <w:p w14:paraId="7DE4CDCA" w14:textId="77777777" w:rsidR="00F608EA" w:rsidRPr="00F32A78" w:rsidRDefault="00F608EA" w:rsidP="00F608EA">
      <w:pPr>
        <w:numPr>
          <w:ilvl w:val="1"/>
          <w:numId w:val="2"/>
        </w:numPr>
        <w:ind w:right="-7"/>
      </w:pPr>
      <w:r w:rsidRPr="00F32A78">
        <w:t>The swap dealer typically flattens the risk inherent in committing to one swap by entering into an equal and offsetting second swap;</w:t>
      </w:r>
    </w:p>
    <w:p w14:paraId="4DB7A8EE" w14:textId="77777777" w:rsidR="00F608EA" w:rsidRPr="00F32A78" w:rsidRDefault="00F608EA" w:rsidP="00F608EA">
      <w:pPr>
        <w:numPr>
          <w:ilvl w:val="1"/>
          <w:numId w:val="2"/>
        </w:numPr>
        <w:ind w:right="-7"/>
      </w:pPr>
      <w:r w:rsidRPr="00F32A78">
        <w:t>The swap dealer conducts trades throughout the day and if exposure to an adverse move in floating interest rates accumulates it hedges it in the derivatives market (often using futures) or initiates a swap in the swap market to flatten the risk;</w:t>
      </w:r>
    </w:p>
    <w:p w14:paraId="19D897B1" w14:textId="77777777" w:rsidR="00F608EA" w:rsidRPr="00F32A78" w:rsidRDefault="00F608EA" w:rsidP="00F608EA">
      <w:pPr>
        <w:numPr>
          <w:ilvl w:val="1"/>
          <w:numId w:val="2"/>
        </w:numPr>
        <w:ind w:right="-7"/>
      </w:pPr>
      <w:r w:rsidRPr="00F32A78">
        <w:t>The swap dealer enters into such a large number of swaps throughout the day and over time that the risk evens out;</w:t>
      </w:r>
    </w:p>
    <w:p w14:paraId="254023FD" w14:textId="77777777" w:rsidR="00F608EA" w:rsidRPr="00F32A78" w:rsidRDefault="00F608EA" w:rsidP="00F608EA">
      <w:pPr>
        <w:numPr>
          <w:ilvl w:val="1"/>
          <w:numId w:val="2"/>
        </w:numPr>
        <w:ind w:right="-7"/>
      </w:pPr>
      <w:r w:rsidRPr="00F32A78">
        <w:t>None of the above.</w:t>
      </w:r>
    </w:p>
    <w:p w14:paraId="28B16DB7" w14:textId="77777777" w:rsidR="00F608EA" w:rsidRPr="00F32A78" w:rsidRDefault="00F608EA" w:rsidP="00F608EA">
      <w:pPr>
        <w:ind w:left="1440" w:right="-7"/>
      </w:pPr>
    </w:p>
    <w:p w14:paraId="39CABFED" w14:textId="6E9D76A9" w:rsidR="00F608EA" w:rsidRPr="00F32A78" w:rsidRDefault="00F608EA" w:rsidP="00F608EA">
      <w:pPr>
        <w:ind w:left="1440" w:right="-7"/>
      </w:pPr>
      <w:r w:rsidRPr="00F32A78">
        <w:t>b.</w:t>
      </w:r>
      <w:r w:rsidR="005251BD">
        <w:t>, half mark for a.</w:t>
      </w:r>
    </w:p>
    <w:p w14:paraId="3231B4A6" w14:textId="77777777" w:rsidR="00F608EA" w:rsidRPr="00F32A78" w:rsidRDefault="00F608EA" w:rsidP="00F608EA">
      <w:pPr>
        <w:ind w:left="1440" w:right="-7"/>
      </w:pPr>
    </w:p>
    <w:p w14:paraId="37EC1E12" w14:textId="77777777" w:rsidR="00F608EA" w:rsidRPr="00F32A78" w:rsidRDefault="00F608EA" w:rsidP="00F608EA">
      <w:pPr>
        <w:numPr>
          <w:ilvl w:val="0"/>
          <w:numId w:val="2"/>
        </w:numPr>
        <w:ind w:right="-7"/>
      </w:pPr>
      <w:r w:rsidRPr="00F32A78">
        <w:t>In the context of explaining interest rate swaps, borrowers are often presented as being able to borrow directly at either a fixed interest rate or a floating interest rate. In some cases a borrower is said to have a comparative advantage in one type of financing versus the other. This means that:</w:t>
      </w:r>
    </w:p>
    <w:p w14:paraId="784A633D" w14:textId="77777777" w:rsidR="00F608EA" w:rsidRPr="00F32A78" w:rsidRDefault="00F608EA" w:rsidP="00F608EA">
      <w:pPr>
        <w:numPr>
          <w:ilvl w:val="1"/>
          <w:numId w:val="2"/>
        </w:numPr>
        <w:ind w:right="-7"/>
      </w:pPr>
      <w:r w:rsidRPr="00F32A78">
        <w:t>The borrower will find it easier to arrange financing in one type versus the other;</w:t>
      </w:r>
    </w:p>
    <w:p w14:paraId="58CE1F08" w14:textId="77777777" w:rsidR="00F608EA" w:rsidRPr="00F32A78" w:rsidRDefault="00F608EA" w:rsidP="00F608EA">
      <w:pPr>
        <w:numPr>
          <w:ilvl w:val="1"/>
          <w:numId w:val="2"/>
        </w:numPr>
        <w:ind w:right="-7"/>
      </w:pPr>
      <w:r w:rsidRPr="00F32A78">
        <w:t>The credit spread for the borrower is smaller than the credit spread for another company;</w:t>
      </w:r>
    </w:p>
    <w:p w14:paraId="76896A1E" w14:textId="77777777" w:rsidR="00F608EA" w:rsidRPr="00F32A78" w:rsidRDefault="00F608EA" w:rsidP="00F608EA">
      <w:pPr>
        <w:numPr>
          <w:ilvl w:val="1"/>
          <w:numId w:val="2"/>
        </w:numPr>
        <w:ind w:right="-7"/>
      </w:pPr>
      <w:r w:rsidRPr="00F32A78">
        <w:t>The credit spread for the borrower for one type of financing is smaller than the credit spread for the other type of financing;</w:t>
      </w:r>
    </w:p>
    <w:p w14:paraId="10B8F68A" w14:textId="77777777" w:rsidR="00F608EA" w:rsidRPr="00F32A78" w:rsidRDefault="00F608EA" w:rsidP="00F608EA">
      <w:pPr>
        <w:numPr>
          <w:ilvl w:val="1"/>
          <w:numId w:val="2"/>
        </w:numPr>
        <w:ind w:right="-7"/>
      </w:pPr>
      <w:r w:rsidRPr="00F32A78">
        <w:t>The credit spread of the borrower is smaller than the credit spread of the swap dealer;</w:t>
      </w:r>
    </w:p>
    <w:p w14:paraId="22D6C681" w14:textId="77777777" w:rsidR="00F608EA" w:rsidRPr="00F32A78" w:rsidRDefault="00F608EA" w:rsidP="00F608EA">
      <w:pPr>
        <w:numPr>
          <w:ilvl w:val="1"/>
          <w:numId w:val="2"/>
        </w:numPr>
        <w:ind w:right="-7"/>
      </w:pPr>
      <w:r w:rsidRPr="00F32A78">
        <w:t>None of the above.</w:t>
      </w:r>
    </w:p>
    <w:p w14:paraId="248A0973" w14:textId="77777777" w:rsidR="00F608EA" w:rsidRPr="00F32A78" w:rsidRDefault="00F608EA" w:rsidP="00F608EA">
      <w:pPr>
        <w:ind w:left="1070" w:right="-7"/>
      </w:pPr>
    </w:p>
    <w:p w14:paraId="5E99384C" w14:textId="77777777" w:rsidR="00F608EA" w:rsidRPr="00F32A78" w:rsidRDefault="00F608EA" w:rsidP="00F608EA">
      <w:pPr>
        <w:ind w:left="1070" w:right="-7"/>
      </w:pPr>
      <w:proofErr w:type="gramStart"/>
      <w:r w:rsidRPr="00F32A78">
        <w:t>c</w:t>
      </w:r>
      <w:proofErr w:type="gramEnd"/>
      <w:r w:rsidRPr="00F32A78">
        <w:t>.</w:t>
      </w:r>
    </w:p>
    <w:p w14:paraId="3711AC4D" w14:textId="77777777" w:rsidR="00F608EA" w:rsidRPr="00F32A78" w:rsidRDefault="00F608EA" w:rsidP="00F608EA">
      <w:pPr>
        <w:ind w:left="1070" w:right="-7"/>
      </w:pPr>
    </w:p>
    <w:p w14:paraId="3C0BE701" w14:textId="77777777" w:rsidR="00F608EA" w:rsidRPr="00F32A78" w:rsidRDefault="00F608EA" w:rsidP="00F608EA">
      <w:pPr>
        <w:numPr>
          <w:ilvl w:val="0"/>
          <w:numId w:val="2"/>
        </w:numPr>
        <w:ind w:right="-7"/>
      </w:pPr>
      <w:r w:rsidRPr="00F32A78">
        <w:t>An important reason why fixed to floating interest rate swaps are so popular is that:</w:t>
      </w:r>
    </w:p>
    <w:p w14:paraId="2FA9F3D2" w14:textId="77777777" w:rsidR="00F608EA" w:rsidRPr="00F32A78" w:rsidRDefault="00F608EA" w:rsidP="00F608EA">
      <w:pPr>
        <w:numPr>
          <w:ilvl w:val="1"/>
          <w:numId w:val="2"/>
        </w:numPr>
        <w:ind w:right="-7"/>
      </w:pPr>
      <w:r w:rsidRPr="00F32A78">
        <w:t>They enable companies to speculate on interest rates;</w:t>
      </w:r>
    </w:p>
    <w:p w14:paraId="25FB8CB1" w14:textId="77777777" w:rsidR="00F608EA" w:rsidRPr="00F32A78" w:rsidRDefault="00F608EA" w:rsidP="00F608EA">
      <w:pPr>
        <w:numPr>
          <w:ilvl w:val="1"/>
          <w:numId w:val="2"/>
        </w:numPr>
        <w:ind w:right="-7"/>
      </w:pPr>
      <w:r w:rsidRPr="00F32A78">
        <w:t>They are very profitable for swap dealers;</w:t>
      </w:r>
    </w:p>
    <w:p w14:paraId="3E512E21" w14:textId="77777777" w:rsidR="00F608EA" w:rsidRPr="00F32A78" w:rsidRDefault="00F608EA" w:rsidP="00F608EA">
      <w:pPr>
        <w:numPr>
          <w:ilvl w:val="1"/>
          <w:numId w:val="2"/>
        </w:numPr>
        <w:ind w:right="-7"/>
      </w:pPr>
      <w:r w:rsidRPr="00F32A78">
        <w:lastRenderedPageBreak/>
        <w:t>They a much less expensive way for a company to change its financing rate structure than recalling one kind of debt and re-issuing another;</w:t>
      </w:r>
    </w:p>
    <w:p w14:paraId="4B637AEF" w14:textId="77777777" w:rsidR="00F608EA" w:rsidRPr="00F32A78" w:rsidRDefault="00F608EA" w:rsidP="00F608EA">
      <w:pPr>
        <w:numPr>
          <w:ilvl w:val="1"/>
          <w:numId w:val="2"/>
        </w:numPr>
        <w:ind w:right="-7"/>
      </w:pPr>
      <w:r w:rsidRPr="00F32A78">
        <w:t>Floating rates can be fixed in the derivatives market;</w:t>
      </w:r>
    </w:p>
    <w:p w14:paraId="426FFF96" w14:textId="77777777" w:rsidR="00F608EA" w:rsidRPr="00F32A78" w:rsidRDefault="00F608EA" w:rsidP="00F608EA">
      <w:pPr>
        <w:numPr>
          <w:ilvl w:val="1"/>
          <w:numId w:val="2"/>
        </w:numPr>
        <w:ind w:right="-7"/>
      </w:pPr>
      <w:r w:rsidRPr="00F32A78">
        <w:t>None of the above.</w:t>
      </w:r>
    </w:p>
    <w:p w14:paraId="5DACF262" w14:textId="77777777" w:rsidR="00F608EA" w:rsidRPr="00F32A78" w:rsidRDefault="00F608EA" w:rsidP="00F608EA">
      <w:pPr>
        <w:ind w:left="1440" w:right="-7"/>
      </w:pPr>
    </w:p>
    <w:p w14:paraId="4EDB9216" w14:textId="77777777" w:rsidR="00F608EA" w:rsidRPr="00F32A78" w:rsidRDefault="00F608EA" w:rsidP="00F608EA">
      <w:pPr>
        <w:ind w:left="1440" w:right="-7"/>
      </w:pPr>
      <w:proofErr w:type="gramStart"/>
      <w:r w:rsidRPr="00F32A78">
        <w:t>c</w:t>
      </w:r>
      <w:proofErr w:type="gramEnd"/>
      <w:r w:rsidRPr="00F32A78">
        <w:t>.</w:t>
      </w:r>
    </w:p>
    <w:p w14:paraId="588032D4" w14:textId="77777777" w:rsidR="00F608EA" w:rsidRPr="00F32A78" w:rsidRDefault="00F608EA" w:rsidP="00F608EA">
      <w:pPr>
        <w:ind w:left="1440" w:right="-7"/>
      </w:pPr>
    </w:p>
    <w:p w14:paraId="492ACAE1" w14:textId="77777777" w:rsidR="00F608EA" w:rsidRPr="00F32A78" w:rsidRDefault="00F608EA" w:rsidP="00F608EA">
      <w:pPr>
        <w:numPr>
          <w:ilvl w:val="0"/>
          <w:numId w:val="2"/>
        </w:numPr>
        <w:ind w:right="-7"/>
      </w:pPr>
      <w:r w:rsidRPr="00F32A78">
        <w:t>An important reason why cross-currency swaps (either fixed to fixed or fixed to floating) are so popular is that;</w:t>
      </w:r>
    </w:p>
    <w:p w14:paraId="09B5E7BE" w14:textId="77777777" w:rsidR="00F608EA" w:rsidRPr="00F32A78" w:rsidRDefault="00F608EA" w:rsidP="00F608EA">
      <w:pPr>
        <w:numPr>
          <w:ilvl w:val="1"/>
          <w:numId w:val="2"/>
        </w:numPr>
        <w:ind w:right="-7"/>
      </w:pPr>
      <w:r w:rsidRPr="00F32A78">
        <w:t>They enable companies to shop the world for the best financing rate irrespective of currency;</w:t>
      </w:r>
    </w:p>
    <w:p w14:paraId="22881AE0" w14:textId="77777777" w:rsidR="00F608EA" w:rsidRPr="00F32A78" w:rsidRDefault="00F608EA" w:rsidP="00F608EA">
      <w:pPr>
        <w:numPr>
          <w:ilvl w:val="1"/>
          <w:numId w:val="2"/>
        </w:numPr>
        <w:ind w:right="-7"/>
      </w:pPr>
      <w:r w:rsidRPr="00F32A78">
        <w:t>They are a much less expensive way for a company to change the currency profile of its financing than recalling debt in one currency and re-issuing it in another;</w:t>
      </w:r>
    </w:p>
    <w:p w14:paraId="5A7BB55A" w14:textId="77777777" w:rsidR="00F608EA" w:rsidRPr="00F32A78" w:rsidRDefault="00F608EA" w:rsidP="00F608EA">
      <w:pPr>
        <w:numPr>
          <w:ilvl w:val="1"/>
          <w:numId w:val="2"/>
        </w:numPr>
        <w:ind w:right="-7"/>
      </w:pPr>
      <w:r w:rsidRPr="00F32A78">
        <w:t>They are an inexpensive and flexible way for a company to ensure that the currency profile of its short position in debt aligns with the currency profile of its long position in cash flows;</w:t>
      </w:r>
    </w:p>
    <w:p w14:paraId="56E91D74" w14:textId="77777777" w:rsidR="00F608EA" w:rsidRPr="00F32A78" w:rsidRDefault="00F608EA" w:rsidP="00F608EA">
      <w:pPr>
        <w:numPr>
          <w:ilvl w:val="1"/>
          <w:numId w:val="2"/>
        </w:numPr>
        <w:ind w:right="-7"/>
      </w:pPr>
      <w:r w:rsidRPr="00F32A78">
        <w:t>All of the above;</w:t>
      </w:r>
    </w:p>
    <w:p w14:paraId="481BCA39" w14:textId="77777777" w:rsidR="00F608EA" w:rsidRPr="00F32A78" w:rsidRDefault="00F608EA" w:rsidP="00F608EA">
      <w:pPr>
        <w:numPr>
          <w:ilvl w:val="1"/>
          <w:numId w:val="2"/>
        </w:numPr>
        <w:ind w:right="-7"/>
      </w:pPr>
      <w:r w:rsidRPr="00F32A78">
        <w:t>None of the above.</w:t>
      </w:r>
    </w:p>
    <w:p w14:paraId="6D29D9CD" w14:textId="77777777" w:rsidR="00F608EA" w:rsidRPr="00F32A78" w:rsidRDefault="00F608EA" w:rsidP="00F608EA">
      <w:pPr>
        <w:ind w:left="1440" w:right="-7"/>
      </w:pPr>
    </w:p>
    <w:p w14:paraId="7995794B" w14:textId="77777777" w:rsidR="00F608EA" w:rsidRPr="00F32A78" w:rsidRDefault="00F608EA" w:rsidP="00F608EA">
      <w:pPr>
        <w:ind w:left="1440" w:right="-7"/>
      </w:pPr>
      <w:proofErr w:type="gramStart"/>
      <w:r w:rsidRPr="00F32A78">
        <w:t>d</w:t>
      </w:r>
      <w:proofErr w:type="gramEnd"/>
      <w:r w:rsidRPr="00F32A78">
        <w:t>.</w:t>
      </w:r>
    </w:p>
    <w:p w14:paraId="765B1AC5" w14:textId="77777777" w:rsidR="00F608EA" w:rsidRPr="00F32A78" w:rsidRDefault="00F608EA" w:rsidP="00F608EA">
      <w:pPr>
        <w:ind w:left="1440" w:right="-7"/>
      </w:pPr>
    </w:p>
    <w:p w14:paraId="201EE065" w14:textId="77777777" w:rsidR="00F608EA" w:rsidRPr="00F32A78" w:rsidRDefault="00F608EA" w:rsidP="00F608EA">
      <w:pPr>
        <w:numPr>
          <w:ilvl w:val="0"/>
          <w:numId w:val="2"/>
        </w:numPr>
        <w:ind w:right="-7"/>
      </w:pPr>
      <w:r w:rsidRPr="00F32A78">
        <w:t>For the most part, a swap dealer makes money by:</w:t>
      </w:r>
    </w:p>
    <w:p w14:paraId="5B933AA9" w14:textId="77777777" w:rsidR="00F608EA" w:rsidRPr="00F32A78" w:rsidRDefault="00F608EA" w:rsidP="00F608EA">
      <w:pPr>
        <w:numPr>
          <w:ilvl w:val="1"/>
          <w:numId w:val="2"/>
        </w:numPr>
        <w:ind w:right="-7"/>
      </w:pPr>
      <w:r w:rsidRPr="00F32A78">
        <w:t>Charging a credit spread on the fixed side of the swap;</w:t>
      </w:r>
    </w:p>
    <w:p w14:paraId="3A3E5989" w14:textId="77777777" w:rsidR="00F608EA" w:rsidRPr="00F32A78" w:rsidRDefault="00F608EA" w:rsidP="00F608EA">
      <w:pPr>
        <w:numPr>
          <w:ilvl w:val="1"/>
          <w:numId w:val="2"/>
        </w:numPr>
        <w:ind w:right="-7"/>
      </w:pPr>
      <w:r w:rsidRPr="00F32A78">
        <w:t>Charging a credit spread on the floating (e.g. LIBOR) side of the swap.</w:t>
      </w:r>
    </w:p>
    <w:p w14:paraId="04FDA514" w14:textId="77777777" w:rsidR="00F608EA" w:rsidRPr="00F32A78" w:rsidRDefault="00F608EA" w:rsidP="00F608EA">
      <w:pPr>
        <w:numPr>
          <w:ilvl w:val="1"/>
          <w:numId w:val="2"/>
        </w:numPr>
        <w:ind w:right="-7"/>
      </w:pPr>
      <w:r w:rsidRPr="00F32A78">
        <w:t>Charging a flat fee;</w:t>
      </w:r>
    </w:p>
    <w:p w14:paraId="11B2AE9C" w14:textId="77777777" w:rsidR="00F608EA" w:rsidRPr="00F32A78" w:rsidRDefault="00F608EA" w:rsidP="00F608EA">
      <w:pPr>
        <w:numPr>
          <w:ilvl w:val="1"/>
          <w:numId w:val="2"/>
        </w:numPr>
        <w:ind w:right="-7"/>
      </w:pPr>
      <w:r w:rsidRPr="00F32A78">
        <w:t>Paying a lower fixed rate on the ‘fixed pay’ side of the swap than it receives on the ‘fixed receive’ side of the swap;</w:t>
      </w:r>
    </w:p>
    <w:p w14:paraId="0EE14EF2" w14:textId="77777777" w:rsidR="00F608EA" w:rsidRPr="00F32A78" w:rsidRDefault="00F608EA" w:rsidP="00F608EA">
      <w:pPr>
        <w:numPr>
          <w:ilvl w:val="1"/>
          <w:numId w:val="2"/>
        </w:numPr>
        <w:ind w:right="-7"/>
      </w:pPr>
      <w:r w:rsidRPr="00F32A78">
        <w:t>None of the above.</w:t>
      </w:r>
    </w:p>
    <w:p w14:paraId="749E5D32" w14:textId="77777777" w:rsidR="00F608EA" w:rsidRPr="00F32A78" w:rsidRDefault="00F608EA" w:rsidP="00F608EA">
      <w:pPr>
        <w:ind w:left="1440" w:right="-7"/>
      </w:pPr>
    </w:p>
    <w:p w14:paraId="7A6A4BB5" w14:textId="77777777" w:rsidR="00F608EA" w:rsidRPr="00F32A78" w:rsidRDefault="00F608EA" w:rsidP="00F608EA">
      <w:pPr>
        <w:ind w:left="1440" w:right="-7"/>
      </w:pPr>
      <w:proofErr w:type="gramStart"/>
      <w:r w:rsidRPr="00F32A78">
        <w:t>d</w:t>
      </w:r>
      <w:proofErr w:type="gramEnd"/>
      <w:r w:rsidRPr="00F32A78">
        <w:t>.</w:t>
      </w:r>
    </w:p>
    <w:p w14:paraId="5AE76B65" w14:textId="77777777" w:rsidR="00F608EA" w:rsidRPr="00F32A78" w:rsidRDefault="00F608EA" w:rsidP="00F608EA">
      <w:pPr>
        <w:ind w:left="1440" w:right="-7"/>
      </w:pPr>
    </w:p>
    <w:p w14:paraId="7B0FD948" w14:textId="77777777" w:rsidR="00F608EA" w:rsidRPr="00F32A78" w:rsidRDefault="00F608EA" w:rsidP="00F608EA">
      <w:pPr>
        <w:numPr>
          <w:ilvl w:val="0"/>
          <w:numId w:val="2"/>
        </w:numPr>
        <w:ind w:right="-7"/>
      </w:pPr>
      <w:r w:rsidRPr="00F32A78">
        <w:t>The message in the idea of relative purchasing power parity is that:</w:t>
      </w:r>
    </w:p>
    <w:p w14:paraId="2A0F85F6" w14:textId="77777777" w:rsidR="00F608EA" w:rsidRPr="00F32A78" w:rsidRDefault="00F608EA" w:rsidP="00F608EA">
      <w:pPr>
        <w:numPr>
          <w:ilvl w:val="1"/>
          <w:numId w:val="2"/>
        </w:numPr>
        <w:ind w:right="-7"/>
      </w:pPr>
      <w:r w:rsidRPr="00F32A78">
        <w:t>You can’t count on your relatives to give you any purchasing power;</w:t>
      </w:r>
    </w:p>
    <w:p w14:paraId="3092E9F0" w14:textId="77777777" w:rsidR="00F608EA" w:rsidRPr="00F32A78" w:rsidRDefault="00F608EA" w:rsidP="00F608EA">
      <w:pPr>
        <w:numPr>
          <w:ilvl w:val="1"/>
          <w:numId w:val="2"/>
        </w:numPr>
        <w:ind w:right="-7"/>
      </w:pPr>
      <w:r w:rsidRPr="00F32A78">
        <w:t>Things cost the same in countries once you make the currency conversion;</w:t>
      </w:r>
    </w:p>
    <w:p w14:paraId="0F255F2D" w14:textId="77777777" w:rsidR="00F608EA" w:rsidRPr="00F32A78" w:rsidRDefault="00F608EA" w:rsidP="00F608EA">
      <w:pPr>
        <w:numPr>
          <w:ilvl w:val="1"/>
          <w:numId w:val="2"/>
        </w:numPr>
        <w:ind w:right="-7"/>
      </w:pPr>
      <w:r w:rsidRPr="00F32A78">
        <w:t>Differential inflation between two countries is a key driver of changes in their FX rate through time;</w:t>
      </w:r>
    </w:p>
    <w:p w14:paraId="27C103A9" w14:textId="77777777" w:rsidR="00F608EA" w:rsidRPr="00F32A78" w:rsidRDefault="00F608EA" w:rsidP="00F608EA">
      <w:pPr>
        <w:numPr>
          <w:ilvl w:val="1"/>
          <w:numId w:val="2"/>
        </w:numPr>
        <w:ind w:right="-7"/>
      </w:pPr>
      <w:r w:rsidRPr="00F32A78">
        <w:t>All of the above;</w:t>
      </w:r>
    </w:p>
    <w:p w14:paraId="32B63AB8" w14:textId="77777777" w:rsidR="00F608EA" w:rsidRPr="00F32A78" w:rsidRDefault="00F608EA" w:rsidP="00F608EA">
      <w:pPr>
        <w:numPr>
          <w:ilvl w:val="1"/>
          <w:numId w:val="2"/>
        </w:numPr>
        <w:ind w:right="-7"/>
      </w:pPr>
      <w:r w:rsidRPr="00F32A78">
        <w:t>None of the above.</w:t>
      </w:r>
    </w:p>
    <w:p w14:paraId="13F773E5" w14:textId="77777777" w:rsidR="00F608EA" w:rsidRPr="00F32A78" w:rsidRDefault="00F608EA" w:rsidP="00F608EA">
      <w:pPr>
        <w:ind w:left="1440" w:right="-7"/>
      </w:pPr>
    </w:p>
    <w:p w14:paraId="1725E3DF" w14:textId="29DE2B28" w:rsidR="00F608EA" w:rsidRPr="00F32A78" w:rsidRDefault="00F608EA" w:rsidP="00F608EA">
      <w:pPr>
        <w:ind w:left="1440" w:right="-7"/>
      </w:pPr>
      <w:r w:rsidRPr="00F32A78">
        <w:t>c.</w:t>
      </w:r>
      <w:r w:rsidR="005251BD">
        <w:t>, half mark for b.</w:t>
      </w:r>
    </w:p>
    <w:p w14:paraId="23A3A706" w14:textId="77777777" w:rsidR="00F608EA" w:rsidRPr="00F32A78" w:rsidRDefault="00F608EA" w:rsidP="00F608EA">
      <w:pPr>
        <w:ind w:left="1440" w:right="-7"/>
      </w:pPr>
    </w:p>
    <w:p w14:paraId="584B4FD2" w14:textId="77777777" w:rsidR="00F608EA" w:rsidRPr="00F32A78" w:rsidRDefault="00F608EA" w:rsidP="00F608EA">
      <w:pPr>
        <w:numPr>
          <w:ilvl w:val="0"/>
          <w:numId w:val="2"/>
        </w:numPr>
        <w:ind w:right="-7"/>
      </w:pPr>
      <w:r w:rsidRPr="00F32A78">
        <w:t>The idea of the International Fisher Effect is that:</w:t>
      </w:r>
    </w:p>
    <w:p w14:paraId="5C41FF6F" w14:textId="77777777" w:rsidR="00F608EA" w:rsidRPr="00F32A78" w:rsidRDefault="00F608EA" w:rsidP="00F608EA">
      <w:pPr>
        <w:numPr>
          <w:ilvl w:val="1"/>
          <w:numId w:val="2"/>
        </w:numPr>
        <w:ind w:right="-7"/>
      </w:pPr>
      <w:r w:rsidRPr="00F32A78">
        <w:t>If you are an international fisher you need a fishing license in all the countries where you fish;</w:t>
      </w:r>
    </w:p>
    <w:p w14:paraId="6AF11E7D" w14:textId="77777777" w:rsidR="00F608EA" w:rsidRPr="00F32A78" w:rsidRDefault="00F608EA" w:rsidP="00F608EA">
      <w:pPr>
        <w:numPr>
          <w:ilvl w:val="1"/>
          <w:numId w:val="2"/>
        </w:numPr>
        <w:ind w:right="-7"/>
      </w:pPr>
      <w:r w:rsidRPr="00F32A78">
        <w:t>The expected change in an FX rate between two jurisdiction is revealed by the observed difference in nominal interest rates between the two jurisdictions;</w:t>
      </w:r>
    </w:p>
    <w:p w14:paraId="3F2B8118" w14:textId="77777777" w:rsidR="00F608EA" w:rsidRPr="00F32A78" w:rsidRDefault="00F608EA" w:rsidP="00F608EA">
      <w:pPr>
        <w:numPr>
          <w:ilvl w:val="1"/>
          <w:numId w:val="2"/>
        </w:numPr>
        <w:ind w:right="-7"/>
      </w:pPr>
      <w:r w:rsidRPr="00F32A78">
        <w:lastRenderedPageBreak/>
        <w:t>The expected change in an FX rate between two jurisdiction is revealed by the observed difference in real interest rates between the two jurisdictions;</w:t>
      </w:r>
    </w:p>
    <w:p w14:paraId="03044DEA" w14:textId="77777777" w:rsidR="00F608EA" w:rsidRPr="00F32A78" w:rsidRDefault="00F608EA" w:rsidP="00F608EA">
      <w:pPr>
        <w:numPr>
          <w:ilvl w:val="1"/>
          <w:numId w:val="2"/>
        </w:numPr>
        <w:ind w:right="-7"/>
      </w:pPr>
      <w:r w:rsidRPr="00F32A78">
        <w:t>None of the above.</w:t>
      </w:r>
    </w:p>
    <w:p w14:paraId="572DB577" w14:textId="77777777" w:rsidR="00F608EA" w:rsidRPr="00F32A78" w:rsidRDefault="00F608EA" w:rsidP="00F608EA">
      <w:pPr>
        <w:ind w:left="1440" w:right="-7"/>
      </w:pPr>
    </w:p>
    <w:p w14:paraId="0F977D90" w14:textId="13E85E18" w:rsidR="00F608EA" w:rsidRPr="00F32A78" w:rsidRDefault="005251BD" w:rsidP="00F608EA">
      <w:pPr>
        <w:ind w:left="1440" w:right="-7"/>
      </w:pPr>
      <w:proofErr w:type="gramStart"/>
      <w:r>
        <w:t>b</w:t>
      </w:r>
      <w:proofErr w:type="gramEnd"/>
      <w:r w:rsidR="00F608EA" w:rsidRPr="00F32A78">
        <w:t>.</w:t>
      </w:r>
    </w:p>
    <w:p w14:paraId="41B8B3EF" w14:textId="77777777" w:rsidR="00F608EA" w:rsidRPr="00F32A78" w:rsidRDefault="00F608EA" w:rsidP="00F608EA">
      <w:pPr>
        <w:ind w:left="1440" w:right="-7"/>
      </w:pPr>
    </w:p>
    <w:p w14:paraId="65DBC19F" w14:textId="77777777" w:rsidR="00F608EA" w:rsidRPr="00F32A78" w:rsidRDefault="00F608EA" w:rsidP="00F608EA">
      <w:pPr>
        <w:numPr>
          <w:ilvl w:val="0"/>
          <w:numId w:val="2"/>
        </w:numPr>
        <w:ind w:right="-7"/>
      </w:pPr>
      <w:r w:rsidRPr="00F32A78">
        <w:t>A key assumption in the International Fisher Effect is that:</w:t>
      </w:r>
    </w:p>
    <w:p w14:paraId="3A9FDCE2" w14:textId="77777777" w:rsidR="00F608EA" w:rsidRPr="00F32A78" w:rsidRDefault="00F608EA" w:rsidP="00F608EA">
      <w:pPr>
        <w:numPr>
          <w:ilvl w:val="1"/>
          <w:numId w:val="2"/>
        </w:numPr>
        <w:ind w:right="-7"/>
      </w:pPr>
      <w:r w:rsidRPr="00F32A78">
        <w:t>The relevant governments adopt inflation targeting as their monetary policy goal;</w:t>
      </w:r>
    </w:p>
    <w:p w14:paraId="21E9A810" w14:textId="77777777" w:rsidR="00F608EA" w:rsidRPr="00F32A78" w:rsidRDefault="00F608EA" w:rsidP="00F608EA">
      <w:pPr>
        <w:numPr>
          <w:ilvl w:val="1"/>
          <w:numId w:val="2"/>
        </w:numPr>
        <w:ind w:right="-7"/>
      </w:pPr>
      <w:r w:rsidRPr="00F32A78">
        <w:t>There is perfect capital mobility such that real interest rates across jurisdictions tend to converge;</w:t>
      </w:r>
    </w:p>
    <w:p w14:paraId="1BE13F1D" w14:textId="77777777" w:rsidR="00F608EA" w:rsidRPr="00F32A78" w:rsidRDefault="00F608EA" w:rsidP="00F608EA">
      <w:pPr>
        <w:numPr>
          <w:ilvl w:val="1"/>
          <w:numId w:val="2"/>
        </w:numPr>
        <w:ind w:right="-7"/>
      </w:pPr>
      <w:r w:rsidRPr="00F32A78">
        <w:t>There is perfect capital mobility such that nominal interest rates across jurisdictions tend to converge;</w:t>
      </w:r>
    </w:p>
    <w:p w14:paraId="2B3EF216" w14:textId="77777777" w:rsidR="00F608EA" w:rsidRPr="00F32A78" w:rsidRDefault="00F608EA" w:rsidP="00F608EA">
      <w:pPr>
        <w:numPr>
          <w:ilvl w:val="1"/>
          <w:numId w:val="2"/>
        </w:numPr>
        <w:ind w:right="-7"/>
      </w:pPr>
      <w:r w:rsidRPr="00F32A78">
        <w:t>There is perfect capital mobility such that inflation rates across jurisdictions tend to converge;</w:t>
      </w:r>
    </w:p>
    <w:p w14:paraId="28D9F276" w14:textId="77777777" w:rsidR="00F608EA" w:rsidRPr="00F32A78" w:rsidRDefault="00F608EA" w:rsidP="00F608EA">
      <w:pPr>
        <w:numPr>
          <w:ilvl w:val="1"/>
          <w:numId w:val="2"/>
        </w:numPr>
        <w:ind w:right="-7"/>
      </w:pPr>
      <w:r w:rsidRPr="00F32A78">
        <w:t>None of the above.</w:t>
      </w:r>
    </w:p>
    <w:p w14:paraId="4C3762BF" w14:textId="77777777" w:rsidR="00F608EA" w:rsidRPr="00F32A78" w:rsidRDefault="00F608EA" w:rsidP="00F608EA">
      <w:pPr>
        <w:ind w:left="1440" w:right="-7"/>
      </w:pPr>
    </w:p>
    <w:p w14:paraId="03D416FA" w14:textId="77777777" w:rsidR="00F608EA" w:rsidRPr="00F32A78" w:rsidRDefault="00F608EA" w:rsidP="00F608EA">
      <w:pPr>
        <w:ind w:left="1440" w:right="-7"/>
      </w:pPr>
      <w:proofErr w:type="gramStart"/>
      <w:r w:rsidRPr="00F32A78">
        <w:t>b</w:t>
      </w:r>
      <w:proofErr w:type="gramEnd"/>
      <w:r w:rsidRPr="00F32A78">
        <w:t>.</w:t>
      </w:r>
    </w:p>
    <w:p w14:paraId="7A822346" w14:textId="77777777" w:rsidR="00F608EA" w:rsidRPr="00F32A78" w:rsidRDefault="00F608EA" w:rsidP="00F608EA">
      <w:pPr>
        <w:ind w:left="1440" w:right="-7"/>
      </w:pPr>
    </w:p>
    <w:p w14:paraId="6D9025F2" w14:textId="77777777" w:rsidR="00F608EA" w:rsidRPr="00F32A78" w:rsidRDefault="00F608EA" w:rsidP="00F608EA">
      <w:pPr>
        <w:numPr>
          <w:ilvl w:val="0"/>
          <w:numId w:val="2"/>
        </w:numPr>
        <w:ind w:right="-7"/>
      </w:pPr>
      <w:r w:rsidRPr="00F32A78">
        <w:t>The reason the International Fisher Effect works, provided its key assumptions hold, is that:</w:t>
      </w:r>
    </w:p>
    <w:p w14:paraId="4E0C95F2" w14:textId="77777777" w:rsidR="00F608EA" w:rsidRPr="00F32A78" w:rsidRDefault="00F608EA" w:rsidP="00F608EA">
      <w:pPr>
        <w:numPr>
          <w:ilvl w:val="1"/>
          <w:numId w:val="2"/>
        </w:numPr>
        <w:ind w:right="-7"/>
      </w:pPr>
      <w:r w:rsidRPr="00F32A78">
        <w:t>The difference in observed nominal interest rates between two jurisdictions is, in effect, the difference in inflation rates between the two jurisdictions;</w:t>
      </w:r>
    </w:p>
    <w:p w14:paraId="53E14772" w14:textId="77777777" w:rsidR="00F608EA" w:rsidRPr="00F32A78" w:rsidRDefault="00F608EA" w:rsidP="00F608EA">
      <w:pPr>
        <w:numPr>
          <w:ilvl w:val="1"/>
          <w:numId w:val="2"/>
        </w:numPr>
        <w:ind w:right="-7"/>
      </w:pPr>
      <w:r w:rsidRPr="00F32A78">
        <w:t>Purchasing power parity does not hold;</w:t>
      </w:r>
    </w:p>
    <w:p w14:paraId="047EB4CA" w14:textId="77777777" w:rsidR="00F608EA" w:rsidRPr="00F32A78" w:rsidRDefault="00F608EA" w:rsidP="00F608EA">
      <w:pPr>
        <w:numPr>
          <w:ilvl w:val="1"/>
          <w:numId w:val="2"/>
        </w:numPr>
        <w:ind w:right="-7"/>
      </w:pPr>
      <w:r w:rsidRPr="00F32A78">
        <w:t>Capital is not mobile;</w:t>
      </w:r>
    </w:p>
    <w:p w14:paraId="0BEA4ABB" w14:textId="77777777" w:rsidR="00F608EA" w:rsidRPr="00F32A78" w:rsidRDefault="00F608EA" w:rsidP="00F608EA">
      <w:pPr>
        <w:numPr>
          <w:ilvl w:val="1"/>
          <w:numId w:val="2"/>
        </w:numPr>
        <w:ind w:right="-7"/>
      </w:pPr>
      <w:r w:rsidRPr="00F32A78">
        <w:t>None of the above.</w:t>
      </w:r>
    </w:p>
    <w:p w14:paraId="364194E4" w14:textId="77777777" w:rsidR="00F608EA" w:rsidRPr="00F32A78" w:rsidRDefault="00F608EA" w:rsidP="00F608EA">
      <w:pPr>
        <w:ind w:left="1440" w:right="-7"/>
      </w:pPr>
    </w:p>
    <w:p w14:paraId="0CF9C812" w14:textId="77777777" w:rsidR="00F608EA" w:rsidRPr="00F32A78" w:rsidRDefault="00F608EA" w:rsidP="00F608EA">
      <w:pPr>
        <w:ind w:left="1440" w:right="-7"/>
      </w:pPr>
      <w:proofErr w:type="gramStart"/>
      <w:r w:rsidRPr="00F32A78">
        <w:t>a</w:t>
      </w:r>
      <w:proofErr w:type="gramEnd"/>
      <w:r w:rsidRPr="00F32A78">
        <w:t>.</w:t>
      </w:r>
    </w:p>
    <w:p w14:paraId="657D1AD3" w14:textId="77777777" w:rsidR="00F608EA" w:rsidRPr="00F32A78" w:rsidRDefault="00F608EA" w:rsidP="00F608EA">
      <w:pPr>
        <w:ind w:left="1440" w:right="-7"/>
      </w:pPr>
    </w:p>
    <w:p w14:paraId="0B7B0B04" w14:textId="77777777" w:rsidR="00F608EA" w:rsidRPr="00F32A78" w:rsidRDefault="00F608EA" w:rsidP="00F608EA">
      <w:pPr>
        <w:numPr>
          <w:ilvl w:val="0"/>
          <w:numId w:val="2"/>
        </w:numPr>
        <w:ind w:right="-7"/>
      </w:pPr>
      <w:r w:rsidRPr="00F32A78">
        <w:t>An investor who is planning to make an investment in a floating rate financial instrument will take the following position in an interest rate futures contract:</w:t>
      </w:r>
    </w:p>
    <w:p w14:paraId="0A623D52" w14:textId="77777777" w:rsidR="00F608EA" w:rsidRPr="00F32A78" w:rsidRDefault="00F608EA" w:rsidP="00F608EA">
      <w:pPr>
        <w:numPr>
          <w:ilvl w:val="1"/>
          <w:numId w:val="2"/>
        </w:numPr>
        <w:ind w:right="-7"/>
      </w:pPr>
      <w:r w:rsidRPr="00F32A78">
        <w:t>A long position to protect against declines in the prevailing interest rate;</w:t>
      </w:r>
    </w:p>
    <w:p w14:paraId="75D73459" w14:textId="77777777" w:rsidR="00F608EA" w:rsidRPr="00F32A78" w:rsidRDefault="00F608EA" w:rsidP="00F608EA">
      <w:pPr>
        <w:numPr>
          <w:ilvl w:val="1"/>
          <w:numId w:val="2"/>
        </w:numPr>
        <w:ind w:right="-7"/>
      </w:pPr>
      <w:r w:rsidRPr="00F32A78">
        <w:t>A short position to protect against declines in the prevailing interest rate;</w:t>
      </w:r>
    </w:p>
    <w:p w14:paraId="5C00380F" w14:textId="77777777" w:rsidR="00F608EA" w:rsidRPr="00F32A78" w:rsidRDefault="00F608EA" w:rsidP="00F608EA">
      <w:pPr>
        <w:numPr>
          <w:ilvl w:val="1"/>
          <w:numId w:val="2"/>
        </w:numPr>
        <w:ind w:right="-7"/>
      </w:pPr>
      <w:r w:rsidRPr="00F32A78">
        <w:t>A long position to protect against increases in the prevailing interest rate;</w:t>
      </w:r>
    </w:p>
    <w:p w14:paraId="0F738FDD" w14:textId="77777777" w:rsidR="00F608EA" w:rsidRPr="00F32A78" w:rsidRDefault="00F608EA" w:rsidP="00F608EA">
      <w:pPr>
        <w:numPr>
          <w:ilvl w:val="1"/>
          <w:numId w:val="2"/>
        </w:numPr>
        <w:ind w:right="-7"/>
      </w:pPr>
      <w:r w:rsidRPr="00F32A78">
        <w:t>A short position to protect against increases in the prevailing interest rate;</w:t>
      </w:r>
    </w:p>
    <w:p w14:paraId="5F62C0CA" w14:textId="77777777" w:rsidR="00F608EA" w:rsidRPr="00F32A78" w:rsidRDefault="00F608EA" w:rsidP="00F608EA">
      <w:pPr>
        <w:numPr>
          <w:ilvl w:val="1"/>
          <w:numId w:val="2"/>
        </w:numPr>
        <w:ind w:right="-7"/>
      </w:pPr>
      <w:r w:rsidRPr="00F32A78">
        <w:t>None of the above.</w:t>
      </w:r>
    </w:p>
    <w:p w14:paraId="6A8AE55D" w14:textId="77777777" w:rsidR="00F608EA" w:rsidRPr="00F32A78" w:rsidRDefault="00F608EA" w:rsidP="00F608EA">
      <w:pPr>
        <w:ind w:left="1440" w:right="-7"/>
      </w:pPr>
    </w:p>
    <w:p w14:paraId="6D8E14C6" w14:textId="77777777" w:rsidR="00F608EA" w:rsidRPr="00F32A78" w:rsidRDefault="00F608EA" w:rsidP="00F608EA">
      <w:pPr>
        <w:ind w:left="1440" w:right="-7"/>
      </w:pPr>
      <w:proofErr w:type="gramStart"/>
      <w:r w:rsidRPr="00F32A78">
        <w:t>a</w:t>
      </w:r>
      <w:proofErr w:type="gramEnd"/>
      <w:r w:rsidRPr="00F32A78">
        <w:t>.</w:t>
      </w:r>
    </w:p>
    <w:p w14:paraId="7EBFD0A9" w14:textId="77777777" w:rsidR="00F608EA" w:rsidRPr="00F32A78" w:rsidRDefault="00F608EA" w:rsidP="00F608EA">
      <w:pPr>
        <w:ind w:left="1440" w:right="-7"/>
      </w:pPr>
    </w:p>
    <w:p w14:paraId="1FB4D06B" w14:textId="77777777" w:rsidR="00F608EA" w:rsidRPr="00F32A78" w:rsidRDefault="00F608EA" w:rsidP="00F608EA">
      <w:pPr>
        <w:numPr>
          <w:ilvl w:val="0"/>
          <w:numId w:val="2"/>
        </w:numPr>
        <w:ind w:right="-7"/>
      </w:pPr>
      <w:r w:rsidRPr="00F32A78">
        <w:t>A company with US dollars on hand that seeks to use them to repay a liability in Mexican pesos will take the following position in the Peso futures contract:</w:t>
      </w:r>
    </w:p>
    <w:p w14:paraId="76AC576F" w14:textId="77777777" w:rsidR="00F608EA" w:rsidRPr="00F32A78" w:rsidRDefault="00F608EA" w:rsidP="00F608EA">
      <w:pPr>
        <w:numPr>
          <w:ilvl w:val="1"/>
          <w:numId w:val="2"/>
        </w:numPr>
        <w:ind w:right="-7"/>
      </w:pPr>
      <w:r w:rsidRPr="00F32A78">
        <w:t>A long position to protect against strengthening of the Peso;</w:t>
      </w:r>
    </w:p>
    <w:p w14:paraId="4CA330DD" w14:textId="77777777" w:rsidR="00F608EA" w:rsidRPr="00F32A78" w:rsidRDefault="00F608EA" w:rsidP="00F608EA">
      <w:pPr>
        <w:numPr>
          <w:ilvl w:val="1"/>
          <w:numId w:val="2"/>
        </w:numPr>
        <w:ind w:right="-7"/>
      </w:pPr>
      <w:r w:rsidRPr="00F32A78">
        <w:t>A short position to protect against strengthening of the Peso;</w:t>
      </w:r>
    </w:p>
    <w:p w14:paraId="2B966BB9" w14:textId="77777777" w:rsidR="00F608EA" w:rsidRPr="00F32A78" w:rsidRDefault="00F608EA" w:rsidP="00F608EA">
      <w:pPr>
        <w:numPr>
          <w:ilvl w:val="1"/>
          <w:numId w:val="2"/>
        </w:numPr>
        <w:ind w:right="-7"/>
      </w:pPr>
      <w:r w:rsidRPr="00F32A78">
        <w:t>A long position to protect against weakening of the Peso;</w:t>
      </w:r>
    </w:p>
    <w:p w14:paraId="44AF5F17" w14:textId="77777777" w:rsidR="00F608EA" w:rsidRPr="00F32A78" w:rsidRDefault="00F608EA" w:rsidP="00F608EA">
      <w:pPr>
        <w:numPr>
          <w:ilvl w:val="1"/>
          <w:numId w:val="2"/>
        </w:numPr>
        <w:ind w:right="-7"/>
      </w:pPr>
      <w:r w:rsidRPr="00F32A78">
        <w:t>A short position to protect against weakening of the Peso;</w:t>
      </w:r>
    </w:p>
    <w:p w14:paraId="16DFC8C1" w14:textId="77777777" w:rsidR="00F608EA" w:rsidRPr="00F32A78" w:rsidRDefault="00F608EA" w:rsidP="00F608EA">
      <w:pPr>
        <w:numPr>
          <w:ilvl w:val="1"/>
          <w:numId w:val="2"/>
        </w:numPr>
        <w:ind w:right="-7"/>
      </w:pPr>
      <w:r w:rsidRPr="00F32A78">
        <w:t>None of the above.</w:t>
      </w:r>
    </w:p>
    <w:p w14:paraId="22254DF6" w14:textId="77777777" w:rsidR="00F608EA" w:rsidRPr="00F32A78" w:rsidRDefault="00F608EA" w:rsidP="00F608EA">
      <w:pPr>
        <w:ind w:left="1440" w:right="-7"/>
      </w:pPr>
    </w:p>
    <w:p w14:paraId="0C2C928A" w14:textId="77777777" w:rsidR="00F608EA" w:rsidRPr="00F32A78" w:rsidRDefault="00F608EA" w:rsidP="00F608EA">
      <w:pPr>
        <w:ind w:left="1440" w:right="-7"/>
      </w:pPr>
      <w:proofErr w:type="gramStart"/>
      <w:r w:rsidRPr="00F32A78">
        <w:lastRenderedPageBreak/>
        <w:t>a</w:t>
      </w:r>
      <w:proofErr w:type="gramEnd"/>
      <w:r w:rsidRPr="00F32A78">
        <w:t>.</w:t>
      </w:r>
    </w:p>
    <w:p w14:paraId="24FE6624" w14:textId="77777777" w:rsidR="00F608EA" w:rsidRPr="00F32A78" w:rsidRDefault="00F608EA" w:rsidP="00F608EA">
      <w:pPr>
        <w:ind w:left="1440" w:right="-7"/>
      </w:pPr>
    </w:p>
    <w:p w14:paraId="4EA13AC9" w14:textId="77777777" w:rsidR="00F608EA" w:rsidRPr="00F32A78" w:rsidRDefault="00F608EA" w:rsidP="00F608EA">
      <w:pPr>
        <w:numPr>
          <w:ilvl w:val="0"/>
          <w:numId w:val="2"/>
        </w:numPr>
        <w:ind w:right="-7"/>
      </w:pPr>
      <w:r w:rsidRPr="00F32A78">
        <w:t>In the context of foreign currencies, a perfect hedge is:</w:t>
      </w:r>
    </w:p>
    <w:p w14:paraId="1A590458" w14:textId="77777777" w:rsidR="00F608EA" w:rsidRPr="00F32A78" w:rsidRDefault="00F608EA" w:rsidP="00F608EA">
      <w:pPr>
        <w:numPr>
          <w:ilvl w:val="1"/>
          <w:numId w:val="2"/>
        </w:numPr>
        <w:ind w:right="-7"/>
      </w:pPr>
      <w:r w:rsidRPr="00F32A78">
        <w:t>A futures contract;</w:t>
      </w:r>
    </w:p>
    <w:p w14:paraId="640856D8" w14:textId="77777777" w:rsidR="00F608EA" w:rsidRPr="00F32A78" w:rsidRDefault="00F608EA" w:rsidP="00F608EA">
      <w:pPr>
        <w:numPr>
          <w:ilvl w:val="1"/>
          <w:numId w:val="2"/>
        </w:numPr>
        <w:ind w:right="-7"/>
      </w:pPr>
      <w:r w:rsidRPr="00F32A78">
        <w:t>A forward contract;</w:t>
      </w:r>
    </w:p>
    <w:p w14:paraId="2EF8831F" w14:textId="77777777" w:rsidR="00F608EA" w:rsidRPr="00F32A78" w:rsidRDefault="00F608EA" w:rsidP="00F608EA">
      <w:pPr>
        <w:numPr>
          <w:ilvl w:val="1"/>
          <w:numId w:val="2"/>
        </w:numPr>
        <w:ind w:right="-7"/>
      </w:pPr>
      <w:r w:rsidRPr="00F32A78">
        <w:t>A currency option;</w:t>
      </w:r>
    </w:p>
    <w:p w14:paraId="0ECB1042" w14:textId="77777777" w:rsidR="00F608EA" w:rsidRPr="00F32A78" w:rsidRDefault="00F608EA" w:rsidP="00F608EA">
      <w:pPr>
        <w:numPr>
          <w:ilvl w:val="1"/>
          <w:numId w:val="2"/>
        </w:numPr>
        <w:ind w:right="-7"/>
      </w:pPr>
      <w:r w:rsidRPr="00F32A78">
        <w:t>Any arrangement that pays off in a way that leaves one completely unaffected by any change in the FX rate.</w:t>
      </w:r>
    </w:p>
    <w:p w14:paraId="1F3B7F35" w14:textId="77777777" w:rsidR="00F608EA" w:rsidRPr="00F32A78" w:rsidRDefault="00F608EA" w:rsidP="00F608EA">
      <w:pPr>
        <w:numPr>
          <w:ilvl w:val="1"/>
          <w:numId w:val="2"/>
        </w:numPr>
        <w:ind w:right="-7"/>
      </w:pPr>
      <w:r w:rsidRPr="00F32A78">
        <w:t>None of the above.</w:t>
      </w:r>
    </w:p>
    <w:p w14:paraId="488BD5D1" w14:textId="77777777" w:rsidR="00F608EA" w:rsidRPr="00F32A78" w:rsidRDefault="00F608EA" w:rsidP="00F608EA">
      <w:pPr>
        <w:ind w:left="1440" w:right="-7"/>
      </w:pPr>
    </w:p>
    <w:p w14:paraId="37968A4B" w14:textId="77777777" w:rsidR="00F608EA" w:rsidRPr="00F32A78" w:rsidRDefault="00F608EA" w:rsidP="00F608EA">
      <w:pPr>
        <w:ind w:left="1440" w:right="-7"/>
      </w:pPr>
      <w:proofErr w:type="gramStart"/>
      <w:r w:rsidRPr="00F32A78">
        <w:t>d</w:t>
      </w:r>
      <w:proofErr w:type="gramEnd"/>
      <w:r w:rsidRPr="00F32A78">
        <w:t>.</w:t>
      </w:r>
    </w:p>
    <w:p w14:paraId="25443125" w14:textId="77777777" w:rsidR="00F608EA" w:rsidRPr="00F32A78" w:rsidRDefault="00F608EA" w:rsidP="00F608EA">
      <w:pPr>
        <w:ind w:left="1440" w:right="-7"/>
      </w:pPr>
    </w:p>
    <w:p w14:paraId="441E205F" w14:textId="77777777" w:rsidR="00F608EA" w:rsidRPr="00F32A78" w:rsidRDefault="00F608EA" w:rsidP="00F608EA">
      <w:pPr>
        <w:numPr>
          <w:ilvl w:val="0"/>
          <w:numId w:val="2"/>
        </w:numPr>
        <w:ind w:right="-7"/>
      </w:pPr>
      <w:r w:rsidRPr="00F32A78">
        <w:t>A derivative security is:</w:t>
      </w:r>
    </w:p>
    <w:p w14:paraId="52CCC4BC" w14:textId="77777777" w:rsidR="00F608EA" w:rsidRPr="00F32A78" w:rsidRDefault="00F608EA" w:rsidP="00F608EA">
      <w:pPr>
        <w:numPr>
          <w:ilvl w:val="1"/>
          <w:numId w:val="2"/>
        </w:numPr>
        <w:ind w:right="-7"/>
      </w:pPr>
      <w:r w:rsidRPr="00F32A78">
        <w:t>A kind of contract that is too complicated to explain;</w:t>
      </w:r>
    </w:p>
    <w:p w14:paraId="14A4538A" w14:textId="77777777" w:rsidR="00F608EA" w:rsidRPr="00F32A78" w:rsidRDefault="00F608EA" w:rsidP="00F608EA">
      <w:pPr>
        <w:numPr>
          <w:ilvl w:val="1"/>
          <w:numId w:val="2"/>
        </w:numPr>
        <w:ind w:right="-7"/>
      </w:pPr>
      <w:r w:rsidRPr="00F32A78">
        <w:t>As Warren Buffet put it, financial weapons of mass destruction;</w:t>
      </w:r>
    </w:p>
    <w:p w14:paraId="7F25968B" w14:textId="77777777" w:rsidR="00F608EA" w:rsidRPr="00F32A78" w:rsidRDefault="00F608EA" w:rsidP="00F608EA">
      <w:pPr>
        <w:numPr>
          <w:ilvl w:val="1"/>
          <w:numId w:val="2"/>
        </w:numPr>
        <w:ind w:right="-7"/>
      </w:pPr>
      <w:r w:rsidRPr="00F32A78">
        <w:t>The instrument of choice for rogue traders;</w:t>
      </w:r>
    </w:p>
    <w:p w14:paraId="600D424A" w14:textId="77777777" w:rsidR="00F608EA" w:rsidRPr="00F32A78" w:rsidRDefault="00F608EA" w:rsidP="00F608EA">
      <w:pPr>
        <w:numPr>
          <w:ilvl w:val="1"/>
          <w:numId w:val="2"/>
        </w:numPr>
        <w:ind w:right="-7"/>
      </w:pPr>
      <w:r w:rsidRPr="00F32A78">
        <w:t>A contract that pays off based on the realization of a level or range of levels of one or more specified economic variables;</w:t>
      </w:r>
    </w:p>
    <w:p w14:paraId="77B4EB05" w14:textId="77777777" w:rsidR="00F608EA" w:rsidRPr="00F32A78" w:rsidRDefault="00F608EA" w:rsidP="00F608EA">
      <w:pPr>
        <w:numPr>
          <w:ilvl w:val="1"/>
          <w:numId w:val="2"/>
        </w:numPr>
        <w:ind w:right="-7"/>
      </w:pPr>
      <w:r w:rsidRPr="00F32A78">
        <w:t>None of the above;</w:t>
      </w:r>
    </w:p>
    <w:p w14:paraId="72A90C5C" w14:textId="77777777" w:rsidR="00F608EA" w:rsidRPr="00F32A78" w:rsidRDefault="00F608EA" w:rsidP="00F608EA">
      <w:pPr>
        <w:ind w:left="1440" w:right="-7"/>
      </w:pPr>
    </w:p>
    <w:p w14:paraId="5A4C14D7" w14:textId="77777777" w:rsidR="00F608EA" w:rsidRPr="00F32A78" w:rsidRDefault="00F608EA" w:rsidP="00F608EA">
      <w:pPr>
        <w:ind w:left="1440" w:right="-7"/>
      </w:pPr>
      <w:proofErr w:type="gramStart"/>
      <w:r w:rsidRPr="00F32A78">
        <w:t>d</w:t>
      </w:r>
      <w:proofErr w:type="gramEnd"/>
      <w:r w:rsidRPr="00F32A78">
        <w:t>.</w:t>
      </w:r>
    </w:p>
    <w:p w14:paraId="33C859D8" w14:textId="77777777" w:rsidR="00F608EA" w:rsidRPr="00F32A78" w:rsidRDefault="00F608EA" w:rsidP="00F608EA">
      <w:pPr>
        <w:ind w:right="-7"/>
      </w:pPr>
    </w:p>
    <w:p w14:paraId="282B6FDD" w14:textId="77777777" w:rsidR="00F608EA" w:rsidRPr="00F32A78" w:rsidRDefault="00F608EA" w:rsidP="00F608EA">
      <w:pPr>
        <w:numPr>
          <w:ilvl w:val="0"/>
          <w:numId w:val="2"/>
        </w:numPr>
        <w:ind w:right="-7"/>
      </w:pPr>
      <w:r w:rsidRPr="00F32A78">
        <w:t>Margin is required under futures contracts by both the long and the short side because:</w:t>
      </w:r>
    </w:p>
    <w:p w14:paraId="256F3433" w14:textId="77777777" w:rsidR="00F608EA" w:rsidRPr="00F32A78" w:rsidRDefault="00F608EA" w:rsidP="00F608EA">
      <w:pPr>
        <w:numPr>
          <w:ilvl w:val="1"/>
          <w:numId w:val="2"/>
        </w:numPr>
        <w:ind w:right="-7"/>
      </w:pPr>
      <w:r w:rsidRPr="00F32A78">
        <w:t>They are inherently risky;</w:t>
      </w:r>
    </w:p>
    <w:p w14:paraId="363243DF" w14:textId="77777777" w:rsidR="00F608EA" w:rsidRPr="00F32A78" w:rsidRDefault="00F608EA" w:rsidP="00F608EA">
      <w:pPr>
        <w:numPr>
          <w:ilvl w:val="1"/>
          <w:numId w:val="2"/>
        </w:numPr>
        <w:ind w:right="-7"/>
      </w:pPr>
      <w:r w:rsidRPr="00F32A78">
        <w:t>Depending on the closing futures price the following day either the long position or the short position may be required to make a daily settlement payment;</w:t>
      </w:r>
    </w:p>
    <w:p w14:paraId="41629675" w14:textId="77777777" w:rsidR="00F608EA" w:rsidRPr="00F32A78" w:rsidRDefault="00F608EA" w:rsidP="00F608EA">
      <w:pPr>
        <w:numPr>
          <w:ilvl w:val="1"/>
          <w:numId w:val="2"/>
        </w:numPr>
        <w:ind w:right="-7"/>
      </w:pPr>
      <w:r w:rsidRPr="00F32A78">
        <w:t>This is not true – only the short side is required to put up margin;</w:t>
      </w:r>
    </w:p>
    <w:p w14:paraId="7E32D52D" w14:textId="77777777" w:rsidR="00F608EA" w:rsidRPr="00F32A78" w:rsidRDefault="00F608EA" w:rsidP="00F608EA">
      <w:pPr>
        <w:numPr>
          <w:ilvl w:val="1"/>
          <w:numId w:val="2"/>
        </w:numPr>
        <w:ind w:right="-7"/>
      </w:pPr>
      <w:r w:rsidRPr="00F32A78">
        <w:t>This is not true – only the long side is required to put up margin;</w:t>
      </w:r>
    </w:p>
    <w:p w14:paraId="7F2914E8" w14:textId="77777777" w:rsidR="00F608EA" w:rsidRPr="00F32A78" w:rsidRDefault="00F608EA" w:rsidP="00F608EA">
      <w:pPr>
        <w:numPr>
          <w:ilvl w:val="1"/>
          <w:numId w:val="2"/>
        </w:numPr>
        <w:ind w:right="-7"/>
      </w:pPr>
      <w:r w:rsidRPr="00F32A78">
        <w:t>None of the above.</w:t>
      </w:r>
    </w:p>
    <w:p w14:paraId="66140855" w14:textId="77777777" w:rsidR="00F608EA" w:rsidRPr="00F32A78" w:rsidRDefault="00F608EA" w:rsidP="00F608EA">
      <w:pPr>
        <w:ind w:left="1440" w:right="-7"/>
      </w:pPr>
    </w:p>
    <w:p w14:paraId="29908F0E" w14:textId="77777777" w:rsidR="00F608EA" w:rsidRPr="00F32A78" w:rsidRDefault="00F608EA" w:rsidP="00F608EA">
      <w:pPr>
        <w:ind w:left="1440" w:right="-7"/>
      </w:pPr>
      <w:proofErr w:type="gramStart"/>
      <w:r w:rsidRPr="00F32A78">
        <w:t>b</w:t>
      </w:r>
      <w:proofErr w:type="gramEnd"/>
      <w:r w:rsidRPr="00F32A78">
        <w:t>.</w:t>
      </w:r>
    </w:p>
    <w:p w14:paraId="29CCCE53" w14:textId="77777777" w:rsidR="00F608EA" w:rsidRPr="00F32A78" w:rsidRDefault="00F608EA" w:rsidP="00F608EA">
      <w:pPr>
        <w:ind w:left="1440" w:right="-7"/>
      </w:pPr>
    </w:p>
    <w:p w14:paraId="31140F82" w14:textId="77777777" w:rsidR="00F608EA" w:rsidRPr="00F32A78" w:rsidRDefault="00F608EA" w:rsidP="00F608EA">
      <w:pPr>
        <w:numPr>
          <w:ilvl w:val="0"/>
          <w:numId w:val="2"/>
        </w:numPr>
        <w:ind w:right="-7"/>
      </w:pPr>
      <w:r w:rsidRPr="00F32A78">
        <w:t xml:space="preserve">The term ‘the currency has moved against me’ refers to the case where </w:t>
      </w:r>
    </w:p>
    <w:p w14:paraId="69A3C165" w14:textId="77777777" w:rsidR="00F608EA" w:rsidRPr="00F32A78" w:rsidRDefault="00F608EA" w:rsidP="00F608EA">
      <w:pPr>
        <w:numPr>
          <w:ilvl w:val="1"/>
          <w:numId w:val="2"/>
        </w:numPr>
        <w:ind w:right="-7"/>
      </w:pPr>
      <w:r w:rsidRPr="00F32A78">
        <w:t>A foreign currency has weakened thus affecting the profitability of a cross currency business transaction;</w:t>
      </w:r>
    </w:p>
    <w:p w14:paraId="4A3F315B" w14:textId="77777777" w:rsidR="00F608EA" w:rsidRPr="00F32A78" w:rsidRDefault="00F608EA" w:rsidP="00F608EA">
      <w:pPr>
        <w:numPr>
          <w:ilvl w:val="1"/>
          <w:numId w:val="2"/>
        </w:numPr>
        <w:ind w:right="-7"/>
      </w:pPr>
      <w:r w:rsidRPr="00F32A78">
        <w:t>A foreign currency has strengthened thus affecting the profitability of a cross currency business transaction;</w:t>
      </w:r>
    </w:p>
    <w:p w14:paraId="75555EF3" w14:textId="77777777" w:rsidR="00F608EA" w:rsidRPr="00F32A78" w:rsidRDefault="00F608EA" w:rsidP="00F608EA">
      <w:pPr>
        <w:numPr>
          <w:ilvl w:val="1"/>
          <w:numId w:val="2"/>
        </w:numPr>
        <w:ind w:right="-7"/>
      </w:pPr>
      <w:r w:rsidRPr="00F32A78">
        <w:t>A foreign currency has either strengthened or weakened with the effect that the change in FX rate has adversely affected the profitability of a cross currency transaction;</w:t>
      </w:r>
    </w:p>
    <w:p w14:paraId="672889E2" w14:textId="77777777" w:rsidR="00F608EA" w:rsidRPr="00F32A78" w:rsidRDefault="00F608EA" w:rsidP="00F608EA">
      <w:pPr>
        <w:numPr>
          <w:ilvl w:val="1"/>
          <w:numId w:val="2"/>
        </w:numPr>
        <w:ind w:right="-7"/>
      </w:pPr>
      <w:r w:rsidRPr="00F32A78">
        <w:t>There is no general interpretation of the term;</w:t>
      </w:r>
    </w:p>
    <w:p w14:paraId="193E9BD0" w14:textId="77777777" w:rsidR="00F608EA" w:rsidRPr="00F32A78" w:rsidRDefault="00F608EA" w:rsidP="00F608EA">
      <w:pPr>
        <w:numPr>
          <w:ilvl w:val="1"/>
          <w:numId w:val="2"/>
        </w:numPr>
        <w:ind w:right="-7"/>
      </w:pPr>
      <w:r w:rsidRPr="00F32A78">
        <w:t>None of the above.</w:t>
      </w:r>
    </w:p>
    <w:p w14:paraId="11EC45F2" w14:textId="77777777" w:rsidR="00F608EA" w:rsidRPr="00F32A78" w:rsidRDefault="00F608EA" w:rsidP="00F608EA">
      <w:pPr>
        <w:ind w:left="1440" w:right="-7"/>
      </w:pPr>
    </w:p>
    <w:p w14:paraId="3043FE0D" w14:textId="77777777" w:rsidR="00F608EA" w:rsidRPr="00F32A78" w:rsidRDefault="00F608EA" w:rsidP="00F608EA">
      <w:pPr>
        <w:ind w:left="1440" w:right="-7"/>
      </w:pPr>
      <w:proofErr w:type="gramStart"/>
      <w:r w:rsidRPr="00F32A78">
        <w:t>c</w:t>
      </w:r>
      <w:proofErr w:type="gramEnd"/>
      <w:r w:rsidRPr="00F32A78">
        <w:t>.</w:t>
      </w:r>
    </w:p>
    <w:p w14:paraId="3B7607D9" w14:textId="77777777" w:rsidR="00F608EA" w:rsidRPr="00F32A78" w:rsidRDefault="00F608EA" w:rsidP="00F608EA">
      <w:pPr>
        <w:ind w:left="1440" w:right="-7"/>
      </w:pPr>
    </w:p>
    <w:p w14:paraId="3A17E27B" w14:textId="77777777" w:rsidR="00F608EA" w:rsidRPr="00F32A78" w:rsidRDefault="00F608EA" w:rsidP="00F608EA">
      <w:pPr>
        <w:numPr>
          <w:ilvl w:val="0"/>
          <w:numId w:val="2"/>
        </w:numPr>
        <w:ind w:right="-7"/>
      </w:pPr>
      <w:r w:rsidRPr="00F32A78">
        <w:lastRenderedPageBreak/>
        <w:t>Some argue that China has achieved a substantial trade surplus through:</w:t>
      </w:r>
    </w:p>
    <w:p w14:paraId="41584992" w14:textId="77777777" w:rsidR="00F608EA" w:rsidRPr="00F32A78" w:rsidRDefault="00F608EA" w:rsidP="00F608EA">
      <w:pPr>
        <w:numPr>
          <w:ilvl w:val="1"/>
          <w:numId w:val="2"/>
        </w:numPr>
        <w:ind w:right="-7"/>
      </w:pPr>
      <w:r w:rsidRPr="00F32A78">
        <w:t>Holding the level of its currency artificially low</w:t>
      </w:r>
    </w:p>
    <w:p w14:paraId="730B4B6A" w14:textId="77777777" w:rsidR="00F608EA" w:rsidRPr="00F32A78" w:rsidRDefault="00F608EA" w:rsidP="00F608EA">
      <w:pPr>
        <w:numPr>
          <w:ilvl w:val="1"/>
          <w:numId w:val="2"/>
        </w:numPr>
        <w:ind w:right="-7"/>
      </w:pPr>
      <w:proofErr w:type="spellStart"/>
      <w:r w:rsidRPr="00F32A78">
        <w:t>Labour</w:t>
      </w:r>
      <w:proofErr w:type="spellEnd"/>
      <w:r w:rsidRPr="00F32A78">
        <w:t xml:space="preserve"> that is more productive than its trading partners</w:t>
      </w:r>
    </w:p>
    <w:p w14:paraId="1359187F" w14:textId="77777777" w:rsidR="00F608EA" w:rsidRPr="00F32A78" w:rsidRDefault="00F608EA" w:rsidP="00F608EA">
      <w:pPr>
        <w:numPr>
          <w:ilvl w:val="1"/>
          <w:numId w:val="2"/>
        </w:numPr>
        <w:ind w:right="-7"/>
      </w:pPr>
      <w:r w:rsidRPr="00F32A78">
        <w:t>Lack of government regulation and intervention that make commerce easier</w:t>
      </w:r>
    </w:p>
    <w:p w14:paraId="5C0D84B2" w14:textId="77777777" w:rsidR="00F608EA" w:rsidRPr="00F32A78" w:rsidRDefault="00F608EA" w:rsidP="00F608EA">
      <w:pPr>
        <w:numPr>
          <w:ilvl w:val="1"/>
          <w:numId w:val="2"/>
        </w:numPr>
        <w:ind w:right="-7"/>
      </w:pPr>
      <w:r w:rsidRPr="00F32A78">
        <w:t>Exploiting a large supply of natural resources</w:t>
      </w:r>
    </w:p>
    <w:p w14:paraId="0DA88239" w14:textId="77777777" w:rsidR="00F608EA" w:rsidRPr="00F32A78" w:rsidRDefault="00F608EA" w:rsidP="00F608EA">
      <w:pPr>
        <w:numPr>
          <w:ilvl w:val="1"/>
          <w:numId w:val="2"/>
        </w:numPr>
        <w:ind w:right="-7"/>
      </w:pPr>
      <w:r w:rsidRPr="00F32A78">
        <w:t>None of the above</w:t>
      </w:r>
    </w:p>
    <w:p w14:paraId="14988B38" w14:textId="77777777" w:rsidR="00F608EA" w:rsidRPr="00F32A78" w:rsidRDefault="00F608EA" w:rsidP="00F608EA">
      <w:pPr>
        <w:ind w:left="1440" w:right="-7"/>
      </w:pPr>
    </w:p>
    <w:p w14:paraId="3B2193E6" w14:textId="77777777" w:rsidR="00F608EA" w:rsidRPr="00F32A78" w:rsidRDefault="00F608EA" w:rsidP="00F608EA">
      <w:pPr>
        <w:ind w:left="1440" w:right="-7"/>
      </w:pPr>
      <w:proofErr w:type="gramStart"/>
      <w:r w:rsidRPr="00F32A78">
        <w:t>a</w:t>
      </w:r>
      <w:proofErr w:type="gramEnd"/>
      <w:r w:rsidRPr="00F32A78">
        <w:t>.</w:t>
      </w:r>
    </w:p>
    <w:p w14:paraId="1233AD02" w14:textId="77777777" w:rsidR="00F608EA" w:rsidRPr="00F32A78" w:rsidRDefault="00F608EA" w:rsidP="00F608EA">
      <w:pPr>
        <w:ind w:left="1440" w:right="-7"/>
      </w:pPr>
    </w:p>
    <w:p w14:paraId="6380E005" w14:textId="77777777" w:rsidR="00F608EA" w:rsidRPr="00F32A78" w:rsidRDefault="00F608EA" w:rsidP="00F608EA">
      <w:pPr>
        <w:numPr>
          <w:ilvl w:val="0"/>
          <w:numId w:val="2"/>
        </w:numPr>
        <w:ind w:right="-7"/>
      </w:pPr>
      <w:r w:rsidRPr="00F32A78">
        <w:t>One of the challenges that an MNE faces when doing business in China is that:</w:t>
      </w:r>
    </w:p>
    <w:p w14:paraId="621F05CB" w14:textId="77777777" w:rsidR="00F608EA" w:rsidRPr="00F32A78" w:rsidRDefault="00F608EA" w:rsidP="00F608EA">
      <w:pPr>
        <w:numPr>
          <w:ilvl w:val="1"/>
          <w:numId w:val="2"/>
        </w:numPr>
        <w:ind w:right="-7"/>
      </w:pPr>
      <w:r w:rsidRPr="00F32A78">
        <w:t>It is a geographically large country</w:t>
      </w:r>
    </w:p>
    <w:p w14:paraId="5B2E1EC0" w14:textId="77777777" w:rsidR="00F608EA" w:rsidRPr="00F32A78" w:rsidRDefault="00F608EA" w:rsidP="00F608EA">
      <w:pPr>
        <w:numPr>
          <w:ilvl w:val="1"/>
          <w:numId w:val="2"/>
        </w:numPr>
        <w:ind w:right="-7"/>
      </w:pPr>
      <w:r w:rsidRPr="00F32A78">
        <w:t>It is the most populous country on Earth</w:t>
      </w:r>
    </w:p>
    <w:p w14:paraId="135E9C12" w14:textId="77777777" w:rsidR="00F608EA" w:rsidRPr="00F32A78" w:rsidRDefault="00F608EA" w:rsidP="00F608EA">
      <w:pPr>
        <w:numPr>
          <w:ilvl w:val="1"/>
          <w:numId w:val="2"/>
        </w:numPr>
        <w:ind w:right="-7"/>
      </w:pPr>
      <w:r w:rsidRPr="00F32A78">
        <w:t>There is a single party governance system</w:t>
      </w:r>
    </w:p>
    <w:p w14:paraId="2F961CBB" w14:textId="77777777" w:rsidR="00F608EA" w:rsidRPr="00F32A78" w:rsidRDefault="00F608EA" w:rsidP="00F608EA">
      <w:pPr>
        <w:numPr>
          <w:ilvl w:val="1"/>
          <w:numId w:val="2"/>
        </w:numPr>
        <w:ind w:right="-7"/>
      </w:pPr>
      <w:r w:rsidRPr="00F32A78">
        <w:t>Bribery is a common practice</w:t>
      </w:r>
    </w:p>
    <w:p w14:paraId="2CD902A2" w14:textId="77777777" w:rsidR="00F608EA" w:rsidRPr="00F32A78" w:rsidRDefault="00F608EA" w:rsidP="00F608EA">
      <w:pPr>
        <w:numPr>
          <w:ilvl w:val="1"/>
          <w:numId w:val="2"/>
        </w:numPr>
        <w:ind w:right="-7"/>
      </w:pPr>
      <w:r w:rsidRPr="00F32A78">
        <w:t>None of the above</w:t>
      </w:r>
    </w:p>
    <w:p w14:paraId="1C46CC62" w14:textId="77777777" w:rsidR="00F608EA" w:rsidRPr="00F32A78" w:rsidRDefault="00F608EA" w:rsidP="00F608EA">
      <w:pPr>
        <w:ind w:left="1440" w:right="-7"/>
      </w:pPr>
    </w:p>
    <w:p w14:paraId="631B82AC" w14:textId="4B2A5773" w:rsidR="00F608EA" w:rsidRPr="00F32A78" w:rsidRDefault="00F608EA" w:rsidP="00F608EA">
      <w:pPr>
        <w:ind w:left="1440" w:right="-7"/>
      </w:pPr>
      <w:r w:rsidRPr="00F32A78">
        <w:t>d.</w:t>
      </w:r>
      <w:r w:rsidR="005251BD">
        <w:t>, half mark for c.</w:t>
      </w:r>
    </w:p>
    <w:p w14:paraId="3170EDBB" w14:textId="77777777" w:rsidR="00F608EA" w:rsidRPr="00F32A78" w:rsidRDefault="00F608EA" w:rsidP="00F608EA">
      <w:pPr>
        <w:ind w:left="1440" w:right="-7"/>
      </w:pPr>
    </w:p>
    <w:p w14:paraId="545CF254" w14:textId="77777777" w:rsidR="00F608EA" w:rsidRPr="00F32A78" w:rsidRDefault="00F608EA" w:rsidP="00F608EA">
      <w:pPr>
        <w:numPr>
          <w:ilvl w:val="0"/>
          <w:numId w:val="2"/>
        </w:numPr>
        <w:ind w:right="-7"/>
      </w:pPr>
      <w:r w:rsidRPr="00F32A78">
        <w:t>A financial oddity in Japan is that:</w:t>
      </w:r>
    </w:p>
    <w:p w14:paraId="0CC960BA" w14:textId="77777777" w:rsidR="00F608EA" w:rsidRPr="00F32A78" w:rsidRDefault="00F608EA" w:rsidP="00F608EA">
      <w:pPr>
        <w:numPr>
          <w:ilvl w:val="1"/>
          <w:numId w:val="2"/>
        </w:numPr>
        <w:ind w:right="-7"/>
      </w:pPr>
      <w:r w:rsidRPr="00F32A78">
        <w:t>Numerous multinational enterprises operate out of Japan</w:t>
      </w:r>
    </w:p>
    <w:p w14:paraId="24907BBD" w14:textId="77777777" w:rsidR="00F608EA" w:rsidRPr="00F32A78" w:rsidRDefault="00F608EA" w:rsidP="00F608EA">
      <w:pPr>
        <w:numPr>
          <w:ilvl w:val="1"/>
          <w:numId w:val="2"/>
        </w:numPr>
        <w:ind w:right="-7"/>
      </w:pPr>
      <w:r w:rsidRPr="00F32A78">
        <w:t>It runs a floating rate foreign exchange regime</w:t>
      </w:r>
    </w:p>
    <w:p w14:paraId="55E7D607" w14:textId="77777777" w:rsidR="00F608EA" w:rsidRPr="00F32A78" w:rsidRDefault="00F608EA" w:rsidP="00F608EA">
      <w:pPr>
        <w:numPr>
          <w:ilvl w:val="1"/>
          <w:numId w:val="2"/>
        </w:numPr>
        <w:ind w:right="-7"/>
      </w:pPr>
      <w:r w:rsidRPr="00F32A78">
        <w:t>For a period of time interest rates were approximately zero</w:t>
      </w:r>
    </w:p>
    <w:p w14:paraId="3A0AB89D" w14:textId="77777777" w:rsidR="00F608EA" w:rsidRPr="00F32A78" w:rsidRDefault="00F608EA" w:rsidP="00F608EA">
      <w:pPr>
        <w:numPr>
          <w:ilvl w:val="1"/>
          <w:numId w:val="2"/>
        </w:numPr>
        <w:ind w:right="-7"/>
      </w:pPr>
      <w:r w:rsidRPr="00F32A78">
        <w:t>Many foreign enterprises have acquired Japanese firms</w:t>
      </w:r>
    </w:p>
    <w:p w14:paraId="4859325B" w14:textId="77777777" w:rsidR="00F608EA" w:rsidRPr="00F32A78" w:rsidRDefault="00F608EA" w:rsidP="00F608EA">
      <w:pPr>
        <w:numPr>
          <w:ilvl w:val="1"/>
          <w:numId w:val="2"/>
        </w:numPr>
        <w:ind w:right="-7"/>
      </w:pPr>
      <w:r w:rsidRPr="00F32A78">
        <w:t>None of the above.</w:t>
      </w:r>
    </w:p>
    <w:p w14:paraId="20EDA64D" w14:textId="77777777" w:rsidR="00F608EA" w:rsidRPr="00F32A78" w:rsidRDefault="00F608EA" w:rsidP="00F608EA">
      <w:pPr>
        <w:ind w:left="1440" w:right="-7"/>
      </w:pPr>
    </w:p>
    <w:p w14:paraId="58119843" w14:textId="77777777" w:rsidR="00F608EA" w:rsidRPr="00F32A78" w:rsidRDefault="00F608EA" w:rsidP="00F608EA">
      <w:pPr>
        <w:ind w:left="1440" w:right="-7"/>
      </w:pPr>
      <w:proofErr w:type="gramStart"/>
      <w:r w:rsidRPr="00F32A78">
        <w:t>c</w:t>
      </w:r>
      <w:proofErr w:type="gramEnd"/>
      <w:r w:rsidRPr="00F32A78">
        <w:t>.</w:t>
      </w:r>
    </w:p>
    <w:p w14:paraId="360B1656" w14:textId="77777777" w:rsidR="00F608EA" w:rsidRPr="00F32A78" w:rsidRDefault="00F608EA" w:rsidP="00F608EA">
      <w:pPr>
        <w:ind w:left="1070" w:right="-7"/>
      </w:pPr>
    </w:p>
    <w:p w14:paraId="6264AC78" w14:textId="77777777" w:rsidR="00F608EA" w:rsidRPr="00F32A78" w:rsidRDefault="00F608EA" w:rsidP="00F608EA">
      <w:pPr>
        <w:numPr>
          <w:ilvl w:val="0"/>
          <w:numId w:val="2"/>
        </w:numPr>
        <w:ind w:right="-7"/>
      </w:pPr>
      <w:r w:rsidRPr="00F32A78">
        <w:t>Despite being classed as an upper middle income country, South Africa suffers form the following, which is often characteristic of third world countries:</w:t>
      </w:r>
    </w:p>
    <w:p w14:paraId="4B395F85" w14:textId="77777777" w:rsidR="00F608EA" w:rsidRPr="00F32A78" w:rsidRDefault="00F608EA" w:rsidP="00F608EA">
      <w:pPr>
        <w:numPr>
          <w:ilvl w:val="1"/>
          <w:numId w:val="2"/>
        </w:numPr>
        <w:ind w:right="-7"/>
      </w:pPr>
      <w:r w:rsidRPr="00F32A78">
        <w:t>Double digit inflation</w:t>
      </w:r>
    </w:p>
    <w:p w14:paraId="731248AE" w14:textId="77777777" w:rsidR="00F608EA" w:rsidRPr="00AA5DA9" w:rsidRDefault="00F608EA" w:rsidP="00F608EA">
      <w:pPr>
        <w:numPr>
          <w:ilvl w:val="1"/>
          <w:numId w:val="2"/>
        </w:numPr>
        <w:ind w:right="-7"/>
        <w:rPr>
          <w:lang w:val="fr-CA"/>
        </w:rPr>
      </w:pPr>
      <w:r w:rsidRPr="00AA5DA9">
        <w:rPr>
          <w:lang w:val="fr-CA"/>
        </w:rPr>
        <w:t>A terrible Corruptions Perception Index rating</w:t>
      </w:r>
    </w:p>
    <w:p w14:paraId="1F7B3379" w14:textId="77777777" w:rsidR="00F608EA" w:rsidRPr="00F32A78" w:rsidRDefault="00F608EA" w:rsidP="00F608EA">
      <w:pPr>
        <w:numPr>
          <w:ilvl w:val="1"/>
          <w:numId w:val="2"/>
        </w:numPr>
        <w:ind w:right="-7"/>
      </w:pPr>
      <w:r w:rsidRPr="00F32A78">
        <w:t>High growth in money supply</w:t>
      </w:r>
    </w:p>
    <w:p w14:paraId="547270F6" w14:textId="77777777" w:rsidR="00F608EA" w:rsidRPr="00F32A78" w:rsidRDefault="00F608EA" w:rsidP="00F608EA">
      <w:pPr>
        <w:numPr>
          <w:ilvl w:val="1"/>
          <w:numId w:val="2"/>
        </w:numPr>
        <w:ind w:right="-7"/>
      </w:pPr>
      <w:r w:rsidRPr="00F32A78">
        <w:t>Negligible economic growth</w:t>
      </w:r>
    </w:p>
    <w:p w14:paraId="45647C90" w14:textId="77777777" w:rsidR="00F608EA" w:rsidRPr="00F32A78" w:rsidRDefault="00F608EA" w:rsidP="00F608EA">
      <w:pPr>
        <w:numPr>
          <w:ilvl w:val="1"/>
          <w:numId w:val="2"/>
        </w:numPr>
        <w:ind w:right="-7"/>
      </w:pPr>
      <w:r w:rsidRPr="00F32A78">
        <w:t>None of the above.</w:t>
      </w:r>
    </w:p>
    <w:p w14:paraId="3B0B6912" w14:textId="77777777" w:rsidR="00F608EA" w:rsidRPr="00F32A78" w:rsidRDefault="00F608EA" w:rsidP="00F608EA">
      <w:pPr>
        <w:ind w:left="1440" w:right="-7"/>
      </w:pPr>
    </w:p>
    <w:p w14:paraId="3FCA9954" w14:textId="77777777" w:rsidR="00F608EA" w:rsidRPr="00F32A78" w:rsidRDefault="00F608EA" w:rsidP="00F608EA">
      <w:pPr>
        <w:ind w:left="1440" w:right="-7"/>
      </w:pPr>
      <w:proofErr w:type="gramStart"/>
      <w:r w:rsidRPr="00F32A78">
        <w:t>b</w:t>
      </w:r>
      <w:proofErr w:type="gramEnd"/>
      <w:r w:rsidRPr="00F32A78">
        <w:t>.</w:t>
      </w:r>
    </w:p>
    <w:p w14:paraId="5A68F16C" w14:textId="77777777" w:rsidR="00F608EA" w:rsidRPr="00F32A78" w:rsidRDefault="00F608EA" w:rsidP="00F608EA">
      <w:pPr>
        <w:ind w:left="1070" w:right="-7"/>
      </w:pPr>
    </w:p>
    <w:p w14:paraId="0702A823" w14:textId="77777777" w:rsidR="00F608EA" w:rsidRPr="00F32A78" w:rsidRDefault="00F608EA" w:rsidP="00F608EA">
      <w:pPr>
        <w:numPr>
          <w:ilvl w:val="0"/>
          <w:numId w:val="2"/>
        </w:numPr>
        <w:ind w:right="-7"/>
      </w:pPr>
      <w:r w:rsidRPr="00F32A78">
        <w:t>Factors that favor Mexico and its economic future are:</w:t>
      </w:r>
    </w:p>
    <w:p w14:paraId="0BF8E969" w14:textId="77777777" w:rsidR="00F608EA" w:rsidRPr="00F32A78" w:rsidRDefault="00F608EA" w:rsidP="00F608EA">
      <w:pPr>
        <w:numPr>
          <w:ilvl w:val="1"/>
          <w:numId w:val="2"/>
        </w:numPr>
        <w:ind w:right="-7"/>
      </w:pPr>
      <w:r w:rsidRPr="00F32A78">
        <w:t>It is a large economic power it its region;</w:t>
      </w:r>
    </w:p>
    <w:p w14:paraId="671F1871" w14:textId="77777777" w:rsidR="00F608EA" w:rsidRPr="00F32A78" w:rsidRDefault="00F608EA" w:rsidP="00F608EA">
      <w:pPr>
        <w:numPr>
          <w:ilvl w:val="1"/>
          <w:numId w:val="2"/>
        </w:numPr>
        <w:ind w:right="-7"/>
      </w:pPr>
      <w:r w:rsidRPr="00F32A78">
        <w:t>It is an open economy with numerous free trade agreements with other countries;</w:t>
      </w:r>
    </w:p>
    <w:p w14:paraId="2EF982D7" w14:textId="77777777" w:rsidR="00F608EA" w:rsidRPr="00F32A78" w:rsidRDefault="00F608EA" w:rsidP="00F608EA">
      <w:pPr>
        <w:numPr>
          <w:ilvl w:val="1"/>
          <w:numId w:val="2"/>
        </w:numPr>
        <w:ind w:right="-7"/>
      </w:pPr>
      <w:r w:rsidRPr="00F32A78">
        <w:t>A large ‘young consumer market’;</w:t>
      </w:r>
    </w:p>
    <w:p w14:paraId="351D3923" w14:textId="77777777" w:rsidR="00F608EA" w:rsidRPr="00F32A78" w:rsidRDefault="00F608EA" w:rsidP="00F608EA">
      <w:pPr>
        <w:numPr>
          <w:ilvl w:val="1"/>
          <w:numId w:val="2"/>
        </w:numPr>
        <w:ind w:right="-7"/>
      </w:pPr>
      <w:r w:rsidRPr="00F32A78">
        <w:t>Strategic location near the largest economy on the planet;</w:t>
      </w:r>
    </w:p>
    <w:p w14:paraId="3D25D50C" w14:textId="77777777" w:rsidR="00F608EA" w:rsidRPr="00F32A78" w:rsidRDefault="00F608EA" w:rsidP="00F608EA">
      <w:pPr>
        <w:numPr>
          <w:ilvl w:val="1"/>
          <w:numId w:val="2"/>
        </w:numPr>
        <w:ind w:right="-7"/>
      </w:pPr>
      <w:r w:rsidRPr="00F32A78">
        <w:t>All of the above.</w:t>
      </w:r>
    </w:p>
    <w:p w14:paraId="6F6B0553" w14:textId="77777777" w:rsidR="00F608EA" w:rsidRPr="00F32A78" w:rsidRDefault="00F608EA" w:rsidP="00F608EA">
      <w:pPr>
        <w:ind w:left="1440" w:right="-7"/>
      </w:pPr>
    </w:p>
    <w:p w14:paraId="77B8246E" w14:textId="77777777" w:rsidR="00F608EA" w:rsidRPr="00F32A78" w:rsidRDefault="00F608EA" w:rsidP="00F608EA">
      <w:pPr>
        <w:ind w:left="1440" w:right="-7"/>
      </w:pPr>
      <w:proofErr w:type="gramStart"/>
      <w:r w:rsidRPr="00F32A78">
        <w:t>e</w:t>
      </w:r>
      <w:proofErr w:type="gramEnd"/>
      <w:r w:rsidRPr="00F32A78">
        <w:t>.</w:t>
      </w:r>
    </w:p>
    <w:p w14:paraId="6E5A83B9" w14:textId="77777777" w:rsidR="00F608EA" w:rsidRPr="00F32A78" w:rsidRDefault="00F608EA" w:rsidP="00F608EA">
      <w:pPr>
        <w:ind w:left="1440" w:right="-7"/>
      </w:pPr>
    </w:p>
    <w:p w14:paraId="217C427A" w14:textId="77777777" w:rsidR="00F608EA" w:rsidRPr="00F32A78" w:rsidRDefault="00F608EA" w:rsidP="00F608EA">
      <w:pPr>
        <w:numPr>
          <w:ilvl w:val="0"/>
          <w:numId w:val="2"/>
        </w:numPr>
        <w:ind w:right="-7"/>
      </w:pPr>
      <w:r w:rsidRPr="00F32A78">
        <w:lastRenderedPageBreak/>
        <w:t>A potential barrier to attracting foreign direct investment in Malaysia is that:</w:t>
      </w:r>
    </w:p>
    <w:p w14:paraId="370EF5F2" w14:textId="77777777" w:rsidR="00F608EA" w:rsidRPr="00F32A78" w:rsidRDefault="00F608EA" w:rsidP="00F608EA">
      <w:pPr>
        <w:numPr>
          <w:ilvl w:val="1"/>
          <w:numId w:val="2"/>
        </w:numPr>
        <w:ind w:right="-7"/>
      </w:pPr>
      <w:r w:rsidRPr="00F32A78">
        <w:t xml:space="preserve">It is a very long plane ride from the world’s </w:t>
      </w:r>
      <w:proofErr w:type="spellStart"/>
      <w:r w:rsidRPr="00F32A78">
        <w:t>centres</w:t>
      </w:r>
      <w:proofErr w:type="spellEnd"/>
      <w:r w:rsidRPr="00F32A78">
        <w:t xml:space="preserve"> of capital.</w:t>
      </w:r>
    </w:p>
    <w:p w14:paraId="53FE2486" w14:textId="77777777" w:rsidR="00F608EA" w:rsidRPr="00F32A78" w:rsidRDefault="00F608EA" w:rsidP="00F608EA">
      <w:pPr>
        <w:numPr>
          <w:ilvl w:val="1"/>
          <w:numId w:val="2"/>
        </w:numPr>
        <w:ind w:right="-7"/>
      </w:pPr>
      <w:r w:rsidRPr="00F32A78">
        <w:t>Government revenue is dependent on oil revenue.</w:t>
      </w:r>
    </w:p>
    <w:p w14:paraId="57CBF9D3" w14:textId="77777777" w:rsidR="00F608EA" w:rsidRPr="00F32A78" w:rsidRDefault="00F608EA" w:rsidP="00F608EA">
      <w:pPr>
        <w:numPr>
          <w:ilvl w:val="1"/>
          <w:numId w:val="2"/>
        </w:numPr>
        <w:ind w:right="-7"/>
      </w:pPr>
      <w:r w:rsidRPr="00F32A78">
        <w:t>Its inflation rate is very high.</w:t>
      </w:r>
    </w:p>
    <w:p w14:paraId="473C08FD" w14:textId="77777777" w:rsidR="00F608EA" w:rsidRPr="00F32A78" w:rsidRDefault="00F608EA" w:rsidP="00F608EA">
      <w:pPr>
        <w:numPr>
          <w:ilvl w:val="1"/>
          <w:numId w:val="2"/>
        </w:numPr>
        <w:ind w:right="-7"/>
      </w:pPr>
      <w:r w:rsidRPr="00F32A78">
        <w:t>It scores poorly on corruption indices.</w:t>
      </w:r>
    </w:p>
    <w:p w14:paraId="6531BCFB" w14:textId="77777777" w:rsidR="00F608EA" w:rsidRPr="00F32A78" w:rsidRDefault="00F608EA" w:rsidP="00F608EA">
      <w:pPr>
        <w:ind w:left="1440" w:right="-7"/>
      </w:pPr>
    </w:p>
    <w:p w14:paraId="402BD8AD" w14:textId="55935213" w:rsidR="00F608EA" w:rsidRPr="00F32A78" w:rsidRDefault="00F608EA" w:rsidP="00F608EA">
      <w:pPr>
        <w:ind w:left="1440" w:right="-7"/>
      </w:pPr>
      <w:r w:rsidRPr="00F32A78">
        <w:t>d.</w:t>
      </w:r>
      <w:r w:rsidR="005251BD">
        <w:t>, full mark for b. as well.</w:t>
      </w:r>
    </w:p>
    <w:p w14:paraId="6D244979" w14:textId="77777777" w:rsidR="00F608EA" w:rsidRPr="00F32A78" w:rsidRDefault="00F608EA" w:rsidP="00F608EA">
      <w:pPr>
        <w:ind w:right="-7"/>
      </w:pPr>
    </w:p>
    <w:p w14:paraId="2423A4FD" w14:textId="77777777" w:rsidR="00F608EA" w:rsidRPr="00F32A78" w:rsidRDefault="00F608EA" w:rsidP="00F608EA">
      <w:pPr>
        <w:numPr>
          <w:ilvl w:val="0"/>
          <w:numId w:val="2"/>
        </w:numPr>
        <w:ind w:right="-7"/>
      </w:pPr>
      <w:r w:rsidRPr="00F32A78">
        <w:t>Bolivia is a rare example in modern times of:</w:t>
      </w:r>
    </w:p>
    <w:p w14:paraId="067D4578" w14:textId="77777777" w:rsidR="00F608EA" w:rsidRPr="00F32A78" w:rsidRDefault="00F608EA" w:rsidP="00F608EA">
      <w:pPr>
        <w:numPr>
          <w:ilvl w:val="1"/>
          <w:numId w:val="2"/>
        </w:numPr>
        <w:ind w:right="-7"/>
      </w:pPr>
      <w:r w:rsidRPr="00F32A78">
        <w:t>A country with relatively low wage rates;</w:t>
      </w:r>
    </w:p>
    <w:p w14:paraId="0EDED1FB" w14:textId="77777777" w:rsidR="00F608EA" w:rsidRPr="00F32A78" w:rsidRDefault="00F608EA" w:rsidP="00F608EA">
      <w:pPr>
        <w:numPr>
          <w:ilvl w:val="1"/>
          <w:numId w:val="2"/>
        </w:numPr>
        <w:ind w:right="-7"/>
      </w:pPr>
      <w:r w:rsidRPr="00F32A78">
        <w:t>Mismanaging its currency so badly in recent history that it had to resort to barter;</w:t>
      </w:r>
    </w:p>
    <w:p w14:paraId="152A454E" w14:textId="77777777" w:rsidR="00F608EA" w:rsidRPr="00F32A78" w:rsidRDefault="00F608EA" w:rsidP="00F608EA">
      <w:pPr>
        <w:numPr>
          <w:ilvl w:val="1"/>
          <w:numId w:val="2"/>
        </w:numPr>
        <w:ind w:right="-7"/>
      </w:pPr>
      <w:r w:rsidRPr="00F32A78">
        <w:t>Political stability</w:t>
      </w:r>
    </w:p>
    <w:p w14:paraId="11B180E1" w14:textId="77777777" w:rsidR="00F608EA" w:rsidRPr="00F32A78" w:rsidRDefault="00F608EA" w:rsidP="00F608EA">
      <w:pPr>
        <w:numPr>
          <w:ilvl w:val="1"/>
          <w:numId w:val="2"/>
        </w:numPr>
        <w:ind w:right="-7"/>
      </w:pPr>
      <w:r w:rsidRPr="00F32A78">
        <w:t>A dangerous drug trade;</w:t>
      </w:r>
    </w:p>
    <w:p w14:paraId="61A9EC69" w14:textId="77777777" w:rsidR="00F608EA" w:rsidRPr="00F32A78" w:rsidRDefault="00F608EA" w:rsidP="00F608EA">
      <w:pPr>
        <w:numPr>
          <w:ilvl w:val="1"/>
          <w:numId w:val="2"/>
        </w:numPr>
        <w:ind w:right="-7"/>
      </w:pPr>
      <w:r w:rsidRPr="00F32A78">
        <w:t>None of the above.</w:t>
      </w:r>
    </w:p>
    <w:p w14:paraId="4EDF6C95" w14:textId="77777777" w:rsidR="00F608EA" w:rsidRPr="00F32A78" w:rsidRDefault="00F608EA" w:rsidP="00F608EA">
      <w:pPr>
        <w:ind w:left="1440" w:right="-7"/>
      </w:pPr>
    </w:p>
    <w:p w14:paraId="6C55744E" w14:textId="77777777" w:rsidR="00F608EA" w:rsidRPr="00F32A78" w:rsidRDefault="00F608EA" w:rsidP="00F608EA">
      <w:pPr>
        <w:ind w:left="1440" w:right="-7"/>
      </w:pPr>
      <w:proofErr w:type="gramStart"/>
      <w:r w:rsidRPr="00F32A78">
        <w:t>b</w:t>
      </w:r>
      <w:proofErr w:type="gramEnd"/>
      <w:r w:rsidRPr="00F32A78">
        <w:t>.</w:t>
      </w:r>
    </w:p>
    <w:p w14:paraId="255BCEEC" w14:textId="77777777" w:rsidR="00F608EA" w:rsidRPr="00F32A78" w:rsidRDefault="00F608EA" w:rsidP="00F608EA">
      <w:pPr>
        <w:ind w:left="1440" w:right="-7"/>
      </w:pPr>
    </w:p>
    <w:p w14:paraId="4E1DED81" w14:textId="77777777" w:rsidR="00F608EA" w:rsidRPr="00F32A78" w:rsidRDefault="00F608EA" w:rsidP="00F608EA">
      <w:pPr>
        <w:numPr>
          <w:ilvl w:val="0"/>
          <w:numId w:val="2"/>
        </w:numPr>
        <w:ind w:right="-7"/>
      </w:pPr>
      <w:r w:rsidRPr="00F32A78">
        <w:t>New Zealand is a country with a reasonably well functioning economy. A less Canada can take from it is that:</w:t>
      </w:r>
    </w:p>
    <w:p w14:paraId="6D2D496C" w14:textId="77777777" w:rsidR="00F608EA" w:rsidRPr="00F32A78" w:rsidRDefault="00F608EA" w:rsidP="00F608EA">
      <w:pPr>
        <w:numPr>
          <w:ilvl w:val="1"/>
          <w:numId w:val="2"/>
        </w:numPr>
        <w:ind w:right="-7"/>
      </w:pPr>
      <w:r w:rsidRPr="00F32A78">
        <w:t>It trades almost exclusively with Australia;</w:t>
      </w:r>
    </w:p>
    <w:p w14:paraId="7D66B316" w14:textId="77777777" w:rsidR="00F608EA" w:rsidRPr="00F32A78" w:rsidRDefault="00F608EA" w:rsidP="00F608EA">
      <w:pPr>
        <w:numPr>
          <w:ilvl w:val="1"/>
          <w:numId w:val="2"/>
        </w:numPr>
        <w:ind w:right="-7"/>
      </w:pPr>
      <w:r w:rsidRPr="00F32A78">
        <w:t>It uses the dollar as its currency;</w:t>
      </w:r>
    </w:p>
    <w:p w14:paraId="67F140C3" w14:textId="77777777" w:rsidR="00F608EA" w:rsidRPr="00F32A78" w:rsidRDefault="00F608EA" w:rsidP="00F608EA">
      <w:pPr>
        <w:numPr>
          <w:ilvl w:val="1"/>
          <w:numId w:val="2"/>
        </w:numPr>
        <w:ind w:right="-7"/>
      </w:pPr>
      <w:r w:rsidRPr="00F32A78">
        <w:t>It is a parliamentary democracy;</w:t>
      </w:r>
    </w:p>
    <w:p w14:paraId="2D4E56BA" w14:textId="77777777" w:rsidR="00F608EA" w:rsidRPr="00F32A78" w:rsidRDefault="00F608EA" w:rsidP="00F608EA">
      <w:pPr>
        <w:numPr>
          <w:ilvl w:val="1"/>
          <w:numId w:val="2"/>
        </w:numPr>
        <w:ind w:right="-7"/>
      </w:pPr>
      <w:r w:rsidRPr="00F32A78">
        <w:t>It has an outstandingly high literacy rate which may contribute to its productivity and economic success;</w:t>
      </w:r>
    </w:p>
    <w:p w14:paraId="3161E7E7" w14:textId="77777777" w:rsidR="00F608EA" w:rsidRPr="00F32A78" w:rsidRDefault="00F608EA" w:rsidP="00F608EA">
      <w:pPr>
        <w:numPr>
          <w:ilvl w:val="1"/>
          <w:numId w:val="2"/>
        </w:numPr>
        <w:ind w:right="-7"/>
      </w:pPr>
      <w:r w:rsidRPr="00F32A78">
        <w:t>None of the above.</w:t>
      </w:r>
    </w:p>
    <w:p w14:paraId="140A4397" w14:textId="77777777" w:rsidR="00F608EA" w:rsidRPr="00F32A78" w:rsidRDefault="00F608EA" w:rsidP="00F608EA">
      <w:pPr>
        <w:ind w:left="1440" w:right="-7"/>
      </w:pPr>
    </w:p>
    <w:p w14:paraId="68CFB3F2" w14:textId="2BDABCF1" w:rsidR="00F608EA" w:rsidRPr="00F32A78" w:rsidRDefault="005251BD" w:rsidP="00F608EA">
      <w:pPr>
        <w:ind w:left="1440" w:right="-7"/>
      </w:pPr>
      <w:proofErr w:type="gramStart"/>
      <w:r>
        <w:t>d</w:t>
      </w:r>
      <w:proofErr w:type="gramEnd"/>
      <w:r w:rsidR="00F608EA" w:rsidRPr="00F32A78">
        <w:t>.</w:t>
      </w:r>
    </w:p>
    <w:p w14:paraId="03373EAF" w14:textId="77777777" w:rsidR="00F608EA" w:rsidRPr="00F32A78" w:rsidRDefault="00F608EA" w:rsidP="00F608EA">
      <w:pPr>
        <w:ind w:left="1440" w:right="-7"/>
      </w:pPr>
    </w:p>
    <w:p w14:paraId="796C6509" w14:textId="77777777" w:rsidR="00F608EA" w:rsidRPr="00F32A78" w:rsidRDefault="00F608EA" w:rsidP="00F608EA">
      <w:pPr>
        <w:numPr>
          <w:ilvl w:val="0"/>
          <w:numId w:val="2"/>
        </w:numPr>
        <w:ind w:right="-7"/>
      </w:pPr>
      <w:r w:rsidRPr="00F32A78">
        <w:t>Thailand is a country that is an example of:</w:t>
      </w:r>
    </w:p>
    <w:p w14:paraId="4E6D0395" w14:textId="77777777" w:rsidR="00F608EA" w:rsidRPr="00F32A78" w:rsidRDefault="00F608EA" w:rsidP="00F608EA">
      <w:pPr>
        <w:numPr>
          <w:ilvl w:val="1"/>
          <w:numId w:val="2"/>
        </w:numPr>
        <w:ind w:right="-7"/>
      </w:pPr>
      <w:r w:rsidRPr="00F32A78">
        <w:t>A well functioning democracy;</w:t>
      </w:r>
    </w:p>
    <w:p w14:paraId="472F3888" w14:textId="77777777" w:rsidR="00F608EA" w:rsidRPr="00F32A78" w:rsidRDefault="00F608EA" w:rsidP="00F608EA">
      <w:pPr>
        <w:numPr>
          <w:ilvl w:val="1"/>
          <w:numId w:val="2"/>
        </w:numPr>
        <w:ind w:right="-7"/>
      </w:pPr>
      <w:r w:rsidRPr="00F32A78">
        <w:t>A country with a long history of stable foreign exchange rates;</w:t>
      </w:r>
    </w:p>
    <w:p w14:paraId="7998853B" w14:textId="77777777" w:rsidR="00F608EA" w:rsidRPr="00F32A78" w:rsidRDefault="00F608EA" w:rsidP="00F608EA">
      <w:pPr>
        <w:numPr>
          <w:ilvl w:val="1"/>
          <w:numId w:val="2"/>
        </w:numPr>
        <w:ind w:right="-7"/>
      </w:pPr>
      <w:r w:rsidRPr="00F32A78">
        <w:t>A country that attempted to hold to a peg and then suffered a major devaluation because economic fundamentals did not support the pegged price;</w:t>
      </w:r>
    </w:p>
    <w:p w14:paraId="6B3C21BD" w14:textId="77777777" w:rsidR="00F608EA" w:rsidRPr="00F32A78" w:rsidRDefault="00F608EA" w:rsidP="00F608EA">
      <w:pPr>
        <w:numPr>
          <w:ilvl w:val="1"/>
          <w:numId w:val="2"/>
        </w:numPr>
        <w:ind w:right="-7"/>
      </w:pPr>
      <w:r w:rsidRPr="00F32A78">
        <w:t>None of the above.</w:t>
      </w:r>
    </w:p>
    <w:p w14:paraId="7CE752DB" w14:textId="77777777" w:rsidR="00F608EA" w:rsidRPr="00F32A78" w:rsidRDefault="00F608EA" w:rsidP="00F608EA">
      <w:pPr>
        <w:ind w:left="1440" w:right="-7"/>
      </w:pPr>
    </w:p>
    <w:p w14:paraId="51629DDC" w14:textId="77777777" w:rsidR="00F608EA" w:rsidRPr="00F32A78" w:rsidRDefault="00F608EA" w:rsidP="00F608EA">
      <w:pPr>
        <w:ind w:left="1440" w:right="-7"/>
      </w:pPr>
      <w:proofErr w:type="gramStart"/>
      <w:r w:rsidRPr="00F32A78">
        <w:t>c</w:t>
      </w:r>
      <w:proofErr w:type="gramEnd"/>
      <w:r w:rsidRPr="00F32A78">
        <w:t>.</w:t>
      </w:r>
    </w:p>
    <w:p w14:paraId="4F4ED5F7" w14:textId="77777777" w:rsidR="00F608EA" w:rsidRPr="00F32A78" w:rsidRDefault="00F608EA" w:rsidP="00F608EA">
      <w:pPr>
        <w:ind w:left="1440" w:right="-7"/>
      </w:pPr>
    </w:p>
    <w:p w14:paraId="1E7344CA" w14:textId="77777777" w:rsidR="00F608EA" w:rsidRPr="00F32A78" w:rsidRDefault="00F608EA" w:rsidP="00F608EA">
      <w:pPr>
        <w:numPr>
          <w:ilvl w:val="0"/>
          <w:numId w:val="2"/>
        </w:numPr>
        <w:ind w:right="-7"/>
      </w:pPr>
      <w:r w:rsidRPr="00F32A78">
        <w:t>South Africa’s monetary policy style is known as:</w:t>
      </w:r>
    </w:p>
    <w:p w14:paraId="4722CDFA" w14:textId="77777777" w:rsidR="00F608EA" w:rsidRPr="00F32A78" w:rsidRDefault="00F608EA" w:rsidP="00F608EA">
      <w:pPr>
        <w:numPr>
          <w:ilvl w:val="1"/>
          <w:numId w:val="2"/>
        </w:numPr>
        <w:ind w:right="-7"/>
      </w:pPr>
      <w:r w:rsidRPr="00F32A78">
        <w:t>Inflation targeting</w:t>
      </w:r>
    </w:p>
    <w:p w14:paraId="1D44CC6F" w14:textId="77777777" w:rsidR="00F608EA" w:rsidRPr="00F32A78" w:rsidRDefault="00F608EA" w:rsidP="00F608EA">
      <w:pPr>
        <w:numPr>
          <w:ilvl w:val="1"/>
          <w:numId w:val="2"/>
        </w:numPr>
        <w:ind w:right="-7"/>
      </w:pPr>
      <w:r w:rsidRPr="00F32A78">
        <w:t>Money supply targeting</w:t>
      </w:r>
    </w:p>
    <w:p w14:paraId="73638547" w14:textId="77777777" w:rsidR="00F608EA" w:rsidRPr="00F32A78" w:rsidRDefault="00F608EA" w:rsidP="00F608EA">
      <w:pPr>
        <w:numPr>
          <w:ilvl w:val="1"/>
          <w:numId w:val="2"/>
        </w:numPr>
        <w:ind w:right="-7"/>
      </w:pPr>
      <w:r w:rsidRPr="00F32A78">
        <w:t>Fixed exchange rate</w:t>
      </w:r>
    </w:p>
    <w:p w14:paraId="4BFCF585" w14:textId="77777777" w:rsidR="00F608EA" w:rsidRPr="00F32A78" w:rsidRDefault="00F608EA" w:rsidP="00F608EA">
      <w:pPr>
        <w:numPr>
          <w:ilvl w:val="1"/>
          <w:numId w:val="2"/>
        </w:numPr>
        <w:ind w:right="-7"/>
      </w:pPr>
      <w:r w:rsidRPr="00F32A78">
        <w:t>Interventionist</w:t>
      </w:r>
    </w:p>
    <w:p w14:paraId="4263CB8E" w14:textId="77777777" w:rsidR="00F608EA" w:rsidRPr="00F32A78" w:rsidRDefault="00F608EA" w:rsidP="00F608EA">
      <w:pPr>
        <w:numPr>
          <w:ilvl w:val="1"/>
          <w:numId w:val="2"/>
        </w:numPr>
        <w:ind w:right="-7"/>
      </w:pPr>
      <w:r w:rsidRPr="00F32A78">
        <w:t>None of the above</w:t>
      </w:r>
    </w:p>
    <w:p w14:paraId="0984D111" w14:textId="77777777" w:rsidR="00F608EA" w:rsidRPr="00F32A78" w:rsidRDefault="00F608EA" w:rsidP="00F608EA">
      <w:pPr>
        <w:ind w:left="1440" w:right="-7"/>
      </w:pPr>
    </w:p>
    <w:p w14:paraId="475541C8" w14:textId="0FC09911" w:rsidR="00F608EA" w:rsidRPr="00F32A78" w:rsidRDefault="00F608EA" w:rsidP="00F608EA">
      <w:pPr>
        <w:ind w:left="1440" w:right="-7"/>
      </w:pPr>
      <w:r w:rsidRPr="00F32A78">
        <w:t>a.</w:t>
      </w:r>
      <w:r w:rsidR="005251BD">
        <w:t>, half mark for b.</w:t>
      </w:r>
    </w:p>
    <w:bookmarkEnd w:id="0"/>
    <w:p w14:paraId="2CC96FDF" w14:textId="77777777" w:rsidR="00F608EA" w:rsidRPr="00F32A78" w:rsidRDefault="00F608EA" w:rsidP="00F608EA">
      <w:pPr>
        <w:ind w:right="-7"/>
        <w:rPr>
          <w:szCs w:val="24"/>
        </w:rPr>
      </w:pPr>
    </w:p>
    <w:p w14:paraId="46D58C29" w14:textId="77777777" w:rsidR="00F608EA" w:rsidRPr="00F32A78" w:rsidRDefault="00F608EA" w:rsidP="00F608EA">
      <w:pPr>
        <w:pStyle w:val="EXR"/>
        <w:keepNext w:val="0"/>
        <w:numPr>
          <w:ilvl w:val="0"/>
          <w:numId w:val="2"/>
        </w:numPr>
        <w:rPr>
          <w:sz w:val="24"/>
          <w:szCs w:val="24"/>
        </w:rPr>
      </w:pPr>
      <w:bookmarkStart w:id="2" w:name="_Ref242672085"/>
      <w:r w:rsidRPr="00F32A78">
        <w:rPr>
          <w:sz w:val="24"/>
          <w:szCs w:val="24"/>
        </w:rPr>
        <w:lastRenderedPageBreak/>
        <w:t>If a country chooses to impose capital controls, which two of the three goals is a country most able to achieve?</w:t>
      </w:r>
      <w:bookmarkEnd w:id="2"/>
    </w:p>
    <w:p w14:paraId="096EEC0C" w14:textId="77777777" w:rsidR="00F608EA" w:rsidRPr="00F32A78" w:rsidRDefault="00F608EA" w:rsidP="00F608EA">
      <w:pPr>
        <w:pStyle w:val="MC1x"/>
        <w:numPr>
          <w:ilvl w:val="1"/>
          <w:numId w:val="9"/>
        </w:numPr>
        <w:spacing w:before="0"/>
        <w:rPr>
          <w:sz w:val="24"/>
          <w:szCs w:val="24"/>
        </w:rPr>
      </w:pPr>
      <w:r w:rsidRPr="00F32A78">
        <w:rPr>
          <w:sz w:val="24"/>
          <w:szCs w:val="24"/>
        </w:rPr>
        <w:t>Monetary independence and exchange rate stability.</w:t>
      </w:r>
    </w:p>
    <w:p w14:paraId="7F623217" w14:textId="77777777" w:rsidR="00F608EA" w:rsidRPr="00F32A78" w:rsidRDefault="00F608EA" w:rsidP="00F608EA">
      <w:pPr>
        <w:pStyle w:val="MC1x"/>
        <w:numPr>
          <w:ilvl w:val="1"/>
          <w:numId w:val="9"/>
        </w:numPr>
        <w:spacing w:before="0"/>
        <w:rPr>
          <w:sz w:val="24"/>
          <w:szCs w:val="24"/>
        </w:rPr>
      </w:pPr>
      <w:r w:rsidRPr="00F32A78">
        <w:rPr>
          <w:sz w:val="24"/>
          <w:szCs w:val="24"/>
        </w:rPr>
        <w:t>Monetary independence and political independence.</w:t>
      </w:r>
    </w:p>
    <w:p w14:paraId="7528A339" w14:textId="77777777" w:rsidR="00F608EA" w:rsidRPr="00F32A78" w:rsidRDefault="00F608EA" w:rsidP="00F608EA">
      <w:pPr>
        <w:pStyle w:val="MC"/>
        <w:numPr>
          <w:ilvl w:val="1"/>
          <w:numId w:val="9"/>
        </w:numPr>
        <w:rPr>
          <w:sz w:val="24"/>
          <w:szCs w:val="24"/>
        </w:rPr>
      </w:pPr>
      <w:r w:rsidRPr="00F32A78">
        <w:rPr>
          <w:sz w:val="24"/>
          <w:szCs w:val="24"/>
        </w:rPr>
        <w:t>Exchange rate stability and full financial integration.</w:t>
      </w:r>
    </w:p>
    <w:p w14:paraId="330AC01D" w14:textId="77777777" w:rsidR="00F608EA" w:rsidRPr="00F32A78" w:rsidRDefault="00F608EA" w:rsidP="00F608EA">
      <w:pPr>
        <w:pStyle w:val="MC"/>
        <w:numPr>
          <w:ilvl w:val="1"/>
          <w:numId w:val="9"/>
        </w:numPr>
        <w:rPr>
          <w:sz w:val="24"/>
          <w:szCs w:val="24"/>
        </w:rPr>
      </w:pPr>
      <w:r w:rsidRPr="00F32A78">
        <w:rPr>
          <w:sz w:val="24"/>
          <w:szCs w:val="24"/>
        </w:rPr>
        <w:t>Full financial integration and monetary independence.</w:t>
      </w:r>
    </w:p>
    <w:p w14:paraId="3E78DC7F" w14:textId="77777777" w:rsidR="00F608EA" w:rsidRPr="00F32A78" w:rsidRDefault="00F608EA" w:rsidP="00F608EA">
      <w:pPr>
        <w:pStyle w:val="MC"/>
        <w:numPr>
          <w:ilvl w:val="1"/>
          <w:numId w:val="9"/>
        </w:numPr>
        <w:rPr>
          <w:sz w:val="24"/>
          <w:szCs w:val="24"/>
        </w:rPr>
      </w:pPr>
      <w:r w:rsidRPr="00F32A78">
        <w:rPr>
          <w:sz w:val="24"/>
          <w:szCs w:val="24"/>
        </w:rPr>
        <w:t>Monetary stability and full financial integration.</w:t>
      </w:r>
    </w:p>
    <w:p w14:paraId="3DAFC44F" w14:textId="77777777" w:rsidR="00F608EA" w:rsidRPr="00F32A78" w:rsidRDefault="00F608EA" w:rsidP="00F608EA">
      <w:pPr>
        <w:pStyle w:val="MC"/>
        <w:tabs>
          <w:tab w:val="clear" w:pos="720"/>
        </w:tabs>
        <w:ind w:left="1440" w:firstLine="0"/>
        <w:rPr>
          <w:sz w:val="24"/>
          <w:szCs w:val="24"/>
        </w:rPr>
      </w:pPr>
    </w:p>
    <w:p w14:paraId="1B0AF22E" w14:textId="77777777" w:rsidR="00F608EA" w:rsidRPr="00F32A78" w:rsidRDefault="00F608EA" w:rsidP="00F608EA">
      <w:pPr>
        <w:pStyle w:val="MC"/>
        <w:tabs>
          <w:tab w:val="clear" w:pos="720"/>
        </w:tabs>
        <w:ind w:left="1440" w:firstLine="0"/>
        <w:rPr>
          <w:sz w:val="24"/>
          <w:szCs w:val="24"/>
        </w:rPr>
      </w:pPr>
      <w:proofErr w:type="gramStart"/>
      <w:r w:rsidRPr="00F32A78">
        <w:rPr>
          <w:sz w:val="24"/>
          <w:szCs w:val="24"/>
        </w:rPr>
        <w:t>a</w:t>
      </w:r>
      <w:proofErr w:type="gramEnd"/>
      <w:r w:rsidRPr="00F32A78">
        <w:rPr>
          <w:sz w:val="24"/>
          <w:szCs w:val="24"/>
        </w:rPr>
        <w:t>.</w:t>
      </w:r>
    </w:p>
    <w:p w14:paraId="0DF97C45" w14:textId="77777777" w:rsidR="00F608EA" w:rsidRPr="00F32A78" w:rsidRDefault="00F608EA" w:rsidP="00F608EA">
      <w:pPr>
        <w:rPr>
          <w:szCs w:val="24"/>
        </w:rPr>
      </w:pPr>
    </w:p>
    <w:p w14:paraId="37212754" w14:textId="77777777" w:rsidR="00F608EA" w:rsidRPr="00F32A78" w:rsidRDefault="00F608EA" w:rsidP="00F608EA">
      <w:pPr>
        <w:numPr>
          <w:ilvl w:val="0"/>
          <w:numId w:val="2"/>
        </w:numPr>
        <w:rPr>
          <w:szCs w:val="24"/>
        </w:rPr>
      </w:pPr>
      <w:r w:rsidRPr="00F32A78">
        <w:rPr>
          <w:szCs w:val="24"/>
        </w:rPr>
        <w:t>Under a pegged exchange rate with horizontal bands, the government of the country is officially responsible for</w:t>
      </w:r>
    </w:p>
    <w:p w14:paraId="0DEE8734" w14:textId="77777777" w:rsidR="00F608EA" w:rsidRPr="00F32A78" w:rsidRDefault="00F608EA" w:rsidP="00F608EA">
      <w:pPr>
        <w:numPr>
          <w:ilvl w:val="1"/>
          <w:numId w:val="8"/>
        </w:numPr>
        <w:rPr>
          <w:szCs w:val="24"/>
        </w:rPr>
      </w:pPr>
      <w:r w:rsidRPr="00F32A78">
        <w:rPr>
          <w:szCs w:val="24"/>
        </w:rPr>
        <w:t>Intervention in the foreign exchange markets to maintain the currency between the bands;</w:t>
      </w:r>
    </w:p>
    <w:p w14:paraId="12C58686" w14:textId="77777777" w:rsidR="00F608EA" w:rsidRPr="00F32A78" w:rsidRDefault="00F608EA" w:rsidP="00F608EA">
      <w:pPr>
        <w:numPr>
          <w:ilvl w:val="1"/>
          <w:numId w:val="8"/>
        </w:numPr>
        <w:rPr>
          <w:szCs w:val="24"/>
        </w:rPr>
      </w:pPr>
      <w:r w:rsidRPr="00F32A78">
        <w:rPr>
          <w:szCs w:val="24"/>
        </w:rPr>
        <w:t>Setting the level of the bands;</w:t>
      </w:r>
    </w:p>
    <w:p w14:paraId="3EC671BC" w14:textId="77777777" w:rsidR="00F608EA" w:rsidRPr="00F32A78" w:rsidRDefault="00F608EA" w:rsidP="00F608EA">
      <w:pPr>
        <w:numPr>
          <w:ilvl w:val="1"/>
          <w:numId w:val="8"/>
        </w:numPr>
        <w:rPr>
          <w:szCs w:val="24"/>
        </w:rPr>
      </w:pPr>
      <w:r w:rsidRPr="00F32A78">
        <w:rPr>
          <w:szCs w:val="24"/>
        </w:rPr>
        <w:t>Setting the size of the gap between the bands.</w:t>
      </w:r>
    </w:p>
    <w:p w14:paraId="5E0615D5" w14:textId="77777777" w:rsidR="00F608EA" w:rsidRPr="00F32A78" w:rsidRDefault="00F608EA" w:rsidP="00F608EA">
      <w:pPr>
        <w:numPr>
          <w:ilvl w:val="1"/>
          <w:numId w:val="8"/>
        </w:numPr>
        <w:rPr>
          <w:szCs w:val="24"/>
        </w:rPr>
      </w:pPr>
      <w:r w:rsidRPr="00F32A78">
        <w:rPr>
          <w:szCs w:val="24"/>
        </w:rPr>
        <w:t>All of the above</w:t>
      </w:r>
    </w:p>
    <w:p w14:paraId="2A8072BC" w14:textId="77777777" w:rsidR="00F608EA" w:rsidRPr="00F32A78" w:rsidRDefault="00F608EA" w:rsidP="00F608EA">
      <w:pPr>
        <w:rPr>
          <w:szCs w:val="24"/>
        </w:rPr>
      </w:pPr>
    </w:p>
    <w:p w14:paraId="1CBE4E6C" w14:textId="77777777" w:rsidR="00F608EA" w:rsidRPr="00F32A78" w:rsidRDefault="00F608EA" w:rsidP="00F608EA">
      <w:pPr>
        <w:ind w:left="1440"/>
        <w:rPr>
          <w:szCs w:val="24"/>
        </w:rPr>
      </w:pPr>
      <w:proofErr w:type="gramStart"/>
      <w:r w:rsidRPr="00F32A78">
        <w:rPr>
          <w:szCs w:val="24"/>
        </w:rPr>
        <w:t>d</w:t>
      </w:r>
      <w:proofErr w:type="gramEnd"/>
      <w:r w:rsidRPr="00F32A78">
        <w:rPr>
          <w:szCs w:val="24"/>
        </w:rPr>
        <w:t>.</w:t>
      </w:r>
    </w:p>
    <w:p w14:paraId="4BD33A95" w14:textId="77777777" w:rsidR="00F608EA" w:rsidRPr="00F32A78" w:rsidRDefault="00F608EA" w:rsidP="00F608EA">
      <w:pPr>
        <w:pStyle w:val="MC"/>
        <w:tabs>
          <w:tab w:val="clear" w:pos="720"/>
        </w:tabs>
        <w:ind w:left="1440" w:firstLine="0"/>
        <w:rPr>
          <w:sz w:val="24"/>
          <w:szCs w:val="24"/>
        </w:rPr>
      </w:pPr>
    </w:p>
    <w:p w14:paraId="017B4C8F" w14:textId="77777777" w:rsidR="00F608EA" w:rsidRPr="00F32A78" w:rsidRDefault="00F608EA" w:rsidP="00F608EA">
      <w:pPr>
        <w:pStyle w:val="MC"/>
        <w:numPr>
          <w:ilvl w:val="0"/>
          <w:numId w:val="2"/>
        </w:numPr>
        <w:rPr>
          <w:sz w:val="24"/>
          <w:szCs w:val="24"/>
        </w:rPr>
      </w:pPr>
      <w:bookmarkStart w:id="3" w:name="_Ref316897802"/>
      <w:r w:rsidRPr="00F32A78">
        <w:rPr>
          <w:sz w:val="24"/>
          <w:szCs w:val="24"/>
        </w:rPr>
        <w:t>You are domiciled in the UK. You ask for a quote for a Canadian dollar and you are told the quote is CAD$1.8943/1.9258. From your point of view, this is a/an:</w:t>
      </w:r>
      <w:bookmarkEnd w:id="3"/>
    </w:p>
    <w:p w14:paraId="7234C909" w14:textId="77777777" w:rsidR="00F608EA" w:rsidRPr="00F32A78" w:rsidRDefault="00F608EA" w:rsidP="00F608EA">
      <w:pPr>
        <w:pStyle w:val="MC"/>
        <w:numPr>
          <w:ilvl w:val="0"/>
          <w:numId w:val="3"/>
        </w:numPr>
        <w:rPr>
          <w:sz w:val="24"/>
          <w:szCs w:val="24"/>
        </w:rPr>
      </w:pPr>
      <w:r w:rsidRPr="00F32A78">
        <w:rPr>
          <w:sz w:val="24"/>
          <w:szCs w:val="24"/>
        </w:rPr>
        <w:t xml:space="preserve">Direct quote </w:t>
      </w:r>
    </w:p>
    <w:p w14:paraId="6E115C39" w14:textId="77777777" w:rsidR="00F608EA" w:rsidRPr="00F32A78" w:rsidRDefault="00F608EA" w:rsidP="00F608EA">
      <w:pPr>
        <w:pStyle w:val="MC"/>
        <w:numPr>
          <w:ilvl w:val="0"/>
          <w:numId w:val="3"/>
        </w:numPr>
        <w:rPr>
          <w:sz w:val="24"/>
          <w:szCs w:val="24"/>
        </w:rPr>
      </w:pPr>
      <w:r w:rsidRPr="00F32A78">
        <w:rPr>
          <w:sz w:val="24"/>
          <w:szCs w:val="24"/>
        </w:rPr>
        <w:t>Indirect quote</w:t>
      </w:r>
    </w:p>
    <w:p w14:paraId="2B0BE920" w14:textId="77777777" w:rsidR="00F608EA" w:rsidRPr="00F32A78" w:rsidRDefault="00F608EA" w:rsidP="00F608EA">
      <w:pPr>
        <w:pStyle w:val="MC"/>
        <w:numPr>
          <w:ilvl w:val="0"/>
          <w:numId w:val="3"/>
        </w:numPr>
        <w:rPr>
          <w:sz w:val="24"/>
          <w:szCs w:val="24"/>
        </w:rPr>
      </w:pPr>
      <w:r w:rsidRPr="00F32A78">
        <w:rPr>
          <w:sz w:val="24"/>
          <w:szCs w:val="24"/>
        </w:rPr>
        <w:t>American quote</w:t>
      </w:r>
    </w:p>
    <w:p w14:paraId="02FB3231" w14:textId="77777777" w:rsidR="00F608EA" w:rsidRPr="00F32A78" w:rsidRDefault="00F608EA" w:rsidP="00F608EA">
      <w:pPr>
        <w:pStyle w:val="MC"/>
        <w:numPr>
          <w:ilvl w:val="0"/>
          <w:numId w:val="3"/>
        </w:numPr>
        <w:rPr>
          <w:sz w:val="24"/>
          <w:szCs w:val="24"/>
        </w:rPr>
      </w:pPr>
      <w:r w:rsidRPr="00F32A78">
        <w:rPr>
          <w:sz w:val="24"/>
          <w:szCs w:val="24"/>
        </w:rPr>
        <w:t>None of the above</w:t>
      </w:r>
    </w:p>
    <w:p w14:paraId="79C132CD" w14:textId="77777777" w:rsidR="00F608EA" w:rsidRPr="00F32A78" w:rsidRDefault="00F608EA" w:rsidP="00F608EA">
      <w:pPr>
        <w:pStyle w:val="MC"/>
        <w:tabs>
          <w:tab w:val="clear" w:pos="720"/>
        </w:tabs>
        <w:ind w:left="1440" w:firstLine="0"/>
        <w:rPr>
          <w:sz w:val="24"/>
          <w:szCs w:val="24"/>
        </w:rPr>
      </w:pPr>
    </w:p>
    <w:p w14:paraId="03C6DABD" w14:textId="77777777" w:rsidR="00F608EA" w:rsidRPr="00F32A78" w:rsidRDefault="00F608EA" w:rsidP="00F608EA">
      <w:pPr>
        <w:pStyle w:val="MC"/>
        <w:tabs>
          <w:tab w:val="clear" w:pos="720"/>
        </w:tabs>
        <w:ind w:left="1440" w:firstLine="0"/>
        <w:rPr>
          <w:sz w:val="24"/>
          <w:szCs w:val="24"/>
        </w:rPr>
      </w:pPr>
      <w:proofErr w:type="gramStart"/>
      <w:r w:rsidRPr="00F32A78">
        <w:rPr>
          <w:sz w:val="24"/>
          <w:szCs w:val="24"/>
        </w:rPr>
        <w:t>b</w:t>
      </w:r>
      <w:proofErr w:type="gramEnd"/>
      <w:r w:rsidRPr="00F32A78">
        <w:rPr>
          <w:sz w:val="24"/>
          <w:szCs w:val="24"/>
        </w:rPr>
        <w:t>.</w:t>
      </w:r>
    </w:p>
    <w:p w14:paraId="7EC23D3A" w14:textId="77777777" w:rsidR="00F608EA" w:rsidRPr="00F32A78" w:rsidRDefault="00F608EA" w:rsidP="00F608EA">
      <w:pPr>
        <w:ind w:left="1440" w:right="-7"/>
        <w:rPr>
          <w:szCs w:val="24"/>
        </w:rPr>
      </w:pPr>
    </w:p>
    <w:p w14:paraId="7CB3DF97" w14:textId="77777777" w:rsidR="00F608EA" w:rsidRPr="00F32A78" w:rsidRDefault="00F608EA" w:rsidP="00F608EA">
      <w:pPr>
        <w:numPr>
          <w:ilvl w:val="0"/>
          <w:numId w:val="2"/>
        </w:numPr>
        <w:tabs>
          <w:tab w:val="num" w:pos="720"/>
        </w:tabs>
        <w:ind w:right="-7"/>
        <w:rPr>
          <w:szCs w:val="24"/>
        </w:rPr>
      </w:pPr>
      <w:r w:rsidRPr="00F32A78">
        <w:rPr>
          <w:szCs w:val="24"/>
        </w:rPr>
        <w:t>The equivalent of the quote in the question above (</w:t>
      </w:r>
      <w:r w:rsidRPr="00F32A78">
        <w:fldChar w:fldCharType="begin"/>
      </w:r>
      <w:r w:rsidRPr="00F32A78">
        <w:instrText xml:space="preserve"> REF _Ref316897802 \r \h  \* MERGEFORMAT </w:instrText>
      </w:r>
      <w:r w:rsidRPr="00F32A78">
        <w:fldChar w:fldCharType="separate"/>
      </w:r>
      <w:r w:rsidRPr="00F32A78">
        <w:rPr>
          <w:szCs w:val="24"/>
        </w:rPr>
        <w:t>40</w:t>
      </w:r>
      <w:r w:rsidRPr="00F32A78">
        <w:fldChar w:fldCharType="end"/>
      </w:r>
      <w:r w:rsidRPr="00F32A78">
        <w:rPr>
          <w:szCs w:val="24"/>
        </w:rPr>
        <w:t>) expressed in £ is:</w:t>
      </w:r>
    </w:p>
    <w:p w14:paraId="1B959812" w14:textId="77777777" w:rsidR="00F608EA" w:rsidRPr="00F32A78" w:rsidRDefault="00F608EA" w:rsidP="00F608EA">
      <w:pPr>
        <w:numPr>
          <w:ilvl w:val="0"/>
          <w:numId w:val="4"/>
        </w:numPr>
        <w:tabs>
          <w:tab w:val="num" w:pos="720"/>
        </w:tabs>
        <w:ind w:right="-7"/>
        <w:rPr>
          <w:szCs w:val="24"/>
        </w:rPr>
      </w:pPr>
      <w:r w:rsidRPr="00F32A78">
        <w:rPr>
          <w:szCs w:val="24"/>
        </w:rPr>
        <w:t>£1.9258/£1.8943</w:t>
      </w:r>
    </w:p>
    <w:p w14:paraId="54F7B9E3" w14:textId="77777777" w:rsidR="00F608EA" w:rsidRPr="00F32A78" w:rsidRDefault="00F608EA" w:rsidP="00F608EA">
      <w:pPr>
        <w:numPr>
          <w:ilvl w:val="0"/>
          <w:numId w:val="4"/>
        </w:numPr>
        <w:tabs>
          <w:tab w:val="num" w:pos="720"/>
        </w:tabs>
        <w:ind w:right="-7"/>
        <w:rPr>
          <w:szCs w:val="24"/>
        </w:rPr>
      </w:pPr>
      <w:r w:rsidRPr="00F32A78">
        <w:rPr>
          <w:szCs w:val="24"/>
        </w:rPr>
        <w:t>£0.5193/£0.5279</w:t>
      </w:r>
    </w:p>
    <w:p w14:paraId="3EA32104" w14:textId="77777777" w:rsidR="00F608EA" w:rsidRPr="00F32A78" w:rsidRDefault="00F608EA" w:rsidP="00F608EA">
      <w:pPr>
        <w:numPr>
          <w:ilvl w:val="0"/>
          <w:numId w:val="4"/>
        </w:numPr>
        <w:tabs>
          <w:tab w:val="num" w:pos="720"/>
        </w:tabs>
        <w:ind w:right="-7"/>
        <w:rPr>
          <w:szCs w:val="24"/>
        </w:rPr>
      </w:pPr>
      <w:r w:rsidRPr="00F32A78">
        <w:rPr>
          <w:szCs w:val="24"/>
        </w:rPr>
        <w:t>£0.5279/£0.5193</w:t>
      </w:r>
    </w:p>
    <w:p w14:paraId="13367158" w14:textId="77777777" w:rsidR="00F608EA" w:rsidRPr="00F32A78" w:rsidRDefault="00F608EA" w:rsidP="00F608EA">
      <w:pPr>
        <w:numPr>
          <w:ilvl w:val="0"/>
          <w:numId w:val="4"/>
        </w:numPr>
        <w:tabs>
          <w:tab w:val="num" w:pos="720"/>
        </w:tabs>
        <w:ind w:right="-7"/>
        <w:rPr>
          <w:szCs w:val="24"/>
        </w:rPr>
      </w:pPr>
      <w:r w:rsidRPr="00F32A78">
        <w:rPr>
          <w:szCs w:val="24"/>
        </w:rPr>
        <w:t>£1.8943/£1.92</w:t>
      </w:r>
    </w:p>
    <w:p w14:paraId="2AA6FD1C" w14:textId="77777777" w:rsidR="00F608EA" w:rsidRPr="00F32A78" w:rsidRDefault="00F608EA" w:rsidP="00F608EA">
      <w:pPr>
        <w:numPr>
          <w:ilvl w:val="0"/>
          <w:numId w:val="4"/>
        </w:numPr>
        <w:tabs>
          <w:tab w:val="num" w:pos="720"/>
        </w:tabs>
        <w:ind w:right="-7"/>
        <w:rPr>
          <w:szCs w:val="24"/>
        </w:rPr>
      </w:pPr>
      <w:r w:rsidRPr="00F32A78">
        <w:rPr>
          <w:szCs w:val="24"/>
        </w:rPr>
        <w:t>None of the above</w:t>
      </w:r>
    </w:p>
    <w:p w14:paraId="6348E13A" w14:textId="77777777" w:rsidR="00F608EA" w:rsidRPr="00F32A78" w:rsidRDefault="00F608EA" w:rsidP="00F608EA">
      <w:pPr>
        <w:ind w:left="1440" w:right="-7"/>
        <w:rPr>
          <w:szCs w:val="24"/>
        </w:rPr>
      </w:pPr>
    </w:p>
    <w:p w14:paraId="7DF567E6" w14:textId="77777777" w:rsidR="00F608EA" w:rsidRPr="00F32A78" w:rsidRDefault="00F608EA" w:rsidP="00F608EA">
      <w:pPr>
        <w:ind w:left="1440" w:right="-7"/>
        <w:rPr>
          <w:szCs w:val="24"/>
        </w:rPr>
      </w:pPr>
      <w:proofErr w:type="gramStart"/>
      <w:r w:rsidRPr="00F32A78">
        <w:rPr>
          <w:szCs w:val="24"/>
        </w:rPr>
        <w:t>b</w:t>
      </w:r>
      <w:proofErr w:type="gramEnd"/>
      <w:r w:rsidRPr="00F32A78">
        <w:rPr>
          <w:szCs w:val="24"/>
        </w:rPr>
        <w:t>.</w:t>
      </w:r>
    </w:p>
    <w:p w14:paraId="4A9FF018" w14:textId="77777777" w:rsidR="00F608EA" w:rsidRPr="00F32A78" w:rsidRDefault="00F608EA" w:rsidP="00F608EA">
      <w:pPr>
        <w:ind w:right="-7"/>
        <w:rPr>
          <w:szCs w:val="24"/>
        </w:rPr>
      </w:pPr>
    </w:p>
    <w:p w14:paraId="74CAA733" w14:textId="77777777" w:rsidR="00F608EA" w:rsidRPr="00F32A78" w:rsidRDefault="00F608EA" w:rsidP="00F608EA">
      <w:pPr>
        <w:ind w:right="-7"/>
        <w:rPr>
          <w:szCs w:val="24"/>
        </w:rPr>
      </w:pPr>
      <w:r w:rsidRPr="00F32A78">
        <w:rPr>
          <w:szCs w:val="24"/>
        </w:rPr>
        <w:tab/>
      </w:r>
      <w:r w:rsidRPr="00F32A78">
        <w:rPr>
          <w:szCs w:val="24"/>
        </w:rPr>
        <w:tab/>
      </w:r>
      <w:r w:rsidRPr="00F32A78">
        <w:rPr>
          <w:noProof/>
          <w:szCs w:val="24"/>
          <w:lang w:val="en-CA" w:eastAsia="en-CA"/>
        </w:rPr>
        <w:drawing>
          <wp:inline distT="0" distB="0" distL="0" distR="0" wp14:anchorId="2EDDA5A0" wp14:editId="0827BAED">
            <wp:extent cx="2753995" cy="393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3995" cy="393700"/>
                    </a:xfrm>
                    <a:prstGeom prst="rect">
                      <a:avLst/>
                    </a:prstGeom>
                    <a:noFill/>
                    <a:ln>
                      <a:noFill/>
                    </a:ln>
                  </pic:spPr>
                </pic:pic>
              </a:graphicData>
            </a:graphic>
          </wp:inline>
        </w:drawing>
      </w:r>
    </w:p>
    <w:p w14:paraId="1D7D519B" w14:textId="77777777" w:rsidR="00F608EA" w:rsidRPr="00F32A78" w:rsidRDefault="00F608EA" w:rsidP="00F608EA">
      <w:pPr>
        <w:ind w:left="1440" w:right="-7"/>
      </w:pPr>
    </w:p>
    <w:p w14:paraId="6BB0675F" w14:textId="77777777" w:rsidR="00F608EA" w:rsidRPr="00F32A78" w:rsidRDefault="00F608EA" w:rsidP="00F608EA">
      <w:pPr>
        <w:numPr>
          <w:ilvl w:val="0"/>
          <w:numId w:val="2"/>
        </w:numPr>
        <w:ind w:right="-7"/>
      </w:pPr>
      <w:r w:rsidRPr="00F32A78">
        <w:t>Which of the following is nearest to the correct three-year forward FX rate for the British Pound if the spot rate is $1.6340, the domestic riskless interest rate is 5.20% and the British riskless interest rate is 4.23%?</w:t>
      </w:r>
    </w:p>
    <w:p w14:paraId="697A8CF6" w14:textId="77777777" w:rsidR="00F608EA" w:rsidRPr="00F32A78" w:rsidRDefault="00F608EA" w:rsidP="00F608EA">
      <w:pPr>
        <w:numPr>
          <w:ilvl w:val="1"/>
          <w:numId w:val="2"/>
        </w:numPr>
        <w:ind w:right="-7"/>
      </w:pPr>
      <w:r w:rsidRPr="00F32A78">
        <w:t>$1.6492</w:t>
      </w:r>
    </w:p>
    <w:p w14:paraId="1D7EB779" w14:textId="77777777" w:rsidR="00F608EA" w:rsidRPr="00F32A78" w:rsidRDefault="00F608EA" w:rsidP="00F608EA">
      <w:pPr>
        <w:numPr>
          <w:ilvl w:val="1"/>
          <w:numId w:val="2"/>
        </w:numPr>
        <w:ind w:right="-7"/>
      </w:pPr>
      <w:r w:rsidRPr="00F32A78">
        <w:t>$1.6800</w:t>
      </w:r>
    </w:p>
    <w:p w14:paraId="21516B56" w14:textId="77777777" w:rsidR="00F608EA" w:rsidRPr="00F32A78" w:rsidRDefault="00F608EA" w:rsidP="00F608EA">
      <w:pPr>
        <w:numPr>
          <w:ilvl w:val="1"/>
          <w:numId w:val="2"/>
        </w:numPr>
        <w:ind w:right="-7"/>
      </w:pPr>
      <w:r w:rsidRPr="00F32A78">
        <w:t>$1.6189</w:t>
      </w:r>
    </w:p>
    <w:p w14:paraId="4B8F7591" w14:textId="77777777" w:rsidR="00F608EA" w:rsidRPr="00F32A78" w:rsidRDefault="00F608EA" w:rsidP="00F608EA">
      <w:pPr>
        <w:numPr>
          <w:ilvl w:val="1"/>
          <w:numId w:val="2"/>
        </w:numPr>
        <w:ind w:right="-7"/>
      </w:pPr>
      <w:r w:rsidRPr="00F32A78">
        <w:t>$1.5892</w:t>
      </w:r>
    </w:p>
    <w:p w14:paraId="599E25C6" w14:textId="77777777" w:rsidR="00F608EA" w:rsidRPr="00F32A78" w:rsidRDefault="00F608EA" w:rsidP="00F608EA">
      <w:pPr>
        <w:numPr>
          <w:ilvl w:val="1"/>
          <w:numId w:val="2"/>
        </w:numPr>
        <w:ind w:right="-7"/>
      </w:pPr>
      <w:r w:rsidRPr="00F32A78">
        <w:lastRenderedPageBreak/>
        <w:t>None of the above.</w:t>
      </w:r>
    </w:p>
    <w:p w14:paraId="231BFE90" w14:textId="77777777" w:rsidR="00F608EA" w:rsidRPr="00F32A78" w:rsidRDefault="00F608EA" w:rsidP="00F608EA">
      <w:pPr>
        <w:ind w:left="1440" w:right="-7"/>
      </w:pPr>
    </w:p>
    <w:p w14:paraId="0401A7CB" w14:textId="77777777" w:rsidR="00F608EA" w:rsidRPr="00F32A78" w:rsidRDefault="00F608EA" w:rsidP="00F608EA">
      <w:pPr>
        <w:ind w:left="1440" w:right="-7"/>
      </w:pPr>
      <w:proofErr w:type="gramStart"/>
      <w:r w:rsidRPr="00F32A78">
        <w:t>b</w:t>
      </w:r>
      <w:proofErr w:type="gramEnd"/>
      <w:r w:rsidRPr="00F32A78">
        <w:t>.</w:t>
      </w:r>
    </w:p>
    <w:p w14:paraId="4E8EC32E" w14:textId="77777777" w:rsidR="00F608EA" w:rsidRPr="00F32A78" w:rsidRDefault="00F608EA" w:rsidP="00F608EA">
      <w:pPr>
        <w:ind w:right="-7"/>
      </w:pPr>
    </w:p>
    <w:p w14:paraId="55E28A89" w14:textId="77777777" w:rsidR="00F608EA" w:rsidRPr="00F32A78" w:rsidRDefault="00F608EA" w:rsidP="00F608EA">
      <w:pPr>
        <w:ind w:left="1440" w:right="-7"/>
      </w:pPr>
      <w:r w:rsidRPr="00F32A78">
        <w:object w:dxaOrig="8180" w:dyaOrig="4220" w14:anchorId="7CE97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73.25pt" o:ole="">
            <v:imagedata r:id="rId10" o:title=""/>
          </v:shape>
          <o:OLEObject Type="Embed" ProgID="Excel.Sheet.12" ShapeID="_x0000_i1025" DrawAspect="Content" ObjectID="_1427031177" r:id="rId11"/>
        </w:object>
      </w:r>
    </w:p>
    <w:p w14:paraId="6EE986E7" w14:textId="77777777" w:rsidR="00F608EA" w:rsidRPr="00F32A78" w:rsidRDefault="00F608EA" w:rsidP="00F608EA">
      <w:pPr>
        <w:ind w:left="1440" w:right="-7"/>
      </w:pPr>
    </w:p>
    <w:p w14:paraId="2B60E1BB" w14:textId="77777777" w:rsidR="00F608EA" w:rsidRPr="00F32A78" w:rsidRDefault="00F608EA" w:rsidP="00F608EA"/>
    <w:p w14:paraId="3EC09F3F" w14:textId="77777777" w:rsidR="00F608EA" w:rsidRPr="00F32A78" w:rsidRDefault="00F608EA" w:rsidP="00F608EA">
      <w:pPr>
        <w:pStyle w:val="MCQList1"/>
        <w:keepNext w:val="0"/>
        <w:keepLines w:val="0"/>
        <w:numPr>
          <w:ilvl w:val="0"/>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rPr>
        <w:t>Both Audi and Mazda need to borrow USD</w:t>
      </w:r>
      <w:r w:rsidRPr="00F32A78">
        <w:rPr>
          <w:rFonts w:ascii="Times New Roman" w:hAnsi="Times New Roman" w:hint="eastAsia"/>
          <w:spacing w:val="-2"/>
          <w:sz w:val="24"/>
          <w:szCs w:val="24"/>
          <w:lang w:eastAsia="zh-CN"/>
        </w:rPr>
        <w:t>50 million</w:t>
      </w:r>
      <w:r w:rsidRPr="00F32A78">
        <w:rPr>
          <w:rFonts w:ascii="Times New Roman" w:hAnsi="Times New Roman"/>
          <w:spacing w:val="-2"/>
          <w:sz w:val="24"/>
          <w:szCs w:val="24"/>
        </w:rPr>
        <w:t xml:space="preserve">. Audi can borrow at 5.35% fixed or at LIBOR plus 105 basis points. Mazda can borrow at 5.95% fixed or at LIBOR plus 2.05%. The quoted swap rate is 4.20%/4.15%. Audi wishes to borrow floating and swap to </w:t>
      </w:r>
      <w:proofErr w:type="gramStart"/>
      <w:r w:rsidRPr="00F32A78">
        <w:rPr>
          <w:rFonts w:ascii="Times New Roman" w:hAnsi="Times New Roman"/>
          <w:spacing w:val="-2"/>
          <w:sz w:val="24"/>
          <w:szCs w:val="24"/>
        </w:rPr>
        <w:t>fixed</w:t>
      </w:r>
      <w:proofErr w:type="gramEnd"/>
      <w:r w:rsidRPr="00F32A78">
        <w:rPr>
          <w:rFonts w:ascii="Times New Roman" w:hAnsi="Times New Roman"/>
          <w:spacing w:val="-2"/>
          <w:sz w:val="24"/>
          <w:szCs w:val="24"/>
        </w:rPr>
        <w:t>; Mazda wishes to borrow fixed and swap to floating. What are the all in rates that result from this:</w:t>
      </w:r>
    </w:p>
    <w:p w14:paraId="7EAA0555" w14:textId="77777777" w:rsidR="00F608EA" w:rsidRPr="00F32A78" w:rsidRDefault="00F608EA" w:rsidP="00F608EA">
      <w:pPr>
        <w:pStyle w:val="MCQList1"/>
        <w:keepNext w:val="0"/>
        <w:keepLines w:val="0"/>
        <w:numPr>
          <w:ilvl w:val="1"/>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lang w:eastAsia="zh-CN"/>
        </w:rPr>
        <w:t>Audi 5.35% fixed; Mazda LIBOR+2.05%;</w:t>
      </w:r>
    </w:p>
    <w:p w14:paraId="5B9B78BA" w14:textId="77777777" w:rsidR="00F608EA" w:rsidRPr="00F32A78" w:rsidRDefault="00F608EA" w:rsidP="00F608EA">
      <w:pPr>
        <w:pStyle w:val="MCQList1"/>
        <w:keepNext w:val="0"/>
        <w:keepLines w:val="0"/>
        <w:numPr>
          <w:ilvl w:val="1"/>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lang w:eastAsia="zh-CN"/>
        </w:rPr>
        <w:t>Audi LIBOR+1.05%; Mazda 5.95% fixed;</w:t>
      </w:r>
    </w:p>
    <w:p w14:paraId="7673524E" w14:textId="77777777" w:rsidR="00F608EA" w:rsidRPr="00F32A78" w:rsidRDefault="00F608EA" w:rsidP="00F608EA">
      <w:pPr>
        <w:pStyle w:val="MCQList1"/>
        <w:keepNext w:val="0"/>
        <w:keepLines w:val="0"/>
        <w:numPr>
          <w:ilvl w:val="1"/>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lang w:eastAsia="zh-CN"/>
        </w:rPr>
        <w:t>Audi 5.25% fixed; Mazda LIBOR+1.80%;</w:t>
      </w:r>
    </w:p>
    <w:p w14:paraId="41297944" w14:textId="77777777" w:rsidR="00F608EA" w:rsidRPr="00F32A78" w:rsidRDefault="00F608EA" w:rsidP="00F608EA">
      <w:pPr>
        <w:pStyle w:val="MCQList1"/>
        <w:keepNext w:val="0"/>
        <w:keepLines w:val="0"/>
        <w:numPr>
          <w:ilvl w:val="1"/>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lang w:eastAsia="zh-CN"/>
        </w:rPr>
        <w:t>Audi 5.20% fixed; Mazda LIBOR+1.75%;</w:t>
      </w:r>
    </w:p>
    <w:p w14:paraId="1FF1F0C8" w14:textId="134014CA" w:rsidR="00F608EA" w:rsidRPr="00F32A78" w:rsidRDefault="00F608EA" w:rsidP="00F608EA">
      <w:pPr>
        <w:pStyle w:val="MCQList1"/>
        <w:keepNext w:val="0"/>
        <w:keepLines w:val="0"/>
        <w:numPr>
          <w:ilvl w:val="1"/>
          <w:numId w:val="2"/>
        </w:numPr>
        <w:spacing w:before="0" w:after="0"/>
        <w:rPr>
          <w:rFonts w:ascii="Times New Roman" w:hAnsi="Times New Roman"/>
          <w:spacing w:val="-2"/>
          <w:sz w:val="24"/>
          <w:szCs w:val="24"/>
          <w:lang w:eastAsia="zh-CN"/>
        </w:rPr>
      </w:pPr>
      <w:r w:rsidRPr="00F32A78">
        <w:rPr>
          <w:rFonts w:ascii="Times New Roman" w:hAnsi="Times New Roman"/>
          <w:spacing w:val="-2"/>
          <w:sz w:val="24"/>
          <w:szCs w:val="24"/>
          <w:lang w:eastAsia="zh-CN"/>
        </w:rPr>
        <w:t>None of the above.</w:t>
      </w:r>
    </w:p>
    <w:p w14:paraId="0FE943A8" w14:textId="77777777" w:rsidR="00F608EA" w:rsidRPr="00F32A78" w:rsidRDefault="00F608EA" w:rsidP="00F608EA">
      <w:pPr>
        <w:ind w:left="1440" w:right="-7"/>
      </w:pPr>
    </w:p>
    <w:p w14:paraId="35FB99F7" w14:textId="2BDEC49A" w:rsidR="006A3656" w:rsidRPr="00F32A78" w:rsidRDefault="006A3656" w:rsidP="00F608EA">
      <w:pPr>
        <w:ind w:left="1440" w:right="-7"/>
      </w:pPr>
      <w:proofErr w:type="gramStart"/>
      <w:r w:rsidRPr="00F32A78">
        <w:t>c</w:t>
      </w:r>
      <w:proofErr w:type="gramEnd"/>
      <w:r w:rsidRPr="00F32A78">
        <w:t>.</w:t>
      </w:r>
    </w:p>
    <w:p w14:paraId="104E6E01" w14:textId="77777777" w:rsidR="006A3656" w:rsidRPr="00F32A78" w:rsidRDefault="006A3656" w:rsidP="00F608EA">
      <w:pPr>
        <w:ind w:left="1440" w:right="-7"/>
      </w:pPr>
    </w:p>
    <w:p w14:paraId="02D541B4" w14:textId="77777777" w:rsidR="00F608EA" w:rsidRPr="00F32A78" w:rsidRDefault="00F608EA" w:rsidP="00F608EA">
      <w:pPr>
        <w:numPr>
          <w:ilvl w:val="0"/>
          <w:numId w:val="2"/>
        </w:numPr>
        <w:ind w:right="-7"/>
      </w:pPr>
      <w:r w:rsidRPr="00F32A78">
        <w:t>The current spot rate for the Euro is $1.2312. The domestic riskless interest rate is 3.50% and the Euro riskless interest rate is 6.80%. You are planning a two-year investment strategy and hope to make a riskless arbitrage profit. Which of the following forward rates provides this?</w:t>
      </w:r>
    </w:p>
    <w:p w14:paraId="4A46364F" w14:textId="77777777" w:rsidR="00F608EA" w:rsidRPr="00F32A78" w:rsidRDefault="00F608EA" w:rsidP="00F608EA">
      <w:pPr>
        <w:numPr>
          <w:ilvl w:val="1"/>
          <w:numId w:val="2"/>
        </w:numPr>
        <w:ind w:right="-7"/>
      </w:pPr>
      <w:r w:rsidRPr="00F32A78">
        <w:t>$1.1403</w:t>
      </w:r>
    </w:p>
    <w:p w14:paraId="029E5D15" w14:textId="77777777" w:rsidR="00F608EA" w:rsidRPr="00F32A78" w:rsidRDefault="00F608EA" w:rsidP="00F608EA">
      <w:pPr>
        <w:numPr>
          <w:ilvl w:val="1"/>
          <w:numId w:val="2"/>
        </w:numPr>
        <w:ind w:right="-7"/>
      </w:pPr>
      <w:r w:rsidRPr="00F32A78">
        <w:t>$1.1932</w:t>
      </w:r>
    </w:p>
    <w:p w14:paraId="106593B9" w14:textId="77777777" w:rsidR="00F608EA" w:rsidRPr="00F32A78" w:rsidRDefault="00F608EA" w:rsidP="00F608EA">
      <w:pPr>
        <w:numPr>
          <w:ilvl w:val="1"/>
          <w:numId w:val="2"/>
        </w:numPr>
        <w:ind w:right="-7"/>
      </w:pPr>
      <w:r w:rsidRPr="00F32A78">
        <w:t>$1.1133</w:t>
      </w:r>
    </w:p>
    <w:p w14:paraId="23E0D051" w14:textId="77777777" w:rsidR="00F608EA" w:rsidRPr="00F32A78" w:rsidRDefault="00F608EA" w:rsidP="00F608EA">
      <w:pPr>
        <w:numPr>
          <w:ilvl w:val="1"/>
          <w:numId w:val="2"/>
        </w:numPr>
        <w:ind w:right="-7"/>
      </w:pPr>
      <w:r w:rsidRPr="00F32A78">
        <w:t>$1.0933</w:t>
      </w:r>
    </w:p>
    <w:p w14:paraId="02A46F13" w14:textId="77777777" w:rsidR="00F608EA" w:rsidRPr="00F32A78" w:rsidRDefault="00F608EA" w:rsidP="00F608EA">
      <w:pPr>
        <w:numPr>
          <w:ilvl w:val="1"/>
          <w:numId w:val="2"/>
        </w:numPr>
        <w:ind w:right="-7"/>
      </w:pPr>
      <w:r w:rsidRPr="00F32A78">
        <w:t>All of the above</w:t>
      </w:r>
    </w:p>
    <w:p w14:paraId="7945CF7D" w14:textId="77777777" w:rsidR="00F608EA" w:rsidRPr="00F32A78" w:rsidRDefault="00F608EA" w:rsidP="00F608EA">
      <w:pPr>
        <w:ind w:left="1440" w:right="-7"/>
      </w:pPr>
    </w:p>
    <w:p w14:paraId="0635F955" w14:textId="77777777" w:rsidR="00F608EA" w:rsidRPr="00F32A78" w:rsidRDefault="00F608EA" w:rsidP="00F608EA">
      <w:pPr>
        <w:ind w:left="1440" w:right="-7"/>
      </w:pPr>
      <w:r w:rsidRPr="00F32A78">
        <w:t xml:space="preserve">e. </w:t>
      </w:r>
    </w:p>
    <w:p w14:paraId="5FAAF34A" w14:textId="77777777" w:rsidR="00F608EA" w:rsidRPr="00F32A78" w:rsidRDefault="00F608EA" w:rsidP="00F608EA">
      <w:pPr>
        <w:ind w:left="1440" w:right="-7"/>
      </w:pPr>
    </w:p>
    <w:p w14:paraId="3C444DAD" w14:textId="77777777" w:rsidR="00F608EA" w:rsidRPr="00F32A78" w:rsidRDefault="00F608EA" w:rsidP="00F608EA">
      <w:pPr>
        <w:ind w:left="1440" w:right="-7"/>
      </w:pPr>
      <w:r w:rsidRPr="00F32A78">
        <w:t>One rate provides a profit through borrowing domestically. The other three provide a profit by borrowing Euro’s, but all provide an arbitrage profit.</w:t>
      </w:r>
    </w:p>
    <w:p w14:paraId="2364BFFD" w14:textId="77777777" w:rsidR="00F608EA" w:rsidRPr="00F32A78" w:rsidRDefault="00F608EA" w:rsidP="00F608EA">
      <w:pPr>
        <w:ind w:left="1440" w:right="-7"/>
      </w:pPr>
    </w:p>
    <w:p w14:paraId="1C29102E" w14:textId="37654463" w:rsidR="006A3656" w:rsidRPr="00F32A78" w:rsidRDefault="00F608EA" w:rsidP="006A3656">
      <w:pPr>
        <w:ind w:left="1440" w:right="-7"/>
      </w:pPr>
      <w:r w:rsidRPr="00F32A78">
        <w:object w:dxaOrig="9968" w:dyaOrig="4391" w14:anchorId="24AEB3AE">
          <v:shape id="_x0000_i1026" type="#_x0000_t75" style="width:416.25pt;height:183.75pt" o:ole="">
            <v:imagedata r:id="rId12" o:title=""/>
          </v:shape>
          <o:OLEObject Type="Embed" ProgID="Excel.Sheet.12" ShapeID="_x0000_i1026" DrawAspect="Content" ObjectID="_1427031178" r:id="rId13"/>
        </w:object>
      </w:r>
    </w:p>
    <w:p w14:paraId="6E5E6C15" w14:textId="77777777" w:rsidR="006A3656" w:rsidRPr="00F32A78" w:rsidRDefault="006A3656" w:rsidP="001C545F">
      <w:pPr>
        <w:ind w:left="1440" w:right="-7"/>
      </w:pPr>
    </w:p>
    <w:p w14:paraId="0FCC58CB" w14:textId="5015972A" w:rsidR="00096BFB" w:rsidRPr="00F32A78" w:rsidRDefault="00096BFB" w:rsidP="00233232">
      <w:pPr>
        <w:ind w:left="810"/>
        <w:rPr>
          <w:szCs w:val="24"/>
          <w:lang w:eastAsia="zh-CN"/>
        </w:rPr>
      </w:pPr>
      <w:r w:rsidRPr="00F32A78">
        <w:rPr>
          <w:szCs w:val="24"/>
        </w:rPr>
        <w:t xml:space="preserve">Please use </w:t>
      </w:r>
      <w:r w:rsidR="000D57CC" w:rsidRPr="00F32A78">
        <w:rPr>
          <w:szCs w:val="24"/>
        </w:rPr>
        <w:t>chart below</w:t>
      </w:r>
      <w:r w:rsidRPr="00F32A78">
        <w:rPr>
          <w:szCs w:val="24"/>
        </w:rPr>
        <w:t xml:space="preserve"> to answer </w:t>
      </w:r>
      <w:r w:rsidR="00233232" w:rsidRPr="00F32A78">
        <w:rPr>
          <w:szCs w:val="24"/>
        </w:rPr>
        <w:t>the remaining</w:t>
      </w:r>
      <w:r w:rsidR="000D57CC" w:rsidRPr="00F32A78">
        <w:rPr>
          <w:szCs w:val="24"/>
        </w:rPr>
        <w:t xml:space="preserve"> questions</w:t>
      </w:r>
      <w:r w:rsidRPr="00F32A78">
        <w:rPr>
          <w:szCs w:val="24"/>
        </w:rPr>
        <w:t>.</w:t>
      </w:r>
      <w:r w:rsidR="00233232" w:rsidRPr="00F32A78">
        <w:rPr>
          <w:szCs w:val="24"/>
        </w:rPr>
        <w:t xml:space="preserve"> Please do </w:t>
      </w:r>
      <w:r w:rsidR="000D57CC" w:rsidRPr="00F32A78">
        <w:rPr>
          <w:szCs w:val="24"/>
        </w:rPr>
        <w:t>no</w:t>
      </w:r>
      <w:r w:rsidR="00233232" w:rsidRPr="00F32A78">
        <w:rPr>
          <w:szCs w:val="24"/>
        </w:rPr>
        <w:t>t forward value the daily settlements in calculating your answers.</w:t>
      </w:r>
    </w:p>
    <w:p w14:paraId="2D7724B6" w14:textId="77777777" w:rsidR="00096BFB" w:rsidRPr="00F32A78" w:rsidRDefault="00096BFB" w:rsidP="00096BFB">
      <w:pPr>
        <w:rPr>
          <w:szCs w:val="24"/>
          <w:lang w:eastAsia="zh-CN"/>
        </w:rPr>
      </w:pPr>
    </w:p>
    <w:p w14:paraId="4EC8201A" w14:textId="77777777" w:rsidR="00096BFB" w:rsidRPr="00F32A78" w:rsidRDefault="00096BFB" w:rsidP="00233232">
      <w:pPr>
        <w:jc w:val="center"/>
        <w:rPr>
          <w:szCs w:val="24"/>
          <w:lang w:eastAsia="zh-CN"/>
        </w:rPr>
      </w:pPr>
      <w:r w:rsidRPr="00F32A78">
        <w:rPr>
          <w:szCs w:val="24"/>
          <w:lang w:eastAsia="zh-CN"/>
        </w:rPr>
        <w:object w:dxaOrig="7974" w:dyaOrig="3264" w14:anchorId="5C253753">
          <v:shape id="_x0000_i1027" type="#_x0000_t75" style="width:399pt;height:164.25pt" o:ole="">
            <v:imagedata r:id="rId14" o:title=""/>
          </v:shape>
          <o:OLEObject Type="Embed" ProgID="Excel.Sheet.12" ShapeID="_x0000_i1027" DrawAspect="Content" ObjectID="_1427031179" r:id="rId15"/>
        </w:object>
      </w:r>
    </w:p>
    <w:p w14:paraId="1B43E0FC" w14:textId="1777BA4A" w:rsidR="006A3656" w:rsidRPr="00F32A78" w:rsidRDefault="006A3656" w:rsidP="006A3656">
      <w:pPr>
        <w:ind w:right="-7"/>
        <w:rPr>
          <w:szCs w:val="24"/>
          <w:lang w:eastAsia="zh-CN"/>
        </w:rPr>
      </w:pPr>
    </w:p>
    <w:p w14:paraId="161AEBB5" w14:textId="77777777" w:rsidR="006A3656" w:rsidRPr="00F32A78" w:rsidRDefault="006A3656" w:rsidP="0049088E">
      <w:pPr>
        <w:ind w:right="-7"/>
        <w:rPr>
          <w:szCs w:val="24"/>
          <w:lang w:eastAsia="zh-CN"/>
        </w:rPr>
      </w:pPr>
    </w:p>
    <w:p w14:paraId="53A41276" w14:textId="06EDA4CA" w:rsidR="006A3656" w:rsidRPr="00F32A78" w:rsidRDefault="006A3656" w:rsidP="006A3656">
      <w:pPr>
        <w:ind w:right="-7"/>
        <w:jc w:val="center"/>
        <w:rPr>
          <w:szCs w:val="24"/>
          <w:lang w:eastAsia="zh-CN"/>
        </w:rPr>
      </w:pPr>
      <w:r w:rsidRPr="00F32A78">
        <w:rPr>
          <w:szCs w:val="24"/>
          <w:lang w:eastAsia="zh-CN"/>
        </w:rPr>
        <w:object w:dxaOrig="8660" w:dyaOrig="2940" w14:anchorId="65D780DE">
          <v:shape id="_x0000_i1028" type="#_x0000_t75" style="width:432.75pt;height:147pt" o:ole="">
            <v:imagedata r:id="rId16" o:title=""/>
          </v:shape>
          <o:OLEObject Type="Embed" ProgID="Excel.Sheet.12" ShapeID="_x0000_i1028" DrawAspect="Content" ObjectID="_1427031180" r:id="rId17"/>
        </w:object>
      </w:r>
    </w:p>
    <w:p w14:paraId="6732631A" w14:textId="77777777" w:rsidR="006A3656" w:rsidRPr="00F32A78" w:rsidRDefault="006A3656" w:rsidP="006A3656">
      <w:pPr>
        <w:ind w:right="-7"/>
        <w:jc w:val="center"/>
        <w:rPr>
          <w:szCs w:val="24"/>
          <w:lang w:eastAsia="zh-CN"/>
        </w:rPr>
      </w:pPr>
    </w:p>
    <w:p w14:paraId="1CAB0AE2" w14:textId="77777777" w:rsidR="00096BFB" w:rsidRPr="00F32A78" w:rsidRDefault="00096BFB" w:rsidP="00096BFB">
      <w:pPr>
        <w:numPr>
          <w:ilvl w:val="0"/>
          <w:numId w:val="2"/>
        </w:numPr>
        <w:ind w:left="1080" w:right="-7"/>
        <w:rPr>
          <w:szCs w:val="24"/>
        </w:rPr>
      </w:pPr>
      <w:bookmarkStart w:id="4" w:name="_Ref280018981"/>
      <w:bookmarkStart w:id="5" w:name="_Ref279998042"/>
      <w:r w:rsidRPr="00F32A78">
        <w:rPr>
          <w:szCs w:val="24"/>
        </w:rPr>
        <w:lastRenderedPageBreak/>
        <w:t>Assuming you do not enter into any hedging instruments, which of the following is closest to the ultimate cost to you of 50,000 units of this currency expressed in Canadian dollars on November 24, 2010:</w:t>
      </w:r>
      <w:bookmarkEnd w:id="4"/>
    </w:p>
    <w:p w14:paraId="68CD4914" w14:textId="77777777" w:rsidR="00096BFB" w:rsidRPr="00F32A78" w:rsidRDefault="00096BFB" w:rsidP="00096BFB">
      <w:pPr>
        <w:numPr>
          <w:ilvl w:val="0"/>
          <w:numId w:val="46"/>
        </w:numPr>
        <w:tabs>
          <w:tab w:val="left" w:pos="1418"/>
        </w:tabs>
        <w:ind w:left="1418" w:right="-7" w:hanging="284"/>
        <w:rPr>
          <w:szCs w:val="24"/>
        </w:rPr>
      </w:pPr>
      <w:r w:rsidRPr="00F32A78">
        <w:rPr>
          <w:szCs w:val="24"/>
        </w:rPr>
        <w:t>$</w:t>
      </w:r>
      <w:r w:rsidRPr="00F32A78">
        <w:rPr>
          <w:rFonts w:hint="eastAsia"/>
          <w:szCs w:val="24"/>
          <w:lang w:eastAsia="zh-CN"/>
        </w:rPr>
        <w:t>57</w:t>
      </w:r>
      <w:r w:rsidRPr="00F32A78">
        <w:rPr>
          <w:szCs w:val="24"/>
        </w:rPr>
        <w:t>,</w:t>
      </w:r>
      <w:r w:rsidRPr="00F32A78">
        <w:rPr>
          <w:rFonts w:hint="eastAsia"/>
          <w:szCs w:val="24"/>
          <w:lang w:eastAsia="zh-CN"/>
        </w:rPr>
        <w:t>350</w:t>
      </w:r>
      <w:r w:rsidRPr="00F32A78">
        <w:rPr>
          <w:szCs w:val="24"/>
        </w:rPr>
        <w:t>;</w:t>
      </w:r>
    </w:p>
    <w:p w14:paraId="26798153" w14:textId="77777777" w:rsidR="00096BFB" w:rsidRPr="00F32A78" w:rsidRDefault="00096BFB" w:rsidP="00096BFB">
      <w:pPr>
        <w:numPr>
          <w:ilvl w:val="0"/>
          <w:numId w:val="46"/>
        </w:numPr>
        <w:tabs>
          <w:tab w:val="left" w:pos="1418"/>
        </w:tabs>
        <w:ind w:left="1418" w:right="-7" w:hanging="284"/>
        <w:rPr>
          <w:szCs w:val="24"/>
        </w:rPr>
      </w:pPr>
      <w:r w:rsidRPr="00F32A78">
        <w:rPr>
          <w:szCs w:val="24"/>
        </w:rPr>
        <w:t>$</w:t>
      </w:r>
      <w:r w:rsidRPr="00F32A78">
        <w:rPr>
          <w:rFonts w:hint="eastAsia"/>
          <w:szCs w:val="24"/>
          <w:lang w:eastAsia="zh-CN"/>
        </w:rPr>
        <w:t>55</w:t>
      </w:r>
      <w:r w:rsidRPr="00F32A78">
        <w:rPr>
          <w:szCs w:val="24"/>
        </w:rPr>
        <w:t>,</w:t>
      </w:r>
      <w:r w:rsidRPr="00F32A78">
        <w:rPr>
          <w:rFonts w:hint="eastAsia"/>
          <w:szCs w:val="24"/>
          <w:lang w:eastAsia="zh-CN"/>
        </w:rPr>
        <w:t>100</w:t>
      </w:r>
      <w:r w:rsidRPr="00F32A78">
        <w:rPr>
          <w:szCs w:val="24"/>
        </w:rPr>
        <w:t>;</w:t>
      </w:r>
    </w:p>
    <w:p w14:paraId="1E6306B3" w14:textId="77777777" w:rsidR="00096BFB" w:rsidRPr="00F32A78" w:rsidRDefault="00096BFB" w:rsidP="00096BFB">
      <w:pPr>
        <w:numPr>
          <w:ilvl w:val="0"/>
          <w:numId w:val="46"/>
        </w:numPr>
        <w:tabs>
          <w:tab w:val="left" w:pos="1418"/>
        </w:tabs>
        <w:ind w:left="1418" w:right="-7" w:hanging="284"/>
        <w:rPr>
          <w:szCs w:val="24"/>
        </w:rPr>
      </w:pPr>
      <w:r w:rsidRPr="00F32A78">
        <w:rPr>
          <w:szCs w:val="24"/>
        </w:rPr>
        <w:t>$</w:t>
      </w:r>
      <w:r w:rsidRPr="00F32A78">
        <w:rPr>
          <w:szCs w:val="24"/>
          <w:lang w:eastAsia="zh-CN"/>
        </w:rPr>
        <w:t>56,685</w:t>
      </w:r>
      <w:r w:rsidRPr="00F32A78">
        <w:rPr>
          <w:szCs w:val="24"/>
        </w:rPr>
        <w:t>;</w:t>
      </w:r>
    </w:p>
    <w:p w14:paraId="5804C7AF" w14:textId="77777777" w:rsidR="00096BFB" w:rsidRPr="00F32A78" w:rsidRDefault="00096BFB" w:rsidP="00096BFB">
      <w:pPr>
        <w:numPr>
          <w:ilvl w:val="0"/>
          <w:numId w:val="46"/>
        </w:numPr>
        <w:tabs>
          <w:tab w:val="left" w:pos="1418"/>
        </w:tabs>
        <w:ind w:left="1418" w:right="-7" w:hanging="284"/>
        <w:rPr>
          <w:szCs w:val="24"/>
        </w:rPr>
      </w:pPr>
      <w:r w:rsidRPr="00F32A78">
        <w:rPr>
          <w:szCs w:val="24"/>
        </w:rPr>
        <w:t>$58,015;</w:t>
      </w:r>
    </w:p>
    <w:p w14:paraId="4A6D696D" w14:textId="77777777" w:rsidR="00096BFB" w:rsidRPr="00F32A78" w:rsidRDefault="00096BFB" w:rsidP="00096BFB">
      <w:pPr>
        <w:numPr>
          <w:ilvl w:val="0"/>
          <w:numId w:val="46"/>
        </w:numPr>
        <w:tabs>
          <w:tab w:val="left" w:pos="1418"/>
        </w:tabs>
        <w:ind w:left="1418" w:right="-7" w:hanging="284"/>
        <w:rPr>
          <w:szCs w:val="24"/>
        </w:rPr>
      </w:pPr>
      <w:r w:rsidRPr="00F32A78">
        <w:rPr>
          <w:szCs w:val="24"/>
        </w:rPr>
        <w:t>None of the above.</w:t>
      </w:r>
    </w:p>
    <w:p w14:paraId="6A42F17A" w14:textId="77777777" w:rsidR="00096BFB" w:rsidRPr="00F32A78" w:rsidRDefault="00096BFB" w:rsidP="00096BFB">
      <w:pPr>
        <w:ind w:left="698" w:right="-7" w:firstLine="720"/>
        <w:rPr>
          <w:szCs w:val="24"/>
        </w:rPr>
      </w:pPr>
    </w:p>
    <w:p w14:paraId="1310BB75" w14:textId="2914F01C" w:rsidR="006A3656" w:rsidRPr="00F32A78" w:rsidRDefault="006A3656" w:rsidP="00096BFB">
      <w:pPr>
        <w:ind w:left="698" w:right="-7" w:firstLine="720"/>
        <w:rPr>
          <w:szCs w:val="24"/>
        </w:rPr>
      </w:pPr>
      <w:proofErr w:type="gramStart"/>
      <w:r w:rsidRPr="00F32A78">
        <w:rPr>
          <w:szCs w:val="24"/>
        </w:rPr>
        <w:t>a</w:t>
      </w:r>
      <w:proofErr w:type="gramEnd"/>
      <w:r w:rsidRPr="00F32A78">
        <w:rPr>
          <w:szCs w:val="24"/>
        </w:rPr>
        <w:t>.</w:t>
      </w:r>
    </w:p>
    <w:p w14:paraId="51A67104" w14:textId="77777777" w:rsidR="006A3656" w:rsidRPr="00F32A78" w:rsidRDefault="006A3656" w:rsidP="00096BFB">
      <w:pPr>
        <w:ind w:left="698" w:right="-7" w:firstLine="720"/>
        <w:rPr>
          <w:szCs w:val="24"/>
        </w:rPr>
      </w:pPr>
    </w:p>
    <w:p w14:paraId="2536B47B" w14:textId="77777777" w:rsidR="00096BFB" w:rsidRPr="00F32A78" w:rsidRDefault="00096BFB" w:rsidP="00096BFB">
      <w:pPr>
        <w:numPr>
          <w:ilvl w:val="0"/>
          <w:numId w:val="2"/>
        </w:numPr>
        <w:ind w:left="1080" w:right="-7"/>
        <w:rPr>
          <w:szCs w:val="24"/>
        </w:rPr>
      </w:pPr>
      <w:bookmarkStart w:id="6" w:name="_Ref280018580"/>
      <w:r w:rsidRPr="00F32A78">
        <w:rPr>
          <w:szCs w:val="24"/>
        </w:rPr>
        <w:t>Assuming you enter into a long position in a single futures contract at the closing futures price on November 22, 2010, which of the following is closest to the ultimate cost to you of 50,000 units of this currency expressed in Canadian dollars after taking account of the gains and losses on the hedge, if any:</w:t>
      </w:r>
      <w:bookmarkEnd w:id="5"/>
      <w:bookmarkEnd w:id="6"/>
    </w:p>
    <w:p w14:paraId="3EB6A062" w14:textId="77777777" w:rsidR="00096BFB" w:rsidRPr="00F32A78" w:rsidRDefault="00096BFB" w:rsidP="00096BFB">
      <w:pPr>
        <w:numPr>
          <w:ilvl w:val="0"/>
          <w:numId w:val="47"/>
        </w:numPr>
        <w:tabs>
          <w:tab w:val="left" w:pos="1418"/>
        </w:tabs>
        <w:ind w:left="1440" w:right="-7" w:hanging="270"/>
        <w:rPr>
          <w:szCs w:val="24"/>
        </w:rPr>
      </w:pPr>
      <w:r w:rsidRPr="00F32A78">
        <w:rPr>
          <w:szCs w:val="24"/>
        </w:rPr>
        <w:t>$</w:t>
      </w:r>
      <w:r w:rsidRPr="00F32A78">
        <w:rPr>
          <w:rFonts w:hint="eastAsia"/>
          <w:szCs w:val="24"/>
          <w:lang w:eastAsia="zh-CN"/>
        </w:rPr>
        <w:t>57</w:t>
      </w:r>
      <w:r w:rsidRPr="00F32A78">
        <w:rPr>
          <w:szCs w:val="24"/>
        </w:rPr>
        <w:t>,</w:t>
      </w:r>
      <w:r w:rsidRPr="00F32A78">
        <w:rPr>
          <w:rFonts w:hint="eastAsia"/>
          <w:szCs w:val="24"/>
          <w:lang w:eastAsia="zh-CN"/>
        </w:rPr>
        <w:t>350</w:t>
      </w:r>
      <w:r w:rsidRPr="00F32A78">
        <w:rPr>
          <w:szCs w:val="24"/>
        </w:rPr>
        <w:t>;</w:t>
      </w:r>
    </w:p>
    <w:p w14:paraId="7F33B74C" w14:textId="77777777" w:rsidR="00096BFB" w:rsidRPr="00F32A78" w:rsidRDefault="00096BFB" w:rsidP="00096BFB">
      <w:pPr>
        <w:numPr>
          <w:ilvl w:val="0"/>
          <w:numId w:val="47"/>
        </w:numPr>
        <w:tabs>
          <w:tab w:val="left" w:pos="1418"/>
        </w:tabs>
        <w:ind w:left="1418" w:right="-7" w:hanging="284"/>
        <w:rPr>
          <w:szCs w:val="24"/>
        </w:rPr>
      </w:pPr>
      <w:r w:rsidRPr="00F32A78">
        <w:rPr>
          <w:szCs w:val="24"/>
        </w:rPr>
        <w:t>$</w:t>
      </w:r>
      <w:r w:rsidRPr="00F32A78">
        <w:rPr>
          <w:rFonts w:hint="eastAsia"/>
          <w:szCs w:val="24"/>
          <w:lang w:eastAsia="zh-CN"/>
        </w:rPr>
        <w:t>55</w:t>
      </w:r>
      <w:r w:rsidRPr="00F32A78">
        <w:rPr>
          <w:szCs w:val="24"/>
        </w:rPr>
        <w:t>,</w:t>
      </w:r>
      <w:r w:rsidRPr="00F32A78">
        <w:rPr>
          <w:rFonts w:hint="eastAsia"/>
          <w:szCs w:val="24"/>
          <w:lang w:eastAsia="zh-CN"/>
        </w:rPr>
        <w:t>100</w:t>
      </w:r>
      <w:r w:rsidRPr="00F32A78">
        <w:rPr>
          <w:szCs w:val="24"/>
        </w:rPr>
        <w:t>;</w:t>
      </w:r>
    </w:p>
    <w:p w14:paraId="7E0BEDCB" w14:textId="77777777" w:rsidR="00096BFB" w:rsidRPr="00F32A78" w:rsidRDefault="00096BFB" w:rsidP="00096BFB">
      <w:pPr>
        <w:numPr>
          <w:ilvl w:val="0"/>
          <w:numId w:val="47"/>
        </w:numPr>
        <w:tabs>
          <w:tab w:val="left" w:pos="1418"/>
        </w:tabs>
        <w:ind w:left="1418" w:right="-7" w:hanging="284"/>
        <w:rPr>
          <w:szCs w:val="24"/>
        </w:rPr>
      </w:pPr>
      <w:r w:rsidRPr="00F32A78">
        <w:rPr>
          <w:szCs w:val="24"/>
        </w:rPr>
        <w:t>$</w:t>
      </w:r>
      <w:r w:rsidRPr="00F32A78">
        <w:rPr>
          <w:szCs w:val="24"/>
          <w:lang w:eastAsia="zh-CN"/>
        </w:rPr>
        <w:t>56,685</w:t>
      </w:r>
      <w:r w:rsidRPr="00F32A78">
        <w:rPr>
          <w:szCs w:val="24"/>
        </w:rPr>
        <w:t>;</w:t>
      </w:r>
    </w:p>
    <w:p w14:paraId="2AAE8972" w14:textId="77777777" w:rsidR="00096BFB" w:rsidRPr="00F32A78" w:rsidRDefault="00096BFB" w:rsidP="00096BFB">
      <w:pPr>
        <w:numPr>
          <w:ilvl w:val="0"/>
          <w:numId w:val="47"/>
        </w:numPr>
        <w:tabs>
          <w:tab w:val="left" w:pos="1418"/>
        </w:tabs>
        <w:ind w:left="1418" w:right="-7" w:hanging="284"/>
        <w:rPr>
          <w:szCs w:val="24"/>
        </w:rPr>
      </w:pPr>
      <w:r w:rsidRPr="00F32A78">
        <w:rPr>
          <w:szCs w:val="24"/>
        </w:rPr>
        <w:t>$58,015;</w:t>
      </w:r>
    </w:p>
    <w:p w14:paraId="04DBA845" w14:textId="77777777" w:rsidR="00096BFB" w:rsidRPr="00F32A78" w:rsidRDefault="00096BFB" w:rsidP="00096BFB">
      <w:pPr>
        <w:numPr>
          <w:ilvl w:val="0"/>
          <w:numId w:val="47"/>
        </w:numPr>
        <w:tabs>
          <w:tab w:val="left" w:pos="1418"/>
        </w:tabs>
        <w:ind w:left="1418" w:right="-7" w:hanging="284"/>
        <w:rPr>
          <w:szCs w:val="24"/>
        </w:rPr>
      </w:pPr>
      <w:r w:rsidRPr="00F32A78">
        <w:rPr>
          <w:szCs w:val="24"/>
        </w:rPr>
        <w:t>None of the above.</w:t>
      </w:r>
    </w:p>
    <w:p w14:paraId="17E874B4" w14:textId="77777777" w:rsidR="00EF0D55" w:rsidRPr="00F32A78" w:rsidRDefault="00EF0D55" w:rsidP="00EF0D55">
      <w:pPr>
        <w:tabs>
          <w:tab w:val="left" w:pos="1418"/>
        </w:tabs>
        <w:ind w:left="1418" w:right="-7"/>
        <w:rPr>
          <w:szCs w:val="24"/>
        </w:rPr>
      </w:pPr>
    </w:p>
    <w:p w14:paraId="4BD1D2D0" w14:textId="4B9162F5" w:rsidR="00EF0D55" w:rsidRPr="00F32A78" w:rsidRDefault="00EF0D55" w:rsidP="00EF0D55">
      <w:pPr>
        <w:tabs>
          <w:tab w:val="left" w:pos="1418"/>
        </w:tabs>
        <w:ind w:left="1418" w:right="-7"/>
        <w:rPr>
          <w:szCs w:val="24"/>
        </w:rPr>
      </w:pPr>
      <w:proofErr w:type="gramStart"/>
      <w:r w:rsidRPr="00F32A78">
        <w:rPr>
          <w:szCs w:val="24"/>
        </w:rPr>
        <w:t>c</w:t>
      </w:r>
      <w:proofErr w:type="gramEnd"/>
      <w:r w:rsidRPr="00F32A78">
        <w:rPr>
          <w:szCs w:val="24"/>
        </w:rPr>
        <w:t>.</w:t>
      </w:r>
    </w:p>
    <w:p w14:paraId="212B6881" w14:textId="77777777" w:rsidR="00096BFB" w:rsidRPr="00F32A78" w:rsidRDefault="00096BFB" w:rsidP="00096BFB">
      <w:pPr>
        <w:ind w:left="698" w:right="-7" w:firstLine="720"/>
        <w:rPr>
          <w:szCs w:val="24"/>
        </w:rPr>
      </w:pPr>
    </w:p>
    <w:p w14:paraId="1954E399" w14:textId="77777777" w:rsidR="00096BFB" w:rsidRPr="00F32A78" w:rsidRDefault="00096BFB" w:rsidP="00096BFB">
      <w:pPr>
        <w:numPr>
          <w:ilvl w:val="0"/>
          <w:numId w:val="2"/>
        </w:numPr>
        <w:ind w:left="1080" w:right="-7"/>
        <w:rPr>
          <w:szCs w:val="24"/>
        </w:rPr>
      </w:pPr>
      <w:bookmarkStart w:id="7" w:name="_Ref280018586"/>
      <w:r w:rsidRPr="00F32A78">
        <w:rPr>
          <w:szCs w:val="24"/>
        </w:rPr>
        <w:t>Assuming the closing futures prices are the same as the forward prices for forward contracts maturing on November 24, 2010, which of the following is closest to the ultimate cost to you of 50,000 units of this currency expressed in Canadian dollars if you enter into a forward contract on November 22, 2010:</w:t>
      </w:r>
      <w:bookmarkEnd w:id="7"/>
    </w:p>
    <w:p w14:paraId="68AC2A0A" w14:textId="77777777" w:rsidR="00096BFB" w:rsidRPr="00F32A78" w:rsidRDefault="00096BFB" w:rsidP="00096BFB">
      <w:pPr>
        <w:numPr>
          <w:ilvl w:val="0"/>
          <w:numId w:val="48"/>
        </w:numPr>
        <w:tabs>
          <w:tab w:val="left" w:pos="1418"/>
        </w:tabs>
        <w:ind w:left="1440" w:right="-7" w:hanging="270"/>
        <w:rPr>
          <w:szCs w:val="24"/>
        </w:rPr>
      </w:pPr>
      <w:r w:rsidRPr="00F32A78">
        <w:rPr>
          <w:szCs w:val="24"/>
        </w:rPr>
        <w:t>$</w:t>
      </w:r>
      <w:r w:rsidRPr="00F32A78">
        <w:rPr>
          <w:rFonts w:hint="eastAsia"/>
          <w:szCs w:val="24"/>
          <w:lang w:eastAsia="zh-CN"/>
        </w:rPr>
        <w:t>57</w:t>
      </w:r>
      <w:r w:rsidRPr="00F32A78">
        <w:rPr>
          <w:szCs w:val="24"/>
        </w:rPr>
        <w:t>,</w:t>
      </w:r>
      <w:r w:rsidRPr="00F32A78">
        <w:rPr>
          <w:rFonts w:hint="eastAsia"/>
          <w:szCs w:val="24"/>
          <w:lang w:eastAsia="zh-CN"/>
        </w:rPr>
        <w:t>350</w:t>
      </w:r>
      <w:r w:rsidRPr="00F32A78">
        <w:rPr>
          <w:szCs w:val="24"/>
        </w:rPr>
        <w:t>;</w:t>
      </w:r>
    </w:p>
    <w:p w14:paraId="2FD5AA16" w14:textId="77777777" w:rsidR="00096BFB" w:rsidRPr="00F32A78" w:rsidRDefault="00096BFB" w:rsidP="00096BFB">
      <w:pPr>
        <w:numPr>
          <w:ilvl w:val="0"/>
          <w:numId w:val="48"/>
        </w:numPr>
        <w:tabs>
          <w:tab w:val="left" w:pos="1418"/>
        </w:tabs>
        <w:ind w:left="1418" w:right="-7" w:hanging="284"/>
        <w:rPr>
          <w:szCs w:val="24"/>
        </w:rPr>
      </w:pPr>
      <w:r w:rsidRPr="00F32A78">
        <w:rPr>
          <w:szCs w:val="24"/>
        </w:rPr>
        <w:t>$</w:t>
      </w:r>
      <w:r w:rsidRPr="00F32A78">
        <w:rPr>
          <w:rFonts w:hint="eastAsia"/>
          <w:szCs w:val="24"/>
          <w:lang w:eastAsia="zh-CN"/>
        </w:rPr>
        <w:t>55</w:t>
      </w:r>
      <w:r w:rsidRPr="00F32A78">
        <w:rPr>
          <w:szCs w:val="24"/>
        </w:rPr>
        <w:t>,</w:t>
      </w:r>
      <w:r w:rsidRPr="00F32A78">
        <w:rPr>
          <w:rFonts w:hint="eastAsia"/>
          <w:szCs w:val="24"/>
          <w:lang w:eastAsia="zh-CN"/>
        </w:rPr>
        <w:t>100</w:t>
      </w:r>
      <w:r w:rsidRPr="00F32A78">
        <w:rPr>
          <w:szCs w:val="24"/>
        </w:rPr>
        <w:t>;</w:t>
      </w:r>
    </w:p>
    <w:p w14:paraId="32EAC969" w14:textId="77777777" w:rsidR="00096BFB" w:rsidRPr="00F32A78" w:rsidRDefault="00096BFB" w:rsidP="00096BFB">
      <w:pPr>
        <w:numPr>
          <w:ilvl w:val="0"/>
          <w:numId w:val="48"/>
        </w:numPr>
        <w:tabs>
          <w:tab w:val="left" w:pos="1418"/>
        </w:tabs>
        <w:ind w:left="1418" w:right="-7" w:hanging="284"/>
        <w:rPr>
          <w:szCs w:val="24"/>
        </w:rPr>
      </w:pPr>
      <w:r w:rsidRPr="00F32A78">
        <w:rPr>
          <w:szCs w:val="24"/>
        </w:rPr>
        <w:t>$</w:t>
      </w:r>
      <w:r w:rsidRPr="00F32A78">
        <w:rPr>
          <w:szCs w:val="24"/>
          <w:lang w:eastAsia="zh-CN"/>
        </w:rPr>
        <w:t>56,685</w:t>
      </w:r>
      <w:r w:rsidRPr="00F32A78">
        <w:rPr>
          <w:szCs w:val="24"/>
        </w:rPr>
        <w:t>;</w:t>
      </w:r>
    </w:p>
    <w:p w14:paraId="743D9C8E" w14:textId="77777777" w:rsidR="00096BFB" w:rsidRPr="00F32A78" w:rsidRDefault="00096BFB" w:rsidP="00096BFB">
      <w:pPr>
        <w:numPr>
          <w:ilvl w:val="0"/>
          <w:numId w:val="48"/>
        </w:numPr>
        <w:tabs>
          <w:tab w:val="left" w:pos="1418"/>
        </w:tabs>
        <w:ind w:left="1418" w:right="-7" w:hanging="284"/>
        <w:rPr>
          <w:szCs w:val="24"/>
        </w:rPr>
      </w:pPr>
      <w:r w:rsidRPr="00F32A78">
        <w:rPr>
          <w:szCs w:val="24"/>
        </w:rPr>
        <w:t>$58,015;</w:t>
      </w:r>
    </w:p>
    <w:p w14:paraId="7AABE480" w14:textId="77777777" w:rsidR="00096BFB" w:rsidRPr="00F32A78" w:rsidRDefault="00096BFB" w:rsidP="00096BFB">
      <w:pPr>
        <w:numPr>
          <w:ilvl w:val="0"/>
          <w:numId w:val="48"/>
        </w:numPr>
        <w:tabs>
          <w:tab w:val="left" w:pos="1418"/>
        </w:tabs>
        <w:ind w:left="1418" w:right="-7" w:hanging="284"/>
        <w:rPr>
          <w:szCs w:val="24"/>
        </w:rPr>
      </w:pPr>
      <w:r w:rsidRPr="00F32A78">
        <w:rPr>
          <w:szCs w:val="24"/>
        </w:rPr>
        <w:t>None of the above.</w:t>
      </w:r>
    </w:p>
    <w:p w14:paraId="238E3256" w14:textId="77777777" w:rsidR="00EF0D55" w:rsidRPr="00F32A78" w:rsidRDefault="00EF0D55" w:rsidP="00EF0D55">
      <w:pPr>
        <w:tabs>
          <w:tab w:val="left" w:pos="1418"/>
        </w:tabs>
        <w:ind w:left="1418" w:right="-7"/>
        <w:rPr>
          <w:szCs w:val="24"/>
        </w:rPr>
      </w:pPr>
    </w:p>
    <w:p w14:paraId="212DE536" w14:textId="78BF0588" w:rsidR="00EF0D55" w:rsidRPr="00F32A78" w:rsidRDefault="00EF0D55" w:rsidP="00EF0D55">
      <w:pPr>
        <w:tabs>
          <w:tab w:val="left" w:pos="1418"/>
        </w:tabs>
        <w:ind w:left="1418" w:right="-7"/>
        <w:rPr>
          <w:szCs w:val="24"/>
        </w:rPr>
      </w:pPr>
      <w:proofErr w:type="gramStart"/>
      <w:r w:rsidRPr="00F32A78">
        <w:rPr>
          <w:szCs w:val="24"/>
        </w:rPr>
        <w:t>c</w:t>
      </w:r>
      <w:proofErr w:type="gramEnd"/>
      <w:r w:rsidRPr="00F32A78">
        <w:rPr>
          <w:szCs w:val="24"/>
        </w:rPr>
        <w:t>.</w:t>
      </w:r>
    </w:p>
    <w:p w14:paraId="46F62EF1" w14:textId="77777777" w:rsidR="00096BFB" w:rsidRPr="00F32A78" w:rsidRDefault="00096BFB" w:rsidP="00096BFB">
      <w:pPr>
        <w:ind w:right="-7"/>
        <w:rPr>
          <w:szCs w:val="24"/>
        </w:rPr>
      </w:pPr>
    </w:p>
    <w:p w14:paraId="6D73B76E" w14:textId="44ED3476" w:rsidR="00096BFB" w:rsidRPr="00F32A78" w:rsidRDefault="00096BFB" w:rsidP="00096BFB">
      <w:pPr>
        <w:numPr>
          <w:ilvl w:val="0"/>
          <w:numId w:val="2"/>
        </w:numPr>
        <w:ind w:left="1080" w:right="-7"/>
        <w:rPr>
          <w:szCs w:val="24"/>
        </w:rPr>
      </w:pPr>
      <w:bookmarkStart w:id="8" w:name="_Ref280018993"/>
      <w:r w:rsidRPr="00F32A78">
        <w:rPr>
          <w:szCs w:val="24"/>
        </w:rPr>
        <w:t xml:space="preserve">Based on your answers to </w:t>
      </w:r>
      <w:r w:rsidR="00233232" w:rsidRPr="00F32A78">
        <w:t xml:space="preserve">46 </w:t>
      </w:r>
      <w:r w:rsidRPr="00F32A78">
        <w:rPr>
          <w:szCs w:val="24"/>
        </w:rPr>
        <w:t xml:space="preserve">and </w:t>
      </w:r>
      <w:r w:rsidR="00233232" w:rsidRPr="00F32A78">
        <w:t>47</w:t>
      </w:r>
      <w:r w:rsidRPr="00F32A78">
        <w:rPr>
          <w:szCs w:val="24"/>
        </w:rPr>
        <w:t>, what do you conclude about hedging using forwards versus hedging using futures:</w:t>
      </w:r>
      <w:bookmarkEnd w:id="8"/>
    </w:p>
    <w:p w14:paraId="0B50D5AD" w14:textId="77777777" w:rsidR="00096BFB" w:rsidRPr="00F32A78" w:rsidRDefault="00096BFB" w:rsidP="00096BFB">
      <w:pPr>
        <w:numPr>
          <w:ilvl w:val="0"/>
          <w:numId w:val="49"/>
        </w:numPr>
        <w:tabs>
          <w:tab w:val="left" w:pos="1418"/>
        </w:tabs>
        <w:ind w:left="1440" w:right="-7" w:hanging="270"/>
        <w:rPr>
          <w:szCs w:val="24"/>
        </w:rPr>
      </w:pPr>
      <w:r w:rsidRPr="00F32A78">
        <w:rPr>
          <w:szCs w:val="24"/>
        </w:rPr>
        <w:t>The hedging results are very similar in this instance;</w:t>
      </w:r>
    </w:p>
    <w:p w14:paraId="3721F1BD" w14:textId="77777777" w:rsidR="00096BFB" w:rsidRPr="00F32A78" w:rsidRDefault="00096BFB" w:rsidP="00096BFB">
      <w:pPr>
        <w:numPr>
          <w:ilvl w:val="0"/>
          <w:numId w:val="49"/>
        </w:numPr>
        <w:tabs>
          <w:tab w:val="left" w:pos="1418"/>
        </w:tabs>
        <w:ind w:left="1418" w:right="-7" w:hanging="284"/>
        <w:rPr>
          <w:szCs w:val="24"/>
        </w:rPr>
      </w:pPr>
      <w:r w:rsidRPr="00F32A78">
        <w:rPr>
          <w:szCs w:val="24"/>
        </w:rPr>
        <w:t>Forwards are more effective hedges than futures;</w:t>
      </w:r>
    </w:p>
    <w:p w14:paraId="2C43B9BA" w14:textId="77777777" w:rsidR="00096BFB" w:rsidRPr="00F32A78" w:rsidRDefault="00096BFB" w:rsidP="00096BFB">
      <w:pPr>
        <w:numPr>
          <w:ilvl w:val="0"/>
          <w:numId w:val="49"/>
        </w:numPr>
        <w:tabs>
          <w:tab w:val="left" w:pos="1418"/>
        </w:tabs>
        <w:ind w:left="1418" w:right="-7" w:hanging="284"/>
        <w:rPr>
          <w:szCs w:val="24"/>
        </w:rPr>
      </w:pPr>
      <w:r w:rsidRPr="00F32A78">
        <w:rPr>
          <w:szCs w:val="24"/>
        </w:rPr>
        <w:t>Forwards are less effective hedges than futures;</w:t>
      </w:r>
    </w:p>
    <w:p w14:paraId="3D38D4C9" w14:textId="77777777" w:rsidR="00096BFB" w:rsidRPr="00F32A78" w:rsidRDefault="00096BFB" w:rsidP="00096BFB">
      <w:pPr>
        <w:numPr>
          <w:ilvl w:val="0"/>
          <w:numId w:val="49"/>
        </w:numPr>
        <w:tabs>
          <w:tab w:val="left" w:pos="1418"/>
        </w:tabs>
        <w:ind w:left="1418" w:right="-7" w:hanging="284"/>
        <w:rPr>
          <w:szCs w:val="24"/>
        </w:rPr>
      </w:pPr>
      <w:r w:rsidRPr="00F32A78">
        <w:rPr>
          <w:szCs w:val="24"/>
        </w:rPr>
        <w:t>One cannot generalize about the relative effectiveness in this instance;</w:t>
      </w:r>
    </w:p>
    <w:p w14:paraId="643A8865" w14:textId="246FD510" w:rsidR="00DF2A77" w:rsidRPr="00F32A78" w:rsidRDefault="00096BFB" w:rsidP="0049088E">
      <w:pPr>
        <w:numPr>
          <w:ilvl w:val="0"/>
          <w:numId w:val="49"/>
        </w:numPr>
        <w:tabs>
          <w:tab w:val="left" w:pos="1418"/>
        </w:tabs>
        <w:ind w:left="1418" w:right="-7" w:hanging="284"/>
        <w:rPr>
          <w:szCs w:val="24"/>
        </w:rPr>
      </w:pPr>
      <w:r w:rsidRPr="00F32A78">
        <w:rPr>
          <w:szCs w:val="24"/>
        </w:rPr>
        <w:t>None of the above.</w:t>
      </w:r>
    </w:p>
    <w:p w14:paraId="53442618" w14:textId="77777777" w:rsidR="00EF0D55" w:rsidRPr="00F32A78" w:rsidRDefault="00EF0D55" w:rsidP="00EF0D55">
      <w:pPr>
        <w:tabs>
          <w:tab w:val="left" w:pos="1418"/>
        </w:tabs>
        <w:ind w:left="1418" w:right="-7"/>
        <w:rPr>
          <w:szCs w:val="24"/>
        </w:rPr>
      </w:pPr>
    </w:p>
    <w:p w14:paraId="787651F0" w14:textId="6E32619D" w:rsidR="00EF0D55" w:rsidRPr="00F32A78" w:rsidRDefault="00EF0D55" w:rsidP="00EF0D55">
      <w:pPr>
        <w:tabs>
          <w:tab w:val="left" w:pos="1418"/>
        </w:tabs>
        <w:ind w:left="1418" w:right="-7"/>
        <w:rPr>
          <w:szCs w:val="24"/>
        </w:rPr>
      </w:pPr>
      <w:proofErr w:type="gramStart"/>
      <w:r w:rsidRPr="00F32A78">
        <w:rPr>
          <w:szCs w:val="24"/>
        </w:rPr>
        <w:t>a</w:t>
      </w:r>
      <w:proofErr w:type="gramEnd"/>
      <w:r w:rsidRPr="00F32A78">
        <w:rPr>
          <w:szCs w:val="24"/>
        </w:rPr>
        <w:t>.</w:t>
      </w:r>
    </w:p>
    <w:sectPr w:rsidR="00EF0D55" w:rsidRPr="00F32A78" w:rsidSect="00497F71">
      <w:footerReference w:type="even" r:id="rId18"/>
      <w:footerReference w:type="default" r:id="rId19"/>
      <w:type w:val="continuous"/>
      <w:pgSz w:w="12240" w:h="15840"/>
      <w:pgMar w:top="1440" w:right="1440" w:bottom="1440" w:left="1440" w:header="1008" w:footer="100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D988B" w14:textId="77777777" w:rsidR="00B71FA2" w:rsidRDefault="00B71FA2">
      <w:r>
        <w:separator/>
      </w:r>
    </w:p>
  </w:endnote>
  <w:endnote w:type="continuationSeparator" w:id="0">
    <w:p w14:paraId="4F6C7CE8" w14:textId="77777777" w:rsidR="00B71FA2" w:rsidRDefault="00B71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Palatino">
    <w:altName w:val="Book Antiqu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BE74AC" w14:textId="77777777" w:rsidR="00F608EA" w:rsidRDefault="00F608EA">
    <w:pPr>
      <w:pStyle w:val="Foo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12</w:t>
    </w:r>
    <w:r>
      <w:rPr>
        <w:b/>
        <w:szCs w:val="24"/>
      </w:rPr>
      <w:fldChar w:fldCharType="end"/>
    </w:r>
  </w:p>
  <w:p w14:paraId="608EE48A" w14:textId="77777777" w:rsidR="00F608EA" w:rsidRDefault="00F608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3B5E5" w14:textId="77777777" w:rsidR="00F608EA" w:rsidRDefault="00F608EA">
    <w:pPr>
      <w:pStyle w:val="Footer"/>
      <w:jc w:val="right"/>
    </w:pPr>
    <w:r>
      <w:t xml:space="preserve">Page </w:t>
    </w:r>
    <w:r>
      <w:rPr>
        <w:b/>
        <w:szCs w:val="24"/>
      </w:rPr>
      <w:fldChar w:fldCharType="begin"/>
    </w:r>
    <w:r>
      <w:rPr>
        <w:b/>
      </w:rPr>
      <w:instrText xml:space="preserve"> PAGE </w:instrText>
    </w:r>
    <w:r>
      <w:rPr>
        <w:b/>
        <w:szCs w:val="24"/>
      </w:rPr>
      <w:fldChar w:fldCharType="separate"/>
    </w:r>
    <w:r w:rsidR="00AA5DA9">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A5DA9">
      <w:rPr>
        <w:b/>
        <w:noProof/>
      </w:rPr>
      <w:t>13</w:t>
    </w:r>
    <w:r>
      <w:rPr>
        <w:b/>
        <w:szCs w:val="24"/>
      </w:rPr>
      <w:fldChar w:fldCharType="end"/>
    </w:r>
  </w:p>
  <w:p w14:paraId="6F360A4D" w14:textId="77777777" w:rsidR="00F608EA" w:rsidRPr="000D6659" w:rsidRDefault="00F608EA" w:rsidP="001D3238">
    <w:pPr>
      <w:pStyle w:val="Footer"/>
      <w:tabs>
        <w:tab w:val="clear" w:pos="8640"/>
      </w:tabs>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F45FCF" w14:textId="77777777" w:rsidR="00B71FA2" w:rsidRDefault="00B71FA2">
      <w:r>
        <w:separator/>
      </w:r>
    </w:p>
  </w:footnote>
  <w:footnote w:type="continuationSeparator" w:id="0">
    <w:p w14:paraId="33D2BC94" w14:textId="77777777" w:rsidR="00B71FA2" w:rsidRDefault="00B71F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1382"/>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A0B5B"/>
    <w:multiLevelType w:val="hybridMultilevel"/>
    <w:tmpl w:val="A6E42BF0"/>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1325EAD"/>
    <w:multiLevelType w:val="hybridMultilevel"/>
    <w:tmpl w:val="C5C49CE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C9309E"/>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274D4A"/>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3B57EE"/>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CB46EB"/>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936A6D"/>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4B708A"/>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C30302"/>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826DC4"/>
    <w:multiLevelType w:val="hybridMultilevel"/>
    <w:tmpl w:val="8C76F074"/>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125C5F"/>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8F61D2"/>
    <w:multiLevelType w:val="hybridMultilevel"/>
    <w:tmpl w:val="3B6E3E46"/>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6FC25C9"/>
    <w:multiLevelType w:val="hybridMultilevel"/>
    <w:tmpl w:val="7562BE2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E0590B"/>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725BF1"/>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375F37"/>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752A6C"/>
    <w:multiLevelType w:val="hybridMultilevel"/>
    <w:tmpl w:val="4B9AB1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A770A2C"/>
    <w:multiLevelType w:val="hybridMultilevel"/>
    <w:tmpl w:val="D9447FB4"/>
    <w:lvl w:ilvl="0" w:tplc="B9E05F3E">
      <w:start w:val="1"/>
      <w:numFmt w:val="bullet"/>
      <w:lvlText w:val="•"/>
      <w:lvlJc w:val="left"/>
      <w:pPr>
        <w:tabs>
          <w:tab w:val="num" w:pos="720"/>
        </w:tabs>
        <w:ind w:left="720" w:hanging="360"/>
      </w:pPr>
      <w:rPr>
        <w:rFonts w:ascii="Arial" w:hAnsi="Arial" w:hint="default"/>
      </w:rPr>
    </w:lvl>
    <w:lvl w:ilvl="1" w:tplc="409E3D0C" w:tentative="1">
      <w:start w:val="1"/>
      <w:numFmt w:val="bullet"/>
      <w:lvlText w:val="•"/>
      <w:lvlJc w:val="left"/>
      <w:pPr>
        <w:tabs>
          <w:tab w:val="num" w:pos="1440"/>
        </w:tabs>
        <w:ind w:left="1440" w:hanging="360"/>
      </w:pPr>
      <w:rPr>
        <w:rFonts w:ascii="Arial" w:hAnsi="Arial" w:hint="default"/>
      </w:rPr>
    </w:lvl>
    <w:lvl w:ilvl="2" w:tplc="4D6C9580" w:tentative="1">
      <w:start w:val="1"/>
      <w:numFmt w:val="bullet"/>
      <w:lvlText w:val="•"/>
      <w:lvlJc w:val="left"/>
      <w:pPr>
        <w:tabs>
          <w:tab w:val="num" w:pos="2160"/>
        </w:tabs>
        <w:ind w:left="2160" w:hanging="360"/>
      </w:pPr>
      <w:rPr>
        <w:rFonts w:ascii="Arial" w:hAnsi="Arial" w:hint="default"/>
      </w:rPr>
    </w:lvl>
    <w:lvl w:ilvl="3" w:tplc="F662B2C4" w:tentative="1">
      <w:start w:val="1"/>
      <w:numFmt w:val="bullet"/>
      <w:lvlText w:val="•"/>
      <w:lvlJc w:val="left"/>
      <w:pPr>
        <w:tabs>
          <w:tab w:val="num" w:pos="2880"/>
        </w:tabs>
        <w:ind w:left="2880" w:hanging="360"/>
      </w:pPr>
      <w:rPr>
        <w:rFonts w:ascii="Arial" w:hAnsi="Arial" w:hint="default"/>
      </w:rPr>
    </w:lvl>
    <w:lvl w:ilvl="4" w:tplc="AA6680C6" w:tentative="1">
      <w:start w:val="1"/>
      <w:numFmt w:val="bullet"/>
      <w:lvlText w:val="•"/>
      <w:lvlJc w:val="left"/>
      <w:pPr>
        <w:tabs>
          <w:tab w:val="num" w:pos="3600"/>
        </w:tabs>
        <w:ind w:left="3600" w:hanging="360"/>
      </w:pPr>
      <w:rPr>
        <w:rFonts w:ascii="Arial" w:hAnsi="Arial" w:hint="default"/>
      </w:rPr>
    </w:lvl>
    <w:lvl w:ilvl="5" w:tplc="9AA4F030" w:tentative="1">
      <w:start w:val="1"/>
      <w:numFmt w:val="bullet"/>
      <w:lvlText w:val="•"/>
      <w:lvlJc w:val="left"/>
      <w:pPr>
        <w:tabs>
          <w:tab w:val="num" w:pos="4320"/>
        </w:tabs>
        <w:ind w:left="4320" w:hanging="360"/>
      </w:pPr>
      <w:rPr>
        <w:rFonts w:ascii="Arial" w:hAnsi="Arial" w:hint="default"/>
      </w:rPr>
    </w:lvl>
    <w:lvl w:ilvl="6" w:tplc="ED6CD5E2" w:tentative="1">
      <w:start w:val="1"/>
      <w:numFmt w:val="bullet"/>
      <w:lvlText w:val="•"/>
      <w:lvlJc w:val="left"/>
      <w:pPr>
        <w:tabs>
          <w:tab w:val="num" w:pos="5040"/>
        </w:tabs>
        <w:ind w:left="5040" w:hanging="360"/>
      </w:pPr>
      <w:rPr>
        <w:rFonts w:ascii="Arial" w:hAnsi="Arial" w:hint="default"/>
      </w:rPr>
    </w:lvl>
    <w:lvl w:ilvl="7" w:tplc="FD88F6DC" w:tentative="1">
      <w:start w:val="1"/>
      <w:numFmt w:val="bullet"/>
      <w:lvlText w:val="•"/>
      <w:lvlJc w:val="left"/>
      <w:pPr>
        <w:tabs>
          <w:tab w:val="num" w:pos="5760"/>
        </w:tabs>
        <w:ind w:left="5760" w:hanging="360"/>
      </w:pPr>
      <w:rPr>
        <w:rFonts w:ascii="Arial" w:hAnsi="Arial" w:hint="default"/>
      </w:rPr>
    </w:lvl>
    <w:lvl w:ilvl="8" w:tplc="F23CA122" w:tentative="1">
      <w:start w:val="1"/>
      <w:numFmt w:val="bullet"/>
      <w:lvlText w:val="•"/>
      <w:lvlJc w:val="left"/>
      <w:pPr>
        <w:tabs>
          <w:tab w:val="num" w:pos="6480"/>
        </w:tabs>
        <w:ind w:left="6480" w:hanging="360"/>
      </w:pPr>
      <w:rPr>
        <w:rFonts w:ascii="Arial" w:hAnsi="Arial" w:hint="default"/>
      </w:rPr>
    </w:lvl>
  </w:abstractNum>
  <w:abstractNum w:abstractNumId="19">
    <w:nsid w:val="4CED7636"/>
    <w:multiLevelType w:val="hybridMultilevel"/>
    <w:tmpl w:val="75B63048"/>
    <w:lvl w:ilvl="0" w:tplc="10090019">
      <w:start w:val="1"/>
      <w:numFmt w:val="lowerLetter"/>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6B0AA9"/>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1D1169"/>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BD63F4"/>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2E1139"/>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43336D"/>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C911B0"/>
    <w:multiLevelType w:val="hybridMultilevel"/>
    <w:tmpl w:val="C5C49CE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411800"/>
    <w:multiLevelType w:val="hybridMultilevel"/>
    <w:tmpl w:val="C5C49CE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EF1CBE"/>
    <w:multiLevelType w:val="hybridMultilevel"/>
    <w:tmpl w:val="C5C49CE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F83285"/>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151679"/>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427B8B"/>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920FEE"/>
    <w:multiLevelType w:val="hybridMultilevel"/>
    <w:tmpl w:val="AE7C763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F32E90"/>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321835"/>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FF3C0B"/>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175A88"/>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560CFC"/>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360B1E"/>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E6865F6"/>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3E792C"/>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09E1A3C"/>
    <w:multiLevelType w:val="hybridMultilevel"/>
    <w:tmpl w:val="3B6E3E46"/>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3746D87"/>
    <w:multiLevelType w:val="hybridMultilevel"/>
    <w:tmpl w:val="3B6E3E46"/>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43E5107"/>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4FE0FFB"/>
    <w:multiLevelType w:val="hybridMultilevel"/>
    <w:tmpl w:val="E510384A"/>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63C2DBD"/>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4B7BAB"/>
    <w:multiLevelType w:val="hybridMultilevel"/>
    <w:tmpl w:val="6F1AA3F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D9071D"/>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9A0E5B"/>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FC86B96"/>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13"/>
  </w:num>
  <w:num w:numId="4">
    <w:abstractNumId w:val="10"/>
  </w:num>
  <w:num w:numId="5">
    <w:abstractNumId w:val="33"/>
  </w:num>
  <w:num w:numId="6">
    <w:abstractNumId w:val="31"/>
  </w:num>
  <w:num w:numId="7">
    <w:abstractNumId w:val="19"/>
  </w:num>
  <w:num w:numId="8">
    <w:abstractNumId w:val="41"/>
  </w:num>
  <w:num w:numId="9">
    <w:abstractNumId w:val="12"/>
  </w:num>
  <w:num w:numId="10">
    <w:abstractNumId w:val="40"/>
  </w:num>
  <w:num w:numId="11">
    <w:abstractNumId w:val="34"/>
  </w:num>
  <w:num w:numId="12">
    <w:abstractNumId w:val="35"/>
  </w:num>
  <w:num w:numId="13">
    <w:abstractNumId w:val="22"/>
  </w:num>
  <w:num w:numId="14">
    <w:abstractNumId w:val="14"/>
  </w:num>
  <w:num w:numId="15">
    <w:abstractNumId w:val="16"/>
  </w:num>
  <w:num w:numId="16">
    <w:abstractNumId w:val="4"/>
  </w:num>
  <w:num w:numId="17">
    <w:abstractNumId w:val="24"/>
  </w:num>
  <w:num w:numId="18">
    <w:abstractNumId w:val="7"/>
  </w:num>
  <w:num w:numId="19">
    <w:abstractNumId w:val="6"/>
  </w:num>
  <w:num w:numId="20">
    <w:abstractNumId w:val="23"/>
  </w:num>
  <w:num w:numId="21">
    <w:abstractNumId w:val="45"/>
  </w:num>
  <w:num w:numId="22">
    <w:abstractNumId w:val="8"/>
  </w:num>
  <w:num w:numId="23">
    <w:abstractNumId w:val="11"/>
  </w:num>
  <w:num w:numId="24">
    <w:abstractNumId w:val="30"/>
  </w:num>
  <w:num w:numId="25">
    <w:abstractNumId w:val="2"/>
  </w:num>
  <w:num w:numId="26">
    <w:abstractNumId w:val="27"/>
  </w:num>
  <w:num w:numId="27">
    <w:abstractNumId w:val="26"/>
  </w:num>
  <w:num w:numId="28">
    <w:abstractNumId w:val="25"/>
  </w:num>
  <w:num w:numId="29">
    <w:abstractNumId w:val="48"/>
  </w:num>
  <w:num w:numId="30">
    <w:abstractNumId w:val="44"/>
  </w:num>
  <w:num w:numId="31">
    <w:abstractNumId w:val="9"/>
  </w:num>
  <w:num w:numId="32">
    <w:abstractNumId w:val="28"/>
  </w:num>
  <w:num w:numId="33">
    <w:abstractNumId w:val="32"/>
  </w:num>
  <w:num w:numId="34">
    <w:abstractNumId w:val="15"/>
  </w:num>
  <w:num w:numId="35">
    <w:abstractNumId w:val="46"/>
  </w:num>
  <w:num w:numId="36">
    <w:abstractNumId w:val="36"/>
  </w:num>
  <w:num w:numId="37">
    <w:abstractNumId w:val="0"/>
  </w:num>
  <w:num w:numId="38">
    <w:abstractNumId w:val="3"/>
  </w:num>
  <w:num w:numId="39">
    <w:abstractNumId w:val="5"/>
  </w:num>
  <w:num w:numId="40">
    <w:abstractNumId w:val="29"/>
  </w:num>
  <w:num w:numId="41">
    <w:abstractNumId w:val="20"/>
  </w:num>
  <w:num w:numId="42">
    <w:abstractNumId w:val="38"/>
  </w:num>
  <w:num w:numId="43">
    <w:abstractNumId w:val="21"/>
  </w:num>
  <w:num w:numId="44">
    <w:abstractNumId w:val="43"/>
  </w:num>
  <w:num w:numId="45">
    <w:abstractNumId w:val="18"/>
  </w:num>
  <w:num w:numId="46">
    <w:abstractNumId w:val="39"/>
  </w:num>
  <w:num w:numId="47">
    <w:abstractNumId w:val="47"/>
  </w:num>
  <w:num w:numId="48">
    <w:abstractNumId w:val="37"/>
  </w:num>
  <w:num w:numId="49">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51E"/>
    <w:rsid w:val="00000FB8"/>
    <w:rsid w:val="000051AA"/>
    <w:rsid w:val="00010D79"/>
    <w:rsid w:val="00017F7B"/>
    <w:rsid w:val="00021FEA"/>
    <w:rsid w:val="00024396"/>
    <w:rsid w:val="000264EF"/>
    <w:rsid w:val="0003306B"/>
    <w:rsid w:val="00045148"/>
    <w:rsid w:val="00046700"/>
    <w:rsid w:val="0005016F"/>
    <w:rsid w:val="00051976"/>
    <w:rsid w:val="00060268"/>
    <w:rsid w:val="000726EC"/>
    <w:rsid w:val="00074ACA"/>
    <w:rsid w:val="000831F6"/>
    <w:rsid w:val="000948C6"/>
    <w:rsid w:val="00096637"/>
    <w:rsid w:val="00096BFB"/>
    <w:rsid w:val="000A068F"/>
    <w:rsid w:val="000A35E5"/>
    <w:rsid w:val="000C48C8"/>
    <w:rsid w:val="000D0151"/>
    <w:rsid w:val="000D57CC"/>
    <w:rsid w:val="000D6659"/>
    <w:rsid w:val="000E3BCE"/>
    <w:rsid w:val="000F117A"/>
    <w:rsid w:val="000F32A5"/>
    <w:rsid w:val="00110599"/>
    <w:rsid w:val="001216D4"/>
    <w:rsid w:val="001254C4"/>
    <w:rsid w:val="0013526C"/>
    <w:rsid w:val="0015001B"/>
    <w:rsid w:val="0016649A"/>
    <w:rsid w:val="00174AE7"/>
    <w:rsid w:val="0017539F"/>
    <w:rsid w:val="00183EE8"/>
    <w:rsid w:val="00183F05"/>
    <w:rsid w:val="00186823"/>
    <w:rsid w:val="001907D5"/>
    <w:rsid w:val="00197518"/>
    <w:rsid w:val="00197BE9"/>
    <w:rsid w:val="001B0B59"/>
    <w:rsid w:val="001C4443"/>
    <w:rsid w:val="001C47C2"/>
    <w:rsid w:val="001C48E4"/>
    <w:rsid w:val="001C545F"/>
    <w:rsid w:val="001D2CF8"/>
    <w:rsid w:val="001D3168"/>
    <w:rsid w:val="001D3238"/>
    <w:rsid w:val="001D4A9E"/>
    <w:rsid w:val="001E60F4"/>
    <w:rsid w:val="001F5422"/>
    <w:rsid w:val="002006F2"/>
    <w:rsid w:val="002075BB"/>
    <w:rsid w:val="00214C5D"/>
    <w:rsid w:val="002217EC"/>
    <w:rsid w:val="00222BE3"/>
    <w:rsid w:val="00224C1C"/>
    <w:rsid w:val="00233232"/>
    <w:rsid w:val="00242593"/>
    <w:rsid w:val="00242E10"/>
    <w:rsid w:val="002468B5"/>
    <w:rsid w:val="00255F67"/>
    <w:rsid w:val="0026017D"/>
    <w:rsid w:val="00277768"/>
    <w:rsid w:val="00280A39"/>
    <w:rsid w:val="00280F54"/>
    <w:rsid w:val="00296158"/>
    <w:rsid w:val="002A2462"/>
    <w:rsid w:val="002A7676"/>
    <w:rsid w:val="002B42F6"/>
    <w:rsid w:val="002B597F"/>
    <w:rsid w:val="002C2757"/>
    <w:rsid w:val="002C638E"/>
    <w:rsid w:val="002D5C94"/>
    <w:rsid w:val="002E693C"/>
    <w:rsid w:val="002F5FE6"/>
    <w:rsid w:val="002F7CEC"/>
    <w:rsid w:val="003009DE"/>
    <w:rsid w:val="0030294E"/>
    <w:rsid w:val="0031630B"/>
    <w:rsid w:val="00322C5A"/>
    <w:rsid w:val="003240AF"/>
    <w:rsid w:val="00324289"/>
    <w:rsid w:val="003366E0"/>
    <w:rsid w:val="00337342"/>
    <w:rsid w:val="003376CA"/>
    <w:rsid w:val="003508C7"/>
    <w:rsid w:val="00357C67"/>
    <w:rsid w:val="003627BB"/>
    <w:rsid w:val="003679CD"/>
    <w:rsid w:val="00393681"/>
    <w:rsid w:val="003A771C"/>
    <w:rsid w:val="003B64B2"/>
    <w:rsid w:val="003C5219"/>
    <w:rsid w:val="003D133C"/>
    <w:rsid w:val="003F2C4E"/>
    <w:rsid w:val="0040231A"/>
    <w:rsid w:val="0040245C"/>
    <w:rsid w:val="00403EDF"/>
    <w:rsid w:val="004066A9"/>
    <w:rsid w:val="00432F03"/>
    <w:rsid w:val="0043673A"/>
    <w:rsid w:val="00437136"/>
    <w:rsid w:val="00445D95"/>
    <w:rsid w:val="004568DE"/>
    <w:rsid w:val="00470431"/>
    <w:rsid w:val="00470B22"/>
    <w:rsid w:val="00473D2E"/>
    <w:rsid w:val="004746C1"/>
    <w:rsid w:val="004821FB"/>
    <w:rsid w:val="00482393"/>
    <w:rsid w:val="004901CC"/>
    <w:rsid w:val="0049088E"/>
    <w:rsid w:val="00491313"/>
    <w:rsid w:val="00497F71"/>
    <w:rsid w:val="004A00EE"/>
    <w:rsid w:val="004A6795"/>
    <w:rsid w:val="004A7978"/>
    <w:rsid w:val="004D7221"/>
    <w:rsid w:val="004E5F8F"/>
    <w:rsid w:val="004F01F8"/>
    <w:rsid w:val="004F7732"/>
    <w:rsid w:val="0050165F"/>
    <w:rsid w:val="00505A55"/>
    <w:rsid w:val="0050652E"/>
    <w:rsid w:val="00520AB4"/>
    <w:rsid w:val="005227B2"/>
    <w:rsid w:val="005251BD"/>
    <w:rsid w:val="0054397E"/>
    <w:rsid w:val="00554E78"/>
    <w:rsid w:val="00572A9C"/>
    <w:rsid w:val="005755C3"/>
    <w:rsid w:val="00583A73"/>
    <w:rsid w:val="005850BA"/>
    <w:rsid w:val="0059605D"/>
    <w:rsid w:val="005A1870"/>
    <w:rsid w:val="005A4D48"/>
    <w:rsid w:val="005B0517"/>
    <w:rsid w:val="005B315B"/>
    <w:rsid w:val="005B7578"/>
    <w:rsid w:val="005C0E77"/>
    <w:rsid w:val="005C419E"/>
    <w:rsid w:val="005E365B"/>
    <w:rsid w:val="005E675C"/>
    <w:rsid w:val="005E6F45"/>
    <w:rsid w:val="005F5383"/>
    <w:rsid w:val="00602BC8"/>
    <w:rsid w:val="00607B1E"/>
    <w:rsid w:val="00634B6B"/>
    <w:rsid w:val="006365E4"/>
    <w:rsid w:val="006430D3"/>
    <w:rsid w:val="006508E5"/>
    <w:rsid w:val="00654539"/>
    <w:rsid w:val="00657369"/>
    <w:rsid w:val="00663D6A"/>
    <w:rsid w:val="00673BD2"/>
    <w:rsid w:val="00675301"/>
    <w:rsid w:val="00676E49"/>
    <w:rsid w:val="006908EC"/>
    <w:rsid w:val="00691EE8"/>
    <w:rsid w:val="006945D8"/>
    <w:rsid w:val="006A3656"/>
    <w:rsid w:val="006B16E9"/>
    <w:rsid w:val="006C1E26"/>
    <w:rsid w:val="006C6E17"/>
    <w:rsid w:val="006D0629"/>
    <w:rsid w:val="006F3CA5"/>
    <w:rsid w:val="006F479A"/>
    <w:rsid w:val="00701C00"/>
    <w:rsid w:val="00705D6F"/>
    <w:rsid w:val="0071151E"/>
    <w:rsid w:val="00724C63"/>
    <w:rsid w:val="00725D46"/>
    <w:rsid w:val="007317BF"/>
    <w:rsid w:val="00732FD0"/>
    <w:rsid w:val="0074141E"/>
    <w:rsid w:val="00742318"/>
    <w:rsid w:val="0074337B"/>
    <w:rsid w:val="00745DCB"/>
    <w:rsid w:val="00747425"/>
    <w:rsid w:val="0076370F"/>
    <w:rsid w:val="007638F3"/>
    <w:rsid w:val="00771E32"/>
    <w:rsid w:val="00775AE7"/>
    <w:rsid w:val="007774F7"/>
    <w:rsid w:val="007A3FB3"/>
    <w:rsid w:val="007A4303"/>
    <w:rsid w:val="007A50BC"/>
    <w:rsid w:val="007B6CD8"/>
    <w:rsid w:val="007C00DD"/>
    <w:rsid w:val="007C04B9"/>
    <w:rsid w:val="007C4A3F"/>
    <w:rsid w:val="007C718C"/>
    <w:rsid w:val="007D2405"/>
    <w:rsid w:val="007F40F2"/>
    <w:rsid w:val="00802E15"/>
    <w:rsid w:val="00815E8E"/>
    <w:rsid w:val="00826A65"/>
    <w:rsid w:val="008326F2"/>
    <w:rsid w:val="008419AC"/>
    <w:rsid w:val="00851CBE"/>
    <w:rsid w:val="0085314F"/>
    <w:rsid w:val="00853CFA"/>
    <w:rsid w:val="00863C96"/>
    <w:rsid w:val="008670FB"/>
    <w:rsid w:val="008822EB"/>
    <w:rsid w:val="0088300C"/>
    <w:rsid w:val="008926A2"/>
    <w:rsid w:val="0089320B"/>
    <w:rsid w:val="008A5D42"/>
    <w:rsid w:val="008A6210"/>
    <w:rsid w:val="008A6CE5"/>
    <w:rsid w:val="008B57B3"/>
    <w:rsid w:val="008B6C7B"/>
    <w:rsid w:val="008C71E7"/>
    <w:rsid w:val="008D116E"/>
    <w:rsid w:val="008D6C15"/>
    <w:rsid w:val="008E5B9D"/>
    <w:rsid w:val="008F2A94"/>
    <w:rsid w:val="008F2CF9"/>
    <w:rsid w:val="008F2E24"/>
    <w:rsid w:val="00903239"/>
    <w:rsid w:val="00905D77"/>
    <w:rsid w:val="009067EE"/>
    <w:rsid w:val="0093078A"/>
    <w:rsid w:val="00936307"/>
    <w:rsid w:val="00940B37"/>
    <w:rsid w:val="00941840"/>
    <w:rsid w:val="00942790"/>
    <w:rsid w:val="00947429"/>
    <w:rsid w:val="0095178D"/>
    <w:rsid w:val="00964721"/>
    <w:rsid w:val="00964B09"/>
    <w:rsid w:val="00967509"/>
    <w:rsid w:val="00971043"/>
    <w:rsid w:val="0097203D"/>
    <w:rsid w:val="00980FCE"/>
    <w:rsid w:val="00985A34"/>
    <w:rsid w:val="00990C55"/>
    <w:rsid w:val="009934EF"/>
    <w:rsid w:val="009A2A9B"/>
    <w:rsid w:val="009A43F7"/>
    <w:rsid w:val="009B1480"/>
    <w:rsid w:val="009B4673"/>
    <w:rsid w:val="009C131E"/>
    <w:rsid w:val="009C36B7"/>
    <w:rsid w:val="009C60F9"/>
    <w:rsid w:val="009C6DE4"/>
    <w:rsid w:val="009D05DB"/>
    <w:rsid w:val="009D19AE"/>
    <w:rsid w:val="009D4D4B"/>
    <w:rsid w:val="009E16BB"/>
    <w:rsid w:val="009E6084"/>
    <w:rsid w:val="009F10C4"/>
    <w:rsid w:val="009F12DB"/>
    <w:rsid w:val="009F43AC"/>
    <w:rsid w:val="009F5D89"/>
    <w:rsid w:val="00A0179C"/>
    <w:rsid w:val="00A04F82"/>
    <w:rsid w:val="00A161C7"/>
    <w:rsid w:val="00A205FD"/>
    <w:rsid w:val="00A27AD6"/>
    <w:rsid w:val="00A41B1B"/>
    <w:rsid w:val="00A5096B"/>
    <w:rsid w:val="00A50F7C"/>
    <w:rsid w:val="00A51F00"/>
    <w:rsid w:val="00A5447A"/>
    <w:rsid w:val="00A55763"/>
    <w:rsid w:val="00A6709C"/>
    <w:rsid w:val="00A94D2E"/>
    <w:rsid w:val="00AA5DA9"/>
    <w:rsid w:val="00AA7318"/>
    <w:rsid w:val="00AC1B3F"/>
    <w:rsid w:val="00AC1ECF"/>
    <w:rsid w:val="00AC3C29"/>
    <w:rsid w:val="00AD298F"/>
    <w:rsid w:val="00AD65B1"/>
    <w:rsid w:val="00AD7E53"/>
    <w:rsid w:val="00AE4D30"/>
    <w:rsid w:val="00AE4E69"/>
    <w:rsid w:val="00AE7D55"/>
    <w:rsid w:val="00B12DE8"/>
    <w:rsid w:val="00B1386C"/>
    <w:rsid w:val="00B179CA"/>
    <w:rsid w:val="00B427F6"/>
    <w:rsid w:val="00B47DBE"/>
    <w:rsid w:val="00B546F4"/>
    <w:rsid w:val="00B67FBC"/>
    <w:rsid w:val="00B70627"/>
    <w:rsid w:val="00B708C6"/>
    <w:rsid w:val="00B71FA2"/>
    <w:rsid w:val="00B72467"/>
    <w:rsid w:val="00B82A3B"/>
    <w:rsid w:val="00B90C71"/>
    <w:rsid w:val="00BA7FDE"/>
    <w:rsid w:val="00BB7A95"/>
    <w:rsid w:val="00BB7C75"/>
    <w:rsid w:val="00BC0157"/>
    <w:rsid w:val="00BC2B2A"/>
    <w:rsid w:val="00BC72DA"/>
    <w:rsid w:val="00BD2FDA"/>
    <w:rsid w:val="00BF6C50"/>
    <w:rsid w:val="00C03A86"/>
    <w:rsid w:val="00C13174"/>
    <w:rsid w:val="00C174BE"/>
    <w:rsid w:val="00C20869"/>
    <w:rsid w:val="00C4509F"/>
    <w:rsid w:val="00C60C2C"/>
    <w:rsid w:val="00C6728E"/>
    <w:rsid w:val="00C70652"/>
    <w:rsid w:val="00C76437"/>
    <w:rsid w:val="00C8138B"/>
    <w:rsid w:val="00C91559"/>
    <w:rsid w:val="00C97D30"/>
    <w:rsid w:val="00CA1D31"/>
    <w:rsid w:val="00CA3B5C"/>
    <w:rsid w:val="00CB4969"/>
    <w:rsid w:val="00CC310C"/>
    <w:rsid w:val="00CC7BBD"/>
    <w:rsid w:val="00CD2242"/>
    <w:rsid w:val="00CE40E5"/>
    <w:rsid w:val="00CE681C"/>
    <w:rsid w:val="00D0695D"/>
    <w:rsid w:val="00D10056"/>
    <w:rsid w:val="00D11BE5"/>
    <w:rsid w:val="00D314F8"/>
    <w:rsid w:val="00D33CCF"/>
    <w:rsid w:val="00D614AE"/>
    <w:rsid w:val="00D61624"/>
    <w:rsid w:val="00D66E4B"/>
    <w:rsid w:val="00D73C66"/>
    <w:rsid w:val="00D772AE"/>
    <w:rsid w:val="00D82BD1"/>
    <w:rsid w:val="00D82BD8"/>
    <w:rsid w:val="00D864C0"/>
    <w:rsid w:val="00D9204A"/>
    <w:rsid w:val="00D97148"/>
    <w:rsid w:val="00DA30A5"/>
    <w:rsid w:val="00DA43D3"/>
    <w:rsid w:val="00DA4839"/>
    <w:rsid w:val="00DB0167"/>
    <w:rsid w:val="00DD06C9"/>
    <w:rsid w:val="00DD6E86"/>
    <w:rsid w:val="00DE1E96"/>
    <w:rsid w:val="00DF2A77"/>
    <w:rsid w:val="00DF5220"/>
    <w:rsid w:val="00DF774B"/>
    <w:rsid w:val="00E017D3"/>
    <w:rsid w:val="00E02C67"/>
    <w:rsid w:val="00E07046"/>
    <w:rsid w:val="00E07DFD"/>
    <w:rsid w:val="00E2710B"/>
    <w:rsid w:val="00E3032D"/>
    <w:rsid w:val="00E373A5"/>
    <w:rsid w:val="00E47EC2"/>
    <w:rsid w:val="00E63F2D"/>
    <w:rsid w:val="00E65DD0"/>
    <w:rsid w:val="00E67B4D"/>
    <w:rsid w:val="00E7075D"/>
    <w:rsid w:val="00E7462F"/>
    <w:rsid w:val="00E756A6"/>
    <w:rsid w:val="00E81AAB"/>
    <w:rsid w:val="00E83B56"/>
    <w:rsid w:val="00E83EC2"/>
    <w:rsid w:val="00E874E6"/>
    <w:rsid w:val="00E92C3C"/>
    <w:rsid w:val="00EA1F18"/>
    <w:rsid w:val="00EC10E3"/>
    <w:rsid w:val="00ED6200"/>
    <w:rsid w:val="00ED702C"/>
    <w:rsid w:val="00EE3E2A"/>
    <w:rsid w:val="00EF0D55"/>
    <w:rsid w:val="00F175A0"/>
    <w:rsid w:val="00F2068A"/>
    <w:rsid w:val="00F2428B"/>
    <w:rsid w:val="00F2616F"/>
    <w:rsid w:val="00F27A5D"/>
    <w:rsid w:val="00F32A78"/>
    <w:rsid w:val="00F4457E"/>
    <w:rsid w:val="00F608EA"/>
    <w:rsid w:val="00F66E9C"/>
    <w:rsid w:val="00F763E2"/>
    <w:rsid w:val="00F92468"/>
    <w:rsid w:val="00FA3AC6"/>
    <w:rsid w:val="00FB4BA0"/>
    <w:rsid w:val="00FB53D3"/>
    <w:rsid w:val="00FC3B46"/>
    <w:rsid w:val="00FC4C66"/>
    <w:rsid w:val="00FC672F"/>
    <w:rsid w:val="00FD6138"/>
    <w:rsid w:val="00FE3BA2"/>
    <w:rsid w:val="00FE4207"/>
    <w:rsid w:val="00FE4C85"/>
    <w:rsid w:val="00FF225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1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17BF"/>
    <w:rPr>
      <w:sz w:val="24"/>
    </w:rPr>
  </w:style>
  <w:style w:type="paragraph" w:styleId="Heading1">
    <w:name w:val="heading 1"/>
    <w:basedOn w:val="Normal"/>
    <w:next w:val="Normal"/>
    <w:qFormat/>
    <w:rsid w:val="007317BF"/>
    <w:pPr>
      <w:keepNext/>
      <w:jc w:val="center"/>
      <w:outlineLvl w:val="0"/>
    </w:pPr>
    <w:rPr>
      <w:b/>
    </w:rPr>
  </w:style>
  <w:style w:type="paragraph" w:styleId="Heading2">
    <w:name w:val="heading 2"/>
    <w:basedOn w:val="Normal"/>
    <w:next w:val="Normal"/>
    <w:qFormat/>
    <w:rsid w:val="007317BF"/>
    <w:pPr>
      <w:keepNext/>
      <w:outlineLvl w:val="1"/>
    </w:pPr>
    <w:rPr>
      <w:b/>
    </w:rPr>
  </w:style>
  <w:style w:type="paragraph" w:styleId="Heading3">
    <w:name w:val="heading 3"/>
    <w:basedOn w:val="Normal"/>
    <w:next w:val="Normal"/>
    <w:qFormat/>
    <w:rsid w:val="007317BF"/>
    <w:pPr>
      <w:keepNext/>
      <w:spacing w:before="240" w:after="60"/>
      <w:outlineLvl w:val="2"/>
    </w:pPr>
    <w:rPr>
      <w:rFonts w:ascii="Helvetica" w:hAnsi="Helvetica"/>
      <w:b/>
      <w:sz w:val="26"/>
    </w:rPr>
  </w:style>
  <w:style w:type="paragraph" w:styleId="Heading4">
    <w:name w:val="heading 4"/>
    <w:basedOn w:val="Normal"/>
    <w:next w:val="Normal"/>
    <w:qFormat/>
    <w:rsid w:val="007317BF"/>
    <w:pPr>
      <w:keepNext/>
      <w:ind w:left="360" w:hanging="360"/>
      <w:jc w:val="center"/>
      <w:outlineLvl w:val="3"/>
    </w:pPr>
    <w:rPr>
      <w:b/>
      <w:bCs/>
      <w:color w:val="000000"/>
      <w:sz w:val="28"/>
    </w:rPr>
  </w:style>
  <w:style w:type="paragraph" w:styleId="Heading6">
    <w:name w:val="heading 6"/>
    <w:basedOn w:val="Normal"/>
    <w:next w:val="Normal"/>
    <w:qFormat/>
    <w:rsid w:val="007317BF"/>
    <w:pPr>
      <w:keepNext/>
      <w:ind w:left="360" w:hanging="360"/>
      <w:jc w:val="center"/>
      <w:outlineLvl w:val="5"/>
    </w:pPr>
    <w:rPr>
      <w:rFonts w:ascii="Palatino" w:hAnsi="Palatino"/>
      <w:u w:val="single"/>
    </w:rPr>
  </w:style>
  <w:style w:type="paragraph" w:styleId="Heading7">
    <w:name w:val="heading 7"/>
    <w:basedOn w:val="Normal"/>
    <w:next w:val="Normal"/>
    <w:qFormat/>
    <w:rsid w:val="007317BF"/>
    <w:pPr>
      <w:keepNext/>
      <w:tabs>
        <w:tab w:val="center" w:pos="3780"/>
      </w:tabs>
      <w:outlineLvl w:val="6"/>
    </w:pPr>
    <w:rPr>
      <w:rFonts w:ascii="Palatino" w:hAnsi="Palati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317BF"/>
    <w:pPr>
      <w:jc w:val="center"/>
    </w:pPr>
    <w:rPr>
      <w:b/>
      <w:sz w:val="32"/>
    </w:rPr>
  </w:style>
  <w:style w:type="paragraph" w:styleId="Subtitle">
    <w:name w:val="Subtitle"/>
    <w:basedOn w:val="Normal"/>
    <w:qFormat/>
    <w:rsid w:val="007317BF"/>
    <w:pPr>
      <w:jc w:val="center"/>
    </w:pPr>
    <w:rPr>
      <w:b/>
    </w:rPr>
  </w:style>
  <w:style w:type="paragraph" w:styleId="Header">
    <w:name w:val="header"/>
    <w:basedOn w:val="Normal"/>
    <w:rsid w:val="007317BF"/>
    <w:pPr>
      <w:tabs>
        <w:tab w:val="center" w:pos="4320"/>
        <w:tab w:val="right" w:pos="8640"/>
      </w:tabs>
    </w:pPr>
  </w:style>
  <w:style w:type="paragraph" w:styleId="Footer">
    <w:name w:val="footer"/>
    <w:basedOn w:val="Normal"/>
    <w:link w:val="FooterChar"/>
    <w:uiPriority w:val="99"/>
    <w:rsid w:val="007317BF"/>
    <w:pPr>
      <w:tabs>
        <w:tab w:val="center" w:pos="4320"/>
        <w:tab w:val="right" w:pos="8640"/>
      </w:tabs>
    </w:pPr>
  </w:style>
  <w:style w:type="paragraph" w:customStyle="1" w:styleId="CN">
    <w:name w:val="CN"/>
    <w:basedOn w:val="Heading3"/>
    <w:rsid w:val="007317BF"/>
    <w:pPr>
      <w:spacing w:before="1200" w:after="0"/>
    </w:pPr>
    <w:rPr>
      <w:rFonts w:ascii="Arial" w:hAnsi="Arial"/>
      <w:smallCaps/>
      <w:sz w:val="28"/>
      <w:u w:val="single"/>
    </w:rPr>
  </w:style>
  <w:style w:type="paragraph" w:customStyle="1" w:styleId="CT">
    <w:name w:val="CT"/>
    <w:basedOn w:val="Heading1"/>
    <w:rsid w:val="007317BF"/>
    <w:pPr>
      <w:spacing w:before="240" w:after="1200"/>
      <w:jc w:val="left"/>
    </w:pPr>
    <w:rPr>
      <w:sz w:val="40"/>
    </w:rPr>
  </w:style>
  <w:style w:type="paragraph" w:customStyle="1" w:styleId="EXR">
    <w:name w:val="EXR"/>
    <w:basedOn w:val="BodyTextIndent"/>
    <w:rsid w:val="007317BF"/>
    <w:pPr>
      <w:keepNext/>
      <w:spacing w:after="0" w:line="240" w:lineRule="exact"/>
      <w:ind w:hanging="360"/>
    </w:pPr>
    <w:rPr>
      <w:sz w:val="20"/>
    </w:rPr>
  </w:style>
  <w:style w:type="paragraph" w:styleId="BodyTextIndent">
    <w:name w:val="Body Text Indent"/>
    <w:basedOn w:val="Normal"/>
    <w:rsid w:val="007317BF"/>
    <w:pPr>
      <w:spacing w:after="120"/>
      <w:ind w:left="360"/>
    </w:pPr>
  </w:style>
  <w:style w:type="paragraph" w:customStyle="1" w:styleId="H1">
    <w:name w:val="H1"/>
    <w:basedOn w:val="Normal"/>
    <w:rsid w:val="007317BF"/>
    <w:pPr>
      <w:keepNext/>
      <w:spacing w:before="240" w:after="60"/>
    </w:pPr>
    <w:rPr>
      <w:b/>
    </w:rPr>
  </w:style>
  <w:style w:type="paragraph" w:customStyle="1" w:styleId="H1A">
    <w:name w:val="H1A"/>
    <w:basedOn w:val="Header"/>
    <w:rsid w:val="007317BF"/>
    <w:pPr>
      <w:tabs>
        <w:tab w:val="clear" w:pos="4320"/>
        <w:tab w:val="clear" w:pos="8640"/>
        <w:tab w:val="left" w:pos="360"/>
      </w:tabs>
      <w:spacing w:after="60"/>
    </w:pPr>
  </w:style>
  <w:style w:type="character" w:styleId="PageNumber">
    <w:name w:val="page number"/>
    <w:basedOn w:val="DefaultParagraphFont"/>
    <w:rsid w:val="007317BF"/>
  </w:style>
  <w:style w:type="paragraph" w:customStyle="1" w:styleId="MC">
    <w:name w:val="MC"/>
    <w:basedOn w:val="Normal"/>
    <w:rsid w:val="007317BF"/>
    <w:pPr>
      <w:tabs>
        <w:tab w:val="num" w:pos="720"/>
      </w:tabs>
      <w:spacing w:line="240" w:lineRule="exact"/>
      <w:ind w:left="720" w:hanging="360"/>
    </w:pPr>
    <w:rPr>
      <w:sz w:val="20"/>
    </w:rPr>
  </w:style>
  <w:style w:type="paragraph" w:customStyle="1" w:styleId="MC1">
    <w:name w:val="MC1"/>
    <w:basedOn w:val="MC"/>
    <w:rsid w:val="007317BF"/>
    <w:pPr>
      <w:spacing w:before="60"/>
    </w:pPr>
  </w:style>
  <w:style w:type="paragraph" w:customStyle="1" w:styleId="ANSLIST">
    <w:name w:val="ANS_LIST"/>
    <w:basedOn w:val="Header"/>
    <w:rsid w:val="007317BF"/>
    <w:pPr>
      <w:tabs>
        <w:tab w:val="clear" w:pos="4320"/>
        <w:tab w:val="clear" w:pos="8640"/>
        <w:tab w:val="left" w:pos="360"/>
        <w:tab w:val="left" w:pos="900"/>
        <w:tab w:val="left" w:pos="1350"/>
        <w:tab w:val="left" w:pos="1980"/>
        <w:tab w:val="left" w:pos="2430"/>
      </w:tabs>
      <w:spacing w:line="240" w:lineRule="exact"/>
    </w:pPr>
    <w:rPr>
      <w:sz w:val="20"/>
    </w:rPr>
  </w:style>
  <w:style w:type="paragraph" w:customStyle="1" w:styleId="MC1x">
    <w:name w:val="MC1x"/>
    <w:basedOn w:val="MC"/>
    <w:rsid w:val="007317BF"/>
    <w:pPr>
      <w:spacing w:before="60"/>
    </w:pPr>
  </w:style>
  <w:style w:type="character" w:customStyle="1" w:styleId="FooterChar">
    <w:name w:val="Footer Char"/>
    <w:basedOn w:val="DefaultParagraphFont"/>
    <w:link w:val="Footer"/>
    <w:uiPriority w:val="99"/>
    <w:rsid w:val="00C76437"/>
    <w:rPr>
      <w:sz w:val="24"/>
      <w:lang w:val="en-US" w:eastAsia="en-US"/>
    </w:rPr>
  </w:style>
  <w:style w:type="paragraph" w:styleId="ListParagraph">
    <w:name w:val="List Paragraph"/>
    <w:basedOn w:val="Normal"/>
    <w:uiPriority w:val="34"/>
    <w:qFormat/>
    <w:rsid w:val="00691EE8"/>
    <w:pPr>
      <w:ind w:left="720"/>
      <w:contextualSpacing/>
    </w:pPr>
  </w:style>
  <w:style w:type="paragraph" w:styleId="BalloonText">
    <w:name w:val="Balloon Text"/>
    <w:basedOn w:val="Normal"/>
    <w:link w:val="BalloonTextChar"/>
    <w:rsid w:val="009B4673"/>
    <w:rPr>
      <w:rFonts w:ascii="Tahoma" w:hAnsi="Tahoma" w:cs="Tahoma"/>
      <w:sz w:val="16"/>
      <w:szCs w:val="16"/>
    </w:rPr>
  </w:style>
  <w:style w:type="character" w:customStyle="1" w:styleId="BalloonTextChar">
    <w:name w:val="Balloon Text Char"/>
    <w:basedOn w:val="DefaultParagraphFont"/>
    <w:link w:val="BalloonText"/>
    <w:rsid w:val="009B4673"/>
    <w:rPr>
      <w:rFonts w:ascii="Tahoma" w:hAnsi="Tahoma" w:cs="Tahoma"/>
      <w:sz w:val="16"/>
      <w:szCs w:val="16"/>
      <w:lang w:val="en-US" w:eastAsia="en-US"/>
    </w:rPr>
  </w:style>
  <w:style w:type="paragraph" w:customStyle="1" w:styleId="MCQList1">
    <w:name w:val="MCQ_List1"/>
    <w:basedOn w:val="Normal"/>
    <w:rsid w:val="00BB7A95"/>
    <w:pPr>
      <w:keepNext/>
      <w:keepLines/>
      <w:spacing w:before="200" w:after="60"/>
      <w:ind w:left="547" w:hanging="547"/>
      <w:outlineLvl w:val="2"/>
    </w:pPr>
    <w:rPr>
      <w:rFonts w:ascii="Times" w:eastAsia="SimSun" w:hAnsi="Times"/>
      <w:snapToGrid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17BF"/>
    <w:rPr>
      <w:sz w:val="24"/>
    </w:rPr>
  </w:style>
  <w:style w:type="paragraph" w:styleId="Heading1">
    <w:name w:val="heading 1"/>
    <w:basedOn w:val="Normal"/>
    <w:next w:val="Normal"/>
    <w:qFormat/>
    <w:rsid w:val="007317BF"/>
    <w:pPr>
      <w:keepNext/>
      <w:jc w:val="center"/>
      <w:outlineLvl w:val="0"/>
    </w:pPr>
    <w:rPr>
      <w:b/>
    </w:rPr>
  </w:style>
  <w:style w:type="paragraph" w:styleId="Heading2">
    <w:name w:val="heading 2"/>
    <w:basedOn w:val="Normal"/>
    <w:next w:val="Normal"/>
    <w:qFormat/>
    <w:rsid w:val="007317BF"/>
    <w:pPr>
      <w:keepNext/>
      <w:outlineLvl w:val="1"/>
    </w:pPr>
    <w:rPr>
      <w:b/>
    </w:rPr>
  </w:style>
  <w:style w:type="paragraph" w:styleId="Heading3">
    <w:name w:val="heading 3"/>
    <w:basedOn w:val="Normal"/>
    <w:next w:val="Normal"/>
    <w:qFormat/>
    <w:rsid w:val="007317BF"/>
    <w:pPr>
      <w:keepNext/>
      <w:spacing w:before="240" w:after="60"/>
      <w:outlineLvl w:val="2"/>
    </w:pPr>
    <w:rPr>
      <w:rFonts w:ascii="Helvetica" w:hAnsi="Helvetica"/>
      <w:b/>
      <w:sz w:val="26"/>
    </w:rPr>
  </w:style>
  <w:style w:type="paragraph" w:styleId="Heading4">
    <w:name w:val="heading 4"/>
    <w:basedOn w:val="Normal"/>
    <w:next w:val="Normal"/>
    <w:qFormat/>
    <w:rsid w:val="007317BF"/>
    <w:pPr>
      <w:keepNext/>
      <w:ind w:left="360" w:hanging="360"/>
      <w:jc w:val="center"/>
      <w:outlineLvl w:val="3"/>
    </w:pPr>
    <w:rPr>
      <w:b/>
      <w:bCs/>
      <w:color w:val="000000"/>
      <w:sz w:val="28"/>
    </w:rPr>
  </w:style>
  <w:style w:type="paragraph" w:styleId="Heading6">
    <w:name w:val="heading 6"/>
    <w:basedOn w:val="Normal"/>
    <w:next w:val="Normal"/>
    <w:qFormat/>
    <w:rsid w:val="007317BF"/>
    <w:pPr>
      <w:keepNext/>
      <w:ind w:left="360" w:hanging="360"/>
      <w:jc w:val="center"/>
      <w:outlineLvl w:val="5"/>
    </w:pPr>
    <w:rPr>
      <w:rFonts w:ascii="Palatino" w:hAnsi="Palatino"/>
      <w:u w:val="single"/>
    </w:rPr>
  </w:style>
  <w:style w:type="paragraph" w:styleId="Heading7">
    <w:name w:val="heading 7"/>
    <w:basedOn w:val="Normal"/>
    <w:next w:val="Normal"/>
    <w:qFormat/>
    <w:rsid w:val="007317BF"/>
    <w:pPr>
      <w:keepNext/>
      <w:tabs>
        <w:tab w:val="center" w:pos="3780"/>
      </w:tabs>
      <w:outlineLvl w:val="6"/>
    </w:pPr>
    <w:rPr>
      <w:rFonts w:ascii="Palatino" w:hAnsi="Palati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317BF"/>
    <w:pPr>
      <w:jc w:val="center"/>
    </w:pPr>
    <w:rPr>
      <w:b/>
      <w:sz w:val="32"/>
    </w:rPr>
  </w:style>
  <w:style w:type="paragraph" w:styleId="Subtitle">
    <w:name w:val="Subtitle"/>
    <w:basedOn w:val="Normal"/>
    <w:qFormat/>
    <w:rsid w:val="007317BF"/>
    <w:pPr>
      <w:jc w:val="center"/>
    </w:pPr>
    <w:rPr>
      <w:b/>
    </w:rPr>
  </w:style>
  <w:style w:type="paragraph" w:styleId="Header">
    <w:name w:val="header"/>
    <w:basedOn w:val="Normal"/>
    <w:rsid w:val="007317BF"/>
    <w:pPr>
      <w:tabs>
        <w:tab w:val="center" w:pos="4320"/>
        <w:tab w:val="right" w:pos="8640"/>
      </w:tabs>
    </w:pPr>
  </w:style>
  <w:style w:type="paragraph" w:styleId="Footer">
    <w:name w:val="footer"/>
    <w:basedOn w:val="Normal"/>
    <w:link w:val="FooterChar"/>
    <w:uiPriority w:val="99"/>
    <w:rsid w:val="007317BF"/>
    <w:pPr>
      <w:tabs>
        <w:tab w:val="center" w:pos="4320"/>
        <w:tab w:val="right" w:pos="8640"/>
      </w:tabs>
    </w:pPr>
  </w:style>
  <w:style w:type="paragraph" w:customStyle="1" w:styleId="CN">
    <w:name w:val="CN"/>
    <w:basedOn w:val="Heading3"/>
    <w:rsid w:val="007317BF"/>
    <w:pPr>
      <w:spacing w:before="1200" w:after="0"/>
    </w:pPr>
    <w:rPr>
      <w:rFonts w:ascii="Arial" w:hAnsi="Arial"/>
      <w:smallCaps/>
      <w:sz w:val="28"/>
      <w:u w:val="single"/>
    </w:rPr>
  </w:style>
  <w:style w:type="paragraph" w:customStyle="1" w:styleId="CT">
    <w:name w:val="CT"/>
    <w:basedOn w:val="Heading1"/>
    <w:rsid w:val="007317BF"/>
    <w:pPr>
      <w:spacing w:before="240" w:after="1200"/>
      <w:jc w:val="left"/>
    </w:pPr>
    <w:rPr>
      <w:sz w:val="40"/>
    </w:rPr>
  </w:style>
  <w:style w:type="paragraph" w:customStyle="1" w:styleId="EXR">
    <w:name w:val="EXR"/>
    <w:basedOn w:val="BodyTextIndent"/>
    <w:rsid w:val="007317BF"/>
    <w:pPr>
      <w:keepNext/>
      <w:spacing w:after="0" w:line="240" w:lineRule="exact"/>
      <w:ind w:hanging="360"/>
    </w:pPr>
    <w:rPr>
      <w:sz w:val="20"/>
    </w:rPr>
  </w:style>
  <w:style w:type="paragraph" w:styleId="BodyTextIndent">
    <w:name w:val="Body Text Indent"/>
    <w:basedOn w:val="Normal"/>
    <w:rsid w:val="007317BF"/>
    <w:pPr>
      <w:spacing w:after="120"/>
      <w:ind w:left="360"/>
    </w:pPr>
  </w:style>
  <w:style w:type="paragraph" w:customStyle="1" w:styleId="H1">
    <w:name w:val="H1"/>
    <w:basedOn w:val="Normal"/>
    <w:rsid w:val="007317BF"/>
    <w:pPr>
      <w:keepNext/>
      <w:spacing w:before="240" w:after="60"/>
    </w:pPr>
    <w:rPr>
      <w:b/>
    </w:rPr>
  </w:style>
  <w:style w:type="paragraph" w:customStyle="1" w:styleId="H1A">
    <w:name w:val="H1A"/>
    <w:basedOn w:val="Header"/>
    <w:rsid w:val="007317BF"/>
    <w:pPr>
      <w:tabs>
        <w:tab w:val="clear" w:pos="4320"/>
        <w:tab w:val="clear" w:pos="8640"/>
        <w:tab w:val="left" w:pos="360"/>
      </w:tabs>
      <w:spacing w:after="60"/>
    </w:pPr>
  </w:style>
  <w:style w:type="character" w:styleId="PageNumber">
    <w:name w:val="page number"/>
    <w:basedOn w:val="DefaultParagraphFont"/>
    <w:rsid w:val="007317BF"/>
  </w:style>
  <w:style w:type="paragraph" w:customStyle="1" w:styleId="MC">
    <w:name w:val="MC"/>
    <w:basedOn w:val="Normal"/>
    <w:rsid w:val="007317BF"/>
    <w:pPr>
      <w:tabs>
        <w:tab w:val="num" w:pos="720"/>
      </w:tabs>
      <w:spacing w:line="240" w:lineRule="exact"/>
      <w:ind w:left="720" w:hanging="360"/>
    </w:pPr>
    <w:rPr>
      <w:sz w:val="20"/>
    </w:rPr>
  </w:style>
  <w:style w:type="paragraph" w:customStyle="1" w:styleId="MC1">
    <w:name w:val="MC1"/>
    <w:basedOn w:val="MC"/>
    <w:rsid w:val="007317BF"/>
    <w:pPr>
      <w:spacing w:before="60"/>
    </w:pPr>
  </w:style>
  <w:style w:type="paragraph" w:customStyle="1" w:styleId="ANSLIST">
    <w:name w:val="ANS_LIST"/>
    <w:basedOn w:val="Header"/>
    <w:rsid w:val="007317BF"/>
    <w:pPr>
      <w:tabs>
        <w:tab w:val="clear" w:pos="4320"/>
        <w:tab w:val="clear" w:pos="8640"/>
        <w:tab w:val="left" w:pos="360"/>
        <w:tab w:val="left" w:pos="900"/>
        <w:tab w:val="left" w:pos="1350"/>
        <w:tab w:val="left" w:pos="1980"/>
        <w:tab w:val="left" w:pos="2430"/>
      </w:tabs>
      <w:spacing w:line="240" w:lineRule="exact"/>
    </w:pPr>
    <w:rPr>
      <w:sz w:val="20"/>
    </w:rPr>
  </w:style>
  <w:style w:type="paragraph" w:customStyle="1" w:styleId="MC1x">
    <w:name w:val="MC1x"/>
    <w:basedOn w:val="MC"/>
    <w:rsid w:val="007317BF"/>
    <w:pPr>
      <w:spacing w:before="60"/>
    </w:pPr>
  </w:style>
  <w:style w:type="character" w:customStyle="1" w:styleId="FooterChar">
    <w:name w:val="Footer Char"/>
    <w:basedOn w:val="DefaultParagraphFont"/>
    <w:link w:val="Footer"/>
    <w:uiPriority w:val="99"/>
    <w:rsid w:val="00C76437"/>
    <w:rPr>
      <w:sz w:val="24"/>
      <w:lang w:val="en-US" w:eastAsia="en-US"/>
    </w:rPr>
  </w:style>
  <w:style w:type="paragraph" w:styleId="ListParagraph">
    <w:name w:val="List Paragraph"/>
    <w:basedOn w:val="Normal"/>
    <w:uiPriority w:val="34"/>
    <w:qFormat/>
    <w:rsid w:val="00691EE8"/>
    <w:pPr>
      <w:ind w:left="720"/>
      <w:contextualSpacing/>
    </w:pPr>
  </w:style>
  <w:style w:type="paragraph" w:styleId="BalloonText">
    <w:name w:val="Balloon Text"/>
    <w:basedOn w:val="Normal"/>
    <w:link w:val="BalloonTextChar"/>
    <w:rsid w:val="009B4673"/>
    <w:rPr>
      <w:rFonts w:ascii="Tahoma" w:hAnsi="Tahoma" w:cs="Tahoma"/>
      <w:sz w:val="16"/>
      <w:szCs w:val="16"/>
    </w:rPr>
  </w:style>
  <w:style w:type="character" w:customStyle="1" w:styleId="BalloonTextChar">
    <w:name w:val="Balloon Text Char"/>
    <w:basedOn w:val="DefaultParagraphFont"/>
    <w:link w:val="BalloonText"/>
    <w:rsid w:val="009B4673"/>
    <w:rPr>
      <w:rFonts w:ascii="Tahoma" w:hAnsi="Tahoma" w:cs="Tahoma"/>
      <w:sz w:val="16"/>
      <w:szCs w:val="16"/>
      <w:lang w:val="en-US" w:eastAsia="en-US"/>
    </w:rPr>
  </w:style>
  <w:style w:type="paragraph" w:customStyle="1" w:styleId="MCQList1">
    <w:name w:val="MCQ_List1"/>
    <w:basedOn w:val="Normal"/>
    <w:rsid w:val="00BB7A95"/>
    <w:pPr>
      <w:keepNext/>
      <w:keepLines/>
      <w:spacing w:before="200" w:after="60"/>
      <w:ind w:left="547" w:hanging="547"/>
      <w:outlineLvl w:val="2"/>
    </w:pPr>
    <w:rPr>
      <w:rFonts w:ascii="Times" w:eastAsia="SimSun" w:hAnsi="Times"/>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7174">
      <w:bodyDiv w:val="1"/>
      <w:marLeft w:val="0"/>
      <w:marRight w:val="0"/>
      <w:marTop w:val="0"/>
      <w:marBottom w:val="0"/>
      <w:divBdr>
        <w:top w:val="none" w:sz="0" w:space="0" w:color="auto"/>
        <w:left w:val="none" w:sz="0" w:space="0" w:color="auto"/>
        <w:bottom w:val="none" w:sz="0" w:space="0" w:color="auto"/>
        <w:right w:val="none" w:sz="0" w:space="0" w:color="auto"/>
      </w:divBdr>
    </w:div>
    <w:div w:id="471606355">
      <w:bodyDiv w:val="1"/>
      <w:marLeft w:val="0"/>
      <w:marRight w:val="0"/>
      <w:marTop w:val="0"/>
      <w:marBottom w:val="0"/>
      <w:divBdr>
        <w:top w:val="none" w:sz="0" w:space="0" w:color="auto"/>
        <w:left w:val="none" w:sz="0" w:space="0" w:color="auto"/>
        <w:bottom w:val="none" w:sz="0" w:space="0" w:color="auto"/>
        <w:right w:val="none" w:sz="0" w:space="0" w:color="auto"/>
      </w:divBdr>
    </w:div>
    <w:div w:id="1283803707">
      <w:bodyDiv w:val="1"/>
      <w:marLeft w:val="0"/>
      <w:marRight w:val="0"/>
      <w:marTop w:val="0"/>
      <w:marBottom w:val="0"/>
      <w:divBdr>
        <w:top w:val="none" w:sz="0" w:space="0" w:color="auto"/>
        <w:left w:val="none" w:sz="0" w:space="0" w:color="auto"/>
        <w:bottom w:val="none" w:sz="0" w:space="0" w:color="auto"/>
        <w:right w:val="none" w:sz="0" w:space="0" w:color="auto"/>
      </w:divBdr>
      <w:divsChild>
        <w:div w:id="1498308006">
          <w:marLeft w:val="547"/>
          <w:marRight w:val="0"/>
          <w:marTop w:val="154"/>
          <w:marBottom w:val="0"/>
          <w:divBdr>
            <w:top w:val="none" w:sz="0" w:space="0" w:color="auto"/>
            <w:left w:val="none" w:sz="0" w:space="0" w:color="auto"/>
            <w:bottom w:val="none" w:sz="0" w:space="0" w:color="auto"/>
            <w:right w:val="none" w:sz="0" w:space="0" w:color="auto"/>
          </w:divBdr>
        </w:div>
      </w:divsChild>
    </w:div>
    <w:div w:id="174017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2.xlsx"/><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package" Target="embeddings/Microsoft_Excel_Worksheet4.xls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5" Type="http://schemas.openxmlformats.org/officeDocument/2006/relationships/settings" Target="settings.xml"/><Relationship Id="rId15" Type="http://schemas.openxmlformats.org/officeDocument/2006/relationships/package" Target="embeddings/Microsoft_Excel_Worksheet3.xlsx"/><Relationship Id="rId10" Type="http://schemas.openxmlformats.org/officeDocument/2006/relationships/image" Target="media/image2.emf"/><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3510F-47FE-4129-B1A5-0F184BE48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3003</Words>
  <Characters>17122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BPV</vt:lpstr>
    </vt:vector>
  </TitlesOfParts>
  <Company>Southern Oregon University</Company>
  <LinksUpToDate>false</LinksUpToDate>
  <CharactersWithSpaces>20085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BPV</dc:title>
  <dc:creator>BPV</dc:creator>
  <cp:lastModifiedBy>Carleton University</cp:lastModifiedBy>
  <cp:revision>3</cp:revision>
  <cp:lastPrinted>2004-08-23T19:55:00Z</cp:lastPrinted>
  <dcterms:created xsi:type="dcterms:W3CDTF">2013-04-09T20:45:00Z</dcterms:created>
  <dcterms:modified xsi:type="dcterms:W3CDTF">2013-04-09T20:46:00Z</dcterms:modified>
</cp:coreProperties>
</file>