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638DA" w14:textId="77777777" w:rsidR="00CA197E" w:rsidRDefault="00BA7061" w:rsidP="00BA7061">
      <w:pPr>
        <w:jc w:val="center"/>
      </w:pPr>
      <w:r>
        <w:t>Neo-noir</w:t>
      </w:r>
    </w:p>
    <w:p w14:paraId="3E4FB95E" w14:textId="77777777" w:rsidR="00BA7061" w:rsidRDefault="00BA7061" w:rsidP="00BA7061">
      <w:pPr>
        <w:jc w:val="center"/>
      </w:pPr>
      <w:r>
        <w:rPr>
          <w:i/>
        </w:rPr>
        <w:t>Jan 24/13</w:t>
      </w:r>
    </w:p>
    <w:p w14:paraId="13873181" w14:textId="77777777" w:rsidR="00BA7061" w:rsidRDefault="00BA7061" w:rsidP="00BA7061">
      <w:pPr>
        <w:jc w:val="center"/>
      </w:pPr>
    </w:p>
    <w:p w14:paraId="4482D9FC" w14:textId="77777777" w:rsidR="00BA7061" w:rsidRDefault="00BA7061" w:rsidP="00BA7061">
      <w:pPr>
        <w:spacing w:line="360" w:lineRule="auto"/>
        <w:jc w:val="both"/>
        <w:rPr>
          <w:b/>
        </w:rPr>
      </w:pPr>
      <w:r>
        <w:rPr>
          <w:b/>
        </w:rPr>
        <w:t>Film noir: movement or genre?</w:t>
      </w:r>
    </w:p>
    <w:p w14:paraId="6AF17442" w14:textId="77777777" w:rsidR="00BA7061" w:rsidRPr="00BA7061" w:rsidRDefault="00BA7061" w:rsidP="00BA7061">
      <w:pPr>
        <w:pStyle w:val="ListParagraph"/>
        <w:numPr>
          <w:ilvl w:val="0"/>
          <w:numId w:val="2"/>
        </w:numPr>
        <w:spacing w:line="360" w:lineRule="auto"/>
        <w:jc w:val="both"/>
      </w:pPr>
      <w:r w:rsidRPr="00BA7061">
        <w:t xml:space="preserve">Could be seen as a movement lasting from about 1941-1958, ending with Welles’ </w:t>
      </w:r>
      <w:r w:rsidRPr="00BA7061">
        <w:rPr>
          <w:i/>
        </w:rPr>
        <w:t>Touch of Evil</w:t>
      </w:r>
    </w:p>
    <w:p w14:paraId="4C05EE67" w14:textId="77777777" w:rsidR="00BA7061" w:rsidRDefault="00BA7061" w:rsidP="00BA7061">
      <w:pPr>
        <w:pStyle w:val="ListParagraph"/>
        <w:numPr>
          <w:ilvl w:val="0"/>
          <w:numId w:val="2"/>
        </w:numPr>
        <w:spacing w:line="360" w:lineRule="auto"/>
        <w:jc w:val="both"/>
      </w:pPr>
      <w:r>
        <w:t>Could be seen as a genre possessing the various attributes we outlined last week</w:t>
      </w:r>
    </w:p>
    <w:p w14:paraId="1A97CAF3" w14:textId="77777777" w:rsidR="00BA7061" w:rsidRDefault="00BA7061" w:rsidP="00BA7061">
      <w:pPr>
        <w:pStyle w:val="ListParagraph"/>
        <w:numPr>
          <w:ilvl w:val="0"/>
          <w:numId w:val="2"/>
        </w:numPr>
        <w:spacing w:line="360" w:lineRule="auto"/>
        <w:jc w:val="both"/>
      </w:pPr>
      <w:r>
        <w:t>Could be seen as a movement that, through repetition over time, turned into a genre</w:t>
      </w:r>
    </w:p>
    <w:p w14:paraId="4C518479" w14:textId="77777777" w:rsidR="00BA7061" w:rsidRDefault="00BA7061" w:rsidP="00BA7061">
      <w:pPr>
        <w:spacing w:line="360" w:lineRule="auto"/>
        <w:jc w:val="both"/>
      </w:pPr>
    </w:p>
    <w:p w14:paraId="6E53F8A3" w14:textId="77777777" w:rsidR="00BA7061" w:rsidRDefault="00BA7061" w:rsidP="00BA7061">
      <w:pPr>
        <w:spacing w:line="360" w:lineRule="auto"/>
        <w:jc w:val="both"/>
      </w:pPr>
      <w:r>
        <w:rPr>
          <w:b/>
        </w:rPr>
        <w:t>Neo-noir</w:t>
      </w:r>
    </w:p>
    <w:p w14:paraId="26766786" w14:textId="77777777" w:rsidR="00BA7061" w:rsidRDefault="00BA7061" w:rsidP="00BA7061">
      <w:pPr>
        <w:pStyle w:val="ListParagraph"/>
        <w:numPr>
          <w:ilvl w:val="0"/>
          <w:numId w:val="8"/>
        </w:numPr>
        <w:spacing w:line="360" w:lineRule="auto"/>
        <w:jc w:val="both"/>
      </w:pPr>
      <w:r>
        <w:t>Used to describe films made from the 1970’x onwards that use stylistic and thematic elements of film noir</w:t>
      </w:r>
    </w:p>
    <w:p w14:paraId="276E3F25" w14:textId="77777777" w:rsidR="00BA7061" w:rsidRDefault="00BA7061" w:rsidP="00BA7061">
      <w:pPr>
        <w:pStyle w:val="ListParagraph"/>
        <w:numPr>
          <w:ilvl w:val="0"/>
          <w:numId w:val="3"/>
        </w:numPr>
        <w:spacing w:line="360" w:lineRule="auto"/>
        <w:jc w:val="both"/>
      </w:pPr>
      <w:r>
        <w:t>Can be remakes, period pieces, or otherwise</w:t>
      </w:r>
    </w:p>
    <w:p w14:paraId="4B794283" w14:textId="77777777" w:rsidR="00BA7061" w:rsidRDefault="00BA7061" w:rsidP="00BA7061">
      <w:pPr>
        <w:pStyle w:val="ListParagraph"/>
        <w:numPr>
          <w:ilvl w:val="0"/>
          <w:numId w:val="3"/>
        </w:numPr>
        <w:spacing w:line="360" w:lineRule="auto"/>
        <w:jc w:val="both"/>
        <w:rPr>
          <w:b/>
          <w:i/>
        </w:rPr>
      </w:pPr>
      <w:r w:rsidRPr="00BA7061">
        <w:rPr>
          <w:b/>
          <w:i/>
        </w:rPr>
        <w:t>Neo = New</w:t>
      </w:r>
    </w:p>
    <w:p w14:paraId="05F96DCA" w14:textId="77777777" w:rsidR="00BA7061" w:rsidRDefault="00BA7061" w:rsidP="00BA7061">
      <w:pPr>
        <w:spacing w:line="360" w:lineRule="auto"/>
        <w:jc w:val="both"/>
        <w:rPr>
          <w:b/>
          <w:i/>
        </w:rPr>
      </w:pPr>
    </w:p>
    <w:p w14:paraId="4CF59BD3" w14:textId="77777777" w:rsidR="00BA7061" w:rsidRDefault="00BA7061" w:rsidP="00BA7061">
      <w:pPr>
        <w:spacing w:line="360" w:lineRule="auto"/>
        <w:jc w:val="both"/>
        <w:rPr>
          <w:b/>
        </w:rPr>
      </w:pPr>
      <w:r>
        <w:rPr>
          <w:b/>
        </w:rPr>
        <w:t>Why does neo-noir happen?</w:t>
      </w:r>
    </w:p>
    <w:p w14:paraId="0567C566" w14:textId="77777777" w:rsidR="00BA7061" w:rsidRPr="00BA7061" w:rsidRDefault="00BA7061" w:rsidP="00BA7061">
      <w:pPr>
        <w:pStyle w:val="ListParagraph"/>
        <w:numPr>
          <w:ilvl w:val="0"/>
          <w:numId w:val="9"/>
        </w:numPr>
        <w:spacing w:line="360" w:lineRule="auto"/>
        <w:jc w:val="both"/>
        <w:rPr>
          <w:b/>
        </w:rPr>
      </w:pPr>
      <w:r>
        <w:t xml:space="preserve">Advancements in </w:t>
      </w:r>
      <w:proofErr w:type="spellStart"/>
      <w:r>
        <w:t>colour</w:t>
      </w:r>
      <w:proofErr w:type="spellEnd"/>
      <w:r>
        <w:t xml:space="preserve"> cinematography</w:t>
      </w:r>
    </w:p>
    <w:p w14:paraId="790C8210" w14:textId="77777777" w:rsidR="00BA7061" w:rsidRPr="00BA7061" w:rsidRDefault="00BA7061" w:rsidP="00BA7061">
      <w:pPr>
        <w:pStyle w:val="ListParagraph"/>
        <w:numPr>
          <w:ilvl w:val="1"/>
          <w:numId w:val="9"/>
        </w:numPr>
        <w:spacing w:line="360" w:lineRule="auto"/>
        <w:jc w:val="both"/>
        <w:rPr>
          <w:b/>
        </w:rPr>
      </w:pPr>
      <w:r>
        <w:t xml:space="preserve">From the 1960’s onwards, faster </w:t>
      </w:r>
      <w:proofErr w:type="spellStart"/>
      <w:r>
        <w:t>colour</w:t>
      </w:r>
      <w:proofErr w:type="spellEnd"/>
      <w:r>
        <w:t xml:space="preserve"> film stock is capable of recording subtler gradations of shadow and blacker blacks.</w:t>
      </w:r>
    </w:p>
    <w:p w14:paraId="6FE69FDD" w14:textId="77777777" w:rsidR="00BA7061" w:rsidRPr="00BA7061" w:rsidRDefault="00BA7061" w:rsidP="00BA7061">
      <w:pPr>
        <w:pStyle w:val="ListParagraph"/>
        <w:numPr>
          <w:ilvl w:val="1"/>
          <w:numId w:val="9"/>
        </w:numPr>
        <w:spacing w:line="360" w:lineRule="auto"/>
        <w:jc w:val="both"/>
        <w:rPr>
          <w:b/>
        </w:rPr>
      </w:pPr>
      <w:proofErr w:type="spellStart"/>
      <w:r>
        <w:t>Colour</w:t>
      </w:r>
      <w:proofErr w:type="spellEnd"/>
      <w:r>
        <w:t xml:space="preserve"> ceases</w:t>
      </w:r>
      <w:r w:rsidR="00556592">
        <w:t xml:space="preserve"> to be aligned with escapist entertainment</w:t>
      </w:r>
    </w:p>
    <w:p w14:paraId="7D8FCB75" w14:textId="77777777" w:rsidR="00BA7061" w:rsidRPr="00BA7061" w:rsidRDefault="00BA7061" w:rsidP="00BA7061">
      <w:pPr>
        <w:pStyle w:val="ListParagraph"/>
        <w:numPr>
          <w:ilvl w:val="0"/>
          <w:numId w:val="9"/>
        </w:numPr>
        <w:spacing w:line="360" w:lineRule="auto"/>
        <w:jc w:val="both"/>
        <w:rPr>
          <w:b/>
        </w:rPr>
      </w:pPr>
      <w:r>
        <w:t>Sociocultural factors</w:t>
      </w:r>
    </w:p>
    <w:p w14:paraId="107D302F" w14:textId="77777777" w:rsidR="00BA7061" w:rsidRDefault="00BA7061" w:rsidP="00BA7061">
      <w:pPr>
        <w:pStyle w:val="ListParagraph"/>
        <w:numPr>
          <w:ilvl w:val="1"/>
          <w:numId w:val="6"/>
        </w:numPr>
        <w:spacing w:line="360" w:lineRule="auto"/>
        <w:jc w:val="both"/>
      </w:pPr>
      <w:r>
        <w:t>Reactions to the feminist movement</w:t>
      </w:r>
    </w:p>
    <w:p w14:paraId="2DAE251C" w14:textId="77777777" w:rsidR="00BA7061" w:rsidRDefault="00BA7061" w:rsidP="00BA7061">
      <w:pPr>
        <w:pStyle w:val="ListParagraph"/>
        <w:numPr>
          <w:ilvl w:val="1"/>
          <w:numId w:val="6"/>
        </w:numPr>
        <w:spacing w:line="360" w:lineRule="auto"/>
        <w:jc w:val="both"/>
      </w:pPr>
      <w:r>
        <w:t xml:space="preserve">Post- Watergate atmosphere of suspicion </w:t>
      </w:r>
    </w:p>
    <w:p w14:paraId="0CD27931" w14:textId="77777777" w:rsidR="00BA7061" w:rsidRDefault="00BA7061" w:rsidP="00BA7061">
      <w:pPr>
        <w:pStyle w:val="ListParagraph"/>
        <w:numPr>
          <w:ilvl w:val="1"/>
          <w:numId w:val="6"/>
        </w:numPr>
        <w:spacing w:line="360" w:lineRule="auto"/>
        <w:jc w:val="both"/>
      </w:pPr>
      <w:r>
        <w:t>High rates of crime and drug use</w:t>
      </w:r>
    </w:p>
    <w:p w14:paraId="0180145D" w14:textId="77777777" w:rsidR="00BA7061" w:rsidRDefault="00BA7061" w:rsidP="00BA7061">
      <w:pPr>
        <w:pStyle w:val="ListParagraph"/>
        <w:numPr>
          <w:ilvl w:val="0"/>
          <w:numId w:val="9"/>
        </w:numPr>
        <w:spacing w:line="360" w:lineRule="auto"/>
        <w:jc w:val="both"/>
      </w:pPr>
      <w:r>
        <w:t>Changed status of classical Hollywood</w:t>
      </w:r>
    </w:p>
    <w:p w14:paraId="2999D2CF" w14:textId="77777777" w:rsidR="00BA7061" w:rsidRDefault="00BA7061" w:rsidP="00BA7061">
      <w:pPr>
        <w:pStyle w:val="ListParagraph"/>
        <w:numPr>
          <w:ilvl w:val="1"/>
          <w:numId w:val="9"/>
        </w:numPr>
        <w:spacing w:line="360" w:lineRule="auto"/>
        <w:jc w:val="both"/>
      </w:pPr>
      <w:r>
        <w:t>Fears of what will happen to cinema in an age of television</w:t>
      </w:r>
    </w:p>
    <w:p w14:paraId="0D390A52" w14:textId="77777777" w:rsidR="00BA7061" w:rsidRDefault="00BA7061" w:rsidP="00BA7061">
      <w:pPr>
        <w:pStyle w:val="ListParagraph"/>
        <w:numPr>
          <w:ilvl w:val="1"/>
          <w:numId w:val="9"/>
        </w:numPr>
        <w:spacing w:line="360" w:lineRule="auto"/>
        <w:jc w:val="both"/>
      </w:pPr>
      <w:r>
        <w:t>Directors with a new consciousness of film history</w:t>
      </w:r>
    </w:p>
    <w:p w14:paraId="604DB6D4" w14:textId="77777777" w:rsidR="00BA7061" w:rsidRDefault="00BA7061" w:rsidP="00BA7061">
      <w:pPr>
        <w:spacing w:line="360" w:lineRule="auto"/>
        <w:jc w:val="both"/>
      </w:pPr>
    </w:p>
    <w:p w14:paraId="206BCCB4" w14:textId="77777777" w:rsidR="00556592" w:rsidRDefault="00556592" w:rsidP="00BA7061">
      <w:pPr>
        <w:spacing w:line="360" w:lineRule="auto"/>
        <w:jc w:val="both"/>
        <w:rPr>
          <w:b/>
        </w:rPr>
      </w:pPr>
    </w:p>
    <w:p w14:paraId="6298E3EA" w14:textId="77777777" w:rsidR="00BA7061" w:rsidRDefault="00BA7061" w:rsidP="00BA7061">
      <w:pPr>
        <w:spacing w:line="360" w:lineRule="auto"/>
        <w:jc w:val="both"/>
      </w:pPr>
      <w:bookmarkStart w:id="0" w:name="_GoBack"/>
      <w:bookmarkEnd w:id="0"/>
      <w:r>
        <w:rPr>
          <w:b/>
        </w:rPr>
        <w:lastRenderedPageBreak/>
        <w:t>What is new about neo-noir?</w:t>
      </w:r>
    </w:p>
    <w:p w14:paraId="1E6C6FA3" w14:textId="77777777" w:rsidR="00BA7061" w:rsidRDefault="00BA7061" w:rsidP="00BA7061">
      <w:pPr>
        <w:pStyle w:val="ListParagraph"/>
        <w:numPr>
          <w:ilvl w:val="0"/>
          <w:numId w:val="12"/>
        </w:numPr>
        <w:spacing w:line="360" w:lineRule="auto"/>
        <w:jc w:val="both"/>
      </w:pPr>
      <w:r>
        <w:t>Centrality of citation, nostalgia homage</w:t>
      </w:r>
    </w:p>
    <w:p w14:paraId="41037BB5" w14:textId="77777777" w:rsidR="008F0E55" w:rsidRDefault="00BA7061" w:rsidP="008F0E55">
      <w:pPr>
        <w:pStyle w:val="ListParagraph"/>
        <w:numPr>
          <w:ilvl w:val="0"/>
          <w:numId w:val="12"/>
        </w:numPr>
        <w:spacing w:line="360" w:lineRule="auto"/>
        <w:jc w:val="both"/>
      </w:pPr>
      <w:proofErr w:type="spellStart"/>
      <w:r>
        <w:rPr>
          <w:i/>
          <w:u w:val="single"/>
        </w:rPr>
        <w:t>Pastishe</w:t>
      </w:r>
      <w:proofErr w:type="spellEnd"/>
      <w:r>
        <w:rPr>
          <w:i/>
          <w:u w:val="single"/>
        </w:rPr>
        <w:t>:</w:t>
      </w:r>
      <w:r>
        <w:t xml:space="preserve"> blank (i.e. non-</w:t>
      </w:r>
      <w:proofErr w:type="spellStart"/>
      <w:r>
        <w:t>parodic</w:t>
      </w:r>
      <w:proofErr w:type="spellEnd"/>
      <w:r>
        <w:t>) imitation of a historical style shorn from its context and combined with other</w:t>
      </w:r>
      <w:r w:rsidR="008F0E55">
        <w:t>s</w:t>
      </w:r>
      <w:r>
        <w:t xml:space="preserve"> is a patchwork of references. Examples include many films by </w:t>
      </w:r>
      <w:r w:rsidRPr="00BA7061">
        <w:rPr>
          <w:i/>
        </w:rPr>
        <w:t xml:space="preserve">Brian De Palma </w:t>
      </w:r>
      <w:r>
        <w:t xml:space="preserve">and </w:t>
      </w:r>
      <w:r w:rsidRPr="00BA7061">
        <w:rPr>
          <w:i/>
        </w:rPr>
        <w:t>Quentin Tarantino.</w:t>
      </w:r>
    </w:p>
    <w:p w14:paraId="3DADB123" w14:textId="77777777" w:rsidR="008F0E55" w:rsidRDefault="008F0E55" w:rsidP="008F0E55">
      <w:pPr>
        <w:spacing w:line="360" w:lineRule="auto"/>
        <w:ind w:left="360"/>
        <w:jc w:val="both"/>
      </w:pPr>
    </w:p>
    <w:p w14:paraId="4B715226" w14:textId="77777777" w:rsidR="008F0E55" w:rsidRDefault="008F0E55" w:rsidP="008F0E55">
      <w:pPr>
        <w:spacing w:line="360" w:lineRule="auto"/>
        <w:ind w:left="360"/>
        <w:jc w:val="both"/>
        <w:rPr>
          <w:b/>
        </w:rPr>
      </w:pPr>
      <w:r>
        <w:rPr>
          <w:b/>
        </w:rPr>
        <w:t>What to do with neo-noir?</w:t>
      </w:r>
    </w:p>
    <w:p w14:paraId="55694BC1" w14:textId="77777777" w:rsidR="008F0E55" w:rsidRDefault="008F0E55" w:rsidP="008F0E55">
      <w:pPr>
        <w:pStyle w:val="ListParagraph"/>
        <w:numPr>
          <w:ilvl w:val="0"/>
          <w:numId w:val="13"/>
        </w:numPr>
        <w:spacing w:line="360" w:lineRule="auto"/>
        <w:jc w:val="both"/>
      </w:pPr>
      <w:r>
        <w:t>See it as the continuation of classic film noir, which now must be understood as a genre instead of a movement</w:t>
      </w:r>
    </w:p>
    <w:p w14:paraId="438BFDAF" w14:textId="77777777" w:rsidR="008F0E55" w:rsidRPr="008F0E55" w:rsidRDefault="008F0E55" w:rsidP="008F0E55">
      <w:pPr>
        <w:pStyle w:val="ListParagraph"/>
        <w:numPr>
          <w:ilvl w:val="0"/>
          <w:numId w:val="13"/>
        </w:numPr>
        <w:spacing w:line="360" w:lineRule="auto"/>
        <w:jc w:val="both"/>
      </w:pPr>
      <w:r>
        <w:t>See it as a new genre (Erickson), which leaves open the question of what to do with classic film noir</w:t>
      </w:r>
    </w:p>
    <w:p w14:paraId="6C9002DB" w14:textId="77777777" w:rsidR="00BA7061" w:rsidRDefault="00BA7061" w:rsidP="00BA7061">
      <w:pPr>
        <w:jc w:val="both"/>
      </w:pPr>
    </w:p>
    <w:p w14:paraId="6BCA750E" w14:textId="77777777" w:rsidR="00BA7061" w:rsidRPr="00BA7061" w:rsidRDefault="00BA7061" w:rsidP="00BA7061">
      <w:pPr>
        <w:jc w:val="both"/>
      </w:pPr>
    </w:p>
    <w:p w14:paraId="50F990B2" w14:textId="77777777" w:rsidR="00BA7061" w:rsidRDefault="00BA7061" w:rsidP="00BA7061">
      <w:pPr>
        <w:jc w:val="center"/>
      </w:pPr>
    </w:p>
    <w:p w14:paraId="1130EB30" w14:textId="77777777" w:rsidR="00BA7061" w:rsidRDefault="00BA7061" w:rsidP="00BA7061">
      <w:pPr>
        <w:jc w:val="center"/>
      </w:pPr>
    </w:p>
    <w:p w14:paraId="1CBB40D8" w14:textId="77777777" w:rsidR="00BA7061" w:rsidRDefault="00BA7061" w:rsidP="00BA7061">
      <w:pPr>
        <w:jc w:val="both"/>
      </w:pPr>
    </w:p>
    <w:sectPr w:rsidR="00BA7061" w:rsidSect="00954D1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6185C"/>
    <w:multiLevelType w:val="hybridMultilevel"/>
    <w:tmpl w:val="80BAD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F70081"/>
    <w:multiLevelType w:val="hybridMultilevel"/>
    <w:tmpl w:val="18D63D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7B6E4C"/>
    <w:multiLevelType w:val="hybridMultilevel"/>
    <w:tmpl w:val="35B821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81318"/>
    <w:multiLevelType w:val="hybridMultilevel"/>
    <w:tmpl w:val="56186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F149B"/>
    <w:multiLevelType w:val="hybridMultilevel"/>
    <w:tmpl w:val="3656F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106AC9"/>
    <w:multiLevelType w:val="hybridMultilevel"/>
    <w:tmpl w:val="C76E81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FAA6458"/>
    <w:multiLevelType w:val="hybridMultilevel"/>
    <w:tmpl w:val="5A5E6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CF1D8F"/>
    <w:multiLevelType w:val="hybridMultilevel"/>
    <w:tmpl w:val="71D20D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BDD7FCC"/>
    <w:multiLevelType w:val="hybridMultilevel"/>
    <w:tmpl w:val="F4806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A67AFB"/>
    <w:multiLevelType w:val="hybridMultilevel"/>
    <w:tmpl w:val="A9AA6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C11E7C"/>
    <w:multiLevelType w:val="hybridMultilevel"/>
    <w:tmpl w:val="5FFE19B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D503ABB"/>
    <w:multiLevelType w:val="hybridMultilevel"/>
    <w:tmpl w:val="965E1E2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7DE76257"/>
    <w:multiLevelType w:val="hybridMultilevel"/>
    <w:tmpl w:val="A3206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0"/>
  </w:num>
  <w:num w:numId="5">
    <w:abstractNumId w:val="2"/>
  </w:num>
  <w:num w:numId="6">
    <w:abstractNumId w:val="12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  <w:num w:numId="11">
    <w:abstractNumId w:val="10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061"/>
    <w:rsid w:val="00556592"/>
    <w:rsid w:val="008F0E55"/>
    <w:rsid w:val="00954D15"/>
    <w:rsid w:val="00BA7061"/>
    <w:rsid w:val="00CA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A4FAC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0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7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228</Words>
  <Characters>1303</Characters>
  <Application>Microsoft Macintosh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Shekhar Bharti</dc:creator>
  <cp:keywords/>
  <dc:description/>
  <cp:lastModifiedBy>Shekhar Bharti</cp:lastModifiedBy>
  <cp:revision>2</cp:revision>
  <dcterms:created xsi:type="dcterms:W3CDTF">2013-01-24T13:35:00Z</dcterms:created>
  <dcterms:modified xsi:type="dcterms:W3CDTF">2013-01-31T03:17:00Z</dcterms:modified>
</cp:coreProperties>
</file>