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A23" w:rsidRPr="001C1684" w:rsidRDefault="001C1684">
      <w:pPr>
        <w:rPr>
          <w:sz w:val="20"/>
          <w:szCs w:val="20"/>
        </w:rPr>
      </w:pPr>
      <w:r w:rsidRPr="001C1684">
        <w:rPr>
          <w:b/>
          <w:sz w:val="20"/>
          <w:szCs w:val="20"/>
        </w:rPr>
        <w:t xml:space="preserve">Neurons – </w:t>
      </w:r>
      <w:r w:rsidRPr="001C1684">
        <w:rPr>
          <w:sz w:val="20"/>
          <w:szCs w:val="20"/>
        </w:rPr>
        <w:t xml:space="preserve">basic cell of the nervous </w:t>
      </w:r>
      <w:proofErr w:type="gramStart"/>
      <w:r w:rsidRPr="001C1684">
        <w:rPr>
          <w:sz w:val="20"/>
          <w:szCs w:val="20"/>
        </w:rPr>
        <w:t>system,</w:t>
      </w:r>
      <w:proofErr w:type="gramEnd"/>
      <w:r w:rsidRPr="001C1684">
        <w:rPr>
          <w:sz w:val="20"/>
          <w:szCs w:val="20"/>
        </w:rPr>
        <w:t xml:space="preserve"> specializes in communication. They are excitable through electrical impulses and communicate with other neurons through chemical signals.  </w:t>
      </w:r>
    </w:p>
    <w:p w:rsidR="001C1684" w:rsidRPr="001C1684" w:rsidRDefault="001C1684">
      <w:pPr>
        <w:rPr>
          <w:sz w:val="20"/>
          <w:szCs w:val="20"/>
        </w:rPr>
      </w:pPr>
      <w:r w:rsidRPr="001C1684">
        <w:rPr>
          <w:sz w:val="20"/>
          <w:szCs w:val="20"/>
        </w:rPr>
        <w:t>Three functions:  reception (taking info from other neurons), conduction (</w:t>
      </w:r>
      <w:proofErr w:type="spellStart"/>
      <w:r w:rsidRPr="001C1684">
        <w:rPr>
          <w:sz w:val="20"/>
          <w:szCs w:val="20"/>
        </w:rPr>
        <w:t>integreation</w:t>
      </w:r>
      <w:proofErr w:type="spellEnd"/>
      <w:r w:rsidRPr="001C1684">
        <w:rPr>
          <w:sz w:val="20"/>
          <w:szCs w:val="20"/>
        </w:rPr>
        <w:t xml:space="preserve"> those </w:t>
      </w:r>
      <w:proofErr w:type="spellStart"/>
      <w:r w:rsidRPr="001C1684">
        <w:rPr>
          <w:sz w:val="20"/>
          <w:szCs w:val="20"/>
        </w:rPr>
        <w:t>singals</w:t>
      </w:r>
      <w:proofErr w:type="spellEnd"/>
      <w:r w:rsidRPr="001C1684">
        <w:rPr>
          <w:sz w:val="20"/>
          <w:szCs w:val="20"/>
        </w:rPr>
        <w:t xml:space="preserve">) and transmission (passing info 2 other neurons). </w:t>
      </w:r>
    </w:p>
    <w:p w:rsidR="001C1684" w:rsidRPr="001C1684" w:rsidRDefault="001C1684">
      <w:pPr>
        <w:rPr>
          <w:sz w:val="20"/>
          <w:szCs w:val="20"/>
        </w:rPr>
      </w:pPr>
      <w:r w:rsidRPr="001C1684">
        <w:rPr>
          <w:sz w:val="20"/>
          <w:szCs w:val="20"/>
        </w:rPr>
        <w:t xml:space="preserve">3 types of neurons:  </w:t>
      </w:r>
      <w:r w:rsidRPr="001C1684">
        <w:rPr>
          <w:b/>
          <w:sz w:val="20"/>
          <w:szCs w:val="20"/>
        </w:rPr>
        <w:t>sensory /afferent (which means carry info 2 brain</w:t>
      </w:r>
      <w:proofErr w:type="gramStart"/>
      <w:r w:rsidRPr="001C1684">
        <w:rPr>
          <w:b/>
          <w:sz w:val="20"/>
          <w:szCs w:val="20"/>
        </w:rPr>
        <w:t>)–</w:t>
      </w:r>
      <w:proofErr w:type="gramEnd"/>
      <w:r w:rsidRPr="001C1684">
        <w:rPr>
          <w:b/>
          <w:sz w:val="20"/>
          <w:szCs w:val="20"/>
        </w:rPr>
        <w:t xml:space="preserve"> </w:t>
      </w:r>
      <w:r w:rsidRPr="001C1684">
        <w:rPr>
          <w:sz w:val="20"/>
          <w:szCs w:val="20"/>
        </w:rPr>
        <w:t xml:space="preserve">Info from physical world goes to brain via spinal cord. So things you touch, feel, smell, see, etc.  Nerves that carry info from muscles to brain are called </w:t>
      </w:r>
      <w:proofErr w:type="gramStart"/>
      <w:r w:rsidRPr="001C1684">
        <w:rPr>
          <w:sz w:val="20"/>
          <w:szCs w:val="20"/>
        </w:rPr>
        <w:t>somatosensory  (</w:t>
      </w:r>
      <w:proofErr w:type="gramEnd"/>
      <w:r w:rsidRPr="001C1684">
        <w:rPr>
          <w:sz w:val="20"/>
          <w:szCs w:val="20"/>
        </w:rPr>
        <w:t>sensations experienced within the body).</w:t>
      </w:r>
    </w:p>
    <w:p w:rsidR="001C1684" w:rsidRPr="001C1684" w:rsidRDefault="001C1684">
      <w:pPr>
        <w:rPr>
          <w:sz w:val="20"/>
          <w:szCs w:val="20"/>
        </w:rPr>
      </w:pPr>
      <w:r w:rsidRPr="001C1684">
        <w:rPr>
          <w:b/>
          <w:sz w:val="20"/>
          <w:szCs w:val="20"/>
        </w:rPr>
        <w:t>Motor/efferent (carry info away from brain</w:t>
      </w:r>
      <w:proofErr w:type="gramStart"/>
      <w:r w:rsidRPr="001C1684">
        <w:rPr>
          <w:b/>
          <w:sz w:val="20"/>
          <w:szCs w:val="20"/>
        </w:rPr>
        <w:t>)–</w:t>
      </w:r>
      <w:proofErr w:type="gramEnd"/>
      <w:r w:rsidRPr="001C1684">
        <w:rPr>
          <w:b/>
          <w:sz w:val="20"/>
          <w:szCs w:val="20"/>
        </w:rPr>
        <w:t xml:space="preserve"> </w:t>
      </w:r>
      <w:r w:rsidRPr="001C1684">
        <w:rPr>
          <w:sz w:val="20"/>
          <w:szCs w:val="20"/>
        </w:rPr>
        <w:t xml:space="preserve">direct </w:t>
      </w:r>
      <w:proofErr w:type="spellStart"/>
      <w:r w:rsidRPr="001C1684">
        <w:rPr>
          <w:sz w:val="20"/>
          <w:szCs w:val="20"/>
        </w:rPr>
        <w:t>muslces</w:t>
      </w:r>
      <w:proofErr w:type="spellEnd"/>
      <w:r w:rsidRPr="001C1684">
        <w:rPr>
          <w:sz w:val="20"/>
          <w:szCs w:val="20"/>
        </w:rPr>
        <w:t xml:space="preserve"> to contract/relax to produce movement.  </w:t>
      </w:r>
    </w:p>
    <w:p w:rsidR="001C1684" w:rsidRPr="001C1684" w:rsidRDefault="001C1684">
      <w:pPr>
        <w:rPr>
          <w:sz w:val="20"/>
          <w:szCs w:val="20"/>
        </w:rPr>
      </w:pPr>
      <w:r w:rsidRPr="001C1684">
        <w:rPr>
          <w:b/>
          <w:sz w:val="20"/>
          <w:szCs w:val="20"/>
        </w:rPr>
        <w:t xml:space="preserve">Interneurons </w:t>
      </w:r>
      <w:proofErr w:type="gramStart"/>
      <w:r w:rsidRPr="001C1684">
        <w:rPr>
          <w:b/>
          <w:sz w:val="20"/>
          <w:szCs w:val="20"/>
        </w:rPr>
        <w:t xml:space="preserve">-  </w:t>
      </w:r>
      <w:r w:rsidRPr="001C1684">
        <w:rPr>
          <w:sz w:val="20"/>
          <w:szCs w:val="20"/>
        </w:rPr>
        <w:t>operate</w:t>
      </w:r>
      <w:proofErr w:type="gramEnd"/>
      <w:r w:rsidRPr="001C1684">
        <w:rPr>
          <w:sz w:val="20"/>
          <w:szCs w:val="20"/>
        </w:rPr>
        <w:t xml:space="preserve"> within a local area/transmit info for a short distance.  </w:t>
      </w:r>
    </w:p>
    <w:p w:rsidR="001C1684" w:rsidRPr="001C1684" w:rsidRDefault="001C1684">
      <w:pPr>
        <w:rPr>
          <w:sz w:val="20"/>
          <w:szCs w:val="20"/>
        </w:rPr>
      </w:pPr>
      <w:r w:rsidRPr="001C1684">
        <w:rPr>
          <w:sz w:val="20"/>
          <w:szCs w:val="20"/>
        </w:rPr>
        <w:t xml:space="preserve">Sensory and motor </w:t>
      </w:r>
      <w:proofErr w:type="gramStart"/>
      <w:r w:rsidRPr="001C1684">
        <w:rPr>
          <w:sz w:val="20"/>
          <w:szCs w:val="20"/>
        </w:rPr>
        <w:t>neurons  work</w:t>
      </w:r>
      <w:proofErr w:type="gramEnd"/>
      <w:r w:rsidRPr="001C1684">
        <w:rPr>
          <w:sz w:val="20"/>
          <w:szCs w:val="20"/>
        </w:rPr>
        <w:t xml:space="preserve"> together to make movement.  Gripping a pen, motor neurons tell hand to grip pen, sensory neurons tell brain how much pressure is needed.  </w:t>
      </w:r>
    </w:p>
    <w:p w:rsidR="001C1684" w:rsidRPr="001C1684" w:rsidRDefault="001C1684">
      <w:pPr>
        <w:rPr>
          <w:sz w:val="20"/>
          <w:szCs w:val="20"/>
        </w:rPr>
      </w:pPr>
      <w:r w:rsidRPr="001C1684">
        <w:rPr>
          <w:sz w:val="20"/>
          <w:szCs w:val="20"/>
        </w:rPr>
        <w:t xml:space="preserve">Neurons communicate not randomly but rather selectively with other neurons to form neural networks (like circuits). These networks develop via maturation and experiences. </w:t>
      </w:r>
    </w:p>
    <w:p w:rsidR="001C1684" w:rsidRDefault="001C1684">
      <w:pPr>
        <w:rPr>
          <w:sz w:val="20"/>
          <w:szCs w:val="20"/>
        </w:rPr>
      </w:pPr>
      <w:r>
        <w:rPr>
          <w:b/>
          <w:sz w:val="20"/>
          <w:szCs w:val="20"/>
        </w:rPr>
        <w:t xml:space="preserve">Parts of the neuron: </w:t>
      </w:r>
      <w:r w:rsidRPr="001C1684">
        <w:rPr>
          <w:sz w:val="20"/>
          <w:szCs w:val="20"/>
        </w:rPr>
        <w:t>while neurons come in different shapes and sizes they all have these 4 parts common</w:t>
      </w:r>
      <w:r>
        <w:rPr>
          <w:b/>
          <w:sz w:val="20"/>
          <w:szCs w:val="20"/>
        </w:rPr>
        <w:t xml:space="preserve">: </w:t>
      </w:r>
      <w:r>
        <w:rPr>
          <w:sz w:val="20"/>
          <w:szCs w:val="20"/>
        </w:rPr>
        <w:t xml:space="preserve">dendrites – branchlike </w:t>
      </w:r>
      <w:proofErr w:type="spellStart"/>
      <w:r>
        <w:rPr>
          <w:sz w:val="20"/>
          <w:szCs w:val="20"/>
        </w:rPr>
        <w:t>appendanges</w:t>
      </w:r>
      <w:proofErr w:type="spellEnd"/>
      <w:r>
        <w:rPr>
          <w:sz w:val="20"/>
          <w:szCs w:val="20"/>
        </w:rPr>
        <w:t xml:space="preserve">, they increase the neuron’s receptive field and detect chemical </w:t>
      </w:r>
      <w:proofErr w:type="spellStart"/>
      <w:r>
        <w:rPr>
          <w:sz w:val="20"/>
          <w:szCs w:val="20"/>
        </w:rPr>
        <w:t>siganls</w:t>
      </w:r>
      <w:proofErr w:type="spellEnd"/>
      <w:r>
        <w:rPr>
          <w:sz w:val="20"/>
          <w:szCs w:val="20"/>
        </w:rPr>
        <w:t xml:space="preserve"> from </w:t>
      </w:r>
      <w:proofErr w:type="spellStart"/>
      <w:r>
        <w:rPr>
          <w:sz w:val="20"/>
          <w:szCs w:val="20"/>
        </w:rPr>
        <w:t>neighbouring</w:t>
      </w:r>
      <w:proofErr w:type="spellEnd"/>
      <w:r>
        <w:rPr>
          <w:sz w:val="20"/>
          <w:szCs w:val="20"/>
        </w:rPr>
        <w:t xml:space="preserve"> neurons. </w:t>
      </w:r>
      <w:proofErr w:type="gramStart"/>
      <w:r>
        <w:rPr>
          <w:b/>
          <w:sz w:val="20"/>
          <w:szCs w:val="20"/>
        </w:rPr>
        <w:t xml:space="preserve">Cell body – </w:t>
      </w:r>
      <w:r>
        <w:rPr>
          <w:sz w:val="20"/>
          <w:szCs w:val="20"/>
        </w:rPr>
        <w:t>here the info.</w:t>
      </w:r>
      <w:proofErr w:type="gramEnd"/>
      <w:r>
        <w:rPr>
          <w:sz w:val="20"/>
          <w:szCs w:val="20"/>
        </w:rPr>
        <w:t xml:space="preserve"> </w:t>
      </w:r>
      <w:proofErr w:type="gramStart"/>
      <w:r>
        <w:rPr>
          <w:sz w:val="20"/>
          <w:szCs w:val="20"/>
        </w:rPr>
        <w:t xml:space="preserve">Is collected and </w:t>
      </w:r>
      <w:proofErr w:type="spellStart"/>
      <w:r>
        <w:rPr>
          <w:sz w:val="20"/>
          <w:szCs w:val="20"/>
        </w:rPr>
        <w:t>intergrated</w:t>
      </w:r>
      <w:proofErr w:type="spellEnd"/>
      <w:r>
        <w:rPr>
          <w:sz w:val="20"/>
          <w:szCs w:val="20"/>
        </w:rPr>
        <w:t>.</w:t>
      </w:r>
      <w:proofErr w:type="gramEnd"/>
      <w:r>
        <w:rPr>
          <w:sz w:val="20"/>
          <w:szCs w:val="20"/>
        </w:rPr>
        <w:t xml:space="preserve">  Then once info has been </w:t>
      </w:r>
      <w:proofErr w:type="spellStart"/>
      <w:r>
        <w:rPr>
          <w:sz w:val="20"/>
          <w:szCs w:val="20"/>
        </w:rPr>
        <w:t>intergrated</w:t>
      </w:r>
      <w:proofErr w:type="spellEnd"/>
      <w:r>
        <w:rPr>
          <w:sz w:val="20"/>
          <w:szCs w:val="20"/>
        </w:rPr>
        <w:t xml:space="preserve">, electrical impulses are transmitted to a long tube like structure called the axon (vary in length).  Nerve refers to a bundle of axons that carry information. </w:t>
      </w:r>
      <w:r>
        <w:rPr>
          <w:b/>
          <w:sz w:val="20"/>
          <w:szCs w:val="20"/>
        </w:rPr>
        <w:t xml:space="preserve">Terminal buttons </w:t>
      </w:r>
      <w:r w:rsidR="00871C14">
        <w:rPr>
          <w:b/>
          <w:sz w:val="20"/>
          <w:szCs w:val="20"/>
        </w:rPr>
        <w:t>–</w:t>
      </w:r>
      <w:r>
        <w:rPr>
          <w:b/>
          <w:sz w:val="20"/>
          <w:szCs w:val="20"/>
        </w:rPr>
        <w:t xml:space="preserve"> </w:t>
      </w:r>
      <w:r w:rsidR="00871C14">
        <w:rPr>
          <w:sz w:val="20"/>
          <w:szCs w:val="20"/>
        </w:rPr>
        <w:t xml:space="preserve">nodules that end of axon, receive electrical impulses and send out chemical s to the </w:t>
      </w:r>
      <w:r w:rsidR="00871C14">
        <w:rPr>
          <w:b/>
          <w:sz w:val="20"/>
          <w:szCs w:val="20"/>
        </w:rPr>
        <w:t>synapse</w:t>
      </w:r>
      <w:proofErr w:type="gramStart"/>
      <w:r w:rsidR="00871C14">
        <w:rPr>
          <w:b/>
          <w:sz w:val="20"/>
          <w:szCs w:val="20"/>
        </w:rPr>
        <w:t xml:space="preserve">, </w:t>
      </w:r>
      <w:r w:rsidR="00871C14">
        <w:rPr>
          <w:sz w:val="20"/>
          <w:szCs w:val="20"/>
        </w:rPr>
        <w:t xml:space="preserve"> which</w:t>
      </w:r>
      <w:proofErr w:type="gramEnd"/>
      <w:r w:rsidR="00871C14">
        <w:rPr>
          <w:sz w:val="20"/>
          <w:szCs w:val="20"/>
        </w:rPr>
        <w:t xml:space="preserve"> is where communication occurs with other neurons. </w:t>
      </w:r>
    </w:p>
    <w:p w:rsidR="00871C14" w:rsidRDefault="00871C14">
      <w:pPr>
        <w:rPr>
          <w:sz w:val="20"/>
          <w:szCs w:val="20"/>
        </w:rPr>
      </w:pPr>
      <w:r>
        <w:rPr>
          <w:sz w:val="20"/>
          <w:szCs w:val="20"/>
        </w:rPr>
        <w:t xml:space="preserve">Communication occurs when chemicals are sent through small gaps between axons of sending and receiving neurons.  You leave one neuron and its </w:t>
      </w:r>
      <w:proofErr w:type="spellStart"/>
      <w:r>
        <w:rPr>
          <w:sz w:val="20"/>
          <w:szCs w:val="20"/>
        </w:rPr>
        <w:t>singlas</w:t>
      </w:r>
      <w:proofErr w:type="spellEnd"/>
      <w:r>
        <w:rPr>
          <w:sz w:val="20"/>
          <w:szCs w:val="20"/>
        </w:rPr>
        <w:t xml:space="preserve"> are passed via the synapse 2 the other neuron’s </w:t>
      </w:r>
      <w:proofErr w:type="spellStart"/>
      <w:r>
        <w:rPr>
          <w:sz w:val="20"/>
          <w:szCs w:val="20"/>
        </w:rPr>
        <w:t>dendrities</w:t>
      </w:r>
      <w:proofErr w:type="spellEnd"/>
      <w:r>
        <w:rPr>
          <w:sz w:val="20"/>
          <w:szCs w:val="20"/>
        </w:rPr>
        <w:t>.</w:t>
      </w:r>
    </w:p>
    <w:p w:rsidR="00871C14" w:rsidRDefault="00871C14">
      <w:pPr>
        <w:rPr>
          <w:sz w:val="20"/>
          <w:szCs w:val="20"/>
        </w:rPr>
      </w:pPr>
      <w:r>
        <w:rPr>
          <w:sz w:val="20"/>
          <w:szCs w:val="20"/>
        </w:rPr>
        <w:t>Neuron membrane – boundary and regulates concentration of electrically charged molecules.</w:t>
      </w:r>
    </w:p>
    <w:p w:rsidR="00871C14" w:rsidRDefault="00871C14">
      <w:pPr>
        <w:rPr>
          <w:sz w:val="20"/>
          <w:szCs w:val="20"/>
        </w:rPr>
      </w:pPr>
      <w:proofErr w:type="spellStart"/>
      <w:r>
        <w:rPr>
          <w:b/>
          <w:sz w:val="20"/>
          <w:szCs w:val="20"/>
        </w:rPr>
        <w:t>Mylein</w:t>
      </w:r>
      <w:proofErr w:type="spellEnd"/>
      <w:r>
        <w:rPr>
          <w:b/>
          <w:sz w:val="20"/>
          <w:szCs w:val="20"/>
        </w:rPr>
        <w:t xml:space="preserve"> sheath – </w:t>
      </w:r>
      <w:r>
        <w:rPr>
          <w:sz w:val="20"/>
          <w:szCs w:val="20"/>
        </w:rPr>
        <w:t xml:space="preserve">fatty material, </w:t>
      </w:r>
      <w:proofErr w:type="spellStart"/>
      <w:proofErr w:type="gramStart"/>
      <w:r>
        <w:rPr>
          <w:sz w:val="20"/>
          <w:szCs w:val="20"/>
        </w:rPr>
        <w:t>madeof</w:t>
      </w:r>
      <w:proofErr w:type="spellEnd"/>
      <w:r>
        <w:rPr>
          <w:sz w:val="20"/>
          <w:szCs w:val="20"/>
        </w:rPr>
        <w:t xml:space="preserve"> </w:t>
      </w:r>
      <w:proofErr w:type="spellStart"/>
      <w:r>
        <w:rPr>
          <w:sz w:val="20"/>
          <w:szCs w:val="20"/>
        </w:rPr>
        <w:t>gilal</w:t>
      </w:r>
      <w:proofErr w:type="spellEnd"/>
      <w:r>
        <w:rPr>
          <w:sz w:val="20"/>
          <w:szCs w:val="20"/>
        </w:rPr>
        <w:t xml:space="preserve"> cells that encases</w:t>
      </w:r>
      <w:proofErr w:type="gramEnd"/>
      <w:r>
        <w:rPr>
          <w:sz w:val="20"/>
          <w:szCs w:val="20"/>
        </w:rPr>
        <w:t xml:space="preserve"> the axon like insulation and causes electrical impulses to travel quickly down axon.  Grows in short </w:t>
      </w:r>
      <w:proofErr w:type="spellStart"/>
      <w:r>
        <w:rPr>
          <w:sz w:val="20"/>
          <w:szCs w:val="20"/>
        </w:rPr>
        <w:t>sgements</w:t>
      </w:r>
      <w:proofErr w:type="spellEnd"/>
      <w:r>
        <w:rPr>
          <w:sz w:val="20"/>
          <w:szCs w:val="20"/>
        </w:rPr>
        <w:t xml:space="preserve"> on axon, the gaps in between are called </w:t>
      </w:r>
      <w:r>
        <w:rPr>
          <w:b/>
          <w:sz w:val="20"/>
          <w:szCs w:val="20"/>
        </w:rPr>
        <w:t xml:space="preserve">nodes of </w:t>
      </w:r>
      <w:proofErr w:type="spellStart"/>
      <w:proofErr w:type="gramStart"/>
      <w:r>
        <w:rPr>
          <w:b/>
          <w:sz w:val="20"/>
          <w:szCs w:val="20"/>
        </w:rPr>
        <w:t>ranvier</w:t>
      </w:r>
      <w:proofErr w:type="spellEnd"/>
      <w:r>
        <w:rPr>
          <w:b/>
          <w:sz w:val="20"/>
          <w:szCs w:val="20"/>
        </w:rPr>
        <w:t xml:space="preserve"> </w:t>
      </w:r>
      <w:r>
        <w:rPr>
          <w:sz w:val="20"/>
          <w:szCs w:val="20"/>
        </w:rPr>
        <w:t xml:space="preserve"> -</w:t>
      </w:r>
      <w:proofErr w:type="gramEnd"/>
      <w:r>
        <w:rPr>
          <w:sz w:val="20"/>
          <w:szCs w:val="20"/>
        </w:rPr>
        <w:t xml:space="preserve">  where </w:t>
      </w:r>
      <w:proofErr w:type="spellStart"/>
      <w:r>
        <w:rPr>
          <w:sz w:val="20"/>
          <w:szCs w:val="20"/>
        </w:rPr>
        <w:t>theare</w:t>
      </w:r>
      <w:proofErr w:type="spellEnd"/>
      <w:r>
        <w:rPr>
          <w:sz w:val="20"/>
          <w:szCs w:val="20"/>
        </w:rPr>
        <w:t xml:space="preserve"> are ion channels which all – and + charged </w:t>
      </w:r>
      <w:proofErr w:type="spellStart"/>
      <w:r>
        <w:rPr>
          <w:sz w:val="20"/>
          <w:szCs w:val="20"/>
        </w:rPr>
        <w:t>inons</w:t>
      </w:r>
      <w:proofErr w:type="spellEnd"/>
      <w:r>
        <w:rPr>
          <w:sz w:val="20"/>
          <w:szCs w:val="20"/>
        </w:rPr>
        <w:t xml:space="preserve"> to pass in an </w:t>
      </w:r>
      <w:proofErr w:type="spellStart"/>
      <w:r>
        <w:rPr>
          <w:sz w:val="20"/>
          <w:szCs w:val="20"/>
        </w:rPr>
        <w:t>dout</w:t>
      </w:r>
      <w:proofErr w:type="spellEnd"/>
      <w:r>
        <w:rPr>
          <w:sz w:val="20"/>
          <w:szCs w:val="20"/>
        </w:rPr>
        <w:t xml:space="preserve"> of cell when the neuron transmits signals down the axon.</w:t>
      </w:r>
    </w:p>
    <w:p w:rsidR="00871C14" w:rsidRDefault="00871C14">
      <w:pPr>
        <w:rPr>
          <w:sz w:val="20"/>
          <w:szCs w:val="20"/>
        </w:rPr>
      </w:pPr>
      <w:r>
        <w:rPr>
          <w:b/>
          <w:sz w:val="20"/>
          <w:szCs w:val="20"/>
        </w:rPr>
        <w:t xml:space="preserve">Resting membrane potential </w:t>
      </w:r>
      <w:proofErr w:type="gramStart"/>
      <w:r>
        <w:rPr>
          <w:b/>
          <w:sz w:val="20"/>
          <w:szCs w:val="20"/>
        </w:rPr>
        <w:t xml:space="preserve">- </w:t>
      </w:r>
      <w:r>
        <w:rPr>
          <w:sz w:val="20"/>
          <w:szCs w:val="20"/>
        </w:rPr>
        <w:t xml:space="preserve"> when</w:t>
      </w:r>
      <w:proofErr w:type="gramEnd"/>
      <w:r>
        <w:rPr>
          <w:sz w:val="20"/>
          <w:szCs w:val="20"/>
        </w:rPr>
        <w:t xml:space="preserve"> neuron is resting and electric potential inside and outside of cell differs. This difference is </w:t>
      </w:r>
      <w:proofErr w:type="spellStart"/>
      <w:r>
        <w:rPr>
          <w:sz w:val="20"/>
          <w:szCs w:val="20"/>
        </w:rPr>
        <w:t>caued</w:t>
      </w:r>
      <w:proofErr w:type="spellEnd"/>
      <w:r>
        <w:rPr>
          <w:sz w:val="20"/>
          <w:szCs w:val="20"/>
        </w:rPr>
        <w:t xml:space="preserve"> since ratio of – to + ions is greater inside neuron than outside, therefore charger is higher in neuron.  When we change the difference in charge called polarization, this creates the energy needed to power the firing of the neuron.</w:t>
      </w:r>
    </w:p>
    <w:p w:rsidR="00871C14" w:rsidRDefault="00871C14">
      <w:pPr>
        <w:rPr>
          <w:sz w:val="20"/>
          <w:szCs w:val="20"/>
        </w:rPr>
      </w:pPr>
      <w:r>
        <w:rPr>
          <w:b/>
          <w:sz w:val="20"/>
          <w:szCs w:val="20"/>
        </w:rPr>
        <w:t xml:space="preserve">Two important ions 4 resting membrane potential – </w:t>
      </w:r>
      <w:r>
        <w:rPr>
          <w:sz w:val="20"/>
          <w:szCs w:val="20"/>
        </w:rPr>
        <w:t xml:space="preserve">sodium and </w:t>
      </w:r>
      <w:proofErr w:type="gramStart"/>
      <w:r>
        <w:rPr>
          <w:sz w:val="20"/>
          <w:szCs w:val="20"/>
        </w:rPr>
        <w:t>potassium  pass</w:t>
      </w:r>
      <w:proofErr w:type="gramEnd"/>
      <w:r>
        <w:rPr>
          <w:sz w:val="20"/>
          <w:szCs w:val="20"/>
        </w:rPr>
        <w:t xml:space="preserve"> through ion channels (in the nodes of </w:t>
      </w:r>
      <w:proofErr w:type="spellStart"/>
      <w:r>
        <w:rPr>
          <w:sz w:val="20"/>
          <w:szCs w:val="20"/>
        </w:rPr>
        <w:t>ranvier</w:t>
      </w:r>
      <w:proofErr w:type="spellEnd"/>
      <w:r>
        <w:rPr>
          <w:sz w:val="20"/>
          <w:szCs w:val="20"/>
        </w:rPr>
        <w:t xml:space="preserve">) through a specific channel suited 4 them. </w:t>
      </w:r>
      <w:proofErr w:type="gramStart"/>
      <w:r>
        <w:rPr>
          <w:sz w:val="20"/>
          <w:szCs w:val="20"/>
        </w:rPr>
        <w:t>Flow of ions controlled by a gating mechanism.</w:t>
      </w:r>
      <w:proofErr w:type="gramEnd"/>
      <w:r>
        <w:rPr>
          <w:sz w:val="20"/>
          <w:szCs w:val="20"/>
        </w:rPr>
        <w:t xml:space="preserve"> Gate open = ions flow in </w:t>
      </w:r>
      <w:proofErr w:type="gramStart"/>
      <w:r>
        <w:rPr>
          <w:sz w:val="20"/>
          <w:szCs w:val="20"/>
        </w:rPr>
        <w:t>an</w:t>
      </w:r>
      <w:proofErr w:type="gramEnd"/>
      <w:r>
        <w:rPr>
          <w:sz w:val="20"/>
          <w:szCs w:val="20"/>
        </w:rPr>
        <w:t xml:space="preserve"> </w:t>
      </w:r>
      <w:proofErr w:type="spellStart"/>
      <w:r>
        <w:rPr>
          <w:sz w:val="20"/>
          <w:szCs w:val="20"/>
        </w:rPr>
        <w:t>dout</w:t>
      </w:r>
      <w:proofErr w:type="spellEnd"/>
      <w:r>
        <w:rPr>
          <w:sz w:val="20"/>
          <w:szCs w:val="20"/>
        </w:rPr>
        <w:t xml:space="preserve"> o </w:t>
      </w:r>
      <w:proofErr w:type="spellStart"/>
      <w:r>
        <w:rPr>
          <w:sz w:val="20"/>
          <w:szCs w:val="20"/>
        </w:rPr>
        <w:t>fmembrane</w:t>
      </w:r>
      <w:proofErr w:type="spellEnd"/>
      <w:r>
        <w:rPr>
          <w:sz w:val="20"/>
          <w:szCs w:val="20"/>
        </w:rPr>
        <w:t xml:space="preserve">. Close gate = opposite.  The </w:t>
      </w:r>
      <w:proofErr w:type="spellStart"/>
      <w:r>
        <w:rPr>
          <w:sz w:val="20"/>
          <w:szCs w:val="20"/>
        </w:rPr>
        <w:t>permability</w:t>
      </w:r>
      <w:proofErr w:type="spellEnd"/>
      <w:r>
        <w:rPr>
          <w:sz w:val="20"/>
          <w:szCs w:val="20"/>
        </w:rPr>
        <w:t xml:space="preserve"> of the membrane also allows some ions to cross more easily than others.  Therefore due to this selective </w:t>
      </w:r>
      <w:proofErr w:type="spellStart"/>
      <w:r>
        <w:rPr>
          <w:sz w:val="20"/>
          <w:szCs w:val="20"/>
        </w:rPr>
        <w:t>perambility</w:t>
      </w:r>
      <w:proofErr w:type="spellEnd"/>
      <w:proofErr w:type="gramStart"/>
      <w:r>
        <w:rPr>
          <w:sz w:val="20"/>
          <w:szCs w:val="20"/>
        </w:rPr>
        <w:t>,  we</w:t>
      </w:r>
      <w:proofErr w:type="gramEnd"/>
      <w:r>
        <w:rPr>
          <w:sz w:val="20"/>
          <w:szCs w:val="20"/>
        </w:rPr>
        <w:t xml:space="preserve"> have more potassium in cell than Na + this leads to polarization.  Sodium-potassium pump also increases polarization by pumping out sodium and increasing </w:t>
      </w:r>
      <w:proofErr w:type="spellStart"/>
      <w:r>
        <w:rPr>
          <w:sz w:val="20"/>
          <w:szCs w:val="20"/>
        </w:rPr>
        <w:t>Ka</w:t>
      </w:r>
      <w:proofErr w:type="spellEnd"/>
      <w:r>
        <w:rPr>
          <w:sz w:val="20"/>
          <w:szCs w:val="20"/>
        </w:rPr>
        <w:t xml:space="preserve"> levels. </w:t>
      </w:r>
    </w:p>
    <w:p w:rsidR="00871C14" w:rsidRDefault="00BF41E1">
      <w:pPr>
        <w:rPr>
          <w:sz w:val="20"/>
          <w:szCs w:val="20"/>
        </w:rPr>
      </w:pPr>
      <w:r>
        <w:rPr>
          <w:b/>
          <w:sz w:val="20"/>
          <w:szCs w:val="20"/>
        </w:rPr>
        <w:t xml:space="preserve">Action potential/neural </w:t>
      </w:r>
      <w:proofErr w:type="gramStart"/>
      <w:r>
        <w:rPr>
          <w:b/>
          <w:sz w:val="20"/>
          <w:szCs w:val="20"/>
        </w:rPr>
        <w:t>firing  -</w:t>
      </w:r>
      <w:proofErr w:type="gramEnd"/>
      <w:r>
        <w:rPr>
          <w:b/>
          <w:sz w:val="20"/>
          <w:szCs w:val="20"/>
        </w:rPr>
        <w:t xml:space="preserve"> </w:t>
      </w:r>
      <w:r>
        <w:rPr>
          <w:sz w:val="20"/>
          <w:szCs w:val="20"/>
        </w:rPr>
        <w:t xml:space="preserve">electrical signal passes along </w:t>
      </w:r>
      <w:proofErr w:type="spellStart"/>
      <w:r>
        <w:rPr>
          <w:sz w:val="20"/>
          <w:szCs w:val="20"/>
        </w:rPr>
        <w:t>aoxn</w:t>
      </w:r>
      <w:proofErr w:type="spellEnd"/>
      <w:r>
        <w:rPr>
          <w:sz w:val="20"/>
          <w:szCs w:val="20"/>
        </w:rPr>
        <w:t xml:space="preserve"> and causes release of chemicals.  </w:t>
      </w:r>
    </w:p>
    <w:p w:rsidR="00A24F7F" w:rsidRPr="00A24F7F" w:rsidRDefault="00A24F7F" w:rsidP="00A24F7F">
      <w:pPr>
        <w:pStyle w:val="ListParagraph"/>
        <w:numPr>
          <w:ilvl w:val="0"/>
          <w:numId w:val="1"/>
        </w:numPr>
        <w:rPr>
          <w:sz w:val="20"/>
          <w:szCs w:val="20"/>
        </w:rPr>
      </w:pPr>
      <w:proofErr w:type="spellStart"/>
      <w:r>
        <w:rPr>
          <w:sz w:val="20"/>
          <w:szCs w:val="20"/>
        </w:rPr>
        <w:lastRenderedPageBreak/>
        <w:t>Detoration</w:t>
      </w:r>
      <w:proofErr w:type="spellEnd"/>
      <w:r>
        <w:rPr>
          <w:sz w:val="20"/>
          <w:szCs w:val="20"/>
        </w:rPr>
        <w:t xml:space="preserve"> of myelin sheath – leads to MS (multiple </w:t>
      </w:r>
      <w:proofErr w:type="spellStart"/>
      <w:r>
        <w:rPr>
          <w:sz w:val="20"/>
          <w:szCs w:val="20"/>
        </w:rPr>
        <w:t>sclerorsis</w:t>
      </w:r>
      <w:proofErr w:type="spellEnd"/>
      <w:r>
        <w:rPr>
          <w:sz w:val="20"/>
          <w:szCs w:val="20"/>
        </w:rPr>
        <w:t xml:space="preserve">) </w:t>
      </w:r>
      <w:proofErr w:type="spellStart"/>
      <w:r w:rsidR="00B14CF4">
        <w:rPr>
          <w:sz w:val="20"/>
          <w:szCs w:val="20"/>
        </w:rPr>
        <w:t>Detoration</w:t>
      </w:r>
      <w:proofErr w:type="spellEnd"/>
      <w:r w:rsidR="00B14CF4">
        <w:rPr>
          <w:sz w:val="20"/>
          <w:szCs w:val="20"/>
        </w:rPr>
        <w:t xml:space="preserve"> of myelin sheath slows down neural impulses, since myelin sheath helps action potential move down axon quickly.  </w:t>
      </w:r>
      <w:proofErr w:type="spellStart"/>
      <w:r w:rsidR="00B14CF4">
        <w:rPr>
          <w:sz w:val="20"/>
          <w:szCs w:val="20"/>
        </w:rPr>
        <w:t>Therfore</w:t>
      </w:r>
      <w:proofErr w:type="spellEnd"/>
      <w:r w:rsidR="00B14CF4">
        <w:rPr>
          <w:sz w:val="20"/>
          <w:szCs w:val="20"/>
        </w:rPr>
        <w:t xml:space="preserve">, sensation, movement and coordination overtime with MS become </w:t>
      </w:r>
      <w:proofErr w:type="spellStart"/>
      <w:r w:rsidR="00B14CF4">
        <w:rPr>
          <w:sz w:val="20"/>
          <w:szCs w:val="20"/>
        </w:rPr>
        <w:t>serverely</w:t>
      </w:r>
      <w:proofErr w:type="spellEnd"/>
      <w:r w:rsidR="00B14CF4">
        <w:rPr>
          <w:sz w:val="20"/>
          <w:szCs w:val="20"/>
        </w:rPr>
        <w:t xml:space="preserve"> impaired, and then exposed axons may start 2 </w:t>
      </w:r>
      <w:proofErr w:type="gramStart"/>
      <w:r w:rsidR="00B14CF4">
        <w:rPr>
          <w:sz w:val="20"/>
          <w:szCs w:val="20"/>
        </w:rPr>
        <w:t>break</w:t>
      </w:r>
      <w:proofErr w:type="gramEnd"/>
      <w:r w:rsidR="00B14CF4">
        <w:rPr>
          <w:sz w:val="20"/>
          <w:szCs w:val="20"/>
        </w:rPr>
        <w:t xml:space="preserve"> down. Growing up in cold weather makes MS more likely. </w:t>
      </w:r>
    </w:p>
    <w:p w:rsidR="00A24F7F" w:rsidRDefault="008A5880" w:rsidP="008A5880">
      <w:pPr>
        <w:pStyle w:val="ListParagraph"/>
        <w:numPr>
          <w:ilvl w:val="0"/>
          <w:numId w:val="1"/>
        </w:numPr>
        <w:rPr>
          <w:sz w:val="20"/>
          <w:szCs w:val="20"/>
        </w:rPr>
      </w:pPr>
      <w:r>
        <w:rPr>
          <w:sz w:val="20"/>
          <w:szCs w:val="20"/>
        </w:rPr>
        <w:t xml:space="preserve">Neurons are received in the thousands (both </w:t>
      </w:r>
      <w:proofErr w:type="spellStart"/>
      <w:r>
        <w:rPr>
          <w:sz w:val="20"/>
          <w:szCs w:val="20"/>
        </w:rPr>
        <w:t>exicatory</w:t>
      </w:r>
      <w:proofErr w:type="spellEnd"/>
      <w:r>
        <w:rPr>
          <w:sz w:val="20"/>
          <w:szCs w:val="20"/>
        </w:rPr>
        <w:t xml:space="preserve"> and inhibitory) are firing of action potential is determined by the sum of </w:t>
      </w:r>
      <w:proofErr w:type="spellStart"/>
      <w:r>
        <w:rPr>
          <w:sz w:val="20"/>
          <w:szCs w:val="20"/>
        </w:rPr>
        <w:t>excitory</w:t>
      </w:r>
      <w:proofErr w:type="spellEnd"/>
      <w:r>
        <w:rPr>
          <w:sz w:val="20"/>
          <w:szCs w:val="20"/>
        </w:rPr>
        <w:t xml:space="preserve"> and inhibitory </w:t>
      </w:r>
      <w:proofErr w:type="spellStart"/>
      <w:r>
        <w:rPr>
          <w:sz w:val="20"/>
          <w:szCs w:val="20"/>
        </w:rPr>
        <w:t>singals</w:t>
      </w:r>
      <w:proofErr w:type="spellEnd"/>
      <w:r>
        <w:rPr>
          <w:sz w:val="20"/>
          <w:szCs w:val="20"/>
        </w:rPr>
        <w:t xml:space="preserve"> exceeding the neurons’ firing threshold. </w:t>
      </w:r>
    </w:p>
    <w:p w:rsidR="008A5880" w:rsidRDefault="008A5880" w:rsidP="00B14CF4">
      <w:pPr>
        <w:pStyle w:val="ListParagraph"/>
        <w:numPr>
          <w:ilvl w:val="0"/>
          <w:numId w:val="1"/>
        </w:numPr>
        <w:rPr>
          <w:sz w:val="20"/>
          <w:szCs w:val="20"/>
        </w:rPr>
      </w:pPr>
      <w:r>
        <w:rPr>
          <w:b/>
          <w:sz w:val="20"/>
          <w:szCs w:val="20"/>
        </w:rPr>
        <w:t xml:space="preserve">All or none principle – </w:t>
      </w:r>
      <w:r>
        <w:rPr>
          <w:sz w:val="20"/>
          <w:szCs w:val="20"/>
        </w:rPr>
        <w:t xml:space="preserve">a neuron fires with the same potency each time. Although frequency can vary (depending on how strong the stimulus is). For example: firing a missile in a video game, each time it fires with the same velocity. But if you hold your finger down on the B button (the stimulus) the </w:t>
      </w:r>
      <w:proofErr w:type="spellStart"/>
      <w:r>
        <w:rPr>
          <w:sz w:val="20"/>
          <w:szCs w:val="20"/>
        </w:rPr>
        <w:t>missles</w:t>
      </w:r>
      <w:proofErr w:type="spellEnd"/>
      <w:r>
        <w:rPr>
          <w:sz w:val="20"/>
          <w:szCs w:val="20"/>
        </w:rPr>
        <w:t xml:space="preserve"> will fire in rapid succession. </w:t>
      </w:r>
    </w:p>
    <w:p w:rsidR="008A5880" w:rsidRDefault="008A5880" w:rsidP="00B14CF4">
      <w:pPr>
        <w:pStyle w:val="ListParagraph"/>
        <w:numPr>
          <w:ilvl w:val="0"/>
          <w:numId w:val="1"/>
        </w:numPr>
        <w:rPr>
          <w:sz w:val="20"/>
          <w:szCs w:val="20"/>
        </w:rPr>
      </w:pPr>
      <w:r>
        <w:rPr>
          <w:b/>
          <w:sz w:val="20"/>
          <w:szCs w:val="20"/>
        </w:rPr>
        <w:t>Neuron that sends signal is called presynaptic and neuron that receives signal is called postsynaptic.</w:t>
      </w:r>
    </w:p>
    <w:p w:rsidR="008A5880" w:rsidRDefault="008A5880" w:rsidP="00B14CF4">
      <w:pPr>
        <w:pStyle w:val="ListParagraph"/>
        <w:numPr>
          <w:ilvl w:val="0"/>
          <w:numId w:val="1"/>
        </w:numPr>
        <w:rPr>
          <w:sz w:val="20"/>
          <w:szCs w:val="20"/>
        </w:rPr>
      </w:pPr>
      <w:r>
        <w:rPr>
          <w:sz w:val="20"/>
          <w:szCs w:val="20"/>
        </w:rPr>
        <w:t xml:space="preserve">Vesicles store neurotransmitters. </w:t>
      </w:r>
    </w:p>
    <w:p w:rsidR="008A5880" w:rsidRDefault="008A5880" w:rsidP="00B14CF4">
      <w:pPr>
        <w:pStyle w:val="ListParagraph"/>
        <w:numPr>
          <w:ilvl w:val="0"/>
          <w:numId w:val="1"/>
        </w:numPr>
        <w:rPr>
          <w:sz w:val="20"/>
          <w:szCs w:val="20"/>
        </w:rPr>
      </w:pPr>
      <w:r>
        <w:rPr>
          <w:sz w:val="20"/>
          <w:szCs w:val="20"/>
        </w:rPr>
        <w:t xml:space="preserve">Action potentials cause vesicles to fuse the presynaptic membrane and release their contents into the synapse (kind of like how contents leave a cell) at the terminal button. These </w:t>
      </w:r>
      <w:proofErr w:type="spellStart"/>
      <w:r>
        <w:rPr>
          <w:sz w:val="20"/>
          <w:szCs w:val="20"/>
        </w:rPr>
        <w:t>neurontrasmitters</w:t>
      </w:r>
      <w:proofErr w:type="spellEnd"/>
      <w:r>
        <w:rPr>
          <w:sz w:val="20"/>
          <w:szCs w:val="20"/>
        </w:rPr>
        <w:t xml:space="preserve"> then bind to receptors on the postsynaptic neuron – these receptors are specialized proteins molecules that can only bind with a specific neurotra</w:t>
      </w:r>
      <w:r w:rsidR="004D657C">
        <w:rPr>
          <w:sz w:val="20"/>
          <w:szCs w:val="20"/>
        </w:rPr>
        <w:t xml:space="preserve">nsmitter (like a lock and key), and then this binding creates either an </w:t>
      </w:r>
      <w:proofErr w:type="spellStart"/>
      <w:r w:rsidR="004D657C">
        <w:rPr>
          <w:sz w:val="20"/>
          <w:szCs w:val="20"/>
        </w:rPr>
        <w:t>excitory</w:t>
      </w:r>
      <w:proofErr w:type="spellEnd"/>
      <w:r w:rsidR="004D657C">
        <w:rPr>
          <w:sz w:val="20"/>
          <w:szCs w:val="20"/>
        </w:rPr>
        <w:t>/inhibitory signal for the postsynaptic neuron.</w:t>
      </w:r>
    </w:p>
    <w:p w:rsidR="008A5880" w:rsidRDefault="004D657C" w:rsidP="00B14CF4">
      <w:pPr>
        <w:pStyle w:val="ListParagraph"/>
        <w:numPr>
          <w:ilvl w:val="0"/>
          <w:numId w:val="1"/>
        </w:numPr>
        <w:rPr>
          <w:sz w:val="20"/>
          <w:szCs w:val="20"/>
        </w:rPr>
      </w:pPr>
      <w:r>
        <w:rPr>
          <w:sz w:val="20"/>
          <w:szCs w:val="20"/>
        </w:rPr>
        <w:t xml:space="preserve">There are 60 different chemicals transmit info in the brain. </w:t>
      </w:r>
    </w:p>
    <w:p w:rsidR="004D657C" w:rsidRDefault="004D657C" w:rsidP="00B14CF4">
      <w:pPr>
        <w:pStyle w:val="ListParagraph"/>
        <w:numPr>
          <w:ilvl w:val="0"/>
          <w:numId w:val="1"/>
        </w:numPr>
        <w:rPr>
          <w:sz w:val="20"/>
          <w:szCs w:val="20"/>
        </w:rPr>
      </w:pPr>
      <w:r>
        <w:rPr>
          <w:sz w:val="20"/>
          <w:szCs w:val="20"/>
        </w:rPr>
        <w:t xml:space="preserve">Once a neurotransmitter is released into the synapse, they continue to stimulate the receptor and block new </w:t>
      </w:r>
      <w:proofErr w:type="spellStart"/>
      <w:r>
        <w:rPr>
          <w:sz w:val="20"/>
          <w:szCs w:val="20"/>
        </w:rPr>
        <w:t>singgnals</w:t>
      </w:r>
      <w:proofErr w:type="spellEnd"/>
      <w:r>
        <w:rPr>
          <w:sz w:val="20"/>
          <w:szCs w:val="20"/>
        </w:rPr>
        <w:t xml:space="preserve"> until their influence is terminated. This termination happens through 3 major events:</w:t>
      </w:r>
    </w:p>
    <w:p w:rsidR="004D657C" w:rsidRDefault="004D657C" w:rsidP="00B14CF4">
      <w:pPr>
        <w:pStyle w:val="ListParagraph"/>
        <w:numPr>
          <w:ilvl w:val="0"/>
          <w:numId w:val="1"/>
        </w:numPr>
        <w:rPr>
          <w:sz w:val="20"/>
          <w:szCs w:val="20"/>
        </w:rPr>
      </w:pPr>
      <w:r>
        <w:rPr>
          <w:i/>
          <w:sz w:val="20"/>
          <w:szCs w:val="20"/>
        </w:rPr>
        <w:t xml:space="preserve">Reuptake – </w:t>
      </w:r>
      <w:r>
        <w:rPr>
          <w:sz w:val="20"/>
          <w:szCs w:val="20"/>
        </w:rPr>
        <w:t xml:space="preserve">this occurs when neurotransmitter molecules are taken back up the presynaptic </w:t>
      </w:r>
      <w:proofErr w:type="spellStart"/>
      <w:r>
        <w:rPr>
          <w:sz w:val="20"/>
          <w:szCs w:val="20"/>
        </w:rPr>
        <w:t>termianal</w:t>
      </w:r>
      <w:proofErr w:type="spellEnd"/>
      <w:r>
        <w:rPr>
          <w:sz w:val="20"/>
          <w:szCs w:val="20"/>
        </w:rPr>
        <w:t xml:space="preserve"> buttons. Action potential prompts the terminal buttons to release the transmitter and take </w:t>
      </w:r>
      <w:proofErr w:type="gramStart"/>
      <w:r>
        <w:rPr>
          <w:sz w:val="20"/>
          <w:szCs w:val="20"/>
        </w:rPr>
        <w:t>it  back</w:t>
      </w:r>
      <w:proofErr w:type="gramEnd"/>
      <w:r>
        <w:rPr>
          <w:sz w:val="20"/>
          <w:szCs w:val="20"/>
        </w:rPr>
        <w:t xml:space="preserve"> 4 recycling.</w:t>
      </w:r>
    </w:p>
    <w:p w:rsidR="004D657C" w:rsidRDefault="004D657C" w:rsidP="004D657C">
      <w:pPr>
        <w:pStyle w:val="ListParagraph"/>
        <w:numPr>
          <w:ilvl w:val="0"/>
          <w:numId w:val="1"/>
        </w:numPr>
        <w:rPr>
          <w:sz w:val="20"/>
          <w:szCs w:val="20"/>
        </w:rPr>
      </w:pPr>
      <w:r>
        <w:rPr>
          <w:i/>
          <w:sz w:val="20"/>
          <w:szCs w:val="20"/>
        </w:rPr>
        <w:t xml:space="preserve">Enzyme deactivation – </w:t>
      </w:r>
      <w:proofErr w:type="gramStart"/>
      <w:r>
        <w:rPr>
          <w:sz w:val="20"/>
          <w:szCs w:val="20"/>
        </w:rPr>
        <w:t>an enzymes</w:t>
      </w:r>
      <w:proofErr w:type="gramEnd"/>
      <w:r>
        <w:rPr>
          <w:sz w:val="20"/>
          <w:szCs w:val="20"/>
        </w:rPr>
        <w:t xml:space="preserve"> breaks down the transmitter substance in the synaptic cleft.   </w:t>
      </w:r>
    </w:p>
    <w:p w:rsidR="004D657C" w:rsidRDefault="004D657C" w:rsidP="004D657C">
      <w:pPr>
        <w:pStyle w:val="ListParagraph"/>
        <w:numPr>
          <w:ilvl w:val="0"/>
          <w:numId w:val="1"/>
        </w:numPr>
        <w:rPr>
          <w:sz w:val="20"/>
          <w:szCs w:val="20"/>
        </w:rPr>
      </w:pPr>
      <w:proofErr w:type="spellStart"/>
      <w:r w:rsidRPr="004D657C">
        <w:rPr>
          <w:i/>
          <w:sz w:val="20"/>
          <w:szCs w:val="20"/>
        </w:rPr>
        <w:t>Autroreceptor</w:t>
      </w:r>
      <w:proofErr w:type="spellEnd"/>
      <w:r w:rsidRPr="004D657C">
        <w:rPr>
          <w:i/>
          <w:sz w:val="20"/>
          <w:szCs w:val="20"/>
        </w:rPr>
        <w:t xml:space="preserve"> – </w:t>
      </w:r>
      <w:r w:rsidRPr="004D657C">
        <w:rPr>
          <w:sz w:val="20"/>
          <w:szCs w:val="20"/>
        </w:rPr>
        <w:t xml:space="preserve">when the transmitter binds to a receptor on the presynaptic neuron. These </w:t>
      </w:r>
      <w:proofErr w:type="spellStart"/>
      <w:r w:rsidRPr="004D657C">
        <w:rPr>
          <w:sz w:val="20"/>
          <w:szCs w:val="20"/>
        </w:rPr>
        <w:t>autoreceptors</w:t>
      </w:r>
      <w:proofErr w:type="spellEnd"/>
      <w:r w:rsidRPr="004D657C">
        <w:rPr>
          <w:sz w:val="20"/>
          <w:szCs w:val="20"/>
        </w:rPr>
        <w:t xml:space="preserve"> monitor how much neurotransmitter has been released into cell, if excess is detected then the </w:t>
      </w:r>
      <w:proofErr w:type="spellStart"/>
      <w:r w:rsidRPr="004D657C">
        <w:rPr>
          <w:sz w:val="20"/>
          <w:szCs w:val="20"/>
        </w:rPr>
        <w:t>autoreceptors</w:t>
      </w:r>
      <w:proofErr w:type="spellEnd"/>
      <w:r w:rsidRPr="004D657C">
        <w:rPr>
          <w:sz w:val="20"/>
          <w:szCs w:val="20"/>
        </w:rPr>
        <w:t xml:space="preserve"> </w:t>
      </w:r>
      <w:proofErr w:type="spellStart"/>
      <w:r w:rsidRPr="004D657C">
        <w:rPr>
          <w:sz w:val="20"/>
          <w:szCs w:val="20"/>
        </w:rPr>
        <w:t>singal</w:t>
      </w:r>
      <w:proofErr w:type="spellEnd"/>
      <w:r w:rsidRPr="004D657C">
        <w:rPr>
          <w:sz w:val="20"/>
          <w:szCs w:val="20"/>
        </w:rPr>
        <w:t xml:space="preserve"> the presynaptic neuron to stop releasing it. </w:t>
      </w:r>
    </w:p>
    <w:p w:rsidR="004D657C" w:rsidRDefault="004D657C" w:rsidP="004D657C">
      <w:pPr>
        <w:pStyle w:val="ListParagraph"/>
        <w:numPr>
          <w:ilvl w:val="0"/>
          <w:numId w:val="1"/>
        </w:numPr>
        <w:rPr>
          <w:sz w:val="20"/>
          <w:szCs w:val="20"/>
        </w:rPr>
      </w:pPr>
      <w:r>
        <w:rPr>
          <w:sz w:val="20"/>
          <w:szCs w:val="20"/>
        </w:rPr>
        <w:t xml:space="preserve">Neurotransmitters can either trigger or inhibit action </w:t>
      </w:r>
      <w:proofErr w:type="gramStart"/>
      <w:r>
        <w:rPr>
          <w:sz w:val="20"/>
          <w:szCs w:val="20"/>
        </w:rPr>
        <w:t>potential ,</w:t>
      </w:r>
      <w:proofErr w:type="gramEnd"/>
      <w:r>
        <w:rPr>
          <w:sz w:val="20"/>
          <w:szCs w:val="20"/>
        </w:rPr>
        <w:t xml:space="preserve"> depending on which receptor they bind to. </w:t>
      </w:r>
    </w:p>
    <w:p w:rsidR="00F6316A" w:rsidRDefault="00F6316A" w:rsidP="00F6316A">
      <w:pPr>
        <w:ind w:left="360"/>
        <w:rPr>
          <w:b/>
          <w:sz w:val="20"/>
          <w:szCs w:val="20"/>
        </w:rPr>
      </w:pPr>
      <w:proofErr w:type="gramStart"/>
      <w:r>
        <w:rPr>
          <w:b/>
          <w:sz w:val="20"/>
          <w:szCs w:val="20"/>
        </w:rPr>
        <w:t>Drugs and Toxins and their effects.</w:t>
      </w:r>
      <w:proofErr w:type="gramEnd"/>
    </w:p>
    <w:p w:rsidR="00F6316A" w:rsidRPr="009256F5" w:rsidRDefault="00F6316A" w:rsidP="00F6316A">
      <w:pPr>
        <w:pStyle w:val="ListParagraph"/>
        <w:numPr>
          <w:ilvl w:val="0"/>
          <w:numId w:val="1"/>
        </w:numPr>
        <w:rPr>
          <w:b/>
          <w:sz w:val="20"/>
          <w:szCs w:val="20"/>
        </w:rPr>
      </w:pPr>
      <w:r>
        <w:rPr>
          <w:sz w:val="20"/>
          <w:szCs w:val="20"/>
        </w:rPr>
        <w:t xml:space="preserve">They can change how neurotransmitters are </w:t>
      </w:r>
      <w:proofErr w:type="spellStart"/>
      <w:r>
        <w:rPr>
          <w:sz w:val="20"/>
          <w:szCs w:val="20"/>
        </w:rPr>
        <w:t>snytheized</w:t>
      </w:r>
      <w:proofErr w:type="spellEnd"/>
      <w:r>
        <w:rPr>
          <w:sz w:val="20"/>
          <w:szCs w:val="20"/>
        </w:rPr>
        <w:t xml:space="preserve">, they can raise/lower amount of neurotransmitter released from terminal buttons and they can block reuptake and therefore change the way neurotransmitters are deactivated (in the </w:t>
      </w:r>
      <w:proofErr w:type="spellStart"/>
      <w:r>
        <w:rPr>
          <w:sz w:val="20"/>
          <w:szCs w:val="20"/>
        </w:rPr>
        <w:t>caes</w:t>
      </w:r>
      <w:proofErr w:type="spellEnd"/>
      <w:r>
        <w:rPr>
          <w:sz w:val="20"/>
          <w:szCs w:val="20"/>
        </w:rPr>
        <w:t xml:space="preserve"> of </w:t>
      </w:r>
      <w:proofErr w:type="spellStart"/>
      <w:r>
        <w:rPr>
          <w:sz w:val="20"/>
          <w:szCs w:val="20"/>
        </w:rPr>
        <w:t>antagoinsts</w:t>
      </w:r>
      <w:proofErr w:type="spellEnd"/>
      <w:r>
        <w:rPr>
          <w:sz w:val="20"/>
          <w:szCs w:val="20"/>
        </w:rPr>
        <w:t xml:space="preserve"> – they can destroy neurotransmitters in the </w:t>
      </w:r>
      <w:proofErr w:type="spellStart"/>
      <w:r>
        <w:rPr>
          <w:sz w:val="20"/>
          <w:szCs w:val="20"/>
        </w:rPr>
        <w:t>snypase</w:t>
      </w:r>
      <w:proofErr w:type="spellEnd"/>
      <w:r>
        <w:rPr>
          <w:sz w:val="20"/>
          <w:szCs w:val="20"/>
        </w:rPr>
        <w:t xml:space="preserve">).   The drugs that enhance neurotransmitters are called </w:t>
      </w:r>
      <w:r>
        <w:rPr>
          <w:b/>
          <w:sz w:val="20"/>
          <w:szCs w:val="20"/>
        </w:rPr>
        <w:t xml:space="preserve">agonists, </w:t>
      </w:r>
      <w:proofErr w:type="spellStart"/>
      <w:r>
        <w:rPr>
          <w:sz w:val="20"/>
          <w:szCs w:val="20"/>
        </w:rPr>
        <w:t>drugst</w:t>
      </w:r>
      <w:proofErr w:type="spellEnd"/>
      <w:r>
        <w:rPr>
          <w:sz w:val="20"/>
          <w:szCs w:val="20"/>
        </w:rPr>
        <w:t xml:space="preserve"> that inhibit them are called </w:t>
      </w:r>
      <w:r>
        <w:rPr>
          <w:b/>
          <w:sz w:val="20"/>
          <w:szCs w:val="20"/>
        </w:rPr>
        <w:t xml:space="preserve">antagonists. </w:t>
      </w:r>
      <w:r>
        <w:rPr>
          <w:sz w:val="20"/>
          <w:szCs w:val="20"/>
        </w:rPr>
        <w:t xml:space="preserve"> </w:t>
      </w:r>
    </w:p>
    <w:p w:rsidR="00F6316A" w:rsidRPr="009256F5" w:rsidRDefault="00F6316A" w:rsidP="00F6316A">
      <w:pPr>
        <w:pStyle w:val="ListParagraph"/>
        <w:numPr>
          <w:ilvl w:val="0"/>
          <w:numId w:val="1"/>
        </w:numPr>
        <w:rPr>
          <w:b/>
          <w:sz w:val="20"/>
          <w:szCs w:val="20"/>
        </w:rPr>
      </w:pPr>
      <w:r>
        <w:rPr>
          <w:sz w:val="20"/>
          <w:szCs w:val="20"/>
        </w:rPr>
        <w:t xml:space="preserve">Drugs can also mimic neurotransmitters and bind with their </w:t>
      </w:r>
      <w:proofErr w:type="spellStart"/>
      <w:r>
        <w:rPr>
          <w:sz w:val="20"/>
          <w:szCs w:val="20"/>
        </w:rPr>
        <w:t>recepetors</w:t>
      </w:r>
      <w:proofErr w:type="spellEnd"/>
      <w:r>
        <w:rPr>
          <w:sz w:val="20"/>
          <w:szCs w:val="20"/>
        </w:rPr>
        <w:t xml:space="preserve"> (example: </w:t>
      </w:r>
      <w:proofErr w:type="spellStart"/>
      <w:r>
        <w:rPr>
          <w:sz w:val="20"/>
          <w:szCs w:val="20"/>
        </w:rPr>
        <w:t>heori</w:t>
      </w:r>
      <w:proofErr w:type="spellEnd"/>
      <w:r>
        <w:rPr>
          <w:sz w:val="20"/>
          <w:szCs w:val="20"/>
        </w:rPr>
        <w:t xml:space="preserve"> </w:t>
      </w:r>
      <w:proofErr w:type="spellStart"/>
      <w:r>
        <w:rPr>
          <w:sz w:val="20"/>
          <w:szCs w:val="20"/>
        </w:rPr>
        <w:t>nand</w:t>
      </w:r>
      <w:proofErr w:type="spellEnd"/>
      <w:r>
        <w:rPr>
          <w:sz w:val="20"/>
          <w:szCs w:val="20"/>
        </w:rPr>
        <w:t xml:space="preserve"> cocaine). </w:t>
      </w:r>
    </w:p>
    <w:p w:rsidR="00F6316A" w:rsidRDefault="00F6316A" w:rsidP="00F6316A">
      <w:pPr>
        <w:rPr>
          <w:b/>
          <w:sz w:val="20"/>
          <w:szCs w:val="20"/>
        </w:rPr>
      </w:pPr>
      <w:r>
        <w:rPr>
          <w:b/>
          <w:sz w:val="20"/>
          <w:szCs w:val="20"/>
        </w:rPr>
        <w:t>Types of neurotransmitters</w:t>
      </w:r>
    </w:p>
    <w:p w:rsidR="00F6316A" w:rsidRPr="009256F5" w:rsidRDefault="00F6316A" w:rsidP="00F6316A">
      <w:pPr>
        <w:pStyle w:val="ListParagraph"/>
        <w:numPr>
          <w:ilvl w:val="0"/>
          <w:numId w:val="1"/>
        </w:numPr>
        <w:rPr>
          <w:b/>
          <w:sz w:val="20"/>
          <w:szCs w:val="20"/>
        </w:rPr>
      </w:pPr>
      <w:r>
        <w:rPr>
          <w:b/>
          <w:sz w:val="20"/>
          <w:szCs w:val="20"/>
        </w:rPr>
        <w:t xml:space="preserve">Acetylcholine (Ach) </w:t>
      </w:r>
      <w:proofErr w:type="gramStart"/>
      <w:r>
        <w:rPr>
          <w:b/>
          <w:sz w:val="20"/>
          <w:szCs w:val="20"/>
        </w:rPr>
        <w:t xml:space="preserve">- </w:t>
      </w:r>
      <w:r w:rsidR="002B168D">
        <w:rPr>
          <w:b/>
          <w:sz w:val="20"/>
          <w:szCs w:val="20"/>
        </w:rPr>
        <w:t xml:space="preserve"> </w:t>
      </w:r>
      <w:r w:rsidR="002B168D">
        <w:rPr>
          <w:sz w:val="20"/>
          <w:szCs w:val="20"/>
        </w:rPr>
        <w:t>responsible</w:t>
      </w:r>
      <w:proofErr w:type="gramEnd"/>
      <w:r w:rsidR="002B168D">
        <w:rPr>
          <w:sz w:val="20"/>
          <w:szCs w:val="20"/>
        </w:rPr>
        <w:t xml:space="preserve"> for motor control between nerves and  muscles.   It binds </w:t>
      </w:r>
      <w:proofErr w:type="gramStart"/>
      <w:r w:rsidR="002B168D">
        <w:rPr>
          <w:sz w:val="20"/>
          <w:szCs w:val="20"/>
        </w:rPr>
        <w:t>t  receptors</w:t>
      </w:r>
      <w:proofErr w:type="gramEnd"/>
      <w:r w:rsidR="002B168D">
        <w:rPr>
          <w:sz w:val="20"/>
          <w:szCs w:val="20"/>
        </w:rPr>
        <w:t xml:space="preserve"> on muscle cells making them contract or relax.  Ach excites </w:t>
      </w:r>
      <w:proofErr w:type="spellStart"/>
      <w:r w:rsidR="002B168D">
        <w:rPr>
          <w:sz w:val="20"/>
          <w:szCs w:val="20"/>
        </w:rPr>
        <w:t>sketal</w:t>
      </w:r>
      <w:proofErr w:type="spellEnd"/>
      <w:r w:rsidR="002B168D">
        <w:rPr>
          <w:sz w:val="20"/>
          <w:szCs w:val="20"/>
        </w:rPr>
        <w:t xml:space="preserve"> </w:t>
      </w:r>
      <w:proofErr w:type="spellStart"/>
      <w:r w:rsidR="002B168D">
        <w:rPr>
          <w:sz w:val="20"/>
          <w:szCs w:val="20"/>
        </w:rPr>
        <w:t>muslces</w:t>
      </w:r>
      <w:proofErr w:type="spellEnd"/>
      <w:r w:rsidR="002B168D">
        <w:rPr>
          <w:sz w:val="20"/>
          <w:szCs w:val="20"/>
        </w:rPr>
        <w:t xml:space="preserve"> and inhibits heart muscles (depending on the receptor). </w:t>
      </w:r>
    </w:p>
    <w:p w:rsidR="00F6316A" w:rsidRDefault="002B168D" w:rsidP="004D657C">
      <w:pPr>
        <w:pStyle w:val="ListParagraph"/>
        <w:numPr>
          <w:ilvl w:val="0"/>
          <w:numId w:val="1"/>
        </w:numPr>
        <w:rPr>
          <w:sz w:val="20"/>
          <w:szCs w:val="20"/>
        </w:rPr>
      </w:pPr>
      <w:r>
        <w:rPr>
          <w:sz w:val="20"/>
          <w:szCs w:val="20"/>
        </w:rPr>
        <w:t>Botulism prevents Ach from being released from terminal buttons; this leads to difficulty chewing and breathing and sometimes death.  Botox = mild form of botulism.</w:t>
      </w:r>
    </w:p>
    <w:p w:rsidR="002B168D" w:rsidRDefault="002B168D" w:rsidP="004D657C">
      <w:pPr>
        <w:pStyle w:val="ListParagraph"/>
        <w:numPr>
          <w:ilvl w:val="0"/>
          <w:numId w:val="1"/>
        </w:numPr>
        <w:rPr>
          <w:sz w:val="20"/>
          <w:szCs w:val="20"/>
        </w:rPr>
      </w:pPr>
      <w:r>
        <w:rPr>
          <w:sz w:val="20"/>
          <w:szCs w:val="20"/>
        </w:rPr>
        <w:t>Ach also used in complex mental process like learning, memory and sleeping.</w:t>
      </w:r>
    </w:p>
    <w:p w:rsidR="002B168D" w:rsidRDefault="002B168D" w:rsidP="004D657C">
      <w:pPr>
        <w:pStyle w:val="ListParagraph"/>
        <w:numPr>
          <w:ilvl w:val="0"/>
          <w:numId w:val="1"/>
        </w:numPr>
        <w:rPr>
          <w:sz w:val="20"/>
          <w:szCs w:val="20"/>
        </w:rPr>
      </w:pPr>
      <w:proofErr w:type="spellStart"/>
      <w:r>
        <w:rPr>
          <w:sz w:val="20"/>
          <w:szCs w:val="20"/>
        </w:rPr>
        <w:lastRenderedPageBreak/>
        <w:t>Alzehimers</w:t>
      </w:r>
      <w:proofErr w:type="spellEnd"/>
      <w:r>
        <w:rPr>
          <w:sz w:val="20"/>
          <w:szCs w:val="20"/>
        </w:rPr>
        <w:t xml:space="preserve"> = diminished Ach functioning </w:t>
      </w:r>
    </w:p>
    <w:p w:rsidR="002B168D" w:rsidRDefault="008E73CE" w:rsidP="004D657C">
      <w:pPr>
        <w:pStyle w:val="ListParagraph"/>
        <w:numPr>
          <w:ilvl w:val="0"/>
          <w:numId w:val="1"/>
        </w:numPr>
        <w:rPr>
          <w:sz w:val="20"/>
          <w:szCs w:val="20"/>
        </w:rPr>
      </w:pPr>
      <w:r>
        <w:rPr>
          <w:b/>
          <w:sz w:val="20"/>
          <w:szCs w:val="20"/>
        </w:rPr>
        <w:t xml:space="preserve">Monoamines </w:t>
      </w:r>
      <w:proofErr w:type="gramStart"/>
      <w:r>
        <w:rPr>
          <w:b/>
          <w:sz w:val="20"/>
          <w:szCs w:val="20"/>
        </w:rPr>
        <w:t xml:space="preserve">– </w:t>
      </w:r>
      <w:r>
        <w:rPr>
          <w:sz w:val="20"/>
          <w:szCs w:val="20"/>
        </w:rPr>
        <w:t xml:space="preserve"> Regulate</w:t>
      </w:r>
      <w:proofErr w:type="gramEnd"/>
      <w:r>
        <w:rPr>
          <w:sz w:val="20"/>
          <w:szCs w:val="20"/>
        </w:rPr>
        <w:t xml:space="preserve"> feelings and to motivate behavior (includes the 4 transmitters below).  Monoamine oxidase (MAO) interrupts activity of all </w:t>
      </w:r>
      <w:proofErr w:type="spellStart"/>
      <w:r>
        <w:rPr>
          <w:sz w:val="20"/>
          <w:szCs w:val="20"/>
        </w:rPr>
        <w:t>monomamines</w:t>
      </w:r>
      <w:proofErr w:type="spellEnd"/>
      <w:r>
        <w:rPr>
          <w:sz w:val="20"/>
          <w:szCs w:val="20"/>
        </w:rPr>
        <w:t>.  (</w:t>
      </w:r>
      <w:proofErr w:type="gramStart"/>
      <w:r>
        <w:rPr>
          <w:sz w:val="20"/>
          <w:szCs w:val="20"/>
        </w:rPr>
        <w:t>fun</w:t>
      </w:r>
      <w:proofErr w:type="gramEnd"/>
      <w:r>
        <w:rPr>
          <w:sz w:val="20"/>
          <w:szCs w:val="20"/>
        </w:rPr>
        <w:t xml:space="preserve"> fact: less levels of MAO, more likely to do crime).  </w:t>
      </w:r>
    </w:p>
    <w:p w:rsidR="008E73CE" w:rsidRDefault="008E73CE" w:rsidP="004D657C">
      <w:pPr>
        <w:pStyle w:val="ListParagraph"/>
        <w:numPr>
          <w:ilvl w:val="0"/>
          <w:numId w:val="1"/>
        </w:numPr>
        <w:rPr>
          <w:sz w:val="20"/>
          <w:szCs w:val="20"/>
        </w:rPr>
      </w:pPr>
      <w:r>
        <w:rPr>
          <w:b/>
          <w:sz w:val="20"/>
          <w:szCs w:val="20"/>
        </w:rPr>
        <w:t xml:space="preserve">Epinephrine – </w:t>
      </w:r>
      <w:r>
        <w:rPr>
          <w:sz w:val="20"/>
          <w:szCs w:val="20"/>
        </w:rPr>
        <w:t xml:space="preserve">found throughout the body.  Causes a rush, that in known commonly as </w:t>
      </w:r>
      <w:proofErr w:type="spellStart"/>
      <w:r>
        <w:rPr>
          <w:sz w:val="20"/>
          <w:szCs w:val="20"/>
        </w:rPr>
        <w:t>aderline</w:t>
      </w:r>
      <w:proofErr w:type="spellEnd"/>
      <w:r>
        <w:rPr>
          <w:sz w:val="20"/>
          <w:szCs w:val="20"/>
        </w:rPr>
        <w:t xml:space="preserve"> rush. </w:t>
      </w:r>
    </w:p>
    <w:p w:rsidR="008E73CE" w:rsidRDefault="008E73CE" w:rsidP="004D657C">
      <w:pPr>
        <w:pStyle w:val="ListParagraph"/>
        <w:numPr>
          <w:ilvl w:val="0"/>
          <w:numId w:val="1"/>
        </w:numPr>
        <w:rPr>
          <w:sz w:val="20"/>
          <w:szCs w:val="20"/>
        </w:rPr>
      </w:pPr>
      <w:r w:rsidRPr="008E73CE">
        <w:rPr>
          <w:b/>
          <w:sz w:val="20"/>
          <w:szCs w:val="20"/>
        </w:rPr>
        <w:t xml:space="preserve">Norepinephrine </w:t>
      </w:r>
      <w:r>
        <w:rPr>
          <w:sz w:val="20"/>
          <w:szCs w:val="20"/>
        </w:rPr>
        <w:t xml:space="preserve">– involved in states of arousal and alertness. Important 4 </w:t>
      </w:r>
      <w:proofErr w:type="spellStart"/>
      <w:r>
        <w:rPr>
          <w:sz w:val="20"/>
          <w:szCs w:val="20"/>
        </w:rPr>
        <w:t>vigiliance</w:t>
      </w:r>
      <w:proofErr w:type="spellEnd"/>
      <w:r>
        <w:rPr>
          <w:sz w:val="20"/>
          <w:szCs w:val="20"/>
        </w:rPr>
        <w:t xml:space="preserve"> and increased alertness.   Inhibits responsiveness to weak synaptic inputs and </w:t>
      </w:r>
      <w:proofErr w:type="spellStart"/>
      <w:r>
        <w:rPr>
          <w:sz w:val="20"/>
          <w:szCs w:val="20"/>
        </w:rPr>
        <w:t>stregtens</w:t>
      </w:r>
      <w:proofErr w:type="spellEnd"/>
      <w:r>
        <w:rPr>
          <w:sz w:val="20"/>
          <w:szCs w:val="20"/>
        </w:rPr>
        <w:t xml:space="preserve">/maintains responsiveness to strong synaptic inputs (fine tuning). </w:t>
      </w:r>
    </w:p>
    <w:p w:rsidR="008E73CE" w:rsidRDefault="008E73CE" w:rsidP="004D657C">
      <w:pPr>
        <w:pStyle w:val="ListParagraph"/>
        <w:numPr>
          <w:ilvl w:val="0"/>
          <w:numId w:val="1"/>
        </w:numPr>
        <w:rPr>
          <w:sz w:val="20"/>
          <w:szCs w:val="20"/>
        </w:rPr>
      </w:pPr>
      <w:proofErr w:type="gramStart"/>
      <w:r>
        <w:rPr>
          <w:b/>
          <w:sz w:val="20"/>
          <w:szCs w:val="20"/>
        </w:rPr>
        <w:t xml:space="preserve">Serotonin </w:t>
      </w:r>
      <w:r>
        <w:rPr>
          <w:sz w:val="20"/>
          <w:szCs w:val="20"/>
        </w:rPr>
        <w:t xml:space="preserve"> -</w:t>
      </w:r>
      <w:proofErr w:type="gramEnd"/>
      <w:r>
        <w:rPr>
          <w:sz w:val="20"/>
          <w:szCs w:val="20"/>
        </w:rPr>
        <w:t xml:space="preserve"> involved in </w:t>
      </w:r>
      <w:proofErr w:type="spellStart"/>
      <w:r>
        <w:rPr>
          <w:sz w:val="20"/>
          <w:szCs w:val="20"/>
        </w:rPr>
        <w:t>emptional</w:t>
      </w:r>
      <w:proofErr w:type="spellEnd"/>
      <w:r>
        <w:rPr>
          <w:sz w:val="20"/>
          <w:szCs w:val="20"/>
        </w:rPr>
        <w:t xml:space="preserve"> states, impulse control and dreaming.  Low levels of </w:t>
      </w:r>
      <w:proofErr w:type="spellStart"/>
      <w:r>
        <w:rPr>
          <w:sz w:val="20"/>
          <w:szCs w:val="20"/>
        </w:rPr>
        <w:t>serontonin</w:t>
      </w:r>
      <w:proofErr w:type="spellEnd"/>
      <w:r>
        <w:rPr>
          <w:sz w:val="20"/>
          <w:szCs w:val="20"/>
        </w:rPr>
        <w:t xml:space="preserve"> – sad/anxious moods, food cravings and aggressive behavior.  Drugs that block serotonin (like Prozac – called selective serotonin reuptake inhibitors) reuptake are used to treat depression and other </w:t>
      </w:r>
      <w:proofErr w:type="spellStart"/>
      <w:r>
        <w:rPr>
          <w:sz w:val="20"/>
          <w:szCs w:val="20"/>
        </w:rPr>
        <w:t>behavioural</w:t>
      </w:r>
      <w:proofErr w:type="spellEnd"/>
      <w:r>
        <w:rPr>
          <w:sz w:val="20"/>
          <w:szCs w:val="20"/>
        </w:rPr>
        <w:t xml:space="preserve"> disorders.</w:t>
      </w:r>
    </w:p>
    <w:p w:rsidR="002B168D" w:rsidRDefault="008E73CE" w:rsidP="00FF473E">
      <w:pPr>
        <w:pStyle w:val="ListParagraph"/>
        <w:numPr>
          <w:ilvl w:val="0"/>
          <w:numId w:val="1"/>
        </w:numPr>
        <w:rPr>
          <w:sz w:val="20"/>
          <w:szCs w:val="20"/>
        </w:rPr>
      </w:pPr>
      <w:r>
        <w:rPr>
          <w:b/>
          <w:sz w:val="20"/>
          <w:szCs w:val="20"/>
        </w:rPr>
        <w:t xml:space="preserve">Dopamine </w:t>
      </w:r>
      <w:proofErr w:type="gramStart"/>
      <w:r>
        <w:rPr>
          <w:b/>
          <w:sz w:val="20"/>
          <w:szCs w:val="20"/>
        </w:rPr>
        <w:t xml:space="preserve">-  </w:t>
      </w:r>
      <w:r>
        <w:rPr>
          <w:sz w:val="20"/>
          <w:szCs w:val="20"/>
        </w:rPr>
        <w:t>involved</w:t>
      </w:r>
      <w:proofErr w:type="gramEnd"/>
      <w:r>
        <w:rPr>
          <w:sz w:val="20"/>
          <w:szCs w:val="20"/>
        </w:rPr>
        <w:t xml:space="preserve"> in motivation and motor control</w:t>
      </w:r>
      <w:r w:rsidR="00FF473E">
        <w:rPr>
          <w:sz w:val="20"/>
          <w:szCs w:val="20"/>
        </w:rPr>
        <w:t xml:space="preserve"> and planning.</w:t>
      </w:r>
      <w:r>
        <w:rPr>
          <w:sz w:val="20"/>
          <w:szCs w:val="20"/>
        </w:rPr>
        <w:t xml:space="preserve"> Primary neurotransmitter that communications which activities may be rewarding it is believed. Eating when hungry, for example: </w:t>
      </w:r>
      <w:r w:rsidR="00FF473E">
        <w:rPr>
          <w:sz w:val="20"/>
          <w:szCs w:val="20"/>
        </w:rPr>
        <w:t xml:space="preserve">activate dopamine receptors and therefore is pleasurable. Also, guides behavior towards objects/experiences that will lead to additional reward (since </w:t>
      </w:r>
      <w:proofErr w:type="gramStart"/>
      <w:r w:rsidR="00FF473E">
        <w:rPr>
          <w:sz w:val="20"/>
          <w:szCs w:val="20"/>
        </w:rPr>
        <w:t>its</w:t>
      </w:r>
      <w:proofErr w:type="gramEnd"/>
      <w:r w:rsidR="00FF473E">
        <w:rPr>
          <w:sz w:val="20"/>
          <w:szCs w:val="20"/>
        </w:rPr>
        <w:t xml:space="preserve"> involved in motor control/planning).  Also involved in controlling voluntary muscle movements. Lack of dopamine, plays a role in </w:t>
      </w:r>
      <w:proofErr w:type="spellStart"/>
      <w:r w:rsidR="00FF473E">
        <w:rPr>
          <w:sz w:val="20"/>
          <w:szCs w:val="20"/>
        </w:rPr>
        <w:t>Parkinsons</w:t>
      </w:r>
      <w:proofErr w:type="spellEnd"/>
      <w:r w:rsidR="00FF473E">
        <w:rPr>
          <w:sz w:val="20"/>
          <w:szCs w:val="20"/>
        </w:rPr>
        <w:t xml:space="preserve"> Disease.  </w:t>
      </w:r>
    </w:p>
    <w:p w:rsidR="00FF473E" w:rsidRDefault="00FF473E" w:rsidP="00FF473E">
      <w:pPr>
        <w:pStyle w:val="ListParagraph"/>
        <w:numPr>
          <w:ilvl w:val="0"/>
          <w:numId w:val="1"/>
        </w:numPr>
        <w:rPr>
          <w:sz w:val="20"/>
          <w:szCs w:val="20"/>
        </w:rPr>
      </w:pPr>
      <w:r>
        <w:rPr>
          <w:b/>
          <w:sz w:val="20"/>
          <w:szCs w:val="20"/>
        </w:rPr>
        <w:t>-</w:t>
      </w:r>
      <w:r>
        <w:rPr>
          <w:sz w:val="20"/>
          <w:szCs w:val="20"/>
        </w:rPr>
        <w:t xml:space="preserve">---- non </w:t>
      </w:r>
      <w:proofErr w:type="spellStart"/>
      <w:r>
        <w:rPr>
          <w:sz w:val="20"/>
          <w:szCs w:val="20"/>
        </w:rPr>
        <w:t>monamines</w:t>
      </w:r>
      <w:proofErr w:type="spellEnd"/>
      <w:r>
        <w:rPr>
          <w:sz w:val="20"/>
          <w:szCs w:val="20"/>
        </w:rPr>
        <w:t xml:space="preserve"> ------ </w:t>
      </w:r>
    </w:p>
    <w:p w:rsidR="002B168D" w:rsidRDefault="00FF473E" w:rsidP="004D657C">
      <w:pPr>
        <w:pStyle w:val="ListParagraph"/>
        <w:numPr>
          <w:ilvl w:val="0"/>
          <w:numId w:val="1"/>
        </w:numPr>
        <w:rPr>
          <w:sz w:val="20"/>
          <w:szCs w:val="20"/>
        </w:rPr>
      </w:pPr>
      <w:r>
        <w:rPr>
          <w:b/>
          <w:sz w:val="20"/>
          <w:szCs w:val="20"/>
        </w:rPr>
        <w:t>GABA (gamma-</w:t>
      </w:r>
      <w:proofErr w:type="spellStart"/>
      <w:r>
        <w:rPr>
          <w:b/>
          <w:sz w:val="20"/>
          <w:szCs w:val="20"/>
        </w:rPr>
        <w:t>aminobutryic</w:t>
      </w:r>
      <w:proofErr w:type="spellEnd"/>
      <w:r>
        <w:rPr>
          <w:b/>
          <w:sz w:val="20"/>
          <w:szCs w:val="20"/>
        </w:rPr>
        <w:t xml:space="preserve"> acid)</w:t>
      </w:r>
      <w:r w:rsidR="0086021C">
        <w:rPr>
          <w:b/>
          <w:sz w:val="20"/>
          <w:szCs w:val="20"/>
        </w:rPr>
        <w:t xml:space="preserve"> – </w:t>
      </w:r>
      <w:r w:rsidR="0086021C">
        <w:rPr>
          <w:sz w:val="20"/>
          <w:szCs w:val="20"/>
        </w:rPr>
        <w:t xml:space="preserve">primary inhibitory transmitter in nervous system. Without it synaptic excitation may get out of control.  Epileptic seizures may happen due to low levels of GABA.  GABA </w:t>
      </w:r>
      <w:proofErr w:type="gramStart"/>
      <w:r w:rsidR="0086021C">
        <w:rPr>
          <w:sz w:val="20"/>
          <w:szCs w:val="20"/>
        </w:rPr>
        <w:t>agonists</w:t>
      </w:r>
      <w:proofErr w:type="gramEnd"/>
      <w:r w:rsidR="0086021C">
        <w:rPr>
          <w:sz w:val="20"/>
          <w:szCs w:val="20"/>
        </w:rPr>
        <w:t xml:space="preserve"> drugs like Valium used to treat nervous disorders. GABA also stimulated by drinking </w:t>
      </w:r>
      <w:proofErr w:type="spellStart"/>
      <w:r w:rsidR="0086021C">
        <w:rPr>
          <w:sz w:val="20"/>
          <w:szCs w:val="20"/>
        </w:rPr>
        <w:t>alchohol</w:t>
      </w:r>
      <w:proofErr w:type="spellEnd"/>
      <w:r w:rsidR="0086021C">
        <w:rPr>
          <w:sz w:val="20"/>
          <w:szCs w:val="20"/>
        </w:rPr>
        <w:t>, which is why people find it relaxing.</w:t>
      </w:r>
    </w:p>
    <w:p w:rsidR="004D657C" w:rsidRDefault="0086021C" w:rsidP="004D657C">
      <w:pPr>
        <w:pStyle w:val="ListParagraph"/>
        <w:numPr>
          <w:ilvl w:val="0"/>
          <w:numId w:val="1"/>
        </w:numPr>
        <w:rPr>
          <w:sz w:val="20"/>
          <w:szCs w:val="20"/>
        </w:rPr>
      </w:pPr>
      <w:r>
        <w:rPr>
          <w:b/>
          <w:sz w:val="20"/>
          <w:szCs w:val="20"/>
        </w:rPr>
        <w:t xml:space="preserve">Glutamate – </w:t>
      </w:r>
      <w:r>
        <w:rPr>
          <w:sz w:val="20"/>
          <w:szCs w:val="20"/>
        </w:rPr>
        <w:t xml:space="preserve">primary excitatory transmitter in nervous system.  Opens sodium gates in post-synaptic membranes and speed up neural transmission. Glutamate receptors strengthen synaptic connections and strengthen memory and learning.  Though excessive glutamate can act as a neurotoxin, killing neurons by overexciting </w:t>
      </w:r>
      <w:proofErr w:type="spellStart"/>
      <w:r>
        <w:rPr>
          <w:sz w:val="20"/>
          <w:szCs w:val="20"/>
        </w:rPr>
        <w:t>hthem</w:t>
      </w:r>
      <w:proofErr w:type="spellEnd"/>
      <w:r>
        <w:rPr>
          <w:sz w:val="20"/>
          <w:szCs w:val="20"/>
        </w:rPr>
        <w:t xml:space="preserve">. </w:t>
      </w:r>
    </w:p>
    <w:p w:rsidR="0086021C" w:rsidRDefault="0086021C" w:rsidP="004D657C">
      <w:pPr>
        <w:pStyle w:val="ListParagraph"/>
        <w:numPr>
          <w:ilvl w:val="0"/>
          <w:numId w:val="1"/>
        </w:numPr>
        <w:rPr>
          <w:sz w:val="20"/>
          <w:szCs w:val="20"/>
        </w:rPr>
      </w:pPr>
      <w:r>
        <w:rPr>
          <w:b/>
          <w:sz w:val="20"/>
          <w:szCs w:val="20"/>
        </w:rPr>
        <w:t xml:space="preserve">Endorphins </w:t>
      </w:r>
      <w:r>
        <w:rPr>
          <w:sz w:val="20"/>
          <w:szCs w:val="20"/>
        </w:rPr>
        <w:t xml:space="preserve">– involved in natural pain reduction </w:t>
      </w:r>
      <w:r w:rsidR="00C00AC4">
        <w:rPr>
          <w:sz w:val="20"/>
          <w:szCs w:val="20"/>
        </w:rPr>
        <w:t xml:space="preserve">and reward. Part of body’s natural </w:t>
      </w:r>
      <w:proofErr w:type="spellStart"/>
      <w:r w:rsidR="00C00AC4">
        <w:rPr>
          <w:sz w:val="20"/>
          <w:szCs w:val="20"/>
        </w:rPr>
        <w:t>defence</w:t>
      </w:r>
      <w:proofErr w:type="spellEnd"/>
      <w:r w:rsidR="00C00AC4">
        <w:rPr>
          <w:sz w:val="20"/>
          <w:szCs w:val="20"/>
        </w:rPr>
        <w:t xml:space="preserve"> against pain.  Pain tells animals they are hurt/in danger and should escape.  But pain can also interfere with behaviors.  So, endorphins help to kill the pain and help animals to perform the behaviors when they are in pain.   Drugs like morphine bind to </w:t>
      </w:r>
      <w:proofErr w:type="spellStart"/>
      <w:r w:rsidR="00C00AC4">
        <w:rPr>
          <w:sz w:val="20"/>
          <w:szCs w:val="20"/>
        </w:rPr>
        <w:t>endorphine</w:t>
      </w:r>
      <w:proofErr w:type="spellEnd"/>
      <w:r w:rsidR="00C00AC4">
        <w:rPr>
          <w:sz w:val="20"/>
          <w:szCs w:val="20"/>
        </w:rPr>
        <w:t xml:space="preserve"> receptors that reduce the experience of pain. Apparently, morphine alters the way pain is experienced, rather than blocking the nerves involved in pain. </w:t>
      </w:r>
    </w:p>
    <w:p w:rsidR="00C00AC4" w:rsidRDefault="00C00AC4" w:rsidP="004D657C">
      <w:pPr>
        <w:pStyle w:val="ListParagraph"/>
        <w:numPr>
          <w:ilvl w:val="0"/>
          <w:numId w:val="1"/>
        </w:numPr>
        <w:rPr>
          <w:sz w:val="20"/>
          <w:szCs w:val="20"/>
        </w:rPr>
      </w:pPr>
      <w:r>
        <w:rPr>
          <w:b/>
          <w:sz w:val="20"/>
          <w:szCs w:val="20"/>
        </w:rPr>
        <w:t xml:space="preserve">Substance P </w:t>
      </w:r>
      <w:proofErr w:type="gramStart"/>
      <w:r>
        <w:rPr>
          <w:b/>
          <w:sz w:val="20"/>
          <w:szCs w:val="20"/>
        </w:rPr>
        <w:t xml:space="preserve">- </w:t>
      </w:r>
      <w:r>
        <w:rPr>
          <w:sz w:val="20"/>
          <w:szCs w:val="20"/>
        </w:rPr>
        <w:t xml:space="preserve"> involved</w:t>
      </w:r>
      <w:proofErr w:type="gramEnd"/>
      <w:r>
        <w:rPr>
          <w:sz w:val="20"/>
          <w:szCs w:val="20"/>
        </w:rPr>
        <w:t xml:space="preserve"> in pain perception and mood states and anxiety. </w:t>
      </w:r>
      <w:r w:rsidR="00925AA3">
        <w:rPr>
          <w:sz w:val="20"/>
          <w:szCs w:val="20"/>
        </w:rPr>
        <w:t xml:space="preserve">Helps to transmit signals about pain to the brain.  Jalapenos have capsaicin in it, which </w:t>
      </w:r>
      <w:proofErr w:type="spellStart"/>
      <w:r w:rsidR="00925AA3">
        <w:rPr>
          <w:sz w:val="20"/>
          <w:szCs w:val="20"/>
        </w:rPr>
        <w:t>actiates</w:t>
      </w:r>
      <w:proofErr w:type="spellEnd"/>
      <w:r w:rsidR="00925AA3">
        <w:rPr>
          <w:sz w:val="20"/>
          <w:szCs w:val="20"/>
        </w:rPr>
        <w:t xml:space="preserve"> sensory neurons and causes substance P to be released in the </w:t>
      </w:r>
      <w:proofErr w:type="spellStart"/>
      <w:proofErr w:type="gramStart"/>
      <w:r w:rsidR="00925AA3">
        <w:rPr>
          <w:sz w:val="20"/>
          <w:szCs w:val="20"/>
        </w:rPr>
        <w:t>brian</w:t>
      </w:r>
      <w:proofErr w:type="spellEnd"/>
      <w:r w:rsidR="00925AA3">
        <w:rPr>
          <w:sz w:val="20"/>
          <w:szCs w:val="20"/>
        </w:rPr>
        <w:t xml:space="preserve"> ,</w:t>
      </w:r>
      <w:proofErr w:type="gramEnd"/>
      <w:r w:rsidR="00925AA3">
        <w:rPr>
          <w:sz w:val="20"/>
          <w:szCs w:val="20"/>
        </w:rPr>
        <w:t xml:space="preserve"> so your tongue and mouth burn, your eyes water, etc. </w:t>
      </w:r>
    </w:p>
    <w:p w:rsidR="00200CCD" w:rsidRDefault="00200CCD" w:rsidP="00200CCD">
      <w:pPr>
        <w:rPr>
          <w:sz w:val="20"/>
          <w:szCs w:val="20"/>
        </w:rPr>
      </w:pPr>
      <w:r>
        <w:rPr>
          <w:sz w:val="20"/>
          <w:szCs w:val="20"/>
        </w:rPr>
        <w:t xml:space="preserve">Two functional units: </w:t>
      </w:r>
    </w:p>
    <w:p w:rsidR="00200CCD" w:rsidRDefault="00200CCD" w:rsidP="00200CCD">
      <w:pPr>
        <w:pStyle w:val="ListParagraph"/>
        <w:numPr>
          <w:ilvl w:val="0"/>
          <w:numId w:val="1"/>
        </w:numPr>
        <w:rPr>
          <w:sz w:val="20"/>
          <w:szCs w:val="20"/>
        </w:rPr>
      </w:pPr>
      <w:r>
        <w:rPr>
          <w:b/>
          <w:sz w:val="20"/>
          <w:szCs w:val="20"/>
        </w:rPr>
        <w:t xml:space="preserve">Central nervous </w:t>
      </w:r>
      <w:proofErr w:type="spellStart"/>
      <w:r>
        <w:rPr>
          <w:b/>
          <w:sz w:val="20"/>
          <w:szCs w:val="20"/>
        </w:rPr>
        <w:t>sytem</w:t>
      </w:r>
      <w:proofErr w:type="spellEnd"/>
      <w:r>
        <w:rPr>
          <w:b/>
          <w:sz w:val="20"/>
          <w:szCs w:val="20"/>
        </w:rPr>
        <w:t xml:space="preserve"> (CNS) - </w:t>
      </w:r>
      <w:r>
        <w:rPr>
          <w:sz w:val="20"/>
          <w:szCs w:val="20"/>
        </w:rPr>
        <w:t xml:space="preserve"> spinal cord and brain</w:t>
      </w:r>
    </w:p>
    <w:p w:rsidR="00200CCD" w:rsidRDefault="00200CCD" w:rsidP="00200CCD">
      <w:pPr>
        <w:pStyle w:val="ListParagraph"/>
        <w:numPr>
          <w:ilvl w:val="0"/>
          <w:numId w:val="1"/>
        </w:numPr>
        <w:rPr>
          <w:sz w:val="20"/>
          <w:szCs w:val="20"/>
        </w:rPr>
      </w:pPr>
      <w:r>
        <w:rPr>
          <w:b/>
          <w:sz w:val="20"/>
          <w:szCs w:val="20"/>
        </w:rPr>
        <w:t xml:space="preserve">Peripheral nervous system (PNS) – </w:t>
      </w:r>
      <w:r>
        <w:rPr>
          <w:sz w:val="20"/>
          <w:szCs w:val="20"/>
        </w:rPr>
        <w:t xml:space="preserve">all other nerve cells.   </w:t>
      </w:r>
    </w:p>
    <w:p w:rsidR="00200CCD" w:rsidRDefault="00200CCD" w:rsidP="00200CCD">
      <w:pPr>
        <w:pStyle w:val="ListParagraph"/>
        <w:numPr>
          <w:ilvl w:val="0"/>
          <w:numId w:val="1"/>
        </w:numPr>
        <w:rPr>
          <w:sz w:val="20"/>
          <w:szCs w:val="20"/>
        </w:rPr>
      </w:pPr>
      <w:r>
        <w:rPr>
          <w:sz w:val="20"/>
          <w:szCs w:val="20"/>
        </w:rPr>
        <w:t xml:space="preserve">PNS sends a lot of info to CNS, which evaluates information, and then it directs the PNS to perform specific behaviors or bodily functions.  </w:t>
      </w:r>
    </w:p>
    <w:p w:rsidR="00200CCD" w:rsidRDefault="00200CCD" w:rsidP="00200CCD">
      <w:pPr>
        <w:pStyle w:val="ListParagraph"/>
        <w:numPr>
          <w:ilvl w:val="0"/>
          <w:numId w:val="1"/>
        </w:numPr>
        <w:rPr>
          <w:sz w:val="20"/>
          <w:szCs w:val="20"/>
        </w:rPr>
      </w:pPr>
      <w:r>
        <w:rPr>
          <w:sz w:val="20"/>
          <w:szCs w:val="20"/>
        </w:rPr>
        <w:t xml:space="preserve">Brain has developed throughout human evolution. </w:t>
      </w:r>
    </w:p>
    <w:p w:rsidR="00023B71" w:rsidRDefault="00023B71" w:rsidP="00200CCD">
      <w:pPr>
        <w:pStyle w:val="ListParagraph"/>
        <w:numPr>
          <w:ilvl w:val="0"/>
          <w:numId w:val="1"/>
        </w:numPr>
        <w:rPr>
          <w:sz w:val="20"/>
          <w:szCs w:val="20"/>
        </w:rPr>
      </w:pPr>
      <w:r>
        <w:rPr>
          <w:sz w:val="20"/>
          <w:szCs w:val="20"/>
        </w:rPr>
        <w:t>Egyptians viewed heart as mind as home. But Greeks and Romans began to realize that brain plays a role in mental function after watching gladiator injuries.</w:t>
      </w:r>
    </w:p>
    <w:p w:rsidR="00023B71" w:rsidRDefault="00023B71" w:rsidP="00200CCD">
      <w:pPr>
        <w:pStyle w:val="ListParagraph"/>
        <w:numPr>
          <w:ilvl w:val="0"/>
          <w:numId w:val="1"/>
        </w:numPr>
        <w:rPr>
          <w:sz w:val="20"/>
          <w:szCs w:val="20"/>
        </w:rPr>
      </w:pPr>
      <w:r>
        <w:rPr>
          <w:sz w:val="20"/>
          <w:szCs w:val="20"/>
        </w:rPr>
        <w:t>Debate in 19</w:t>
      </w:r>
      <w:r w:rsidRPr="00023B71">
        <w:rPr>
          <w:sz w:val="20"/>
          <w:szCs w:val="20"/>
          <w:vertAlign w:val="superscript"/>
        </w:rPr>
        <w:t>th</w:t>
      </w:r>
      <w:r>
        <w:rPr>
          <w:sz w:val="20"/>
          <w:szCs w:val="20"/>
        </w:rPr>
        <w:t xml:space="preserve"> century raged about brain parts – were all areas of brain involved in functioning (</w:t>
      </w:r>
      <w:proofErr w:type="spellStart"/>
      <w:r>
        <w:rPr>
          <w:sz w:val="20"/>
          <w:szCs w:val="20"/>
        </w:rPr>
        <w:t>equipotentially</w:t>
      </w:r>
      <w:proofErr w:type="spellEnd"/>
      <w:r>
        <w:rPr>
          <w:sz w:val="20"/>
          <w:szCs w:val="20"/>
        </w:rPr>
        <w:t xml:space="preserve">)? </w:t>
      </w:r>
    </w:p>
    <w:p w:rsidR="00023B71" w:rsidRDefault="00023B71" w:rsidP="00023B71">
      <w:pPr>
        <w:pStyle w:val="ListParagraph"/>
        <w:numPr>
          <w:ilvl w:val="0"/>
          <w:numId w:val="1"/>
        </w:numPr>
        <w:rPr>
          <w:sz w:val="20"/>
          <w:szCs w:val="20"/>
        </w:rPr>
      </w:pPr>
      <w:r>
        <w:rPr>
          <w:sz w:val="20"/>
          <w:szCs w:val="20"/>
        </w:rPr>
        <w:lastRenderedPageBreak/>
        <w:t xml:space="preserve">Franz Fall proposes phrenology – the idea that the brain operates through functional localization measure bumps on head to </w:t>
      </w:r>
      <w:proofErr w:type="gramStart"/>
      <w:r>
        <w:rPr>
          <w:sz w:val="20"/>
          <w:szCs w:val="20"/>
        </w:rPr>
        <w:t>asses</w:t>
      </w:r>
      <w:proofErr w:type="gramEnd"/>
      <w:r>
        <w:rPr>
          <w:sz w:val="20"/>
          <w:szCs w:val="20"/>
        </w:rPr>
        <w:t xml:space="preserve"> personality traits. </w:t>
      </w:r>
    </w:p>
    <w:p w:rsidR="00023B71" w:rsidRDefault="00023B71" w:rsidP="00023B71">
      <w:pPr>
        <w:pStyle w:val="ListParagraph"/>
        <w:numPr>
          <w:ilvl w:val="0"/>
          <w:numId w:val="1"/>
        </w:numPr>
        <w:rPr>
          <w:sz w:val="20"/>
          <w:szCs w:val="20"/>
        </w:rPr>
      </w:pPr>
      <w:r>
        <w:rPr>
          <w:sz w:val="20"/>
          <w:szCs w:val="20"/>
        </w:rPr>
        <w:t xml:space="preserve">Karl </w:t>
      </w:r>
      <w:proofErr w:type="spellStart"/>
      <w:r>
        <w:rPr>
          <w:sz w:val="20"/>
          <w:szCs w:val="20"/>
        </w:rPr>
        <w:t>Lashley</w:t>
      </w:r>
      <w:proofErr w:type="spellEnd"/>
      <w:r>
        <w:rPr>
          <w:sz w:val="20"/>
          <w:szCs w:val="20"/>
        </w:rPr>
        <w:t xml:space="preserve"> – believed that certain parts of the brain were involved in motor control and sensory experiences but all the other parts of the brain contributed equally to mental function. Both theories discredited.</w:t>
      </w:r>
    </w:p>
    <w:p w:rsidR="00023B71" w:rsidRDefault="00023B71" w:rsidP="00023B71">
      <w:pPr>
        <w:pStyle w:val="ListParagraph"/>
        <w:numPr>
          <w:ilvl w:val="0"/>
          <w:numId w:val="1"/>
        </w:numPr>
        <w:rPr>
          <w:sz w:val="20"/>
          <w:szCs w:val="20"/>
        </w:rPr>
      </w:pPr>
      <w:r>
        <w:rPr>
          <w:sz w:val="20"/>
          <w:szCs w:val="20"/>
        </w:rPr>
        <w:t xml:space="preserve">Paul </w:t>
      </w:r>
      <w:proofErr w:type="spellStart"/>
      <w:r>
        <w:rPr>
          <w:sz w:val="20"/>
          <w:szCs w:val="20"/>
        </w:rPr>
        <w:t>Broca</w:t>
      </w:r>
      <w:proofErr w:type="spellEnd"/>
      <w:r>
        <w:rPr>
          <w:sz w:val="20"/>
          <w:szCs w:val="20"/>
        </w:rPr>
        <w:t xml:space="preserve">, French physician, in 1861 did an autopsy on a patient who lost the ability to say anything other than the word tan, but could still understand language. He found that he had a lot of damage on the front left side of his brain, which made him conclude that this region was important for speech.  This frontal left region is known as </w:t>
      </w:r>
      <w:proofErr w:type="spellStart"/>
      <w:r>
        <w:rPr>
          <w:b/>
          <w:sz w:val="20"/>
          <w:szCs w:val="20"/>
        </w:rPr>
        <w:t>Broca’s</w:t>
      </w:r>
      <w:proofErr w:type="spellEnd"/>
      <w:r>
        <w:rPr>
          <w:b/>
          <w:sz w:val="20"/>
          <w:szCs w:val="20"/>
        </w:rPr>
        <w:t xml:space="preserve"> </w:t>
      </w:r>
      <w:proofErr w:type="gramStart"/>
      <w:r>
        <w:rPr>
          <w:b/>
          <w:sz w:val="20"/>
          <w:szCs w:val="20"/>
        </w:rPr>
        <w:t xml:space="preserve">area </w:t>
      </w:r>
      <w:r>
        <w:rPr>
          <w:sz w:val="20"/>
          <w:szCs w:val="20"/>
        </w:rPr>
        <w:t xml:space="preserve"> and</w:t>
      </w:r>
      <w:proofErr w:type="gramEnd"/>
      <w:r>
        <w:rPr>
          <w:sz w:val="20"/>
          <w:szCs w:val="20"/>
        </w:rPr>
        <w:t xml:space="preserve"> it is responsible 4 the production of language. </w:t>
      </w:r>
    </w:p>
    <w:p w:rsidR="00023B71" w:rsidRPr="00200CCD" w:rsidRDefault="001238B4" w:rsidP="00023B71">
      <w:pPr>
        <w:pStyle w:val="ListParagraph"/>
        <w:numPr>
          <w:ilvl w:val="0"/>
          <w:numId w:val="1"/>
        </w:numPr>
        <w:rPr>
          <w:sz w:val="20"/>
          <w:szCs w:val="20"/>
        </w:rPr>
      </w:pPr>
      <w:r>
        <w:rPr>
          <w:sz w:val="20"/>
          <w:szCs w:val="20"/>
        </w:rPr>
        <w:t>Wilder Penfield contributed to mapping out brain functions in brain.</w:t>
      </w:r>
    </w:p>
    <w:p w:rsidR="00B14CF4" w:rsidRDefault="00B14CF4" w:rsidP="00B14CF4">
      <w:pPr>
        <w:pStyle w:val="ListParagraph"/>
        <w:rPr>
          <w:sz w:val="20"/>
          <w:szCs w:val="20"/>
        </w:rPr>
      </w:pPr>
    </w:p>
    <w:p w:rsidR="001238B4" w:rsidRDefault="001238B4" w:rsidP="001238B4">
      <w:pPr>
        <w:pStyle w:val="ListParagraph"/>
        <w:numPr>
          <w:ilvl w:val="0"/>
          <w:numId w:val="1"/>
        </w:numPr>
        <w:rPr>
          <w:sz w:val="20"/>
          <w:szCs w:val="20"/>
        </w:rPr>
      </w:pPr>
      <w:r>
        <w:rPr>
          <w:sz w:val="20"/>
          <w:szCs w:val="20"/>
        </w:rPr>
        <w:t xml:space="preserve">Spinal cord a rope of neural </w:t>
      </w:r>
      <w:proofErr w:type="spellStart"/>
      <w:r>
        <w:rPr>
          <w:sz w:val="20"/>
          <w:szCs w:val="20"/>
        </w:rPr>
        <w:t>titsue</w:t>
      </w:r>
      <w:proofErr w:type="spellEnd"/>
      <w:r>
        <w:rPr>
          <w:sz w:val="20"/>
          <w:szCs w:val="20"/>
        </w:rPr>
        <w:t xml:space="preserve"> that runs from pelvis to skull.  Coordinate reflexes and also carries sensory information pup </w:t>
      </w:r>
      <w:proofErr w:type="spellStart"/>
      <w:r>
        <w:rPr>
          <w:sz w:val="20"/>
          <w:szCs w:val="20"/>
        </w:rPr>
        <w:t>t</w:t>
      </w:r>
      <w:proofErr w:type="spellEnd"/>
      <w:r>
        <w:rPr>
          <w:sz w:val="20"/>
          <w:szCs w:val="20"/>
        </w:rPr>
        <w:t xml:space="preserve"> the brain and carry signals from brain to body parts.  Spinal cord has two types of tissue: </w:t>
      </w:r>
      <w:r>
        <w:rPr>
          <w:b/>
          <w:sz w:val="20"/>
          <w:szCs w:val="20"/>
        </w:rPr>
        <w:t xml:space="preserve">grey matter </w:t>
      </w:r>
      <w:proofErr w:type="gramStart"/>
      <w:r>
        <w:rPr>
          <w:b/>
          <w:sz w:val="20"/>
          <w:szCs w:val="20"/>
        </w:rPr>
        <w:t xml:space="preserve">- </w:t>
      </w:r>
      <w:r>
        <w:rPr>
          <w:sz w:val="20"/>
          <w:szCs w:val="20"/>
        </w:rPr>
        <w:t xml:space="preserve"> consisting</w:t>
      </w:r>
      <w:proofErr w:type="gramEnd"/>
      <w:r>
        <w:rPr>
          <w:sz w:val="20"/>
          <w:szCs w:val="20"/>
        </w:rPr>
        <w:t xml:space="preserve"> of neuron cell bodies and </w:t>
      </w:r>
      <w:r>
        <w:rPr>
          <w:b/>
          <w:sz w:val="20"/>
          <w:szCs w:val="20"/>
        </w:rPr>
        <w:t xml:space="preserve">white matter- </w:t>
      </w:r>
      <w:proofErr w:type="spellStart"/>
      <w:r>
        <w:rPr>
          <w:sz w:val="20"/>
          <w:szCs w:val="20"/>
        </w:rPr>
        <w:t>conists</w:t>
      </w:r>
      <w:proofErr w:type="spellEnd"/>
      <w:r>
        <w:rPr>
          <w:sz w:val="20"/>
          <w:szCs w:val="20"/>
        </w:rPr>
        <w:t xml:space="preserve"> of axons and fatty sheaths.  </w:t>
      </w:r>
    </w:p>
    <w:p w:rsidR="001238B4" w:rsidRPr="001238B4" w:rsidRDefault="001238B4" w:rsidP="001238B4">
      <w:pPr>
        <w:pStyle w:val="ListParagraph"/>
        <w:rPr>
          <w:sz w:val="20"/>
          <w:szCs w:val="20"/>
        </w:rPr>
      </w:pPr>
    </w:p>
    <w:p w:rsidR="001238B4" w:rsidRPr="001238B4" w:rsidRDefault="001238B4" w:rsidP="001238B4">
      <w:pPr>
        <w:pStyle w:val="ListParagraph"/>
        <w:numPr>
          <w:ilvl w:val="0"/>
          <w:numId w:val="1"/>
        </w:numPr>
        <w:spacing w:after="0"/>
        <w:rPr>
          <w:sz w:val="20"/>
          <w:szCs w:val="20"/>
        </w:rPr>
      </w:pPr>
      <w:r>
        <w:rPr>
          <w:sz w:val="20"/>
          <w:szCs w:val="20"/>
        </w:rPr>
        <w:t xml:space="preserve">Spinal cord thickens and becomes more complex and turns into </w:t>
      </w:r>
      <w:proofErr w:type="spellStart"/>
      <w:proofErr w:type="gramStart"/>
      <w:r>
        <w:rPr>
          <w:sz w:val="20"/>
          <w:szCs w:val="20"/>
        </w:rPr>
        <w:t>brian</w:t>
      </w:r>
      <w:proofErr w:type="spellEnd"/>
      <w:proofErr w:type="gramEnd"/>
      <w:r>
        <w:rPr>
          <w:sz w:val="20"/>
          <w:szCs w:val="20"/>
        </w:rPr>
        <w:t xml:space="preserve"> stem. </w:t>
      </w:r>
      <w:proofErr w:type="gramStart"/>
      <w:r>
        <w:rPr>
          <w:sz w:val="20"/>
          <w:szCs w:val="20"/>
        </w:rPr>
        <w:t>Which consists of medulla oblongata, the pons and midbrain.</w:t>
      </w:r>
      <w:proofErr w:type="gramEnd"/>
      <w:r>
        <w:rPr>
          <w:sz w:val="20"/>
          <w:szCs w:val="20"/>
        </w:rPr>
        <w:t xml:space="preserve"> </w:t>
      </w:r>
    </w:p>
    <w:p w:rsidR="001238B4" w:rsidRDefault="001238B4" w:rsidP="001238B4">
      <w:pPr>
        <w:pStyle w:val="ListParagraph"/>
        <w:numPr>
          <w:ilvl w:val="0"/>
          <w:numId w:val="1"/>
        </w:numPr>
        <w:spacing w:after="0"/>
        <w:rPr>
          <w:sz w:val="20"/>
          <w:szCs w:val="20"/>
        </w:rPr>
      </w:pPr>
      <w:r>
        <w:rPr>
          <w:sz w:val="20"/>
          <w:szCs w:val="20"/>
        </w:rPr>
        <w:t xml:space="preserve">Nerves that control basic functions like </w:t>
      </w:r>
      <w:proofErr w:type="spellStart"/>
      <w:r>
        <w:rPr>
          <w:sz w:val="20"/>
          <w:szCs w:val="20"/>
        </w:rPr>
        <w:t>beathing</w:t>
      </w:r>
      <w:proofErr w:type="spellEnd"/>
      <w:r>
        <w:rPr>
          <w:sz w:val="20"/>
          <w:szCs w:val="20"/>
        </w:rPr>
        <w:t xml:space="preserve">, swallowing, urination, vomiting etc. Reflexes for the head are also found in the </w:t>
      </w:r>
      <w:proofErr w:type="spellStart"/>
      <w:r>
        <w:rPr>
          <w:sz w:val="20"/>
          <w:szCs w:val="20"/>
        </w:rPr>
        <w:t>br</w:t>
      </w:r>
      <w:proofErr w:type="spellEnd"/>
      <w:r>
        <w:rPr>
          <w:sz w:val="20"/>
          <w:szCs w:val="20"/>
        </w:rPr>
        <w:t xml:space="preserve"> </w:t>
      </w:r>
      <w:proofErr w:type="spellStart"/>
      <w:r>
        <w:rPr>
          <w:sz w:val="20"/>
          <w:szCs w:val="20"/>
        </w:rPr>
        <w:t>ain</w:t>
      </w:r>
      <w:proofErr w:type="spellEnd"/>
      <w:r>
        <w:rPr>
          <w:sz w:val="20"/>
          <w:szCs w:val="20"/>
        </w:rPr>
        <w:t xml:space="preserve"> stem. </w:t>
      </w:r>
    </w:p>
    <w:p w:rsidR="001238B4" w:rsidRDefault="001238B4" w:rsidP="001238B4">
      <w:pPr>
        <w:pStyle w:val="ListParagraph"/>
        <w:numPr>
          <w:ilvl w:val="0"/>
          <w:numId w:val="1"/>
        </w:numPr>
        <w:spacing w:after="0"/>
        <w:rPr>
          <w:sz w:val="20"/>
          <w:szCs w:val="20"/>
        </w:rPr>
      </w:pPr>
      <w:r>
        <w:rPr>
          <w:sz w:val="20"/>
          <w:szCs w:val="20"/>
        </w:rPr>
        <w:t xml:space="preserve">Has a network of neurons called reticular </w:t>
      </w:r>
      <w:proofErr w:type="gramStart"/>
      <w:r>
        <w:rPr>
          <w:sz w:val="20"/>
          <w:szCs w:val="20"/>
        </w:rPr>
        <w:t>formation that go</w:t>
      </w:r>
      <w:proofErr w:type="gramEnd"/>
      <w:r>
        <w:rPr>
          <w:sz w:val="20"/>
          <w:szCs w:val="20"/>
        </w:rPr>
        <w:t xml:space="preserve"> up into cerebral cortex and affect general </w:t>
      </w:r>
      <w:proofErr w:type="spellStart"/>
      <w:r>
        <w:rPr>
          <w:sz w:val="20"/>
          <w:szCs w:val="20"/>
        </w:rPr>
        <w:t>alaertness</w:t>
      </w:r>
      <w:proofErr w:type="spellEnd"/>
      <w:r>
        <w:rPr>
          <w:sz w:val="20"/>
          <w:szCs w:val="20"/>
        </w:rPr>
        <w:t>. (study figure 3.24)</w:t>
      </w:r>
    </w:p>
    <w:p w:rsidR="001238B4" w:rsidRDefault="001238B4" w:rsidP="001238B4">
      <w:pPr>
        <w:pStyle w:val="ListParagraph"/>
        <w:numPr>
          <w:ilvl w:val="0"/>
          <w:numId w:val="1"/>
        </w:numPr>
        <w:spacing w:after="0"/>
        <w:rPr>
          <w:sz w:val="20"/>
          <w:szCs w:val="20"/>
        </w:rPr>
      </w:pPr>
      <w:r>
        <w:rPr>
          <w:b/>
          <w:sz w:val="20"/>
          <w:szCs w:val="20"/>
        </w:rPr>
        <w:t xml:space="preserve">Cerebellum </w:t>
      </w:r>
      <w:proofErr w:type="gramStart"/>
      <w:r>
        <w:rPr>
          <w:b/>
          <w:sz w:val="20"/>
          <w:szCs w:val="20"/>
        </w:rPr>
        <w:t xml:space="preserve">- </w:t>
      </w:r>
      <w:r w:rsidR="00F11372">
        <w:rPr>
          <w:b/>
          <w:sz w:val="20"/>
          <w:szCs w:val="20"/>
        </w:rPr>
        <w:t xml:space="preserve"> </w:t>
      </w:r>
      <w:r w:rsidR="00F11372">
        <w:rPr>
          <w:sz w:val="20"/>
          <w:szCs w:val="20"/>
        </w:rPr>
        <w:t>large</w:t>
      </w:r>
      <w:proofErr w:type="gramEnd"/>
      <w:r w:rsidR="00F11372">
        <w:rPr>
          <w:sz w:val="20"/>
          <w:szCs w:val="20"/>
        </w:rPr>
        <w:t xml:space="preserve"> protuberance connected to back of brain stem. Looks like a small extra brain.  Important for motor function. Damage to nodes on bottom of cerebellum causes head tilt and balance problems.  Damage to ridge/border that runs up the back of the cerebellum would affect walking.  Damage to bugling lobes would cause </w:t>
      </w:r>
      <w:proofErr w:type="spellStart"/>
      <w:r w:rsidR="00F11372">
        <w:rPr>
          <w:sz w:val="20"/>
          <w:szCs w:val="20"/>
        </w:rPr>
        <w:t>lose</w:t>
      </w:r>
      <w:proofErr w:type="spellEnd"/>
      <w:r w:rsidR="00F11372">
        <w:rPr>
          <w:sz w:val="20"/>
          <w:szCs w:val="20"/>
        </w:rPr>
        <w:t xml:space="preserve"> of limb coordination. </w:t>
      </w:r>
    </w:p>
    <w:p w:rsidR="00F11372" w:rsidRDefault="005173A3" w:rsidP="00F11372">
      <w:pPr>
        <w:pStyle w:val="ListParagraph"/>
        <w:numPr>
          <w:ilvl w:val="0"/>
          <w:numId w:val="1"/>
        </w:numPr>
        <w:spacing w:after="0"/>
        <w:rPr>
          <w:sz w:val="20"/>
          <w:szCs w:val="20"/>
        </w:rPr>
      </w:pPr>
      <w:r>
        <w:rPr>
          <w:sz w:val="20"/>
          <w:szCs w:val="20"/>
        </w:rPr>
        <w:t xml:space="preserve">Plays a big role in motor learning. It is trained by the nervous system and operates independently and </w:t>
      </w:r>
      <w:proofErr w:type="spellStart"/>
      <w:r>
        <w:rPr>
          <w:sz w:val="20"/>
          <w:szCs w:val="20"/>
        </w:rPr>
        <w:t>unconsiously</w:t>
      </w:r>
      <w:proofErr w:type="spellEnd"/>
      <w:r>
        <w:rPr>
          <w:sz w:val="20"/>
          <w:szCs w:val="20"/>
        </w:rPr>
        <w:t xml:space="preserve">. </w:t>
      </w:r>
      <w:proofErr w:type="gramStart"/>
      <w:r>
        <w:rPr>
          <w:sz w:val="20"/>
          <w:szCs w:val="20"/>
        </w:rPr>
        <w:t>Allows</w:t>
      </w:r>
      <w:proofErr w:type="gramEnd"/>
      <w:r>
        <w:rPr>
          <w:sz w:val="20"/>
          <w:szCs w:val="20"/>
        </w:rPr>
        <w:t xml:space="preserve"> you to for example: ride a bike while thinking about lunch. May also be involved in making plans, using language and empathy and emoticons.</w:t>
      </w:r>
    </w:p>
    <w:p w:rsidR="005173A3" w:rsidRDefault="005173A3" w:rsidP="005173A3">
      <w:pPr>
        <w:spacing w:after="0"/>
        <w:rPr>
          <w:sz w:val="20"/>
          <w:szCs w:val="20"/>
        </w:rPr>
      </w:pPr>
    </w:p>
    <w:p w:rsidR="005173A3" w:rsidRDefault="005173A3" w:rsidP="005173A3">
      <w:pPr>
        <w:pStyle w:val="ListParagraph"/>
        <w:numPr>
          <w:ilvl w:val="0"/>
          <w:numId w:val="1"/>
        </w:numPr>
        <w:spacing w:after="0"/>
        <w:rPr>
          <w:sz w:val="20"/>
          <w:szCs w:val="20"/>
        </w:rPr>
      </w:pPr>
      <w:r>
        <w:rPr>
          <w:sz w:val="20"/>
          <w:szCs w:val="20"/>
        </w:rPr>
        <w:t xml:space="preserve">Above the brain stem and cerebellum is forebrain.  This has two hemispheres; the left brain and the right brain.  Front of the forebrain is where the </w:t>
      </w:r>
      <w:proofErr w:type="spellStart"/>
      <w:r>
        <w:rPr>
          <w:sz w:val="20"/>
          <w:szCs w:val="20"/>
        </w:rPr>
        <w:t>cerebal</w:t>
      </w:r>
      <w:proofErr w:type="spellEnd"/>
      <w:r>
        <w:rPr>
          <w:sz w:val="20"/>
          <w:szCs w:val="20"/>
        </w:rPr>
        <w:t xml:space="preserve"> cortex is  and under that are the subcortical structures, some of which belong to the limbic systems (separates old brain functions from new, also important for basic functions like eating and drinking). The following are subcortical structures:</w:t>
      </w:r>
    </w:p>
    <w:p w:rsidR="005173A3" w:rsidRPr="005173A3" w:rsidRDefault="005173A3" w:rsidP="005173A3">
      <w:pPr>
        <w:pStyle w:val="ListParagraph"/>
        <w:rPr>
          <w:sz w:val="20"/>
          <w:szCs w:val="20"/>
        </w:rPr>
      </w:pPr>
    </w:p>
    <w:p w:rsidR="005173A3" w:rsidRDefault="005173A3" w:rsidP="005173A3">
      <w:pPr>
        <w:pStyle w:val="ListParagraph"/>
        <w:numPr>
          <w:ilvl w:val="0"/>
          <w:numId w:val="1"/>
        </w:numPr>
        <w:spacing w:after="0"/>
        <w:rPr>
          <w:sz w:val="20"/>
          <w:szCs w:val="20"/>
        </w:rPr>
      </w:pPr>
      <w:proofErr w:type="spellStart"/>
      <w:r>
        <w:rPr>
          <w:b/>
          <w:sz w:val="20"/>
          <w:szCs w:val="20"/>
        </w:rPr>
        <w:t>Hypothalmus</w:t>
      </w:r>
      <w:proofErr w:type="spellEnd"/>
      <w:r>
        <w:rPr>
          <w:b/>
          <w:sz w:val="20"/>
          <w:szCs w:val="20"/>
        </w:rPr>
        <w:t xml:space="preserve"> </w:t>
      </w:r>
      <w:r w:rsidR="00523CF8">
        <w:rPr>
          <w:b/>
          <w:sz w:val="20"/>
          <w:szCs w:val="20"/>
        </w:rPr>
        <w:t>–</w:t>
      </w:r>
      <w:r>
        <w:rPr>
          <w:b/>
          <w:sz w:val="20"/>
          <w:szCs w:val="20"/>
        </w:rPr>
        <w:t xml:space="preserve"> </w:t>
      </w:r>
      <w:r w:rsidR="00523CF8">
        <w:rPr>
          <w:sz w:val="20"/>
          <w:szCs w:val="20"/>
        </w:rPr>
        <w:t>master control center of brain.   Receives input from everywhere in the body and influences all parts of body and brain.  Affects organ functions (regulates body temp, body glucose levels, etc.) and also responsible for basic drives like thirst, hunger, aggression, etc.</w:t>
      </w:r>
    </w:p>
    <w:p w:rsidR="00523CF8" w:rsidRPr="00523CF8" w:rsidRDefault="00523CF8" w:rsidP="00523CF8">
      <w:pPr>
        <w:pStyle w:val="ListParagraph"/>
        <w:rPr>
          <w:sz w:val="20"/>
          <w:szCs w:val="20"/>
        </w:rPr>
      </w:pPr>
    </w:p>
    <w:p w:rsidR="00523CF8" w:rsidRDefault="00523CF8" w:rsidP="005173A3">
      <w:pPr>
        <w:pStyle w:val="ListParagraph"/>
        <w:numPr>
          <w:ilvl w:val="0"/>
          <w:numId w:val="1"/>
        </w:numPr>
        <w:spacing w:after="0"/>
        <w:rPr>
          <w:sz w:val="20"/>
          <w:szCs w:val="20"/>
        </w:rPr>
      </w:pPr>
      <w:proofErr w:type="spellStart"/>
      <w:r>
        <w:rPr>
          <w:b/>
          <w:sz w:val="20"/>
          <w:szCs w:val="20"/>
        </w:rPr>
        <w:t>Thalmus</w:t>
      </w:r>
      <w:proofErr w:type="spellEnd"/>
      <w:r>
        <w:rPr>
          <w:b/>
          <w:sz w:val="20"/>
          <w:szCs w:val="20"/>
        </w:rPr>
        <w:t xml:space="preserve"> </w:t>
      </w:r>
      <w:proofErr w:type="gramStart"/>
      <w:r>
        <w:rPr>
          <w:b/>
          <w:sz w:val="20"/>
          <w:szCs w:val="20"/>
        </w:rPr>
        <w:t xml:space="preserve">- </w:t>
      </w:r>
      <w:r>
        <w:rPr>
          <w:sz w:val="20"/>
          <w:szCs w:val="20"/>
        </w:rPr>
        <w:t xml:space="preserve"> Gateway</w:t>
      </w:r>
      <w:proofErr w:type="gramEnd"/>
      <w:r>
        <w:rPr>
          <w:sz w:val="20"/>
          <w:szCs w:val="20"/>
        </w:rPr>
        <w:t xml:space="preserve"> to cortex – all info must go through thalamus b4 reaching the cortex (exception: smell).  During sleep, the thalamus closes the gate to info while the brain rests. </w:t>
      </w:r>
    </w:p>
    <w:p w:rsidR="00523CF8" w:rsidRPr="00523CF8" w:rsidRDefault="00523CF8" w:rsidP="00523CF8">
      <w:pPr>
        <w:pStyle w:val="ListParagraph"/>
        <w:rPr>
          <w:sz w:val="20"/>
          <w:szCs w:val="20"/>
        </w:rPr>
      </w:pPr>
    </w:p>
    <w:p w:rsidR="005C7D70" w:rsidRPr="005C7D70" w:rsidRDefault="00523CF8" w:rsidP="005C7D70">
      <w:pPr>
        <w:pStyle w:val="ListParagraph"/>
        <w:numPr>
          <w:ilvl w:val="0"/>
          <w:numId w:val="1"/>
        </w:numPr>
        <w:spacing w:after="0"/>
        <w:rPr>
          <w:sz w:val="20"/>
          <w:szCs w:val="20"/>
        </w:rPr>
      </w:pPr>
      <w:r>
        <w:rPr>
          <w:b/>
          <w:sz w:val="20"/>
          <w:szCs w:val="20"/>
        </w:rPr>
        <w:t xml:space="preserve">Hippocampus and Amygdala – </w:t>
      </w:r>
      <w:r>
        <w:rPr>
          <w:sz w:val="20"/>
          <w:szCs w:val="20"/>
        </w:rPr>
        <w:t xml:space="preserve">does important work in storing new memories.  Creates new interconnections within </w:t>
      </w:r>
      <w:proofErr w:type="spellStart"/>
      <w:r>
        <w:rPr>
          <w:sz w:val="20"/>
          <w:szCs w:val="20"/>
        </w:rPr>
        <w:t>cerebal</w:t>
      </w:r>
      <w:proofErr w:type="spellEnd"/>
      <w:r>
        <w:rPr>
          <w:sz w:val="20"/>
          <w:szCs w:val="20"/>
        </w:rPr>
        <w:t xml:space="preserve"> cortex with each new experience. Grows larger with use.  Also theorized that it may be involved in helping us to remember places and objects in space like the layout of a city.  For </w:t>
      </w:r>
      <w:r>
        <w:rPr>
          <w:sz w:val="20"/>
          <w:szCs w:val="20"/>
        </w:rPr>
        <w:lastRenderedPageBreak/>
        <w:t xml:space="preserve">example: London taxi drivers have larger </w:t>
      </w:r>
      <w:proofErr w:type="spellStart"/>
      <w:r>
        <w:rPr>
          <w:sz w:val="20"/>
          <w:szCs w:val="20"/>
        </w:rPr>
        <w:t>hippocampuses</w:t>
      </w:r>
      <w:proofErr w:type="spellEnd"/>
      <w:r>
        <w:rPr>
          <w:sz w:val="20"/>
          <w:szCs w:val="20"/>
        </w:rPr>
        <w:t xml:space="preserve"> than other London drivers. Y? Need to know city layout. </w:t>
      </w:r>
    </w:p>
    <w:p w:rsidR="005C7D70" w:rsidRDefault="005C7D70" w:rsidP="005C7D70">
      <w:pPr>
        <w:pStyle w:val="ListParagraph"/>
        <w:numPr>
          <w:ilvl w:val="0"/>
          <w:numId w:val="1"/>
        </w:numPr>
        <w:spacing w:after="0"/>
        <w:rPr>
          <w:sz w:val="20"/>
          <w:szCs w:val="20"/>
        </w:rPr>
      </w:pPr>
      <w:r>
        <w:rPr>
          <w:b/>
          <w:sz w:val="20"/>
          <w:szCs w:val="20"/>
        </w:rPr>
        <w:t xml:space="preserve">Amygdala – </w:t>
      </w:r>
      <w:r>
        <w:rPr>
          <w:sz w:val="20"/>
          <w:szCs w:val="20"/>
        </w:rPr>
        <w:t xml:space="preserve">located in the front of the hippocampus.  Plays a vital role in our association of things with emotional responses (example: bad food and bad smell with </w:t>
      </w:r>
      <w:proofErr w:type="spellStart"/>
      <w:r>
        <w:rPr>
          <w:sz w:val="20"/>
          <w:szCs w:val="20"/>
        </w:rPr>
        <w:t>digusts</w:t>
      </w:r>
      <w:proofErr w:type="spellEnd"/>
      <w:proofErr w:type="gramStart"/>
      <w:r>
        <w:rPr>
          <w:sz w:val="20"/>
          <w:szCs w:val="20"/>
        </w:rPr>
        <w:t>)  It</w:t>
      </w:r>
      <w:proofErr w:type="gramEnd"/>
      <w:r>
        <w:rPr>
          <w:sz w:val="20"/>
          <w:szCs w:val="20"/>
        </w:rPr>
        <w:t xml:space="preserve"> enables the organism to </w:t>
      </w:r>
      <w:proofErr w:type="spellStart"/>
      <w:r>
        <w:rPr>
          <w:sz w:val="20"/>
          <w:szCs w:val="20"/>
        </w:rPr>
        <w:t>ovverule</w:t>
      </w:r>
      <w:proofErr w:type="spellEnd"/>
      <w:r>
        <w:rPr>
          <w:sz w:val="20"/>
          <w:szCs w:val="20"/>
        </w:rPr>
        <w:t xml:space="preserve"> instinctive responses by connecting memories of things to the emotions engendered by those things. It also strengthens the function of memory during times of emotional arousal, which is why a scary moment can be in your head 4 life.  Plays a special role in us responding to stimuli that elicits fear; this is because of wiring that has developed to protect animals over the course of evolution from danger. Also, it is involved in evaluating the emotional significance of facial expressions.</w:t>
      </w:r>
    </w:p>
    <w:p w:rsidR="005C7D70" w:rsidRPr="005C7D70" w:rsidRDefault="005C7D70" w:rsidP="005C7D70">
      <w:pPr>
        <w:pStyle w:val="ListParagraph"/>
        <w:numPr>
          <w:ilvl w:val="0"/>
          <w:numId w:val="1"/>
        </w:numPr>
        <w:spacing w:after="0"/>
        <w:rPr>
          <w:sz w:val="20"/>
          <w:szCs w:val="20"/>
        </w:rPr>
      </w:pPr>
      <w:r>
        <w:rPr>
          <w:sz w:val="20"/>
          <w:szCs w:val="20"/>
        </w:rPr>
        <w:t xml:space="preserve">Also plays a role in sexual arousal in response to visual stimuli. </w:t>
      </w:r>
    </w:p>
    <w:p w:rsidR="00B14CF4" w:rsidRDefault="00B14CF4" w:rsidP="00B14CF4">
      <w:pPr>
        <w:pStyle w:val="ListParagraph"/>
        <w:rPr>
          <w:sz w:val="20"/>
          <w:szCs w:val="20"/>
        </w:rPr>
      </w:pPr>
    </w:p>
    <w:p w:rsidR="005C7D70" w:rsidRDefault="005C7D70" w:rsidP="005C7D70">
      <w:pPr>
        <w:pStyle w:val="ListParagraph"/>
        <w:numPr>
          <w:ilvl w:val="0"/>
          <w:numId w:val="1"/>
        </w:numPr>
        <w:rPr>
          <w:sz w:val="20"/>
          <w:szCs w:val="20"/>
        </w:rPr>
      </w:pPr>
      <w:r>
        <w:rPr>
          <w:b/>
          <w:sz w:val="20"/>
          <w:szCs w:val="20"/>
        </w:rPr>
        <w:t xml:space="preserve">Basal ganglia </w:t>
      </w:r>
      <w:r w:rsidR="00714C72">
        <w:rPr>
          <w:b/>
          <w:sz w:val="20"/>
          <w:szCs w:val="20"/>
        </w:rPr>
        <w:t>–</w:t>
      </w:r>
      <w:r>
        <w:rPr>
          <w:b/>
          <w:sz w:val="20"/>
          <w:szCs w:val="20"/>
        </w:rPr>
        <w:t xml:space="preserve"> </w:t>
      </w:r>
      <w:r w:rsidR="00714C72">
        <w:rPr>
          <w:sz w:val="20"/>
          <w:szCs w:val="20"/>
        </w:rPr>
        <w:t xml:space="preserve">system of subcortical structures crucial for planning/producing movement. Receive input from cerebral cortex and project 2 motor </w:t>
      </w:r>
      <w:proofErr w:type="spellStart"/>
      <w:r w:rsidR="00714C72">
        <w:rPr>
          <w:sz w:val="20"/>
          <w:szCs w:val="20"/>
        </w:rPr>
        <w:t>centres</w:t>
      </w:r>
      <w:proofErr w:type="spellEnd"/>
      <w:r w:rsidR="00714C72">
        <w:rPr>
          <w:sz w:val="20"/>
          <w:szCs w:val="20"/>
        </w:rPr>
        <w:t xml:space="preserve"> of brain stem and via the thalamus back 2 the cortex’s motor planning area. </w:t>
      </w:r>
      <w:r w:rsidR="00806A6F">
        <w:rPr>
          <w:sz w:val="20"/>
          <w:szCs w:val="20"/>
        </w:rPr>
        <w:t xml:space="preserve"> Damage to basal ganglia impairs learning of movements and habits (liking looking both ways b4 crossing as </w:t>
      </w:r>
      <w:proofErr w:type="spellStart"/>
      <w:r w:rsidR="00806A6F">
        <w:rPr>
          <w:sz w:val="20"/>
          <w:szCs w:val="20"/>
        </w:rPr>
        <w:t>treet</w:t>
      </w:r>
      <w:proofErr w:type="spellEnd"/>
      <w:r w:rsidR="00806A6F">
        <w:rPr>
          <w:sz w:val="20"/>
          <w:szCs w:val="20"/>
        </w:rPr>
        <w:t xml:space="preserve">).  </w:t>
      </w:r>
      <w:r w:rsidR="00806A6F">
        <w:rPr>
          <w:i/>
          <w:sz w:val="20"/>
          <w:szCs w:val="20"/>
        </w:rPr>
        <w:t xml:space="preserve">Nucleus </w:t>
      </w:r>
      <w:proofErr w:type="spellStart"/>
      <w:r w:rsidR="00806A6F">
        <w:rPr>
          <w:i/>
          <w:sz w:val="20"/>
          <w:szCs w:val="20"/>
        </w:rPr>
        <w:t>accumbens</w:t>
      </w:r>
      <w:proofErr w:type="spellEnd"/>
      <w:r w:rsidR="00806A6F">
        <w:rPr>
          <w:i/>
          <w:sz w:val="20"/>
          <w:szCs w:val="20"/>
        </w:rPr>
        <w:t xml:space="preserve"> </w:t>
      </w:r>
      <w:r w:rsidR="00806A6F">
        <w:rPr>
          <w:sz w:val="20"/>
          <w:szCs w:val="20"/>
        </w:rPr>
        <w:t xml:space="preserve">in basal ganglia is important 4 experiencing reward, all pleasurable experiences activate dopamine neurons in the nucleus </w:t>
      </w:r>
      <w:proofErr w:type="spellStart"/>
      <w:r w:rsidR="00806A6F">
        <w:rPr>
          <w:sz w:val="20"/>
          <w:szCs w:val="20"/>
        </w:rPr>
        <w:t>accumbems</w:t>
      </w:r>
      <w:proofErr w:type="spellEnd"/>
      <w:r w:rsidR="00806A6F">
        <w:rPr>
          <w:sz w:val="20"/>
          <w:szCs w:val="20"/>
        </w:rPr>
        <w:t xml:space="preserve">.  </w:t>
      </w:r>
    </w:p>
    <w:p w:rsidR="00806A6F" w:rsidRPr="00806A6F" w:rsidRDefault="00806A6F" w:rsidP="00806A6F">
      <w:pPr>
        <w:pStyle w:val="ListParagraph"/>
        <w:rPr>
          <w:sz w:val="20"/>
          <w:szCs w:val="20"/>
        </w:rPr>
      </w:pPr>
    </w:p>
    <w:p w:rsidR="00DA3C34" w:rsidRDefault="00806A6F" w:rsidP="00DA3C34">
      <w:pPr>
        <w:pStyle w:val="ListParagraph"/>
        <w:numPr>
          <w:ilvl w:val="0"/>
          <w:numId w:val="1"/>
        </w:numPr>
        <w:rPr>
          <w:sz w:val="20"/>
          <w:szCs w:val="20"/>
        </w:rPr>
      </w:pPr>
      <w:r>
        <w:rPr>
          <w:b/>
          <w:sz w:val="20"/>
          <w:szCs w:val="20"/>
        </w:rPr>
        <w:t xml:space="preserve">Cerebral cortex (study figure 4.25) – </w:t>
      </w:r>
      <w:r>
        <w:rPr>
          <w:sz w:val="20"/>
          <w:szCs w:val="20"/>
        </w:rPr>
        <w:t xml:space="preserve">outer layer of brain tissue and gives the brain </w:t>
      </w:r>
      <w:proofErr w:type="gramStart"/>
      <w:r>
        <w:rPr>
          <w:sz w:val="20"/>
          <w:szCs w:val="20"/>
        </w:rPr>
        <w:t>it’s</w:t>
      </w:r>
      <w:proofErr w:type="gramEnd"/>
      <w:r>
        <w:rPr>
          <w:sz w:val="20"/>
          <w:szCs w:val="20"/>
        </w:rPr>
        <w:t xml:space="preserve"> wrinkled appearance.</w:t>
      </w:r>
      <w:r w:rsidR="00DA3C34">
        <w:rPr>
          <w:sz w:val="20"/>
          <w:szCs w:val="20"/>
        </w:rPr>
        <w:t xml:space="preserve"> It is huge and folded in against itself.  Site of all thoughts, detailed perceptions and consciousness. Source of culture and communication (allowing us to learn details of the world, to understand other people, to follow rules, to think b4 we act, etc.)  Each </w:t>
      </w:r>
      <w:proofErr w:type="spellStart"/>
      <w:r w:rsidR="00DA3C34">
        <w:rPr>
          <w:sz w:val="20"/>
          <w:szCs w:val="20"/>
        </w:rPr>
        <w:t>cerebial</w:t>
      </w:r>
      <w:proofErr w:type="spellEnd"/>
      <w:r w:rsidR="00DA3C34">
        <w:rPr>
          <w:sz w:val="20"/>
          <w:szCs w:val="20"/>
        </w:rPr>
        <w:t xml:space="preserve"> hemisphere has 4 lobes; occipital, parietal, temporal and frontal.  The </w:t>
      </w:r>
      <w:r w:rsidR="00DA3C34">
        <w:rPr>
          <w:i/>
          <w:sz w:val="20"/>
          <w:szCs w:val="20"/>
        </w:rPr>
        <w:t>corpus callosum (</w:t>
      </w:r>
      <w:r w:rsidR="00DA3C34">
        <w:rPr>
          <w:sz w:val="20"/>
          <w:szCs w:val="20"/>
        </w:rPr>
        <w:t>a massive bridge of axons)</w:t>
      </w:r>
      <w:r w:rsidR="00DA3C34">
        <w:rPr>
          <w:i/>
          <w:sz w:val="20"/>
          <w:szCs w:val="20"/>
        </w:rPr>
        <w:t xml:space="preserve"> </w:t>
      </w:r>
      <w:r w:rsidR="00DA3C34">
        <w:rPr>
          <w:sz w:val="20"/>
          <w:szCs w:val="20"/>
        </w:rPr>
        <w:t xml:space="preserve">connects the left and right hemispheres of the brain </w:t>
      </w:r>
    </w:p>
    <w:p w:rsidR="00DA3C34" w:rsidRPr="00DA3C34" w:rsidRDefault="00DA3C34" w:rsidP="00DA3C34">
      <w:pPr>
        <w:pStyle w:val="ListParagraph"/>
        <w:rPr>
          <w:sz w:val="20"/>
          <w:szCs w:val="20"/>
        </w:rPr>
      </w:pPr>
    </w:p>
    <w:p w:rsidR="00DA3C34" w:rsidRDefault="00B26DEA" w:rsidP="00DA3C34">
      <w:pPr>
        <w:pStyle w:val="ListParagraph"/>
        <w:numPr>
          <w:ilvl w:val="0"/>
          <w:numId w:val="1"/>
        </w:numPr>
        <w:rPr>
          <w:sz w:val="20"/>
          <w:szCs w:val="20"/>
        </w:rPr>
      </w:pPr>
      <w:proofErr w:type="spellStart"/>
      <w:r>
        <w:rPr>
          <w:b/>
          <w:sz w:val="20"/>
          <w:szCs w:val="20"/>
        </w:rPr>
        <w:t>Occpipital</w:t>
      </w:r>
      <w:proofErr w:type="spellEnd"/>
      <w:r>
        <w:rPr>
          <w:b/>
          <w:sz w:val="20"/>
          <w:szCs w:val="20"/>
        </w:rPr>
        <w:t xml:space="preserve"> lobes </w:t>
      </w:r>
      <w:r w:rsidR="00D40693">
        <w:rPr>
          <w:b/>
          <w:sz w:val="20"/>
          <w:szCs w:val="20"/>
        </w:rPr>
        <w:t>–</w:t>
      </w:r>
      <w:r>
        <w:rPr>
          <w:b/>
          <w:sz w:val="20"/>
          <w:szCs w:val="20"/>
        </w:rPr>
        <w:t xml:space="preserve"> </w:t>
      </w:r>
      <w:r w:rsidR="00D40693">
        <w:rPr>
          <w:sz w:val="20"/>
          <w:szCs w:val="20"/>
        </w:rPr>
        <w:t xml:space="preserve">devoted exclusively to vision.  Contains primary visual cortex – main destination for visual info.   Information is organized in a way that </w:t>
      </w:r>
      <w:proofErr w:type="spellStart"/>
      <w:r w:rsidR="00D40693">
        <w:rPr>
          <w:sz w:val="20"/>
          <w:szCs w:val="20"/>
        </w:rPr>
        <w:t>peserves</w:t>
      </w:r>
      <w:proofErr w:type="spellEnd"/>
      <w:r w:rsidR="00D40693">
        <w:rPr>
          <w:sz w:val="20"/>
          <w:szCs w:val="20"/>
        </w:rPr>
        <w:t xml:space="preserve"> spatial relationships: so, if two objects you see are near each other, neurons near one another will be activated in the primary visual cortex.  </w:t>
      </w:r>
      <w:r w:rsidR="007A5668">
        <w:rPr>
          <w:sz w:val="20"/>
          <w:szCs w:val="20"/>
        </w:rPr>
        <w:t>This primary cortex is surrounded by secondary visual areas which process things like colors, forms and motions.</w:t>
      </w:r>
    </w:p>
    <w:p w:rsidR="007A5668" w:rsidRPr="007A5668" w:rsidRDefault="007A5668" w:rsidP="007A5668">
      <w:pPr>
        <w:pStyle w:val="ListParagraph"/>
        <w:rPr>
          <w:sz w:val="20"/>
          <w:szCs w:val="20"/>
        </w:rPr>
      </w:pPr>
    </w:p>
    <w:p w:rsidR="00B14CF4" w:rsidRPr="00850505" w:rsidRDefault="007A5668" w:rsidP="00850505">
      <w:pPr>
        <w:pStyle w:val="ListParagraph"/>
        <w:numPr>
          <w:ilvl w:val="0"/>
          <w:numId w:val="1"/>
        </w:numPr>
        <w:rPr>
          <w:b/>
          <w:sz w:val="20"/>
          <w:szCs w:val="20"/>
        </w:rPr>
      </w:pPr>
      <w:r w:rsidRPr="00850505">
        <w:rPr>
          <w:b/>
          <w:sz w:val="20"/>
          <w:szCs w:val="20"/>
        </w:rPr>
        <w:t xml:space="preserve">Parietal lobes – </w:t>
      </w:r>
      <w:r w:rsidRPr="00850505">
        <w:rPr>
          <w:sz w:val="20"/>
          <w:szCs w:val="20"/>
        </w:rPr>
        <w:t xml:space="preserve">devoted partially to touch. </w:t>
      </w:r>
      <w:r w:rsidR="00850505" w:rsidRPr="00850505">
        <w:rPr>
          <w:sz w:val="20"/>
          <w:szCs w:val="20"/>
        </w:rPr>
        <w:t xml:space="preserve"> Includes the primary somatosensory cortex. Labor is divided by left and right side of hemispheres. Left side receives </w:t>
      </w:r>
      <w:proofErr w:type="gramStart"/>
      <w:r w:rsidR="00850505" w:rsidRPr="00850505">
        <w:rPr>
          <w:sz w:val="20"/>
          <w:szCs w:val="20"/>
        </w:rPr>
        <w:t>and  controls</w:t>
      </w:r>
      <w:proofErr w:type="gramEnd"/>
      <w:r w:rsidR="00850505" w:rsidRPr="00850505">
        <w:rPr>
          <w:sz w:val="20"/>
          <w:szCs w:val="20"/>
        </w:rPr>
        <w:t xml:space="preserve"> touch information from right side and vice versa.  Information in the primary somatosensory cortex are group in a way to represent nearby sensations, so the sensations that come from the fingers and close to (in the primary somas..) the sensations that come from the palm. </w:t>
      </w:r>
      <w:proofErr w:type="spellStart"/>
      <w:r w:rsidR="00850505" w:rsidRPr="00850505">
        <w:rPr>
          <w:sz w:val="20"/>
          <w:szCs w:val="20"/>
        </w:rPr>
        <w:t>Somatosenroy</w:t>
      </w:r>
      <w:proofErr w:type="spellEnd"/>
      <w:r w:rsidR="00850505" w:rsidRPr="00850505">
        <w:rPr>
          <w:sz w:val="20"/>
          <w:szCs w:val="20"/>
        </w:rPr>
        <w:t xml:space="preserve"> homunculus </w:t>
      </w:r>
      <w:r w:rsidR="00850505">
        <w:rPr>
          <w:sz w:val="20"/>
          <w:szCs w:val="20"/>
        </w:rPr>
        <w:t>–</w:t>
      </w:r>
      <w:r w:rsidR="00850505" w:rsidRPr="00850505">
        <w:rPr>
          <w:sz w:val="20"/>
          <w:szCs w:val="20"/>
        </w:rPr>
        <w:t xml:space="preserve"> </w:t>
      </w:r>
      <w:r w:rsidR="00850505">
        <w:rPr>
          <w:sz w:val="20"/>
          <w:szCs w:val="20"/>
        </w:rPr>
        <w:t>the areas where</w:t>
      </w:r>
      <w:r w:rsidR="00850505" w:rsidRPr="00850505">
        <w:rPr>
          <w:sz w:val="20"/>
          <w:szCs w:val="20"/>
        </w:rPr>
        <w:t xml:space="preserve"> all parts of the body that are controlled in </w:t>
      </w:r>
      <w:r w:rsidR="00850505">
        <w:rPr>
          <w:sz w:val="20"/>
          <w:szCs w:val="20"/>
        </w:rPr>
        <w:t xml:space="preserve">the primary somatosensory complex. </w:t>
      </w:r>
    </w:p>
    <w:p w:rsidR="00850505" w:rsidRPr="00850505" w:rsidRDefault="00850505" w:rsidP="00850505">
      <w:pPr>
        <w:pStyle w:val="ListParagraph"/>
        <w:rPr>
          <w:b/>
          <w:sz w:val="20"/>
          <w:szCs w:val="20"/>
        </w:rPr>
      </w:pPr>
    </w:p>
    <w:p w:rsidR="00850505" w:rsidRDefault="00850505" w:rsidP="00850505">
      <w:pPr>
        <w:pStyle w:val="ListParagraph"/>
        <w:numPr>
          <w:ilvl w:val="0"/>
          <w:numId w:val="1"/>
        </w:numPr>
        <w:rPr>
          <w:sz w:val="20"/>
          <w:szCs w:val="20"/>
        </w:rPr>
      </w:pPr>
      <w:r w:rsidRPr="00850505">
        <w:rPr>
          <w:sz w:val="20"/>
          <w:szCs w:val="20"/>
        </w:rPr>
        <w:t>Wilder Penfield</w:t>
      </w:r>
      <w:r>
        <w:rPr>
          <w:sz w:val="20"/>
          <w:szCs w:val="20"/>
        </w:rPr>
        <w:t xml:space="preserve"> by electrically stimulating people’s regions of the brain and asking them how they </w:t>
      </w:r>
      <w:proofErr w:type="spellStart"/>
      <w:r>
        <w:rPr>
          <w:sz w:val="20"/>
          <w:szCs w:val="20"/>
        </w:rPr>
        <w:t>flet</w:t>
      </w:r>
      <w:proofErr w:type="spellEnd"/>
      <w:r>
        <w:rPr>
          <w:sz w:val="20"/>
          <w:szCs w:val="20"/>
        </w:rPr>
        <w:t xml:space="preserve"> helped us determine how much brain tissue was devoted to each experience.</w:t>
      </w:r>
    </w:p>
    <w:p w:rsidR="00850505" w:rsidRPr="00850505" w:rsidRDefault="00850505" w:rsidP="00850505">
      <w:pPr>
        <w:pStyle w:val="ListParagraph"/>
        <w:rPr>
          <w:sz w:val="20"/>
          <w:szCs w:val="20"/>
        </w:rPr>
      </w:pPr>
    </w:p>
    <w:p w:rsidR="00850505" w:rsidRPr="00850505" w:rsidRDefault="00850505" w:rsidP="00850505">
      <w:pPr>
        <w:pStyle w:val="ListParagraph"/>
        <w:numPr>
          <w:ilvl w:val="0"/>
          <w:numId w:val="1"/>
        </w:numPr>
        <w:rPr>
          <w:sz w:val="20"/>
          <w:szCs w:val="20"/>
        </w:rPr>
      </w:pPr>
      <w:proofErr w:type="spellStart"/>
      <w:r>
        <w:rPr>
          <w:sz w:val="20"/>
          <w:szCs w:val="20"/>
        </w:rPr>
        <w:t>Hemineglect</w:t>
      </w:r>
      <w:proofErr w:type="spellEnd"/>
      <w:r>
        <w:rPr>
          <w:sz w:val="20"/>
          <w:szCs w:val="20"/>
        </w:rPr>
        <w:t xml:space="preserve"> – disorder where damage to right part of brain causes people to fail to notice anything on their left side. </w:t>
      </w:r>
    </w:p>
    <w:p w:rsidR="00B14CF4" w:rsidRDefault="00B14CF4" w:rsidP="00B14CF4">
      <w:pPr>
        <w:pStyle w:val="ListParagraph"/>
        <w:rPr>
          <w:b/>
          <w:sz w:val="20"/>
          <w:szCs w:val="20"/>
        </w:rPr>
      </w:pPr>
    </w:p>
    <w:p w:rsidR="00850505" w:rsidRPr="005F3E50" w:rsidRDefault="00850505" w:rsidP="00850505">
      <w:pPr>
        <w:pStyle w:val="ListParagraph"/>
        <w:numPr>
          <w:ilvl w:val="0"/>
          <w:numId w:val="1"/>
        </w:numPr>
        <w:rPr>
          <w:b/>
          <w:sz w:val="20"/>
          <w:szCs w:val="20"/>
        </w:rPr>
      </w:pPr>
      <w:r>
        <w:rPr>
          <w:b/>
          <w:sz w:val="20"/>
          <w:szCs w:val="20"/>
        </w:rPr>
        <w:t xml:space="preserve">Temporal lobes </w:t>
      </w:r>
      <w:r w:rsidR="005F3E50">
        <w:rPr>
          <w:b/>
          <w:sz w:val="20"/>
          <w:szCs w:val="20"/>
        </w:rPr>
        <w:t>–</w:t>
      </w:r>
      <w:r>
        <w:rPr>
          <w:b/>
          <w:sz w:val="20"/>
          <w:szCs w:val="20"/>
        </w:rPr>
        <w:t xml:space="preserve"> </w:t>
      </w:r>
      <w:r w:rsidR="005F3E50">
        <w:rPr>
          <w:sz w:val="20"/>
          <w:szCs w:val="20"/>
        </w:rPr>
        <w:t xml:space="preserve">holds the primary auditory cortex – brain region responsible 4 learning.  Also in the temporal lobes are specialized visual areas use for recognizing detailed objects such as faces, they also contain the hippocampus and amygdala.    </w:t>
      </w:r>
    </w:p>
    <w:p w:rsidR="005F3E50" w:rsidRPr="005F3E50" w:rsidRDefault="005F3E50" w:rsidP="005F3E50">
      <w:pPr>
        <w:pStyle w:val="ListParagraph"/>
        <w:rPr>
          <w:b/>
          <w:sz w:val="20"/>
          <w:szCs w:val="20"/>
        </w:rPr>
      </w:pPr>
    </w:p>
    <w:p w:rsidR="005F3E50" w:rsidRPr="005F3E50" w:rsidRDefault="005F3E50" w:rsidP="00850505">
      <w:pPr>
        <w:pStyle w:val="ListParagraph"/>
        <w:numPr>
          <w:ilvl w:val="0"/>
          <w:numId w:val="1"/>
        </w:numPr>
        <w:rPr>
          <w:b/>
          <w:sz w:val="20"/>
          <w:szCs w:val="20"/>
        </w:rPr>
      </w:pPr>
      <w:proofErr w:type="gramStart"/>
      <w:r>
        <w:rPr>
          <w:b/>
          <w:sz w:val="20"/>
          <w:szCs w:val="20"/>
        </w:rPr>
        <w:t xml:space="preserve">Intersection of temporal and occipital lobes – </w:t>
      </w:r>
      <w:r>
        <w:rPr>
          <w:sz w:val="20"/>
          <w:szCs w:val="20"/>
        </w:rPr>
        <w:t>fusiform face</w:t>
      </w:r>
      <w:proofErr w:type="gramEnd"/>
      <w:r>
        <w:rPr>
          <w:sz w:val="20"/>
          <w:szCs w:val="20"/>
        </w:rPr>
        <w:t xml:space="preserve"> area. This area is more active when people look at people’s faces than when they look at other things. Other areas in the temporal lobes are activated by looking @ other </w:t>
      </w:r>
      <w:proofErr w:type="gramStart"/>
      <w:r>
        <w:rPr>
          <w:sz w:val="20"/>
          <w:szCs w:val="20"/>
        </w:rPr>
        <w:t>objects,</w:t>
      </w:r>
      <w:proofErr w:type="gramEnd"/>
      <w:r>
        <w:rPr>
          <w:sz w:val="20"/>
          <w:szCs w:val="20"/>
        </w:rPr>
        <w:t xml:space="preserve"> consequently damage to fusiform face area can cause people to have impairments when it comes to recognizing faces but </w:t>
      </w:r>
      <w:proofErr w:type="spellStart"/>
      <w:r>
        <w:rPr>
          <w:sz w:val="20"/>
          <w:szCs w:val="20"/>
        </w:rPr>
        <w:t>not</w:t>
      </w:r>
      <w:proofErr w:type="spellEnd"/>
      <w:r>
        <w:rPr>
          <w:sz w:val="20"/>
          <w:szCs w:val="20"/>
        </w:rPr>
        <w:t xml:space="preserve"> other objects.</w:t>
      </w:r>
    </w:p>
    <w:p w:rsidR="005F3E50" w:rsidRPr="005F3E50" w:rsidRDefault="005F3E50" w:rsidP="005F3E50">
      <w:pPr>
        <w:pStyle w:val="ListParagraph"/>
        <w:rPr>
          <w:b/>
          <w:sz w:val="20"/>
          <w:szCs w:val="20"/>
        </w:rPr>
      </w:pPr>
    </w:p>
    <w:p w:rsidR="005E5E02" w:rsidRDefault="005F3E50" w:rsidP="005E5E02">
      <w:pPr>
        <w:pStyle w:val="ListParagraph"/>
        <w:numPr>
          <w:ilvl w:val="0"/>
          <w:numId w:val="1"/>
        </w:numPr>
        <w:rPr>
          <w:b/>
          <w:sz w:val="20"/>
          <w:szCs w:val="20"/>
        </w:rPr>
      </w:pPr>
      <w:r>
        <w:rPr>
          <w:b/>
          <w:sz w:val="20"/>
          <w:szCs w:val="20"/>
        </w:rPr>
        <w:t xml:space="preserve">Frontal lobes </w:t>
      </w:r>
      <w:r w:rsidR="0024457C">
        <w:rPr>
          <w:b/>
          <w:sz w:val="20"/>
          <w:szCs w:val="20"/>
        </w:rPr>
        <w:t>–</w:t>
      </w:r>
      <w:r>
        <w:rPr>
          <w:b/>
          <w:sz w:val="20"/>
          <w:szCs w:val="20"/>
        </w:rPr>
        <w:t xml:space="preserve"> </w:t>
      </w:r>
      <w:r w:rsidR="0024457C">
        <w:rPr>
          <w:sz w:val="20"/>
          <w:szCs w:val="20"/>
        </w:rPr>
        <w:t xml:space="preserve">essential for planning and movement.  Here you can find the premotor cortex and the primary motor cortex.  They have neurons that project directly to the spinal cord to move the body’s muscles – responsibility divided amongst left and right hemispheres.   The rest of the frontal lobes </w:t>
      </w:r>
      <w:proofErr w:type="spellStart"/>
      <w:r w:rsidR="0024457C">
        <w:rPr>
          <w:sz w:val="20"/>
          <w:szCs w:val="20"/>
        </w:rPr>
        <w:t>conists</w:t>
      </w:r>
      <w:proofErr w:type="spellEnd"/>
      <w:r w:rsidR="0024457C">
        <w:rPr>
          <w:sz w:val="20"/>
          <w:szCs w:val="20"/>
        </w:rPr>
        <w:t xml:space="preserve"> of the </w:t>
      </w:r>
      <w:r w:rsidR="0024457C">
        <w:rPr>
          <w:b/>
          <w:sz w:val="20"/>
          <w:szCs w:val="20"/>
        </w:rPr>
        <w:t xml:space="preserve">prefrontal cortex </w:t>
      </w:r>
      <w:proofErr w:type="gramStart"/>
      <w:r w:rsidR="0024457C">
        <w:rPr>
          <w:b/>
          <w:sz w:val="20"/>
          <w:szCs w:val="20"/>
        </w:rPr>
        <w:t xml:space="preserve">- </w:t>
      </w:r>
      <w:r w:rsidR="009907D3">
        <w:rPr>
          <w:sz w:val="20"/>
          <w:szCs w:val="20"/>
        </w:rPr>
        <w:t xml:space="preserve"> we</w:t>
      </w:r>
      <w:proofErr w:type="gramEnd"/>
      <w:r w:rsidR="009907D3">
        <w:rPr>
          <w:sz w:val="20"/>
          <w:szCs w:val="20"/>
        </w:rPr>
        <w:t xml:space="preserve"> humans have a huge prefrontal cortex (30% of brain).  Parts of </w:t>
      </w:r>
      <w:proofErr w:type="gramStart"/>
      <w:r w:rsidR="009907D3">
        <w:rPr>
          <w:sz w:val="20"/>
          <w:szCs w:val="20"/>
        </w:rPr>
        <w:t>the  prefrontal</w:t>
      </w:r>
      <w:proofErr w:type="gramEnd"/>
      <w:r w:rsidR="009907D3">
        <w:rPr>
          <w:sz w:val="20"/>
          <w:szCs w:val="20"/>
        </w:rPr>
        <w:t xml:space="preserve"> cortex are responsible 4 directing and maintaining attention, keeping ideas in mind while we are distracted and developing and acting on plans.</w:t>
      </w:r>
      <w:r w:rsidR="005E5E02">
        <w:rPr>
          <w:sz w:val="20"/>
          <w:szCs w:val="20"/>
        </w:rPr>
        <w:t xml:space="preserve"> Prefrontal cortex is important 4 human social </w:t>
      </w:r>
      <w:proofErr w:type="gramStart"/>
      <w:r w:rsidR="005E5E02">
        <w:rPr>
          <w:sz w:val="20"/>
          <w:szCs w:val="20"/>
        </w:rPr>
        <w:t>life</w:t>
      </w:r>
      <w:proofErr w:type="gramEnd"/>
      <w:r w:rsidR="005E5E02">
        <w:rPr>
          <w:sz w:val="20"/>
          <w:szCs w:val="20"/>
        </w:rPr>
        <w:t xml:space="preserve"> (understanding what people are thinking, behaving according 2 cultural norms, etc.).</w:t>
      </w:r>
      <w:r w:rsidR="005E5E02">
        <w:rPr>
          <w:b/>
          <w:sz w:val="20"/>
          <w:szCs w:val="20"/>
        </w:rPr>
        <w:t xml:space="preserve"> It provides us with our </w:t>
      </w:r>
      <w:proofErr w:type="spellStart"/>
      <w:r w:rsidR="005E5E02">
        <w:rPr>
          <w:b/>
          <w:sz w:val="20"/>
          <w:szCs w:val="20"/>
        </w:rPr>
        <w:t>sesnse</w:t>
      </w:r>
      <w:proofErr w:type="spellEnd"/>
      <w:r w:rsidR="005E5E02">
        <w:rPr>
          <w:b/>
          <w:sz w:val="20"/>
          <w:szCs w:val="20"/>
        </w:rPr>
        <w:t xml:space="preserve"> of self.  </w:t>
      </w:r>
      <w:r w:rsidR="005E5E02">
        <w:rPr>
          <w:sz w:val="20"/>
          <w:szCs w:val="20"/>
        </w:rPr>
        <w:t xml:space="preserve">Lobotomy – damaging the prefrontal cortex of mental patients to make them easier to handle. </w:t>
      </w:r>
    </w:p>
    <w:p w:rsidR="005E5E02" w:rsidRPr="005E5E02" w:rsidRDefault="005E5E02" w:rsidP="005E5E02">
      <w:pPr>
        <w:pStyle w:val="ListParagraph"/>
        <w:rPr>
          <w:b/>
          <w:sz w:val="20"/>
          <w:szCs w:val="20"/>
        </w:rPr>
      </w:pPr>
    </w:p>
    <w:p w:rsidR="005E5E02" w:rsidRDefault="00745E28" w:rsidP="00745E28">
      <w:pPr>
        <w:rPr>
          <w:b/>
          <w:sz w:val="20"/>
          <w:szCs w:val="20"/>
        </w:rPr>
      </w:pPr>
      <w:r>
        <w:rPr>
          <w:b/>
          <w:sz w:val="20"/>
          <w:szCs w:val="20"/>
        </w:rPr>
        <w:t>The Peripheral Nervous System</w:t>
      </w:r>
    </w:p>
    <w:p w:rsidR="00745E28" w:rsidRPr="003731A1" w:rsidRDefault="003731A1" w:rsidP="003731A1">
      <w:pPr>
        <w:pStyle w:val="ListParagraph"/>
        <w:numPr>
          <w:ilvl w:val="0"/>
          <w:numId w:val="1"/>
        </w:numPr>
        <w:rPr>
          <w:b/>
          <w:sz w:val="20"/>
          <w:szCs w:val="20"/>
        </w:rPr>
      </w:pPr>
      <w:r>
        <w:rPr>
          <w:sz w:val="20"/>
          <w:szCs w:val="20"/>
        </w:rPr>
        <w:t xml:space="preserve">has 2 components: </w:t>
      </w:r>
    </w:p>
    <w:p w:rsidR="005F3E50" w:rsidRPr="003731A1" w:rsidRDefault="003731A1" w:rsidP="003731A1">
      <w:pPr>
        <w:pStyle w:val="ListParagraph"/>
        <w:numPr>
          <w:ilvl w:val="0"/>
          <w:numId w:val="1"/>
        </w:numPr>
        <w:rPr>
          <w:b/>
          <w:sz w:val="20"/>
          <w:szCs w:val="20"/>
        </w:rPr>
      </w:pPr>
      <w:proofErr w:type="gramStart"/>
      <w:r>
        <w:rPr>
          <w:b/>
          <w:sz w:val="20"/>
          <w:szCs w:val="20"/>
        </w:rPr>
        <w:t>somatic</w:t>
      </w:r>
      <w:proofErr w:type="gramEnd"/>
      <w:r>
        <w:rPr>
          <w:b/>
          <w:sz w:val="20"/>
          <w:szCs w:val="20"/>
        </w:rPr>
        <w:t xml:space="preserve"> nervous system – </w:t>
      </w:r>
      <w:r>
        <w:rPr>
          <w:sz w:val="20"/>
          <w:szCs w:val="20"/>
        </w:rPr>
        <w:t xml:space="preserve">transmits sensory signals to CAN via nerves.  There are specialized receptors in the skin, muscles and joints that send sensory info to the spinal cord which then relays it to the brain. </w:t>
      </w:r>
    </w:p>
    <w:p w:rsidR="003731A1" w:rsidRDefault="003731A1" w:rsidP="003731A1">
      <w:pPr>
        <w:pStyle w:val="ListParagraph"/>
        <w:numPr>
          <w:ilvl w:val="0"/>
          <w:numId w:val="1"/>
        </w:numPr>
        <w:rPr>
          <w:b/>
          <w:sz w:val="20"/>
          <w:szCs w:val="20"/>
        </w:rPr>
      </w:pPr>
      <w:r>
        <w:rPr>
          <w:b/>
          <w:sz w:val="20"/>
          <w:szCs w:val="20"/>
        </w:rPr>
        <w:t xml:space="preserve">Autonomic nervous system </w:t>
      </w:r>
      <w:r w:rsidR="005544C3">
        <w:rPr>
          <w:b/>
          <w:sz w:val="20"/>
          <w:szCs w:val="20"/>
        </w:rPr>
        <w:t>–</w:t>
      </w:r>
      <w:r>
        <w:rPr>
          <w:b/>
          <w:sz w:val="20"/>
          <w:szCs w:val="20"/>
        </w:rPr>
        <w:t xml:space="preserve"> </w:t>
      </w:r>
      <w:r w:rsidR="005544C3">
        <w:rPr>
          <w:sz w:val="20"/>
          <w:szCs w:val="20"/>
        </w:rPr>
        <w:t>regulates body internal environment by stimulating glands and maintaining internal organs. These ANS nerves carry somatosensory info to the CNS (info like how full you are, etc.)</w:t>
      </w:r>
    </w:p>
    <w:p w:rsidR="005F3E50" w:rsidRPr="00F26B7E" w:rsidRDefault="004F40C8" w:rsidP="00850505">
      <w:pPr>
        <w:pStyle w:val="ListParagraph"/>
        <w:numPr>
          <w:ilvl w:val="0"/>
          <w:numId w:val="1"/>
        </w:numPr>
        <w:rPr>
          <w:b/>
          <w:sz w:val="20"/>
          <w:szCs w:val="20"/>
        </w:rPr>
      </w:pPr>
      <w:r>
        <w:rPr>
          <w:b/>
          <w:sz w:val="20"/>
          <w:szCs w:val="20"/>
        </w:rPr>
        <w:t xml:space="preserve">2 types of signals travel – sympathetic and parasympathetic. </w:t>
      </w:r>
      <w:r w:rsidR="000F71E5">
        <w:rPr>
          <w:sz w:val="20"/>
          <w:szCs w:val="20"/>
        </w:rPr>
        <w:t xml:space="preserve">Sympathetic </w:t>
      </w:r>
      <w:proofErr w:type="spellStart"/>
      <w:r w:rsidR="000F71E5">
        <w:rPr>
          <w:sz w:val="20"/>
          <w:szCs w:val="20"/>
        </w:rPr>
        <w:t>singals</w:t>
      </w:r>
      <w:proofErr w:type="spellEnd"/>
      <w:r w:rsidR="000F71E5">
        <w:rPr>
          <w:sz w:val="20"/>
          <w:szCs w:val="20"/>
        </w:rPr>
        <w:t xml:space="preserve"> and the sympathetic division prepare the body for action (in response to hearing a fire alarm for example, it prepares you and your body to flee).  Returning the body to its normal resting state (digesting food, stop sweating, etc.) is done by parasympathetic signals and the parasympathetic </w:t>
      </w:r>
      <w:r w:rsidR="00907F42">
        <w:rPr>
          <w:sz w:val="20"/>
          <w:szCs w:val="20"/>
        </w:rPr>
        <w:t xml:space="preserve">division. </w:t>
      </w:r>
      <w:r w:rsidR="001458E9">
        <w:rPr>
          <w:sz w:val="20"/>
          <w:szCs w:val="20"/>
        </w:rPr>
        <w:t xml:space="preserve"> More aroused you are, greater the domin</w:t>
      </w:r>
      <w:r w:rsidR="00F26B7E">
        <w:rPr>
          <w:sz w:val="20"/>
          <w:szCs w:val="20"/>
        </w:rPr>
        <w:t>ance of the sympathetic system (also related to sexual arousal, and anxiety and nervousness).</w:t>
      </w:r>
    </w:p>
    <w:p w:rsidR="00F26B7E" w:rsidRDefault="00F26B7E" w:rsidP="00F26B7E">
      <w:pPr>
        <w:rPr>
          <w:b/>
          <w:sz w:val="20"/>
          <w:szCs w:val="20"/>
        </w:rPr>
      </w:pPr>
      <w:r>
        <w:rPr>
          <w:b/>
          <w:sz w:val="20"/>
          <w:szCs w:val="20"/>
        </w:rPr>
        <w:t>The Endocrine System</w:t>
      </w:r>
    </w:p>
    <w:p w:rsidR="00F26B7E" w:rsidRPr="00F22A14" w:rsidRDefault="00F22A14" w:rsidP="00F22A14">
      <w:pPr>
        <w:pStyle w:val="ListParagraph"/>
        <w:numPr>
          <w:ilvl w:val="0"/>
          <w:numId w:val="1"/>
        </w:numPr>
        <w:rPr>
          <w:b/>
          <w:sz w:val="20"/>
          <w:szCs w:val="20"/>
        </w:rPr>
      </w:pPr>
      <w:r>
        <w:rPr>
          <w:sz w:val="20"/>
          <w:szCs w:val="20"/>
        </w:rPr>
        <w:t>Communication network that uses hormones to influence thoughts, behaviors and actions.</w:t>
      </w:r>
    </w:p>
    <w:p w:rsidR="00F22A14" w:rsidRPr="00F22A14" w:rsidRDefault="00F22A14" w:rsidP="00F22A14">
      <w:pPr>
        <w:pStyle w:val="ListParagraph"/>
        <w:numPr>
          <w:ilvl w:val="0"/>
          <w:numId w:val="1"/>
        </w:numPr>
        <w:rPr>
          <w:b/>
          <w:sz w:val="20"/>
          <w:szCs w:val="20"/>
        </w:rPr>
      </w:pPr>
      <w:r>
        <w:rPr>
          <w:sz w:val="20"/>
          <w:szCs w:val="20"/>
        </w:rPr>
        <w:t xml:space="preserve">Works with nervous system (for example:  brain receives info about threats from nervous system and through the endocrine system it prepares the organism to deal with those threats). </w:t>
      </w:r>
    </w:p>
    <w:p w:rsidR="00F22A14" w:rsidRPr="00F22A14" w:rsidRDefault="00F22A14" w:rsidP="00F22A14">
      <w:pPr>
        <w:pStyle w:val="ListParagraph"/>
        <w:numPr>
          <w:ilvl w:val="0"/>
          <w:numId w:val="1"/>
        </w:numPr>
        <w:rPr>
          <w:b/>
          <w:sz w:val="20"/>
          <w:szCs w:val="20"/>
        </w:rPr>
      </w:pPr>
      <w:r>
        <w:rPr>
          <w:sz w:val="20"/>
          <w:szCs w:val="20"/>
        </w:rPr>
        <w:t xml:space="preserve">While the nervous system uses electrochemical signals to communicate, the endocrine system uses hormones (which are chemical substances released into the bloodstream by endocrine glands). Once in the bloodstream, they travel until they reach the target tissues where they bind to receptor sites.  </w:t>
      </w:r>
    </w:p>
    <w:p w:rsidR="00F22A14" w:rsidRPr="0004111B" w:rsidRDefault="00F22A14" w:rsidP="00F22A14">
      <w:pPr>
        <w:pStyle w:val="ListParagraph"/>
        <w:numPr>
          <w:ilvl w:val="0"/>
          <w:numId w:val="1"/>
        </w:numPr>
        <w:rPr>
          <w:b/>
          <w:sz w:val="20"/>
          <w:szCs w:val="20"/>
        </w:rPr>
      </w:pPr>
      <w:r>
        <w:rPr>
          <w:sz w:val="20"/>
          <w:szCs w:val="20"/>
        </w:rPr>
        <w:t xml:space="preserve">Endocrine glands influencing sexual behavior:  </w:t>
      </w:r>
      <w:r>
        <w:rPr>
          <w:b/>
          <w:sz w:val="20"/>
          <w:szCs w:val="20"/>
        </w:rPr>
        <w:t>gonads (</w:t>
      </w:r>
      <w:proofErr w:type="gramStart"/>
      <w:r>
        <w:rPr>
          <w:b/>
          <w:sz w:val="20"/>
          <w:szCs w:val="20"/>
        </w:rPr>
        <w:t>testes  and</w:t>
      </w:r>
      <w:proofErr w:type="gramEnd"/>
      <w:r>
        <w:rPr>
          <w:b/>
          <w:sz w:val="20"/>
          <w:szCs w:val="20"/>
        </w:rPr>
        <w:t xml:space="preserve"> ovaries). </w:t>
      </w:r>
      <w:r w:rsidR="0004111B">
        <w:rPr>
          <w:b/>
          <w:sz w:val="20"/>
          <w:szCs w:val="20"/>
        </w:rPr>
        <w:t xml:space="preserve"> </w:t>
      </w:r>
      <w:r w:rsidR="0004111B">
        <w:rPr>
          <w:sz w:val="20"/>
          <w:szCs w:val="20"/>
        </w:rPr>
        <w:t>Both male and females have both gonadal hormones, but males have more androgens like testosterone while females have more estrogens like estradiol.  These hormones influence the development of secondary sexual characteristics, sex behavior, etc.</w:t>
      </w:r>
    </w:p>
    <w:p w:rsidR="0004111B" w:rsidRPr="009A2EE7" w:rsidRDefault="009A2EE7" w:rsidP="00F22A14">
      <w:pPr>
        <w:pStyle w:val="ListParagraph"/>
        <w:numPr>
          <w:ilvl w:val="0"/>
          <w:numId w:val="1"/>
        </w:numPr>
        <w:rPr>
          <w:b/>
          <w:sz w:val="20"/>
          <w:szCs w:val="20"/>
        </w:rPr>
      </w:pPr>
      <w:r>
        <w:rPr>
          <w:sz w:val="20"/>
          <w:szCs w:val="20"/>
        </w:rPr>
        <w:t>Ultimately, endocrine system is under central nervous system control.  Most of this control is accomplished by the hypothalamus.</w:t>
      </w:r>
    </w:p>
    <w:p w:rsidR="009A2EE7" w:rsidRPr="009A2EE7" w:rsidRDefault="009A2EE7" w:rsidP="00F22A14">
      <w:pPr>
        <w:pStyle w:val="ListParagraph"/>
        <w:numPr>
          <w:ilvl w:val="0"/>
          <w:numId w:val="1"/>
        </w:numPr>
        <w:rPr>
          <w:b/>
          <w:sz w:val="20"/>
          <w:szCs w:val="20"/>
        </w:rPr>
      </w:pPr>
      <w:r>
        <w:rPr>
          <w:sz w:val="20"/>
          <w:szCs w:val="20"/>
        </w:rPr>
        <w:t>Under the hypothalamus there is a pituitary gland – this governs the release of hormones from the rest of the endocrine glands in the body.</w:t>
      </w:r>
    </w:p>
    <w:p w:rsidR="009A2EE7" w:rsidRPr="009A2EE7" w:rsidRDefault="009A2EE7" w:rsidP="009A2EE7">
      <w:pPr>
        <w:pStyle w:val="ListParagraph"/>
        <w:numPr>
          <w:ilvl w:val="0"/>
          <w:numId w:val="1"/>
        </w:numPr>
        <w:rPr>
          <w:b/>
          <w:sz w:val="20"/>
          <w:szCs w:val="20"/>
        </w:rPr>
      </w:pPr>
      <w:r>
        <w:rPr>
          <w:sz w:val="20"/>
          <w:szCs w:val="20"/>
        </w:rPr>
        <w:lastRenderedPageBreak/>
        <w:t xml:space="preserve">Activation of the hypothalamus </w:t>
      </w:r>
      <w:proofErr w:type="gramStart"/>
      <w:r>
        <w:rPr>
          <w:sz w:val="20"/>
          <w:szCs w:val="20"/>
        </w:rPr>
        <w:t>cause</w:t>
      </w:r>
      <w:proofErr w:type="gramEnd"/>
      <w:r>
        <w:rPr>
          <w:sz w:val="20"/>
          <w:szCs w:val="20"/>
        </w:rPr>
        <w:t xml:space="preserve"> it to secrete a releasing factor to the pituitary gland, which causes it to secrete a gland specific to that factor. The hormone then travels through the bloodstream to </w:t>
      </w:r>
      <w:proofErr w:type="spellStart"/>
      <w:r>
        <w:rPr>
          <w:sz w:val="20"/>
          <w:szCs w:val="20"/>
        </w:rPr>
        <w:t>theplace</w:t>
      </w:r>
      <w:proofErr w:type="spellEnd"/>
      <w:r>
        <w:rPr>
          <w:sz w:val="20"/>
          <w:szCs w:val="20"/>
        </w:rPr>
        <w:t xml:space="preserve"> where it is needed, where it may touch off the release of other hormones. Thus, </w:t>
      </w:r>
      <w:proofErr w:type="spellStart"/>
      <w:r>
        <w:rPr>
          <w:sz w:val="20"/>
          <w:szCs w:val="20"/>
        </w:rPr>
        <w:t>pitutitary</w:t>
      </w:r>
      <w:proofErr w:type="spellEnd"/>
      <w:r>
        <w:rPr>
          <w:sz w:val="20"/>
          <w:szCs w:val="20"/>
        </w:rPr>
        <w:t xml:space="preserve"> gland = master gland.</w:t>
      </w:r>
    </w:p>
    <w:p w:rsidR="00BD717F" w:rsidRPr="003D4A0F" w:rsidRDefault="00BD717F" w:rsidP="003D4A0F">
      <w:pPr>
        <w:pStyle w:val="ListParagraph"/>
        <w:numPr>
          <w:ilvl w:val="0"/>
          <w:numId w:val="1"/>
        </w:numPr>
        <w:rPr>
          <w:sz w:val="20"/>
          <w:szCs w:val="20"/>
        </w:rPr>
      </w:pPr>
      <w:r>
        <w:rPr>
          <w:sz w:val="20"/>
          <w:szCs w:val="20"/>
        </w:rPr>
        <w:t xml:space="preserve">The systems, the CNS, PNS and endocrine system prompt the behaviors that provide the body with the </w:t>
      </w:r>
      <w:proofErr w:type="spellStart"/>
      <w:r>
        <w:rPr>
          <w:sz w:val="20"/>
          <w:szCs w:val="20"/>
        </w:rPr>
        <w:t>substnaces</w:t>
      </w:r>
      <w:proofErr w:type="spellEnd"/>
      <w:r>
        <w:rPr>
          <w:sz w:val="20"/>
          <w:szCs w:val="20"/>
        </w:rPr>
        <w:t xml:space="preserve"> it needs when it needs them.</w:t>
      </w:r>
      <w:r w:rsidRPr="003D4A0F">
        <w:rPr>
          <w:sz w:val="20"/>
          <w:szCs w:val="20"/>
        </w:rPr>
        <w:tab/>
      </w:r>
    </w:p>
    <w:p w:rsidR="00BD717F" w:rsidRDefault="00BD717F" w:rsidP="00BD717F">
      <w:pPr>
        <w:pStyle w:val="ListParagraph"/>
        <w:numPr>
          <w:ilvl w:val="0"/>
          <w:numId w:val="1"/>
        </w:numPr>
        <w:rPr>
          <w:sz w:val="20"/>
          <w:szCs w:val="20"/>
        </w:rPr>
      </w:pPr>
      <w:r>
        <w:rPr>
          <w:sz w:val="20"/>
          <w:szCs w:val="20"/>
        </w:rPr>
        <w:t xml:space="preserve">The brain can change overtime and this is known as </w:t>
      </w:r>
      <w:r w:rsidR="003D4A0F">
        <w:rPr>
          <w:sz w:val="20"/>
          <w:szCs w:val="20"/>
        </w:rPr>
        <w:t xml:space="preserve">plasticity.  It can reorganize itself based on which parts are used lightly and which are used heavily. </w:t>
      </w:r>
    </w:p>
    <w:p w:rsidR="003D4A0F" w:rsidRDefault="003D4A0F" w:rsidP="00BD717F">
      <w:pPr>
        <w:pStyle w:val="ListParagraph"/>
        <w:numPr>
          <w:ilvl w:val="0"/>
          <w:numId w:val="1"/>
        </w:numPr>
        <w:rPr>
          <w:sz w:val="20"/>
          <w:szCs w:val="20"/>
        </w:rPr>
      </w:pPr>
    </w:p>
    <w:p w:rsidR="00BD717F" w:rsidRDefault="00BD717F">
      <w:pPr>
        <w:rPr>
          <w:sz w:val="20"/>
          <w:szCs w:val="20"/>
        </w:rPr>
      </w:pPr>
      <w:r>
        <w:rPr>
          <w:sz w:val="20"/>
          <w:szCs w:val="20"/>
        </w:rPr>
        <w:br w:type="page"/>
      </w:r>
    </w:p>
    <w:p w:rsidR="00BD717F" w:rsidRPr="00BD717F" w:rsidRDefault="007C1F9D" w:rsidP="00BD717F">
      <w:pPr>
        <w:pStyle w:val="ListParagraph"/>
        <w:numPr>
          <w:ilvl w:val="0"/>
          <w:numId w:val="1"/>
        </w:numPr>
        <w:rPr>
          <w:sz w:val="20"/>
          <w:szCs w:val="20"/>
        </w:rPr>
      </w:pPr>
      <w:r w:rsidRPr="00BF41E1">
        <w:rPr>
          <w:noProof/>
          <w:sz w:val="20"/>
          <w:szCs w:val="20"/>
        </w:rPr>
        <w:lastRenderedPageBreak/>
        <mc:AlternateContent>
          <mc:Choice Requires="wps">
            <w:drawing>
              <wp:anchor distT="0" distB="0" distL="114300" distR="114300" simplePos="0" relativeHeight="251659264" behindDoc="0" locked="0" layoutInCell="1" allowOverlap="1" wp14:anchorId="7EC12BBB" wp14:editId="53B79AA5">
                <wp:simplePos x="0" y="0"/>
                <wp:positionH relativeFrom="column">
                  <wp:posOffset>2219325</wp:posOffset>
                </wp:positionH>
                <wp:positionV relativeFrom="paragraph">
                  <wp:posOffset>-217170</wp:posOffset>
                </wp:positionV>
                <wp:extent cx="1228725" cy="285750"/>
                <wp:effectExtent l="0" t="0" r="28575" b="1905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85750"/>
                        </a:xfrm>
                        <a:prstGeom prst="rect">
                          <a:avLst/>
                        </a:prstGeom>
                        <a:solidFill>
                          <a:srgbClr val="FFFFFF"/>
                        </a:solidFill>
                        <a:ln w="9525">
                          <a:solidFill>
                            <a:srgbClr val="000000"/>
                          </a:solidFill>
                          <a:miter lim="800000"/>
                          <a:headEnd/>
                          <a:tailEnd/>
                        </a:ln>
                      </wps:spPr>
                      <wps:txbx>
                        <w:txbxContent>
                          <w:p w:rsidR="00BF41E1" w:rsidRDefault="00BF41E1">
                            <w:r>
                              <w:t xml:space="preserve">Chemical signals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4.75pt;margin-top:-17.1pt;width:96.7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">
                <v:textbox>
                  <w:txbxContent>
                    <w:p w:rsidR="00BF41E1" w:rsidRDefault="00BF41E1">
                      <w:r>
                        <w:t xml:space="preserve">Chemical signals </w:t>
                      </w:r>
                    </w:p>
                  </w:txbxContent>
                </v:textbox>
                <w10:wrap type="square"/>
              </v:shape>
            </w:pict>
          </mc:Fallback>
        </mc:AlternateContent>
      </w:r>
    </w:p>
    <w:p w:rsidR="009A2EE7" w:rsidRDefault="007C1F9D" w:rsidP="00B14CF4">
      <w:pPr>
        <w:pStyle w:val="ListParagraph"/>
        <w:rPr>
          <w:sz w:val="20"/>
          <w:szCs w:val="20"/>
        </w:rPr>
      </w:pPr>
      <w:r>
        <w:rPr>
          <w:noProof/>
          <w:sz w:val="20"/>
          <w:szCs w:val="20"/>
        </w:rPr>
        <mc:AlternateContent>
          <mc:Choice Requires="wps">
            <w:drawing>
              <wp:anchor distT="0" distB="0" distL="114300" distR="114300" simplePos="0" relativeHeight="251660288" behindDoc="0" locked="0" layoutInCell="1" allowOverlap="1" wp14:anchorId="3C6DA49D" wp14:editId="5550F596">
                <wp:simplePos x="0" y="0"/>
                <wp:positionH relativeFrom="column">
                  <wp:posOffset>2788285</wp:posOffset>
                </wp:positionH>
                <wp:positionV relativeFrom="paragraph">
                  <wp:posOffset>152400</wp:posOffset>
                </wp:positionV>
                <wp:extent cx="0" cy="352425"/>
                <wp:effectExtent l="95250" t="0" r="95250" b="66675"/>
                <wp:wrapNone/>
                <wp:docPr id="1" name="Straight Arrow Connector 1"/>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9.55pt;margin-top:12pt;width:0;height:27.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" strokecolor="#4579b8 [3044]">
                <v:stroke endarrow="open"/>
              </v:shape>
            </w:pict>
          </mc:Fallback>
        </mc:AlternateContent>
      </w: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62336" behindDoc="0" locked="0" layoutInCell="1" allowOverlap="1" wp14:anchorId="3F45B3FB" wp14:editId="701676C1">
                <wp:simplePos x="0" y="0"/>
                <wp:positionH relativeFrom="column">
                  <wp:posOffset>2352675</wp:posOffset>
                </wp:positionH>
                <wp:positionV relativeFrom="paragraph">
                  <wp:posOffset>45085</wp:posOffset>
                </wp:positionV>
                <wp:extent cx="981075" cy="2857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285750"/>
                        </a:xfrm>
                        <a:prstGeom prst="rect">
                          <a:avLst/>
                        </a:prstGeom>
                        <a:solidFill>
                          <a:srgbClr val="FFFFFF"/>
                        </a:solidFill>
                        <a:ln w="9525">
                          <a:solidFill>
                            <a:srgbClr val="000000"/>
                          </a:solidFill>
                          <a:miter lim="800000"/>
                          <a:headEnd/>
                          <a:tailEnd/>
                        </a:ln>
                      </wps:spPr>
                      <wps:txbx>
                        <w:txbxContent>
                          <w:p w:rsidR="00BF41E1" w:rsidRDefault="00BF41E1" w:rsidP="00BF41E1">
                            <w:pPr>
                              <w:pStyle w:val="NoSpacing"/>
                            </w:pPr>
                            <w:proofErr w:type="spellStart"/>
                            <w:r>
                              <w:t>Dendrities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85.25pt;margin-top:3.55pt;width:77.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">
                <v:textbox>
                  <w:txbxContent>
                    <w:p w:rsidR="00BF41E1" w:rsidRDefault="00BF41E1" w:rsidP="00BF41E1">
                      <w:pPr>
                        <w:pStyle w:val="NoSpacing"/>
                      </w:pPr>
                      <w:proofErr w:type="spellStart"/>
                      <w:r>
                        <w:t>Dendrities</w:t>
                      </w:r>
                      <w:proofErr w:type="spellEnd"/>
                    </w:p>
                  </w:txbxContent>
                </v:textbox>
                <w10:wrap type="square"/>
              </v:shape>
            </w:pict>
          </mc:Fallback>
        </mc:AlternateContent>
      </w: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75648" behindDoc="0" locked="0" layoutInCell="1" allowOverlap="1" wp14:anchorId="6957FF04" wp14:editId="6FDF3DA0">
                <wp:simplePos x="0" y="0"/>
                <wp:positionH relativeFrom="column">
                  <wp:posOffset>3950335</wp:posOffset>
                </wp:positionH>
                <wp:positionV relativeFrom="paragraph">
                  <wp:posOffset>318135</wp:posOffset>
                </wp:positionV>
                <wp:extent cx="2838450" cy="904875"/>
                <wp:effectExtent l="0" t="0" r="0" b="95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904875"/>
                        </a:xfrm>
                        <a:prstGeom prst="rect">
                          <a:avLst/>
                        </a:prstGeom>
                        <a:solidFill>
                          <a:srgbClr val="FFFFFF"/>
                        </a:solidFill>
                        <a:ln w="9525">
                          <a:noFill/>
                          <a:miter lim="800000"/>
                          <a:headEnd/>
                          <a:tailEnd/>
                        </a:ln>
                      </wps:spPr>
                      <wps:txbx>
                        <w:txbxContent>
                          <w:p w:rsidR="00CE7344" w:rsidRPr="00CE7344" w:rsidRDefault="00CE7344" w:rsidP="00CE7344">
                            <w:pPr>
                              <w:rPr>
                                <w:i/>
                                <w:sz w:val="28"/>
                                <w:szCs w:val="28"/>
                              </w:rPr>
                            </w:pPr>
                            <w:r>
                              <w:rPr>
                                <w:i/>
                                <w:sz w:val="28"/>
                                <w:szCs w:val="28"/>
                              </w:rPr>
                              <w:t xml:space="preserve">If excitatory input is &gt; than </w:t>
                            </w:r>
                            <w:proofErr w:type="spellStart"/>
                            <w:r>
                              <w:rPr>
                                <w:i/>
                                <w:sz w:val="28"/>
                                <w:szCs w:val="28"/>
                              </w:rPr>
                              <w:t>recieivng</w:t>
                            </w:r>
                            <w:proofErr w:type="spellEnd"/>
                            <w:r>
                              <w:rPr>
                                <w:i/>
                                <w:sz w:val="28"/>
                                <w:szCs w:val="28"/>
                              </w:rPr>
                              <w:t xml:space="preserve"> neuron’s threshold, then action potential is generated.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left:0;text-align:left;margin-left:311.05pt;margin-top:25.05pt;width:223.5pt;height:7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" stroked="f">
                <v:textbox>
                  <w:txbxContent>
                    <w:p w:rsidR="00CE7344" w:rsidRPr="00CE7344" w:rsidRDefault="00CE7344" w:rsidP="00CE7344">
                      <w:pPr>
                        <w:rPr>
                          <w:i/>
                          <w:sz w:val="28"/>
                          <w:szCs w:val="28"/>
                        </w:rPr>
                      </w:pPr>
                      <w:r>
                        <w:rPr>
                          <w:i/>
                          <w:sz w:val="28"/>
                          <w:szCs w:val="28"/>
                        </w:rPr>
                        <w:t xml:space="preserve">If excitatory input is &gt; than </w:t>
                      </w:r>
                      <w:proofErr w:type="spellStart"/>
                      <w:r>
                        <w:rPr>
                          <w:i/>
                          <w:sz w:val="28"/>
                          <w:szCs w:val="28"/>
                        </w:rPr>
                        <w:t>recieivng</w:t>
                      </w:r>
                      <w:proofErr w:type="spellEnd"/>
                      <w:r>
                        <w:rPr>
                          <w:i/>
                          <w:sz w:val="28"/>
                          <w:szCs w:val="28"/>
                        </w:rPr>
                        <w:t xml:space="preserve"> neuron’s threshold, then action potential is generated.  </w:t>
                      </w:r>
                    </w:p>
                  </w:txbxContent>
                </v:textbox>
                <w10:wrap type="square"/>
              </v:shape>
            </w:pict>
          </mc:Fallback>
        </mc:AlternateContent>
      </w:r>
    </w:p>
    <w:p w:rsidR="00B14CF4" w:rsidRDefault="00B14CF4" w:rsidP="00B14CF4">
      <w:pPr>
        <w:pStyle w:val="ListParagraph"/>
        <w:rPr>
          <w:sz w:val="20"/>
          <w:szCs w:val="20"/>
        </w:rPr>
      </w:pPr>
    </w:p>
    <w:p w:rsidR="00B14CF4" w:rsidRDefault="007C1F9D" w:rsidP="00B14CF4">
      <w:pPr>
        <w:pStyle w:val="ListParagraph"/>
        <w:rPr>
          <w:sz w:val="20"/>
          <w:szCs w:val="20"/>
        </w:rPr>
      </w:pPr>
      <w:r>
        <w:rPr>
          <w:noProof/>
          <w:sz w:val="20"/>
          <w:szCs w:val="20"/>
        </w:rPr>
        <mc:AlternateContent>
          <mc:Choice Requires="wps">
            <w:drawing>
              <wp:anchor distT="0" distB="0" distL="114300" distR="114300" simplePos="0" relativeHeight="251663360" behindDoc="0" locked="0" layoutInCell="1" allowOverlap="1" wp14:anchorId="2E13FA55" wp14:editId="4F776BA4">
                <wp:simplePos x="0" y="0"/>
                <wp:positionH relativeFrom="column">
                  <wp:posOffset>3206750</wp:posOffset>
                </wp:positionH>
                <wp:positionV relativeFrom="paragraph">
                  <wp:posOffset>116205</wp:posOffset>
                </wp:positionV>
                <wp:extent cx="371475" cy="390525"/>
                <wp:effectExtent l="0" t="0" r="47625" b="47625"/>
                <wp:wrapNone/>
                <wp:docPr id="3" name="Straight Arrow Connector 3"/>
                <wp:cNvGraphicFramePr/>
                <a:graphic xmlns:a="http://schemas.openxmlformats.org/drawingml/2006/main">
                  <a:graphicData uri="http://schemas.microsoft.com/office/word/2010/wordprocessingShape">
                    <wps:wsp>
                      <wps:cNvCnPr/>
                      <wps:spPr>
                        <a:xfrm>
                          <a:off x="0" y="0"/>
                          <a:ext cx="371475" cy="390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252.5pt;margin-top:9.15pt;width:29.25pt;height:30.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" strokecolor="#4579b8 [3044]">
                <v:stroke endarrow="open"/>
              </v:shape>
            </w:pict>
          </mc:Fallback>
        </mc:AlternateContent>
      </w:r>
      <w:r>
        <w:rPr>
          <w:noProof/>
          <w:sz w:val="20"/>
          <w:szCs w:val="20"/>
        </w:rPr>
        <mc:AlternateContent>
          <mc:Choice Requires="wps">
            <w:drawing>
              <wp:anchor distT="0" distB="0" distL="114300" distR="114300" simplePos="0" relativeHeight="251664384" behindDoc="0" locked="0" layoutInCell="1" allowOverlap="1" wp14:anchorId="33694779" wp14:editId="68E7BF14">
                <wp:simplePos x="0" y="0"/>
                <wp:positionH relativeFrom="column">
                  <wp:posOffset>1950085</wp:posOffset>
                </wp:positionH>
                <wp:positionV relativeFrom="paragraph">
                  <wp:posOffset>116205</wp:posOffset>
                </wp:positionV>
                <wp:extent cx="447675" cy="390525"/>
                <wp:effectExtent l="38100" t="0" r="28575" b="47625"/>
                <wp:wrapNone/>
                <wp:docPr id="4" name="Straight Arrow Connector 4"/>
                <wp:cNvGraphicFramePr/>
                <a:graphic xmlns:a="http://schemas.openxmlformats.org/drawingml/2006/main">
                  <a:graphicData uri="http://schemas.microsoft.com/office/word/2010/wordprocessingShape">
                    <wps:wsp>
                      <wps:cNvCnPr/>
                      <wps:spPr>
                        <a:xfrm flipH="1">
                          <a:off x="0" y="0"/>
                          <a:ext cx="447675" cy="390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153.55pt;margin-top:9.15pt;width:35.25pt;height:30.7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" strokecolor="#4579b8 [3044]">
                <v:stroke endarrow="open"/>
              </v:shape>
            </w:pict>
          </mc:Fallback>
        </mc:AlternateContent>
      </w: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66432" behindDoc="0" locked="0" layoutInCell="1" allowOverlap="1" wp14:anchorId="1D9A3F1B" wp14:editId="4173A44F">
                <wp:simplePos x="0" y="0"/>
                <wp:positionH relativeFrom="column">
                  <wp:posOffset>80645</wp:posOffset>
                </wp:positionH>
                <wp:positionV relativeFrom="paragraph">
                  <wp:posOffset>141605</wp:posOffset>
                </wp:positionV>
                <wp:extent cx="1666875" cy="285750"/>
                <wp:effectExtent l="0" t="0" r="9525"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285750"/>
                        </a:xfrm>
                        <a:prstGeom prst="rect">
                          <a:avLst/>
                        </a:prstGeom>
                        <a:solidFill>
                          <a:srgbClr val="FFFFFF"/>
                        </a:solidFill>
                        <a:ln w="9525">
                          <a:noFill/>
                          <a:miter lim="800000"/>
                          <a:headEnd/>
                          <a:tailEnd/>
                        </a:ln>
                      </wps:spPr>
                      <wps:txbx>
                        <w:txbxContent>
                          <w:p w:rsidR="00BF41E1" w:rsidRPr="00BF41E1" w:rsidRDefault="00BF41E1" w:rsidP="00BF41E1">
                            <w:pPr>
                              <w:rPr>
                                <w:sz w:val="28"/>
                                <w:szCs w:val="28"/>
                              </w:rPr>
                            </w:pPr>
                            <w:r w:rsidRPr="00BF41E1">
                              <w:rPr>
                                <w:sz w:val="28"/>
                                <w:szCs w:val="28"/>
                              </w:rPr>
                              <w:t xml:space="preserve">Excitatory </w:t>
                            </w:r>
                            <w:r>
                              <w:rPr>
                                <w:sz w:val="28"/>
                                <w:szCs w:val="28"/>
                              </w:rPr>
                              <w:t xml:space="preserve">signals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6.35pt;margin-top:11.15pt;width:131.2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" stroked="f">
                <v:textbox>
                  <w:txbxContent>
                    <w:p w:rsidR="00BF41E1" w:rsidRPr="00BF41E1" w:rsidRDefault="00BF41E1" w:rsidP="00BF41E1">
                      <w:pPr>
                        <w:rPr>
                          <w:sz w:val="28"/>
                          <w:szCs w:val="28"/>
                        </w:rPr>
                      </w:pPr>
                      <w:r w:rsidRPr="00BF41E1">
                        <w:rPr>
                          <w:sz w:val="28"/>
                          <w:szCs w:val="28"/>
                        </w:rPr>
                        <w:t xml:space="preserve">Excitatory </w:t>
                      </w:r>
                      <w:r>
                        <w:rPr>
                          <w:sz w:val="28"/>
                          <w:szCs w:val="28"/>
                        </w:rPr>
                        <w:t xml:space="preserve">signals </w:t>
                      </w:r>
                    </w:p>
                  </w:txbxContent>
                </v:textbox>
                <w10:wrap type="square"/>
              </v:shape>
            </w:pict>
          </mc:Fallback>
        </mc:AlternateContent>
      </w: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68480" behindDoc="0" locked="0" layoutInCell="1" allowOverlap="1" wp14:anchorId="0C7338B4" wp14:editId="3B53083D">
                <wp:simplePos x="0" y="0"/>
                <wp:positionH relativeFrom="column">
                  <wp:posOffset>1713230</wp:posOffset>
                </wp:positionH>
                <wp:positionV relativeFrom="paragraph">
                  <wp:posOffset>107315</wp:posOffset>
                </wp:positionV>
                <wp:extent cx="2200275" cy="542925"/>
                <wp:effectExtent l="0" t="0" r="9525" b="95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542925"/>
                        </a:xfrm>
                        <a:prstGeom prst="rect">
                          <a:avLst/>
                        </a:prstGeom>
                        <a:solidFill>
                          <a:srgbClr val="FFFFFF"/>
                        </a:solidFill>
                        <a:ln w="9525">
                          <a:noFill/>
                          <a:miter lim="800000"/>
                          <a:headEnd/>
                          <a:tailEnd/>
                        </a:ln>
                      </wps:spPr>
                      <wps:txbx>
                        <w:txbxContent>
                          <w:p w:rsidR="00BF41E1" w:rsidRPr="00BF41E1" w:rsidRDefault="00BF41E1" w:rsidP="00BF41E1">
                            <w:pPr>
                              <w:rPr>
                                <w:sz w:val="36"/>
                                <w:szCs w:val="36"/>
                              </w:rPr>
                            </w:pPr>
                            <w:proofErr w:type="spellStart"/>
                            <w:r w:rsidRPr="00BF41E1">
                              <w:rPr>
                                <w:sz w:val="36"/>
                                <w:szCs w:val="36"/>
                              </w:rPr>
                              <w:t>Inhbitory</w:t>
                            </w:r>
                            <w:proofErr w:type="spellEnd"/>
                            <w:r w:rsidRPr="00BF41E1">
                              <w:rPr>
                                <w:sz w:val="36"/>
                                <w:szCs w:val="36"/>
                              </w:rPr>
                              <w:t xml:space="preserve"> </w:t>
                            </w:r>
                            <w:r>
                              <w:rPr>
                                <w:sz w:val="36"/>
                                <w:szCs w:val="36"/>
                              </w:rPr>
                              <w:t>signals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134.9pt;margin-top:8.45pt;width:173.25pt;height:4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" stroked="f">
                <v:textbox>
                  <w:txbxContent>
                    <w:p w:rsidR="00BF41E1" w:rsidRPr="00BF41E1" w:rsidRDefault="00BF41E1" w:rsidP="00BF41E1">
                      <w:pPr>
                        <w:rPr>
                          <w:sz w:val="36"/>
                          <w:szCs w:val="36"/>
                        </w:rPr>
                      </w:pPr>
                      <w:proofErr w:type="spellStart"/>
                      <w:r w:rsidRPr="00BF41E1">
                        <w:rPr>
                          <w:sz w:val="36"/>
                          <w:szCs w:val="36"/>
                        </w:rPr>
                        <w:t>Inhbitory</w:t>
                      </w:r>
                      <w:proofErr w:type="spellEnd"/>
                      <w:r w:rsidRPr="00BF41E1">
                        <w:rPr>
                          <w:sz w:val="36"/>
                          <w:szCs w:val="36"/>
                        </w:rPr>
                        <w:t xml:space="preserve"> </w:t>
                      </w:r>
                      <w:r>
                        <w:rPr>
                          <w:sz w:val="36"/>
                          <w:szCs w:val="36"/>
                        </w:rPr>
                        <w:t>signals</w:t>
                      </w:r>
                    </w:p>
                  </w:txbxContent>
                </v:textbox>
                <w10:wrap type="square"/>
              </v:shape>
            </w:pict>
          </mc:Fallback>
        </mc:AlternateContent>
      </w: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77696" behindDoc="0" locked="0" layoutInCell="1" allowOverlap="1" wp14:anchorId="7B6FE47F" wp14:editId="0E9DE243">
                <wp:simplePos x="0" y="0"/>
                <wp:positionH relativeFrom="column">
                  <wp:posOffset>-399415</wp:posOffset>
                </wp:positionH>
                <wp:positionV relativeFrom="paragraph">
                  <wp:posOffset>149860</wp:posOffset>
                </wp:positionV>
                <wp:extent cx="2781300" cy="10668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066800"/>
                        </a:xfrm>
                        <a:prstGeom prst="rect">
                          <a:avLst/>
                        </a:prstGeom>
                        <a:solidFill>
                          <a:srgbClr val="FFFFFF"/>
                        </a:solidFill>
                        <a:ln w="9525">
                          <a:solidFill>
                            <a:srgbClr val="000000"/>
                          </a:solidFill>
                          <a:miter lim="800000"/>
                          <a:headEnd/>
                          <a:tailEnd/>
                        </a:ln>
                      </wps:spPr>
                      <wps:txbx>
                        <w:txbxContent>
                          <w:p w:rsidR="00CE7344" w:rsidRDefault="004C09B2" w:rsidP="00CE7344">
                            <w:r>
                              <w:t xml:space="preserve">Slightly </w:t>
                            </w:r>
                            <w:r w:rsidR="00CE7344">
                              <w:t xml:space="preserve">Negative charge changes to positive </w:t>
                            </w:r>
                            <w:r w:rsidR="00CE7344">
                              <w:sym w:font="Wingdings" w:char="F0E0"/>
                            </w:r>
                            <w:r w:rsidR="00CE7344">
                              <w:t xml:space="preserve"> sodium ion channels open in membrane, Na+ ions rush in, while </w:t>
                            </w:r>
                            <w:proofErr w:type="spellStart"/>
                            <w:r w:rsidR="00CE7344">
                              <w:t>Ka</w:t>
                            </w:r>
                            <w:proofErr w:type="spellEnd"/>
                            <w:r w:rsidR="00CE7344">
                              <w:t xml:space="preserve"> channels opened and </w:t>
                            </w:r>
                            <w:proofErr w:type="spellStart"/>
                            <w:r w:rsidR="00CE7344">
                              <w:t>Ka</w:t>
                            </w:r>
                            <w:proofErr w:type="spellEnd"/>
                            <w:r w:rsidR="00CE7344">
                              <w:t xml:space="preserve"> ions rush out.  </w:t>
                            </w:r>
                            <w:proofErr w:type="gramStart"/>
                            <w:r w:rsidR="00CE7344">
                              <w:t>Basis of action potential.</w:t>
                            </w:r>
                            <w:proofErr w:type="gramEnd"/>
                            <w:r w:rsidR="00CE7344">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1.45pt;margin-top:11.8pt;width:219pt;height: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">
                <v:textbox>
                  <w:txbxContent>
                    <w:p w:rsidR="00CE7344" w:rsidRDefault="004C09B2" w:rsidP="00CE7344">
                      <w:r>
                        <w:t xml:space="preserve">Slightly </w:t>
                      </w:r>
                      <w:r w:rsidR="00CE7344">
                        <w:t xml:space="preserve">Negative charge changes to positive </w:t>
                      </w:r>
                      <w:r w:rsidR="00CE7344">
                        <w:sym w:font="Wingdings" w:char="F0E0"/>
                      </w:r>
                      <w:r w:rsidR="00CE7344">
                        <w:t xml:space="preserve"> sodium ion channels open in membrane, Na+ ions rush in, while </w:t>
                      </w:r>
                      <w:proofErr w:type="spellStart"/>
                      <w:r w:rsidR="00CE7344">
                        <w:t>Ka</w:t>
                      </w:r>
                      <w:proofErr w:type="spellEnd"/>
                      <w:r w:rsidR="00CE7344">
                        <w:t xml:space="preserve"> channels opened and </w:t>
                      </w:r>
                      <w:proofErr w:type="spellStart"/>
                      <w:r w:rsidR="00CE7344">
                        <w:t>Ka</w:t>
                      </w:r>
                      <w:proofErr w:type="spellEnd"/>
                      <w:r w:rsidR="00CE7344">
                        <w:t xml:space="preserve"> ions rush out.  </w:t>
                      </w:r>
                      <w:proofErr w:type="gramStart"/>
                      <w:r w:rsidR="00CE7344">
                        <w:t>Basis of action potential.</w:t>
                      </w:r>
                      <w:proofErr w:type="gramEnd"/>
                      <w:r w:rsidR="00CE7344">
                        <w:t xml:space="preserve"> </w:t>
                      </w:r>
                    </w:p>
                  </w:txbxContent>
                </v:textbox>
                <w10:wrap type="square"/>
              </v:shape>
            </w:pict>
          </mc:Fallback>
        </mc:AlternateContent>
      </w: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81792" behindDoc="0" locked="0" layoutInCell="1" allowOverlap="1" wp14:anchorId="59FDDD0F" wp14:editId="7B16758B">
                <wp:simplePos x="0" y="0"/>
                <wp:positionH relativeFrom="column">
                  <wp:posOffset>935355</wp:posOffset>
                </wp:positionH>
                <wp:positionV relativeFrom="paragraph">
                  <wp:posOffset>137160</wp:posOffset>
                </wp:positionV>
                <wp:extent cx="2781300" cy="99060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990600"/>
                        </a:xfrm>
                        <a:prstGeom prst="rect">
                          <a:avLst/>
                        </a:prstGeom>
                        <a:solidFill>
                          <a:srgbClr val="FFFFFF"/>
                        </a:solidFill>
                        <a:ln w="9525">
                          <a:solidFill>
                            <a:srgbClr val="000000"/>
                          </a:solidFill>
                          <a:miter lim="800000"/>
                          <a:headEnd/>
                          <a:tailEnd/>
                        </a:ln>
                      </wps:spPr>
                      <wps:txbx>
                        <w:txbxContent>
                          <w:p w:rsidR="004C09B2" w:rsidRDefault="004C09B2" w:rsidP="004C09B2">
                            <w:r>
                              <w:t xml:space="preserve">Na ion channels and </w:t>
                            </w:r>
                            <w:proofErr w:type="spellStart"/>
                            <w:r>
                              <w:t>Ka</w:t>
                            </w:r>
                            <w:proofErr w:type="spellEnd"/>
                            <w:r>
                              <w:t xml:space="preserve"> ion channels close to stop Na from entering and </w:t>
                            </w:r>
                            <w:proofErr w:type="spellStart"/>
                            <w:r>
                              <w:t>Ka</w:t>
                            </w:r>
                            <w:proofErr w:type="spellEnd"/>
                            <w:r>
                              <w:t xml:space="preserve"> </w:t>
                            </w:r>
                            <w:proofErr w:type="spellStart"/>
                            <w:r>
                              <w:t>fromleaving</w:t>
                            </w:r>
                            <w:proofErr w:type="spellEnd"/>
                            <w:r>
                              <w:t xml:space="preserve">, and charge goes back to slightly negative resting state.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73.65pt;margin-top:10.8pt;width:219pt;height:7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NbJAIAAE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">
                <v:textbox>
                  <w:txbxContent>
                    <w:p w:rsidR="004C09B2" w:rsidRDefault="004C09B2" w:rsidP="004C09B2">
                      <w:r>
                        <w:t xml:space="preserve">Na ion channels and </w:t>
                      </w:r>
                      <w:proofErr w:type="spellStart"/>
                      <w:r>
                        <w:t>Ka</w:t>
                      </w:r>
                      <w:proofErr w:type="spellEnd"/>
                      <w:r>
                        <w:t xml:space="preserve"> ion channels close to stop Na from entering and </w:t>
                      </w:r>
                      <w:proofErr w:type="spellStart"/>
                      <w:r>
                        <w:t>Ka</w:t>
                      </w:r>
                      <w:proofErr w:type="spellEnd"/>
                      <w:r>
                        <w:t xml:space="preserve"> </w:t>
                      </w:r>
                      <w:proofErr w:type="spellStart"/>
                      <w:r>
                        <w:t>fromleaving</w:t>
                      </w:r>
                      <w:proofErr w:type="spellEnd"/>
                      <w:r>
                        <w:t xml:space="preserve">, and charge goes back to slightly negative resting state. </w:t>
                      </w:r>
                    </w:p>
                  </w:txbxContent>
                </v:textbox>
                <w10:wrap type="square"/>
              </v:shape>
            </w:pict>
          </mc:Fallback>
        </mc:AlternateContent>
      </w: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83840" behindDoc="0" locked="0" layoutInCell="1" allowOverlap="1" wp14:anchorId="27A84152" wp14:editId="7CDEA8F3">
                <wp:simplePos x="0" y="0"/>
                <wp:positionH relativeFrom="column">
                  <wp:posOffset>-451485</wp:posOffset>
                </wp:positionH>
                <wp:positionV relativeFrom="paragraph">
                  <wp:posOffset>128905</wp:posOffset>
                </wp:positionV>
                <wp:extent cx="2838450" cy="1314450"/>
                <wp:effectExtent l="0" t="0" r="0" b="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314450"/>
                        </a:xfrm>
                        <a:prstGeom prst="rect">
                          <a:avLst/>
                        </a:prstGeom>
                        <a:solidFill>
                          <a:srgbClr val="FFFFFF"/>
                        </a:solidFill>
                        <a:ln w="9525">
                          <a:noFill/>
                          <a:miter lim="800000"/>
                          <a:headEnd/>
                          <a:tailEnd/>
                        </a:ln>
                      </wps:spPr>
                      <wps:txbx>
                        <w:txbxContent>
                          <w:p w:rsidR="0040777A" w:rsidRPr="0040777A" w:rsidRDefault="0040777A" w:rsidP="0040777A">
                            <w:pPr>
                              <w:rPr>
                                <w:i/>
                                <w:sz w:val="20"/>
                                <w:szCs w:val="20"/>
                              </w:rPr>
                            </w:pPr>
                            <w:r w:rsidRPr="0040777A">
                              <w:rPr>
                                <w:i/>
                                <w:sz w:val="20"/>
                                <w:szCs w:val="20"/>
                              </w:rPr>
                              <w:t>Proce</w:t>
                            </w:r>
                            <w:r w:rsidR="00A24F7F">
                              <w:rPr>
                                <w:i/>
                                <w:sz w:val="20"/>
                                <w:szCs w:val="20"/>
                              </w:rPr>
                              <w:t xml:space="preserve">ss occurs like a domino effect – called </w:t>
                            </w:r>
                            <w:proofErr w:type="spellStart"/>
                            <w:r w:rsidR="00A24F7F">
                              <w:rPr>
                                <w:i/>
                                <w:sz w:val="20"/>
                                <w:szCs w:val="20"/>
                              </w:rPr>
                              <w:t>propogation</w:t>
                            </w:r>
                            <w:proofErr w:type="spellEnd"/>
                            <w:r w:rsidR="00A24F7F">
                              <w:rPr>
                                <w:i/>
                                <w:sz w:val="20"/>
                                <w:szCs w:val="20"/>
                              </w:rPr>
                              <w:t xml:space="preserve">. Sodium ions rush through ion channels in nodes of Ranvier and this </w:t>
                            </w:r>
                            <w:proofErr w:type="spellStart"/>
                            <w:r w:rsidR="00A24F7F">
                              <w:rPr>
                                <w:i/>
                                <w:sz w:val="20"/>
                                <w:szCs w:val="20"/>
                              </w:rPr>
                              <w:t>causese</w:t>
                            </w:r>
                            <w:proofErr w:type="spellEnd"/>
                            <w:r w:rsidR="00A24F7F">
                              <w:rPr>
                                <w:i/>
                                <w:sz w:val="20"/>
                                <w:szCs w:val="20"/>
                              </w:rPr>
                              <w:t xml:space="preserve"> </w:t>
                            </w:r>
                            <w:proofErr w:type="spellStart"/>
                            <w:r w:rsidR="00A24F7F">
                              <w:rPr>
                                <w:i/>
                                <w:sz w:val="20"/>
                                <w:szCs w:val="20"/>
                              </w:rPr>
                              <w:t>adjadcent</w:t>
                            </w:r>
                            <w:proofErr w:type="spellEnd"/>
                            <w:r w:rsidR="00A24F7F">
                              <w:rPr>
                                <w:i/>
                                <w:sz w:val="20"/>
                                <w:szCs w:val="20"/>
                              </w:rPr>
                              <w:t xml:space="preserve"> sodium ions channels to open successively. </w:t>
                            </w:r>
                            <w:proofErr w:type="spellStart"/>
                            <w:r w:rsidR="00A24F7F">
                              <w:rPr>
                                <w:i/>
                                <w:sz w:val="20"/>
                                <w:szCs w:val="20"/>
                              </w:rPr>
                              <w:t>Mylein</w:t>
                            </w:r>
                            <w:proofErr w:type="spellEnd"/>
                            <w:r w:rsidR="00A24F7F">
                              <w:rPr>
                                <w:i/>
                                <w:sz w:val="20"/>
                                <w:szCs w:val="20"/>
                              </w:rPr>
                              <w:t xml:space="preserve"> sheath causes action potential to move </w:t>
                            </w:r>
                            <w:proofErr w:type="spellStart"/>
                            <w:r w:rsidR="00A24F7F">
                              <w:rPr>
                                <w:i/>
                                <w:sz w:val="20"/>
                                <w:szCs w:val="20"/>
                              </w:rPr>
                              <w:t>quckly</w:t>
                            </w:r>
                            <w:proofErr w:type="spellEnd"/>
                            <w:r w:rsidR="00A24F7F">
                              <w:rPr>
                                <w:i/>
                                <w:sz w:val="20"/>
                                <w:szCs w:val="20"/>
                              </w:rPr>
                              <w:t xml:space="preserve"> down axon, they are recharged as + quickly in each node of Ranvier.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left:0;text-align:left;margin-left:-35.55pt;margin-top:10.15pt;width:223.5pt;height:10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" stroked="f">
                <v:textbox>
                  <w:txbxContent>
                    <w:p w:rsidR="0040777A" w:rsidRPr="0040777A" w:rsidRDefault="0040777A" w:rsidP="0040777A">
                      <w:pPr>
                        <w:rPr>
                          <w:i/>
                          <w:sz w:val="20"/>
                          <w:szCs w:val="20"/>
                        </w:rPr>
                      </w:pPr>
                      <w:r w:rsidRPr="0040777A">
                        <w:rPr>
                          <w:i/>
                          <w:sz w:val="20"/>
                          <w:szCs w:val="20"/>
                        </w:rPr>
                        <w:t>Proce</w:t>
                      </w:r>
                      <w:r w:rsidR="00A24F7F">
                        <w:rPr>
                          <w:i/>
                          <w:sz w:val="20"/>
                          <w:szCs w:val="20"/>
                        </w:rPr>
                        <w:t xml:space="preserve">ss occurs like a domino effect – called </w:t>
                      </w:r>
                      <w:proofErr w:type="spellStart"/>
                      <w:r w:rsidR="00A24F7F">
                        <w:rPr>
                          <w:i/>
                          <w:sz w:val="20"/>
                          <w:szCs w:val="20"/>
                        </w:rPr>
                        <w:t>propogation</w:t>
                      </w:r>
                      <w:proofErr w:type="spellEnd"/>
                      <w:r w:rsidR="00A24F7F">
                        <w:rPr>
                          <w:i/>
                          <w:sz w:val="20"/>
                          <w:szCs w:val="20"/>
                        </w:rPr>
                        <w:t xml:space="preserve">. Sodium ions rush through ion channels in nodes of Ranvier and this </w:t>
                      </w:r>
                      <w:proofErr w:type="spellStart"/>
                      <w:r w:rsidR="00A24F7F">
                        <w:rPr>
                          <w:i/>
                          <w:sz w:val="20"/>
                          <w:szCs w:val="20"/>
                        </w:rPr>
                        <w:t>causese</w:t>
                      </w:r>
                      <w:proofErr w:type="spellEnd"/>
                      <w:r w:rsidR="00A24F7F">
                        <w:rPr>
                          <w:i/>
                          <w:sz w:val="20"/>
                          <w:szCs w:val="20"/>
                        </w:rPr>
                        <w:t xml:space="preserve"> </w:t>
                      </w:r>
                      <w:proofErr w:type="spellStart"/>
                      <w:r w:rsidR="00A24F7F">
                        <w:rPr>
                          <w:i/>
                          <w:sz w:val="20"/>
                          <w:szCs w:val="20"/>
                        </w:rPr>
                        <w:t>adjadcent</w:t>
                      </w:r>
                      <w:proofErr w:type="spellEnd"/>
                      <w:r w:rsidR="00A24F7F">
                        <w:rPr>
                          <w:i/>
                          <w:sz w:val="20"/>
                          <w:szCs w:val="20"/>
                        </w:rPr>
                        <w:t xml:space="preserve"> sodium ions channels to open successively. </w:t>
                      </w:r>
                      <w:proofErr w:type="spellStart"/>
                      <w:r w:rsidR="00A24F7F">
                        <w:rPr>
                          <w:i/>
                          <w:sz w:val="20"/>
                          <w:szCs w:val="20"/>
                        </w:rPr>
                        <w:t>Mylein</w:t>
                      </w:r>
                      <w:proofErr w:type="spellEnd"/>
                      <w:r w:rsidR="00A24F7F">
                        <w:rPr>
                          <w:i/>
                          <w:sz w:val="20"/>
                          <w:szCs w:val="20"/>
                        </w:rPr>
                        <w:t xml:space="preserve"> sheath causes action potential to move </w:t>
                      </w:r>
                      <w:proofErr w:type="spellStart"/>
                      <w:r w:rsidR="00A24F7F">
                        <w:rPr>
                          <w:i/>
                          <w:sz w:val="20"/>
                          <w:szCs w:val="20"/>
                        </w:rPr>
                        <w:t>quckly</w:t>
                      </w:r>
                      <w:proofErr w:type="spellEnd"/>
                      <w:r w:rsidR="00A24F7F">
                        <w:rPr>
                          <w:i/>
                          <w:sz w:val="20"/>
                          <w:szCs w:val="20"/>
                        </w:rPr>
                        <w:t xml:space="preserve"> down axon, they are recharged as + quickly in each node of Ranvier. </w:t>
                      </w:r>
                    </w:p>
                  </w:txbxContent>
                </v:textbox>
                <w10:wrap type="square"/>
              </v:shape>
            </w:pict>
          </mc:Fallback>
        </mc:AlternateContent>
      </w: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Default="007C1F9D" w:rsidP="00B14CF4">
      <w:pPr>
        <w:pStyle w:val="ListParagraph"/>
        <w:rPr>
          <w:sz w:val="20"/>
          <w:szCs w:val="20"/>
        </w:rPr>
      </w:pPr>
      <w:r w:rsidRPr="00BF41E1">
        <w:rPr>
          <w:noProof/>
          <w:sz w:val="20"/>
          <w:szCs w:val="20"/>
        </w:rPr>
        <mc:AlternateContent>
          <mc:Choice Requires="wps">
            <w:drawing>
              <wp:anchor distT="0" distB="0" distL="114300" distR="114300" simplePos="0" relativeHeight="251672576" behindDoc="0" locked="0" layoutInCell="1" allowOverlap="1" wp14:anchorId="05045B08" wp14:editId="1324F2D6">
                <wp:simplePos x="0" y="0"/>
                <wp:positionH relativeFrom="column">
                  <wp:posOffset>956310</wp:posOffset>
                </wp:positionH>
                <wp:positionV relativeFrom="paragraph">
                  <wp:posOffset>27305</wp:posOffset>
                </wp:positionV>
                <wp:extent cx="2286000" cy="6381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38175"/>
                        </a:xfrm>
                        <a:prstGeom prst="rect">
                          <a:avLst/>
                        </a:prstGeom>
                        <a:solidFill>
                          <a:srgbClr val="FFFFFF"/>
                        </a:solidFill>
                        <a:ln w="9525">
                          <a:solidFill>
                            <a:srgbClr val="000000"/>
                          </a:solidFill>
                          <a:miter lim="800000"/>
                          <a:headEnd/>
                          <a:tailEnd/>
                        </a:ln>
                      </wps:spPr>
                      <wps:txbx>
                        <w:txbxContent>
                          <w:p w:rsidR="00BF41E1" w:rsidRDefault="00BF41E1" w:rsidP="00BF41E1">
                            <w:r>
                              <w:t xml:space="preserve">Hyperpolarize cell membrane </w:t>
                            </w:r>
                            <w:r>
                              <w:sym w:font="Wingdings" w:char="F0E0"/>
                            </w:r>
                            <w:r>
                              <w:t xml:space="preserve"> decreases likelihood of neuron firing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75.3pt;margin-top:2.15pt;width:180pt;height:5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">
                <v:textbox>
                  <w:txbxContent>
                    <w:p w:rsidR="00BF41E1" w:rsidRDefault="00BF41E1" w:rsidP="00BF41E1">
                      <w:r>
                        <w:t xml:space="preserve">Hyperpolarize cell membrane </w:t>
                      </w:r>
                      <w:r>
                        <w:sym w:font="Wingdings" w:char="F0E0"/>
                      </w:r>
                      <w:r>
                        <w:t xml:space="preserve"> decreases likelihood of neuron firing</w:t>
                      </w:r>
                    </w:p>
                  </w:txbxContent>
                </v:textbox>
                <w10:wrap type="square"/>
              </v:shape>
            </w:pict>
          </mc:Fallback>
        </mc:AlternateContent>
      </w:r>
    </w:p>
    <w:p w:rsidR="00B14CF4" w:rsidRDefault="00B14CF4" w:rsidP="00B14CF4">
      <w:pPr>
        <w:pStyle w:val="ListParagraph"/>
        <w:rPr>
          <w:sz w:val="20"/>
          <w:szCs w:val="20"/>
        </w:rPr>
      </w:pPr>
    </w:p>
    <w:p w:rsidR="00B14CF4" w:rsidRDefault="00B14CF4" w:rsidP="00B14CF4">
      <w:pPr>
        <w:pStyle w:val="ListParagraph"/>
        <w:rPr>
          <w:sz w:val="20"/>
          <w:szCs w:val="20"/>
        </w:rPr>
      </w:pPr>
    </w:p>
    <w:p w:rsidR="00B14CF4" w:rsidRPr="00B14CF4" w:rsidRDefault="00B14CF4" w:rsidP="00B14CF4">
      <w:pPr>
        <w:pStyle w:val="ListParagraph"/>
        <w:rPr>
          <w:sz w:val="20"/>
          <w:szCs w:val="20"/>
        </w:rPr>
      </w:pPr>
    </w:p>
    <w:p w:rsidR="00BF41E1" w:rsidRPr="00BF41E1" w:rsidRDefault="007C1F9D">
      <w:pPr>
        <w:rPr>
          <w:sz w:val="20"/>
          <w:szCs w:val="20"/>
        </w:rPr>
      </w:pPr>
      <w:bookmarkStart w:id="0" w:name="_GoBack"/>
      <w:bookmarkEnd w:id="0"/>
      <w:r w:rsidRPr="00BF41E1">
        <w:rPr>
          <w:noProof/>
          <w:sz w:val="20"/>
          <w:szCs w:val="20"/>
        </w:rPr>
        <mc:AlternateContent>
          <mc:Choice Requires="wps">
            <w:drawing>
              <wp:anchor distT="0" distB="0" distL="114300" distR="114300" simplePos="0" relativeHeight="251670528" behindDoc="0" locked="0" layoutInCell="1" allowOverlap="1" wp14:anchorId="0B84C6AD" wp14:editId="7FC68088">
                <wp:simplePos x="0" y="0"/>
                <wp:positionH relativeFrom="column">
                  <wp:posOffset>-245110</wp:posOffset>
                </wp:positionH>
                <wp:positionV relativeFrom="paragraph">
                  <wp:posOffset>69850</wp:posOffset>
                </wp:positionV>
                <wp:extent cx="2286000" cy="6381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38175"/>
                        </a:xfrm>
                        <a:prstGeom prst="rect">
                          <a:avLst/>
                        </a:prstGeom>
                        <a:solidFill>
                          <a:srgbClr val="FFFFFF"/>
                        </a:solidFill>
                        <a:ln w="9525">
                          <a:solidFill>
                            <a:srgbClr val="000000"/>
                          </a:solidFill>
                          <a:miter lim="800000"/>
                          <a:headEnd/>
                          <a:tailEnd/>
                        </a:ln>
                      </wps:spPr>
                      <wps:txbx>
                        <w:txbxContent>
                          <w:p w:rsidR="00BF41E1" w:rsidRDefault="00BF41E1" w:rsidP="00BF41E1">
                            <w:r>
                              <w:t xml:space="preserve">Depolarize cell membrane </w:t>
                            </w:r>
                            <w:r>
                              <w:sym w:font="Wingdings" w:char="F0E0"/>
                            </w:r>
                            <w:r>
                              <w:t xml:space="preserve"> increases likelihood of neuron firing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9.3pt;margin-top:5.5pt;width:180pt;height:5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">
                <v:textbox>
                  <w:txbxContent>
                    <w:p w:rsidR="00BF41E1" w:rsidRDefault="00BF41E1" w:rsidP="00BF41E1">
                      <w:r>
                        <w:t xml:space="preserve">Depolarize cell membrane </w:t>
                      </w:r>
                      <w:r>
                        <w:sym w:font="Wingdings" w:char="F0E0"/>
                      </w:r>
                      <w:r>
                        <w:t xml:space="preserve"> increases likelihood of neuron firing</w:t>
                      </w:r>
                    </w:p>
                  </w:txbxContent>
                </v:textbox>
                <w10:wrap type="square"/>
              </v:shape>
            </w:pict>
          </mc:Fallback>
        </mc:AlternateContent>
      </w:r>
      <w:r w:rsidR="00A24F7F">
        <w:rPr>
          <w:noProof/>
          <w:sz w:val="20"/>
          <w:szCs w:val="20"/>
        </w:rPr>
        <mc:AlternateContent>
          <mc:Choice Requires="wps">
            <w:drawing>
              <wp:anchor distT="0" distB="0" distL="114300" distR="114300" simplePos="0" relativeHeight="251679744" behindDoc="0" locked="0" layoutInCell="1" allowOverlap="1" wp14:anchorId="44BFB601" wp14:editId="09B62998">
                <wp:simplePos x="0" y="0"/>
                <wp:positionH relativeFrom="column">
                  <wp:posOffset>2238375</wp:posOffset>
                </wp:positionH>
                <wp:positionV relativeFrom="paragraph">
                  <wp:posOffset>5105400</wp:posOffset>
                </wp:positionV>
                <wp:extent cx="0" cy="1638300"/>
                <wp:effectExtent l="95250" t="0" r="57150" b="57150"/>
                <wp:wrapNone/>
                <wp:docPr id="14" name="Straight Arrow Connector 14"/>
                <wp:cNvGraphicFramePr/>
                <a:graphic xmlns:a="http://schemas.openxmlformats.org/drawingml/2006/main">
                  <a:graphicData uri="http://schemas.microsoft.com/office/word/2010/wordprocessingShape">
                    <wps:wsp>
                      <wps:cNvCnPr/>
                      <wps:spPr>
                        <a:xfrm>
                          <a:off x="0" y="0"/>
                          <a:ext cx="0" cy="16383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Straight Arrow Connector 14" o:spid="_x0000_s1026" type="#_x0000_t32" style="position:absolute;margin-left:176.25pt;margin-top:402pt;width:0;height:129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" strokecolor="#4a7ebb">
                <v:stroke endarrow="open"/>
              </v:shape>
            </w:pict>
          </mc:Fallback>
        </mc:AlternateContent>
      </w:r>
      <w:r w:rsidR="00CE7344">
        <w:rPr>
          <w:noProof/>
          <w:sz w:val="20"/>
          <w:szCs w:val="20"/>
        </w:rPr>
        <mc:AlternateContent>
          <mc:Choice Requires="wps">
            <w:drawing>
              <wp:anchor distT="0" distB="0" distL="114300" distR="114300" simplePos="0" relativeHeight="251673600" behindDoc="0" locked="0" layoutInCell="1" allowOverlap="1" wp14:anchorId="2C666EE8" wp14:editId="70B98715">
                <wp:simplePos x="0" y="0"/>
                <wp:positionH relativeFrom="column">
                  <wp:posOffset>2343150</wp:posOffset>
                </wp:positionH>
                <wp:positionV relativeFrom="paragraph">
                  <wp:posOffset>2781300</wp:posOffset>
                </wp:positionV>
                <wp:extent cx="0" cy="1047750"/>
                <wp:effectExtent l="95250" t="0" r="57150" b="57150"/>
                <wp:wrapNone/>
                <wp:docPr id="11" name="Straight Arrow Connector 11"/>
                <wp:cNvGraphicFramePr/>
                <a:graphic xmlns:a="http://schemas.openxmlformats.org/drawingml/2006/main">
                  <a:graphicData uri="http://schemas.microsoft.com/office/word/2010/wordprocessingShape">
                    <wps:wsp>
                      <wps:cNvCnPr/>
                      <wps:spPr>
                        <a:xfrm>
                          <a:off x="0" y="0"/>
                          <a:ext cx="0" cy="1047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o:spid="_x0000_s1026" type="#_x0000_t32" style="position:absolute;margin-left:184.5pt;margin-top:219pt;width:0;height:8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" strokecolor="#4579b8 [3044]">
                <v:stroke endarrow="open"/>
              </v:shape>
            </w:pict>
          </mc:Fallback>
        </mc:AlternateContent>
      </w:r>
    </w:p>
    <w:sectPr w:rsidR="00BF41E1" w:rsidRPr="00BF41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3E1" w:rsidRDefault="003F23E1" w:rsidP="007C1F9D">
      <w:pPr>
        <w:spacing w:after="0" w:line="240" w:lineRule="auto"/>
      </w:pPr>
      <w:r>
        <w:separator/>
      </w:r>
    </w:p>
  </w:endnote>
  <w:endnote w:type="continuationSeparator" w:id="0">
    <w:p w:rsidR="003F23E1" w:rsidRDefault="003F23E1" w:rsidP="007C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3E1" w:rsidRDefault="003F23E1" w:rsidP="007C1F9D">
      <w:pPr>
        <w:spacing w:after="0" w:line="240" w:lineRule="auto"/>
      </w:pPr>
      <w:r>
        <w:separator/>
      </w:r>
    </w:p>
  </w:footnote>
  <w:footnote w:type="continuationSeparator" w:id="0">
    <w:p w:rsidR="003F23E1" w:rsidRDefault="003F23E1" w:rsidP="007C1F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B3F3F"/>
    <w:multiLevelType w:val="hybridMultilevel"/>
    <w:tmpl w:val="AC060DD2"/>
    <w:lvl w:ilvl="0" w:tplc="C38095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106FA4"/>
    <w:multiLevelType w:val="hybridMultilevel"/>
    <w:tmpl w:val="4A5067AC"/>
    <w:lvl w:ilvl="0" w:tplc="AE9889C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84"/>
    <w:rsid w:val="00023B71"/>
    <w:rsid w:val="0004111B"/>
    <w:rsid w:val="000F71E5"/>
    <w:rsid w:val="001238B4"/>
    <w:rsid w:val="001458E9"/>
    <w:rsid w:val="001C1684"/>
    <w:rsid w:val="00200CCD"/>
    <w:rsid w:val="0024457C"/>
    <w:rsid w:val="002B168D"/>
    <w:rsid w:val="003731A1"/>
    <w:rsid w:val="003D4A0F"/>
    <w:rsid w:val="003F23E1"/>
    <w:rsid w:val="0040777A"/>
    <w:rsid w:val="004C09B2"/>
    <w:rsid w:val="004D657C"/>
    <w:rsid w:val="004F40C8"/>
    <w:rsid w:val="005173A3"/>
    <w:rsid w:val="00523CF8"/>
    <w:rsid w:val="005544C3"/>
    <w:rsid w:val="005C7D70"/>
    <w:rsid w:val="005E5E02"/>
    <w:rsid w:val="005F3E50"/>
    <w:rsid w:val="00714C72"/>
    <w:rsid w:val="00745E28"/>
    <w:rsid w:val="007A5668"/>
    <w:rsid w:val="007C1F9D"/>
    <w:rsid w:val="00806A6F"/>
    <w:rsid w:val="00850505"/>
    <w:rsid w:val="0086021C"/>
    <w:rsid w:val="00871C14"/>
    <w:rsid w:val="008A5880"/>
    <w:rsid w:val="008E73CE"/>
    <w:rsid w:val="00907F42"/>
    <w:rsid w:val="00925AA3"/>
    <w:rsid w:val="009907D3"/>
    <w:rsid w:val="009A2EE7"/>
    <w:rsid w:val="00A24F7F"/>
    <w:rsid w:val="00B14CF4"/>
    <w:rsid w:val="00B26DEA"/>
    <w:rsid w:val="00BD717F"/>
    <w:rsid w:val="00BF41E1"/>
    <w:rsid w:val="00C00AC4"/>
    <w:rsid w:val="00CA048D"/>
    <w:rsid w:val="00CE7344"/>
    <w:rsid w:val="00D40693"/>
    <w:rsid w:val="00DA1EF3"/>
    <w:rsid w:val="00DA3C34"/>
    <w:rsid w:val="00F11372"/>
    <w:rsid w:val="00F22A14"/>
    <w:rsid w:val="00F26B7E"/>
    <w:rsid w:val="00F6316A"/>
    <w:rsid w:val="00FD36A9"/>
    <w:rsid w:val="00FF2B47"/>
    <w:rsid w:val="00FF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1E1"/>
    <w:rPr>
      <w:rFonts w:ascii="Tahoma" w:hAnsi="Tahoma" w:cs="Tahoma"/>
      <w:sz w:val="16"/>
      <w:szCs w:val="16"/>
    </w:rPr>
  </w:style>
  <w:style w:type="paragraph" w:styleId="NoSpacing">
    <w:name w:val="No Spacing"/>
    <w:uiPriority w:val="1"/>
    <w:qFormat/>
    <w:rsid w:val="00BF41E1"/>
    <w:pPr>
      <w:spacing w:after="0" w:line="240" w:lineRule="auto"/>
    </w:pPr>
  </w:style>
  <w:style w:type="paragraph" w:styleId="ListParagraph">
    <w:name w:val="List Paragraph"/>
    <w:basedOn w:val="Normal"/>
    <w:uiPriority w:val="34"/>
    <w:qFormat/>
    <w:rsid w:val="00A24F7F"/>
    <w:pPr>
      <w:ind w:left="720"/>
      <w:contextualSpacing/>
    </w:pPr>
  </w:style>
  <w:style w:type="paragraph" w:styleId="Header">
    <w:name w:val="header"/>
    <w:basedOn w:val="Normal"/>
    <w:link w:val="HeaderChar"/>
    <w:uiPriority w:val="99"/>
    <w:unhideWhenUsed/>
    <w:rsid w:val="007C1F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F9D"/>
  </w:style>
  <w:style w:type="paragraph" w:styleId="Footer">
    <w:name w:val="footer"/>
    <w:basedOn w:val="Normal"/>
    <w:link w:val="FooterChar"/>
    <w:uiPriority w:val="99"/>
    <w:unhideWhenUsed/>
    <w:rsid w:val="007C1F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F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1E1"/>
    <w:rPr>
      <w:rFonts w:ascii="Tahoma" w:hAnsi="Tahoma" w:cs="Tahoma"/>
      <w:sz w:val="16"/>
      <w:szCs w:val="16"/>
    </w:rPr>
  </w:style>
  <w:style w:type="paragraph" w:styleId="NoSpacing">
    <w:name w:val="No Spacing"/>
    <w:uiPriority w:val="1"/>
    <w:qFormat/>
    <w:rsid w:val="00BF41E1"/>
    <w:pPr>
      <w:spacing w:after="0" w:line="240" w:lineRule="auto"/>
    </w:pPr>
  </w:style>
  <w:style w:type="paragraph" w:styleId="ListParagraph">
    <w:name w:val="List Paragraph"/>
    <w:basedOn w:val="Normal"/>
    <w:uiPriority w:val="34"/>
    <w:qFormat/>
    <w:rsid w:val="00A24F7F"/>
    <w:pPr>
      <w:ind w:left="720"/>
      <w:contextualSpacing/>
    </w:pPr>
  </w:style>
  <w:style w:type="paragraph" w:styleId="Header">
    <w:name w:val="header"/>
    <w:basedOn w:val="Normal"/>
    <w:link w:val="HeaderChar"/>
    <w:uiPriority w:val="99"/>
    <w:unhideWhenUsed/>
    <w:rsid w:val="007C1F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F9D"/>
  </w:style>
  <w:style w:type="paragraph" w:styleId="Footer">
    <w:name w:val="footer"/>
    <w:basedOn w:val="Normal"/>
    <w:link w:val="FooterChar"/>
    <w:uiPriority w:val="99"/>
    <w:unhideWhenUsed/>
    <w:rsid w:val="007C1F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F4AB3E6-A9D6-4A7F-B585-93B2A762E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8</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Abdullah</cp:lastModifiedBy>
  <cp:revision>39</cp:revision>
  <dcterms:created xsi:type="dcterms:W3CDTF">2012-01-28T16:41:00Z</dcterms:created>
  <dcterms:modified xsi:type="dcterms:W3CDTF">2012-02-06T23:03:00Z</dcterms:modified>
</cp:coreProperties>
</file>