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666" w:rsidRDefault="002A3666" w:rsidP="00FE1DC0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</w:rPr>
      </w:pPr>
      <w:r>
        <w:rPr>
          <w:rFonts w:ascii="Segoe UI" w:eastAsia="Times New Roman" w:hAnsi="Segoe UI" w:cs="Segoe UI"/>
          <w:color w:val="000000"/>
          <w:sz w:val="24"/>
          <w:szCs w:val="24"/>
        </w:rPr>
        <w:t>Sociology</w:t>
      </w:r>
      <w:r w:rsidR="00B23BCD">
        <w:rPr>
          <w:rFonts w:ascii="Segoe UI" w:eastAsia="Times New Roman" w:hAnsi="Segoe UI" w:cs="Segoe UI"/>
          <w:color w:val="000000"/>
          <w:sz w:val="24"/>
          <w:szCs w:val="24"/>
        </w:rPr>
        <w:t xml:space="preserve"> 1001C Mid-term R</w:t>
      </w: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eview </w:t>
      </w:r>
    </w:p>
    <w:p w:rsidR="002A3666" w:rsidRDefault="002A3666" w:rsidP="00FE1DC0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</w:rPr>
      </w:pPr>
    </w:p>
    <w:p w:rsidR="002A3666" w:rsidRPr="002A3666" w:rsidRDefault="002A3666" w:rsidP="00FE1DC0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u w:val="single"/>
        </w:rPr>
      </w:pPr>
      <w:r w:rsidRPr="002A3666">
        <w:rPr>
          <w:rFonts w:ascii="Segoe UI" w:eastAsia="Times New Roman" w:hAnsi="Segoe UI" w:cs="Segoe UI"/>
          <w:color w:val="000000"/>
          <w:sz w:val="24"/>
          <w:szCs w:val="24"/>
          <w:u w:val="single"/>
        </w:rPr>
        <w:t>Outline:</w:t>
      </w:r>
    </w:p>
    <w:p w:rsidR="00943372" w:rsidRPr="002A3666" w:rsidRDefault="00943372" w:rsidP="00FE1DC0">
      <w:pPr>
        <w:pStyle w:val="ListParagraph"/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</w:rPr>
      </w:pPr>
      <w:r w:rsidRPr="002A3666">
        <w:rPr>
          <w:rFonts w:ascii="Segoe UI" w:eastAsia="Times New Roman" w:hAnsi="Segoe UI" w:cs="Segoe UI"/>
          <w:color w:val="000000"/>
          <w:sz w:val="24"/>
          <w:szCs w:val="24"/>
        </w:rPr>
        <w:t>Students will have a selection of essay questions in which they are to write 2 essays. The breakdown is as follows:</w:t>
      </w:r>
    </w:p>
    <w:p w:rsidR="00943372" w:rsidRPr="002A3666" w:rsidRDefault="00943372" w:rsidP="00FE1DC0">
      <w:pPr>
        <w:pStyle w:val="ListParagraph"/>
        <w:numPr>
          <w:ilvl w:val="0"/>
          <w:numId w:val="1"/>
        </w:numPr>
        <w:spacing w:line="240" w:lineRule="auto"/>
        <w:rPr>
          <w:rFonts w:ascii="Segoe UI" w:eastAsia="Times New Roman" w:hAnsi="Segoe UI" w:cs="Segoe UI"/>
          <w:color w:val="000000"/>
          <w:sz w:val="24"/>
          <w:szCs w:val="24"/>
        </w:rPr>
      </w:pPr>
      <w:r w:rsidRPr="002A3666">
        <w:rPr>
          <w:rFonts w:ascii="Segoe UI" w:eastAsia="Times New Roman" w:hAnsi="Segoe UI" w:cs="Segoe UI"/>
          <w:color w:val="000000"/>
          <w:sz w:val="24"/>
          <w:szCs w:val="24"/>
        </w:rPr>
        <w:t>17.5 marks per question, for a total of 35 marks.</w:t>
      </w:r>
    </w:p>
    <w:p w:rsidR="00943372" w:rsidRPr="002A3666" w:rsidRDefault="00943372" w:rsidP="00FE1DC0">
      <w:pPr>
        <w:pStyle w:val="ListParagraph"/>
        <w:numPr>
          <w:ilvl w:val="0"/>
          <w:numId w:val="1"/>
        </w:numPr>
        <w:spacing w:line="240" w:lineRule="auto"/>
        <w:rPr>
          <w:rFonts w:ascii="Segoe UI" w:eastAsia="Times New Roman" w:hAnsi="Segoe UI" w:cs="Segoe UI"/>
          <w:color w:val="000000"/>
          <w:sz w:val="24"/>
          <w:szCs w:val="24"/>
        </w:rPr>
      </w:pPr>
      <w:r w:rsidRPr="002A3666">
        <w:rPr>
          <w:rFonts w:ascii="Segoe UI" w:eastAsia="Times New Roman" w:hAnsi="Segoe UI" w:cs="Segoe UI"/>
          <w:color w:val="000000"/>
          <w:sz w:val="24"/>
          <w:szCs w:val="24"/>
        </w:rPr>
        <w:t>Introduction 3.5 marks</w:t>
      </w:r>
    </w:p>
    <w:p w:rsidR="00943372" w:rsidRPr="002A3666" w:rsidRDefault="00943372" w:rsidP="00FE1DC0">
      <w:pPr>
        <w:pStyle w:val="ListParagraph"/>
        <w:numPr>
          <w:ilvl w:val="0"/>
          <w:numId w:val="1"/>
        </w:numPr>
        <w:spacing w:line="240" w:lineRule="auto"/>
        <w:rPr>
          <w:rFonts w:ascii="Segoe UI" w:eastAsia="Times New Roman" w:hAnsi="Segoe UI" w:cs="Segoe UI"/>
          <w:color w:val="000000"/>
          <w:sz w:val="24"/>
          <w:szCs w:val="24"/>
        </w:rPr>
      </w:pPr>
      <w:r w:rsidRPr="002A3666">
        <w:rPr>
          <w:rFonts w:ascii="Segoe UI" w:eastAsia="Times New Roman" w:hAnsi="Segoe UI" w:cs="Segoe UI"/>
          <w:color w:val="000000"/>
          <w:sz w:val="24"/>
          <w:szCs w:val="24"/>
        </w:rPr>
        <w:t>Body of evidence 10.5 marks</w:t>
      </w:r>
    </w:p>
    <w:p w:rsidR="00943372" w:rsidRPr="002A3666" w:rsidRDefault="00943372" w:rsidP="00FE1DC0">
      <w:pPr>
        <w:pStyle w:val="ListParagraph"/>
        <w:numPr>
          <w:ilvl w:val="0"/>
          <w:numId w:val="1"/>
        </w:numPr>
        <w:spacing w:line="240" w:lineRule="auto"/>
        <w:rPr>
          <w:rFonts w:ascii="Segoe UI" w:eastAsia="Times New Roman" w:hAnsi="Segoe UI" w:cs="Segoe UI"/>
          <w:color w:val="000000"/>
          <w:sz w:val="24"/>
          <w:szCs w:val="24"/>
        </w:rPr>
      </w:pPr>
      <w:r w:rsidRPr="002A3666">
        <w:rPr>
          <w:rFonts w:ascii="Segoe UI" w:eastAsia="Times New Roman" w:hAnsi="Segoe UI" w:cs="Segoe UI"/>
          <w:color w:val="000000"/>
          <w:sz w:val="24"/>
          <w:szCs w:val="24"/>
        </w:rPr>
        <w:t>Conclusion 3.5 mark</w:t>
      </w:r>
    </w:p>
    <w:p w:rsidR="002A3666" w:rsidRDefault="002A3666" w:rsidP="00FE1DC0">
      <w:pPr>
        <w:pStyle w:val="Heading2"/>
        <w:spacing w:before="0" w:line="240" w:lineRule="auto"/>
      </w:pPr>
      <w:r>
        <w:t xml:space="preserve">Chapter 1 BRYM, LIE &amp; RYTINA </w:t>
      </w:r>
    </w:p>
    <w:p w:rsidR="002A3666" w:rsidRDefault="009839AD" w:rsidP="00FE1DC0">
      <w:pPr>
        <w:pStyle w:val="Heading2"/>
        <w:spacing w:before="0" w:line="240" w:lineRule="auto"/>
      </w:pPr>
      <w:r>
        <w:t>Theories and theorist</w:t>
      </w:r>
    </w:p>
    <w:p w:rsidR="009839AD" w:rsidRDefault="009839AD" w:rsidP="009839AD">
      <w:r>
        <w:t>Emile Durkheim (1858-1917)</w:t>
      </w:r>
    </w:p>
    <w:p w:rsidR="009839AD" w:rsidRDefault="007500E5" w:rsidP="009839AD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Functionalism( macro)</w:t>
      </w:r>
    </w:p>
    <w:p w:rsidR="00303425" w:rsidRPr="00147DB6" w:rsidRDefault="004C4E71" w:rsidP="00303425">
      <w:pPr>
        <w:pStyle w:val="ListParagraph"/>
        <w:numPr>
          <w:ilvl w:val="1"/>
          <w:numId w:val="2"/>
        </w:numPr>
        <w:rPr>
          <w:b/>
        </w:rPr>
      </w:pPr>
      <w:r>
        <w:t>Human behavior is governed by stable social structures. Underlines how social structures maintain or undermines social solidarity, emphasizes that social structures are based mainly on shared values or preferences.</w:t>
      </w:r>
    </w:p>
    <w:p w:rsidR="00147DB6" w:rsidRPr="00147DB6" w:rsidRDefault="00147DB6" w:rsidP="00303425">
      <w:pPr>
        <w:pStyle w:val="ListParagraph"/>
        <w:numPr>
          <w:ilvl w:val="1"/>
          <w:numId w:val="2"/>
        </w:numPr>
        <w:rPr>
          <w:b/>
        </w:rPr>
      </w:pPr>
      <w:r>
        <w:t xml:space="preserve">Leads to a meritocracy based on ability </w:t>
      </w:r>
    </w:p>
    <w:p w:rsidR="00147DB6" w:rsidRPr="004C4E71" w:rsidRDefault="00147DB6" w:rsidP="00303425">
      <w:pPr>
        <w:pStyle w:val="ListParagraph"/>
        <w:numPr>
          <w:ilvl w:val="1"/>
          <w:numId w:val="2"/>
        </w:numPr>
        <w:rPr>
          <w:b/>
        </w:rPr>
      </w:pPr>
      <w:r>
        <w:t xml:space="preserve">Inequality is inevitable and desirable </w:t>
      </w:r>
    </w:p>
    <w:p w:rsidR="004C4E71" w:rsidRDefault="004C4E71" w:rsidP="004C4E71">
      <w:pPr>
        <w:pStyle w:val="ListParagraph"/>
        <w:numPr>
          <w:ilvl w:val="2"/>
          <w:numId w:val="2"/>
        </w:numPr>
        <w:rPr>
          <w:b/>
        </w:rPr>
      </w:pPr>
      <w:r>
        <w:rPr>
          <w:b/>
        </w:rPr>
        <w:t>Dysfunctional consequences:</w:t>
      </w:r>
      <w:r>
        <w:t xml:space="preserve"> effects of social structures that creates social instability.</w:t>
      </w:r>
    </w:p>
    <w:p w:rsidR="004C4E71" w:rsidRDefault="004C4E71" w:rsidP="004C4E71">
      <w:pPr>
        <w:pStyle w:val="ListParagraph"/>
        <w:numPr>
          <w:ilvl w:val="2"/>
          <w:numId w:val="2"/>
        </w:numPr>
        <w:rPr>
          <w:b/>
        </w:rPr>
      </w:pPr>
      <w:r>
        <w:rPr>
          <w:b/>
        </w:rPr>
        <w:t>Manifest functions:</w:t>
      </w:r>
      <w:r>
        <w:t xml:space="preserve"> visible&amp; intended effects of social structures</w:t>
      </w:r>
    </w:p>
    <w:p w:rsidR="004C4E71" w:rsidRPr="00001C86" w:rsidRDefault="004C4E71" w:rsidP="004C4E71">
      <w:pPr>
        <w:pStyle w:val="ListParagraph"/>
        <w:numPr>
          <w:ilvl w:val="2"/>
          <w:numId w:val="2"/>
        </w:numPr>
        <w:rPr>
          <w:b/>
        </w:rPr>
      </w:pPr>
      <w:r>
        <w:rPr>
          <w:b/>
        </w:rPr>
        <w:t>Latent functions:</w:t>
      </w:r>
      <w:r>
        <w:t xml:space="preserve"> invisible &amp; unintended effects of social structures </w:t>
      </w:r>
    </w:p>
    <w:p w:rsidR="008A44CC" w:rsidRPr="00001C86" w:rsidRDefault="007119F3" w:rsidP="00001C86">
      <w:pPr>
        <w:pStyle w:val="ListParagraph"/>
        <w:numPr>
          <w:ilvl w:val="1"/>
          <w:numId w:val="2"/>
        </w:numPr>
        <w:rPr>
          <w:b/>
          <w:highlight w:val="yellow"/>
        </w:rPr>
      </w:pPr>
      <w:r w:rsidRPr="00001C86">
        <w:rPr>
          <w:b/>
          <w:bCs/>
          <w:highlight w:val="yellow"/>
        </w:rPr>
        <w:t>Functionalism</w:t>
      </w:r>
      <w:r w:rsidRPr="00001C86">
        <w:rPr>
          <w:b/>
          <w:highlight w:val="yellow"/>
        </w:rPr>
        <w:t>: How is social order supported by macrostructures?</w:t>
      </w:r>
    </w:p>
    <w:p w:rsidR="00001C86" w:rsidRPr="00303425" w:rsidRDefault="00001C86" w:rsidP="00001C86">
      <w:pPr>
        <w:pStyle w:val="ListParagraph"/>
        <w:ind w:left="1469"/>
        <w:rPr>
          <w:b/>
        </w:rPr>
      </w:pPr>
    </w:p>
    <w:p w:rsidR="009839AD" w:rsidRPr="00303425" w:rsidRDefault="009839AD" w:rsidP="009839AD">
      <w:pPr>
        <w:pStyle w:val="ListParagraph"/>
        <w:numPr>
          <w:ilvl w:val="0"/>
          <w:numId w:val="2"/>
        </w:numPr>
        <w:rPr>
          <w:b/>
        </w:rPr>
      </w:pPr>
      <w:r w:rsidRPr="00303425">
        <w:rPr>
          <w:b/>
        </w:rPr>
        <w:t xml:space="preserve">Social solidarity </w:t>
      </w:r>
    </w:p>
    <w:p w:rsidR="009839AD" w:rsidRDefault="009839AD" w:rsidP="009839AD">
      <w:pPr>
        <w:pStyle w:val="ListParagraph"/>
        <w:numPr>
          <w:ilvl w:val="1"/>
          <w:numId w:val="2"/>
        </w:numPr>
      </w:pPr>
      <w:r>
        <w:t>Defined as (1) the degree to which group members share beliefs &amp; values and (2) the intensity &amp; frequency of their interaction</w:t>
      </w:r>
    </w:p>
    <w:p w:rsidR="00303425" w:rsidRDefault="00303425" w:rsidP="009839AD">
      <w:pPr>
        <w:pStyle w:val="ListParagraph"/>
        <w:numPr>
          <w:ilvl w:val="1"/>
          <w:numId w:val="2"/>
        </w:numPr>
      </w:pPr>
      <w:r>
        <w:t xml:space="preserve">Society is held together by </w:t>
      </w:r>
      <w:r w:rsidRPr="00303425">
        <w:rPr>
          <w:b/>
        </w:rPr>
        <w:t>mechanical solidarity</w:t>
      </w:r>
      <w:r>
        <w:t xml:space="preserve"> (social/ moral consensus) and </w:t>
      </w:r>
      <w:r w:rsidRPr="00303425">
        <w:rPr>
          <w:b/>
        </w:rPr>
        <w:t>organic solidarity</w:t>
      </w:r>
      <w:r>
        <w:t xml:space="preserve"> (dependency of roles among people)</w:t>
      </w:r>
    </w:p>
    <w:p w:rsidR="009839AD" w:rsidRDefault="009839AD" w:rsidP="009839AD">
      <w:pPr>
        <w:pStyle w:val="ListParagraph"/>
        <w:numPr>
          <w:ilvl w:val="1"/>
          <w:numId w:val="2"/>
        </w:numPr>
      </w:pPr>
      <w:r>
        <w:t xml:space="preserve">Durkheim expected high </w:t>
      </w:r>
      <w:r w:rsidR="00303425">
        <w:t>solidarity</w:t>
      </w:r>
      <w:r>
        <w:t xml:space="preserve"> groups to have lower </w:t>
      </w:r>
      <w:r w:rsidR="00303425">
        <w:t>suicide</w:t>
      </w:r>
      <w:r>
        <w:t xml:space="preserve"> rates than low solidarity groups did </w:t>
      </w:r>
      <w:r w:rsidR="00303425">
        <w:t xml:space="preserve">: married (low), unmarried (high), reason why because marriage creates social ties, women(low), men (high), because women are more involved in the inmate social relations of family life </w:t>
      </w:r>
    </w:p>
    <w:p w:rsidR="00303425" w:rsidRDefault="00303425" w:rsidP="009839AD">
      <w:pPr>
        <w:pStyle w:val="ListParagraph"/>
        <w:numPr>
          <w:ilvl w:val="1"/>
          <w:numId w:val="2"/>
        </w:numPr>
      </w:pPr>
      <w:r>
        <w:t xml:space="preserve">Suicide varies with the degree of interaction of the social groups of which form an individual </w:t>
      </w:r>
    </w:p>
    <w:p w:rsidR="00303425" w:rsidRDefault="00303425" w:rsidP="009839AD">
      <w:pPr>
        <w:pStyle w:val="ListParagraph"/>
        <w:numPr>
          <w:ilvl w:val="1"/>
          <w:numId w:val="2"/>
        </w:numPr>
      </w:pPr>
      <w:r w:rsidRPr="00303425">
        <w:rPr>
          <w:b/>
        </w:rPr>
        <w:t>Social structures</w:t>
      </w:r>
      <w:r>
        <w:t xml:space="preserve">: the relatively stable patterns of social relations </w:t>
      </w:r>
    </w:p>
    <w:p w:rsidR="009839AD" w:rsidRDefault="00001C86" w:rsidP="00FE1DC0">
      <w:pPr>
        <w:spacing w:after="0"/>
      </w:pPr>
      <w:r>
        <w:t xml:space="preserve">Karl </w:t>
      </w:r>
      <w:r w:rsidR="007500E5">
        <w:t>Marx (1811-1883)</w:t>
      </w:r>
    </w:p>
    <w:p w:rsidR="007500E5" w:rsidRDefault="007500E5" w:rsidP="00FE1DC0">
      <w:pPr>
        <w:spacing w:after="0"/>
      </w:pPr>
    </w:p>
    <w:p w:rsidR="007500E5" w:rsidRPr="007500E5" w:rsidRDefault="007500E5" w:rsidP="00FE1DC0">
      <w:pPr>
        <w:pStyle w:val="ListParagraph"/>
        <w:numPr>
          <w:ilvl w:val="0"/>
          <w:numId w:val="4"/>
        </w:numPr>
        <w:spacing w:after="0"/>
      </w:pPr>
      <w:r>
        <w:rPr>
          <w:b/>
        </w:rPr>
        <w:t>Conflict theory(macro)</w:t>
      </w:r>
    </w:p>
    <w:p w:rsidR="007500E5" w:rsidRDefault="007500E5" w:rsidP="007500E5">
      <w:pPr>
        <w:pStyle w:val="ListParagraph"/>
        <w:numPr>
          <w:ilvl w:val="1"/>
          <w:numId w:val="4"/>
        </w:numPr>
      </w:pPr>
      <w:r>
        <w:lastRenderedPageBreak/>
        <w:t>Focuses on large macro level structures &amp; shows how major patterns of in</w:t>
      </w:r>
      <w:r w:rsidR="006024B0">
        <w:t xml:space="preserve">equality in society produce social stability in some circumstance and social change in others </w:t>
      </w:r>
    </w:p>
    <w:p w:rsidR="00147DB6" w:rsidRDefault="00147DB6" w:rsidP="007500E5">
      <w:pPr>
        <w:pStyle w:val="ListParagraph"/>
        <w:numPr>
          <w:ilvl w:val="1"/>
          <w:numId w:val="4"/>
        </w:numPr>
      </w:pPr>
      <w:r>
        <w:t xml:space="preserve">Inequality results from power groups dominating other groups </w:t>
      </w:r>
    </w:p>
    <w:p w:rsidR="00147DB6" w:rsidRDefault="00147DB6" w:rsidP="007500E5">
      <w:pPr>
        <w:pStyle w:val="ListParagraph"/>
        <w:numPr>
          <w:ilvl w:val="1"/>
          <w:numId w:val="4"/>
        </w:numPr>
      </w:pPr>
      <w:r>
        <w:t>Those in power repress powerless to maintain the status quo</w:t>
      </w:r>
    </w:p>
    <w:p w:rsidR="006024B0" w:rsidRDefault="006024B0" w:rsidP="007500E5">
      <w:pPr>
        <w:pStyle w:val="ListParagraph"/>
        <w:numPr>
          <w:ilvl w:val="1"/>
          <w:numId w:val="4"/>
        </w:numPr>
      </w:pPr>
      <w:r>
        <w:t xml:space="preserve">The means of production/economic sectors is most important in society </w:t>
      </w:r>
    </w:p>
    <w:p w:rsidR="006024B0" w:rsidRDefault="006024B0" w:rsidP="006024B0">
      <w:pPr>
        <w:pStyle w:val="ListParagraph"/>
        <w:numPr>
          <w:ilvl w:val="2"/>
          <w:numId w:val="4"/>
        </w:numPr>
      </w:pPr>
      <w:r>
        <w:t>Class conflict: the struggle between classes to resist &amp; overcome the opposition of other classes</w:t>
      </w:r>
    </w:p>
    <w:p w:rsidR="009D2864" w:rsidRDefault="009D2864" w:rsidP="006024B0">
      <w:pPr>
        <w:pStyle w:val="ListParagraph"/>
        <w:numPr>
          <w:ilvl w:val="2"/>
          <w:numId w:val="4"/>
        </w:numPr>
      </w:pPr>
      <w:r>
        <w:t xml:space="preserve">Workers would become aware of belonging to the same exploited class </w:t>
      </w:r>
    </w:p>
    <w:p w:rsidR="006024B0" w:rsidRDefault="00C854D1" w:rsidP="006024B0">
      <w:pPr>
        <w:pStyle w:val="ListParagraph"/>
        <w:numPr>
          <w:ilvl w:val="2"/>
          <w:numId w:val="4"/>
        </w:numPr>
      </w:pPr>
      <w:r>
        <w:t xml:space="preserve">C. Wright Mils- “ the power of Elite”, he argued that power is highly concentrated in American society  which is therefore less of a democracy than we are often led to believe </w:t>
      </w:r>
    </w:p>
    <w:p w:rsidR="009D2864" w:rsidRDefault="009D2864" w:rsidP="009D2864">
      <w:r>
        <w:t>Max Weber, George Herbert Mead, Erving Goffman</w:t>
      </w:r>
    </w:p>
    <w:p w:rsidR="009D2864" w:rsidRPr="009D2864" w:rsidRDefault="009D2864" w:rsidP="009D2864">
      <w:pPr>
        <w:pStyle w:val="ListParagraph"/>
        <w:numPr>
          <w:ilvl w:val="0"/>
          <w:numId w:val="4"/>
        </w:numPr>
      </w:pPr>
      <w:r>
        <w:rPr>
          <w:b/>
        </w:rPr>
        <w:t xml:space="preserve">Symbolic Interactionism </w:t>
      </w:r>
    </w:p>
    <w:p w:rsidR="009D2864" w:rsidRDefault="009D2864" w:rsidP="009D2864">
      <w:pPr>
        <w:pStyle w:val="ListParagraph"/>
        <w:numPr>
          <w:ilvl w:val="1"/>
          <w:numId w:val="4"/>
        </w:numPr>
      </w:pPr>
      <w:r>
        <w:t xml:space="preserve">Focuses </w:t>
      </w:r>
      <w:r w:rsidR="006F36D2">
        <w:t>on interaction in micro</w:t>
      </w:r>
      <w:r>
        <w:t xml:space="preserve"> level social settings &amp; emphasizes that an adequate explanation of social behavior requires understanding the subjective meanings people attach to their social circumstances </w:t>
      </w:r>
    </w:p>
    <w:p w:rsidR="00D37BC1" w:rsidRDefault="00D37BC1" w:rsidP="009D2864">
      <w:pPr>
        <w:pStyle w:val="ListParagraph"/>
        <w:numPr>
          <w:ilvl w:val="1"/>
          <w:numId w:val="4"/>
        </w:numPr>
      </w:pPr>
      <w:r>
        <w:t>MEAD: University of Chicago, gave birth to symbolic interactionism in America</w:t>
      </w:r>
    </w:p>
    <w:p w:rsidR="00D37BC1" w:rsidRDefault="00D37BC1" w:rsidP="009D2864">
      <w:pPr>
        <w:pStyle w:val="ListParagraph"/>
        <w:numPr>
          <w:ilvl w:val="1"/>
          <w:numId w:val="4"/>
        </w:numPr>
      </w:pPr>
      <w:r>
        <w:t>GOFFMAN: Compared social interaction to a carefully staged play, a person age, gender, race</w:t>
      </w:r>
      <w:r w:rsidR="00FE1DC0">
        <w:t xml:space="preserve"> &amp; other characteristics </w:t>
      </w:r>
      <w:r>
        <w:t xml:space="preserve">may help shape his/her actions. Symbolic interactionists </w:t>
      </w:r>
      <w:r w:rsidR="00FE1DC0">
        <w:t>validate popular &amp; unofficial view points. This increases our understanding &amp; tolerance of people who may be different from us</w:t>
      </w:r>
    </w:p>
    <w:p w:rsidR="00D37BC1" w:rsidRDefault="009D2864" w:rsidP="009D2864">
      <w:pPr>
        <w:pStyle w:val="ListParagraph"/>
        <w:numPr>
          <w:ilvl w:val="1"/>
          <w:numId w:val="4"/>
        </w:numPr>
      </w:pPr>
      <w:r>
        <w:t>WEBER: created the “</w:t>
      </w:r>
      <w:r w:rsidR="00D37BC1">
        <w:t>protestant</w:t>
      </w:r>
      <w:r>
        <w:t xml:space="preserve"> ethic” which he believed that religious doubts</w:t>
      </w:r>
      <w:r w:rsidR="00D37BC1">
        <w:t xml:space="preserve"> can be </w:t>
      </w:r>
      <w:r>
        <w:t>reduced</w:t>
      </w:r>
      <w:r w:rsidR="00D37BC1">
        <w:t>,</w:t>
      </w:r>
      <w:r>
        <w:t xml:space="preserve"> and a state o</w:t>
      </w:r>
      <w:r w:rsidR="00D37BC1">
        <w:t xml:space="preserve">f grace ensured, if people work </w:t>
      </w:r>
      <w:r>
        <w:t>diligently&amp; live</w:t>
      </w:r>
      <w:r w:rsidR="00D37BC1">
        <w:t xml:space="preserve"> ascetically. Had an unintended effect of increasing savings and investment and thus stimulating capitalist growth  </w:t>
      </w:r>
    </w:p>
    <w:p w:rsidR="00FE1DC0" w:rsidRPr="009D2864" w:rsidRDefault="00D37BC1" w:rsidP="00FE1DC0">
      <w:pPr>
        <w:pStyle w:val="ListParagraph"/>
        <w:numPr>
          <w:ilvl w:val="2"/>
          <w:numId w:val="4"/>
        </w:numPr>
      </w:pPr>
      <w:r>
        <w:t xml:space="preserve">Occupational groups stabilized society because they enjoy higher status and income than do manual workers </w:t>
      </w:r>
      <w:r w:rsidR="009D2864">
        <w:rPr>
          <w:b/>
        </w:rPr>
        <w:t xml:space="preserve"> </w:t>
      </w:r>
    </w:p>
    <w:p w:rsidR="009D2864" w:rsidRPr="00FE1DC0" w:rsidRDefault="009D2864" w:rsidP="009D2864">
      <w:pPr>
        <w:pStyle w:val="ListParagraph"/>
        <w:numPr>
          <w:ilvl w:val="0"/>
          <w:numId w:val="4"/>
        </w:numPr>
      </w:pPr>
      <w:r>
        <w:rPr>
          <w:b/>
        </w:rPr>
        <w:t xml:space="preserve">Feminist Theory </w:t>
      </w:r>
    </w:p>
    <w:p w:rsidR="00FE1DC0" w:rsidRDefault="00FE1DC0" w:rsidP="00FE1DC0">
      <w:pPr>
        <w:pStyle w:val="ListParagraph"/>
        <w:numPr>
          <w:ilvl w:val="1"/>
          <w:numId w:val="4"/>
        </w:numPr>
      </w:pPr>
      <w:r>
        <w:t xml:space="preserve">Claims that patriarchy is at least as important as class inequality in determining a person opportunities in life. It holds that male domination &amp; female </w:t>
      </w:r>
      <w:r w:rsidR="006F36D2">
        <w:t>subordination</w:t>
      </w:r>
      <w:r>
        <w:t xml:space="preserve"> are determined not by biological </w:t>
      </w:r>
      <w:r w:rsidR="006F36D2">
        <w:t>necessity</w:t>
      </w:r>
      <w:r>
        <w:t xml:space="preserve"> but by structures of power &amp; social convention. Examines the operation of patriarchy in both micro &amp; macro</w:t>
      </w:r>
      <w:r w:rsidR="006F36D2">
        <w:t xml:space="preserve"> settings, it contends that existing patterns of gender inequality can &amp; should be changed for the benefit of society </w:t>
      </w:r>
    </w:p>
    <w:p w:rsidR="006F36D2" w:rsidRDefault="006F36D2" w:rsidP="00FE1DC0">
      <w:pPr>
        <w:pStyle w:val="ListParagraph"/>
        <w:numPr>
          <w:ilvl w:val="1"/>
          <w:numId w:val="4"/>
        </w:numPr>
      </w:pPr>
      <w:r>
        <w:t xml:space="preserve">HARRIET MARTINEAU: </w:t>
      </w:r>
    </w:p>
    <w:p w:rsidR="006F36D2" w:rsidRDefault="006F36D2" w:rsidP="006F36D2">
      <w:pPr>
        <w:pStyle w:val="ListParagraph"/>
        <w:numPr>
          <w:ilvl w:val="2"/>
          <w:numId w:val="4"/>
        </w:numPr>
      </w:pPr>
      <w:r>
        <w:t>1</w:t>
      </w:r>
      <w:r w:rsidRPr="006F36D2">
        <w:rPr>
          <w:vertAlign w:val="superscript"/>
        </w:rPr>
        <w:t>st</w:t>
      </w:r>
      <w:r>
        <w:t xml:space="preserve"> female sociologist, 1</w:t>
      </w:r>
      <w:r w:rsidRPr="006F36D2">
        <w:rPr>
          <w:vertAlign w:val="superscript"/>
        </w:rPr>
        <w:t>st</w:t>
      </w:r>
      <w:r>
        <w:t xml:space="preserve"> feminist </w:t>
      </w:r>
    </w:p>
    <w:p w:rsidR="006F36D2" w:rsidRDefault="006F36D2" w:rsidP="006F36D2">
      <w:pPr>
        <w:pStyle w:val="ListParagraph"/>
        <w:numPr>
          <w:ilvl w:val="1"/>
          <w:numId w:val="4"/>
        </w:numPr>
      </w:pPr>
      <w:r>
        <w:t>JANE ADAMS</w:t>
      </w:r>
    </w:p>
    <w:p w:rsidR="006F36D2" w:rsidRDefault="006F36D2" w:rsidP="006F36D2">
      <w:pPr>
        <w:pStyle w:val="ListParagraph"/>
        <w:numPr>
          <w:ilvl w:val="2"/>
          <w:numId w:val="4"/>
        </w:numPr>
      </w:pPr>
      <w:r>
        <w:t>Co-founder of hull house, was denied to become professor of sociology</w:t>
      </w:r>
    </w:p>
    <w:p w:rsidR="00D91D8C" w:rsidRDefault="00D91D8C" w:rsidP="00D91D8C">
      <w:pPr>
        <w:pStyle w:val="Heading2"/>
        <w:spacing w:before="0" w:line="240" w:lineRule="auto"/>
      </w:pPr>
      <w:r>
        <w:t xml:space="preserve">Lecture 2- Social Institutions </w:t>
      </w:r>
    </w:p>
    <w:p w:rsidR="00D91D8C" w:rsidRDefault="00D91D8C" w:rsidP="00D91D8C"/>
    <w:p w:rsidR="00D91D8C" w:rsidRDefault="00D91D8C" w:rsidP="00D91D8C">
      <w:r>
        <w:lastRenderedPageBreak/>
        <w:t>What holds society together?</w:t>
      </w:r>
    </w:p>
    <w:p w:rsidR="003A6775" w:rsidRDefault="003A6775" w:rsidP="003A6775">
      <w:pPr>
        <w:pStyle w:val="ListParagraph"/>
        <w:numPr>
          <w:ilvl w:val="0"/>
          <w:numId w:val="19"/>
        </w:numPr>
      </w:pPr>
      <w:r>
        <w:t xml:space="preserve">Societies develop stable and reasonable consistent cultural and structural configurations to resolve recurrent problems </w:t>
      </w:r>
    </w:p>
    <w:p w:rsidR="008A44CC" w:rsidRPr="00D91D8C" w:rsidRDefault="007119F3" w:rsidP="00D91D8C">
      <w:pPr>
        <w:pStyle w:val="ListParagraph"/>
        <w:numPr>
          <w:ilvl w:val="1"/>
          <w:numId w:val="6"/>
        </w:numPr>
      </w:pPr>
      <w:r w:rsidRPr="00D91D8C">
        <w:t>Social Cohesion--the degree to which members of a society feel united by shared values and other social bonds</w:t>
      </w:r>
    </w:p>
    <w:p w:rsidR="008A44CC" w:rsidRPr="00D91D8C" w:rsidRDefault="007119F3" w:rsidP="00D91D8C">
      <w:pPr>
        <w:pStyle w:val="ListParagraph"/>
        <w:numPr>
          <w:ilvl w:val="2"/>
          <w:numId w:val="6"/>
        </w:numPr>
      </w:pPr>
      <w:r w:rsidRPr="00D91D8C">
        <w:t>Durkheim</w:t>
      </w:r>
    </w:p>
    <w:p w:rsidR="008A44CC" w:rsidRPr="00D91D8C" w:rsidRDefault="007119F3" w:rsidP="00D91D8C">
      <w:pPr>
        <w:pStyle w:val="ListParagraph"/>
        <w:numPr>
          <w:ilvl w:val="1"/>
          <w:numId w:val="6"/>
        </w:numPr>
      </w:pPr>
      <w:r w:rsidRPr="00D91D8C">
        <w:t>Mechanical Solidarity</w:t>
      </w:r>
    </w:p>
    <w:p w:rsidR="008A44CC" w:rsidRPr="00D91D8C" w:rsidRDefault="007119F3" w:rsidP="00D91D8C">
      <w:pPr>
        <w:pStyle w:val="ListParagraph"/>
        <w:numPr>
          <w:ilvl w:val="2"/>
          <w:numId w:val="6"/>
        </w:numPr>
      </w:pPr>
      <w:r w:rsidRPr="00D91D8C">
        <w:t>Performing similar tasks develops a shared consciousness</w:t>
      </w:r>
    </w:p>
    <w:p w:rsidR="008A44CC" w:rsidRPr="00D91D8C" w:rsidRDefault="007119F3" w:rsidP="00D91D8C">
      <w:pPr>
        <w:pStyle w:val="ListParagraph"/>
        <w:numPr>
          <w:ilvl w:val="1"/>
          <w:numId w:val="6"/>
        </w:numPr>
      </w:pPr>
      <w:r w:rsidRPr="00D91D8C">
        <w:t>Organic Solidarity</w:t>
      </w:r>
    </w:p>
    <w:p w:rsidR="008A44CC" w:rsidRPr="00D91D8C" w:rsidRDefault="007119F3" w:rsidP="00D91D8C">
      <w:pPr>
        <w:pStyle w:val="ListParagraph"/>
        <w:numPr>
          <w:ilvl w:val="2"/>
          <w:numId w:val="6"/>
        </w:numPr>
      </w:pPr>
      <w:r w:rsidRPr="00D91D8C">
        <w:t>Shared consciousness as a result of the d</w:t>
      </w:r>
      <w:r w:rsidR="00D91D8C">
        <w:t>ivision of labo</w:t>
      </w:r>
      <w:r w:rsidRPr="00D91D8C">
        <w:t>r</w:t>
      </w:r>
      <w:r w:rsidRPr="00D91D8C">
        <w:rPr>
          <w:lang w:val="en-CA"/>
        </w:rPr>
        <w:t xml:space="preserve"> </w:t>
      </w:r>
    </w:p>
    <w:p w:rsidR="00D91D8C" w:rsidRPr="00857DD1" w:rsidRDefault="00D91D8C" w:rsidP="00D91D8C">
      <w:pPr>
        <w:pStyle w:val="ListParagraph"/>
        <w:numPr>
          <w:ilvl w:val="1"/>
          <w:numId w:val="6"/>
        </w:numPr>
      </w:pPr>
      <w:r>
        <w:rPr>
          <w:lang w:val="en-CA"/>
        </w:rPr>
        <w:t>Groups:</w:t>
      </w:r>
      <w:r w:rsidR="00857DD1">
        <w:rPr>
          <w:lang w:val="en-CA"/>
        </w:rPr>
        <w:t xml:space="preserve"> Primary, Secondary, in/out groups </w:t>
      </w:r>
    </w:p>
    <w:p w:rsidR="008A44CC" w:rsidRPr="00857DD1" w:rsidRDefault="007119F3" w:rsidP="00857DD1">
      <w:pPr>
        <w:pStyle w:val="ListParagraph"/>
        <w:numPr>
          <w:ilvl w:val="2"/>
          <w:numId w:val="6"/>
        </w:numPr>
      </w:pPr>
      <w:r w:rsidRPr="00857DD1">
        <w:rPr>
          <w:b/>
          <w:bCs/>
        </w:rPr>
        <w:t>Primary group-</w:t>
      </w:r>
      <w:r w:rsidRPr="00857DD1">
        <w:t xml:space="preserve"> a small</w:t>
      </w:r>
      <w:r w:rsidRPr="00857DD1">
        <w:rPr>
          <w:b/>
          <w:bCs/>
        </w:rPr>
        <w:t xml:space="preserve"> </w:t>
      </w:r>
      <w:r w:rsidRPr="00857DD1">
        <w:t>social group whose members share personal and enduring relationships.</w:t>
      </w:r>
    </w:p>
    <w:p w:rsidR="00857DD1" w:rsidRPr="00857DD1" w:rsidRDefault="00857DD1" w:rsidP="00857DD1">
      <w:pPr>
        <w:pStyle w:val="ListParagraph"/>
        <w:numPr>
          <w:ilvl w:val="3"/>
          <w:numId w:val="6"/>
        </w:numPr>
      </w:pPr>
      <w:r w:rsidRPr="00857DD1">
        <w:rPr>
          <w:b/>
          <w:bCs/>
        </w:rPr>
        <w:t>Function</w:t>
      </w:r>
    </w:p>
    <w:p w:rsidR="008A44CC" w:rsidRPr="00857DD1" w:rsidRDefault="007119F3" w:rsidP="00857DD1">
      <w:pPr>
        <w:pStyle w:val="ListParagraph"/>
        <w:numPr>
          <w:ilvl w:val="3"/>
          <w:numId w:val="6"/>
        </w:numPr>
      </w:pPr>
      <w:r w:rsidRPr="00857DD1">
        <w:t>Socializing agent to acquire beliefs and attitudes.</w:t>
      </w:r>
    </w:p>
    <w:p w:rsidR="008A44CC" w:rsidRPr="00857DD1" w:rsidRDefault="007119F3" w:rsidP="00857DD1">
      <w:pPr>
        <w:pStyle w:val="ListParagraph"/>
        <w:numPr>
          <w:ilvl w:val="3"/>
          <w:numId w:val="6"/>
        </w:numPr>
      </w:pPr>
      <w:r w:rsidRPr="00857DD1">
        <w:t>Personal satisfaction or sense of well-being.</w:t>
      </w:r>
    </w:p>
    <w:p w:rsidR="008A44CC" w:rsidRPr="00857DD1" w:rsidRDefault="007119F3" w:rsidP="00857DD1">
      <w:pPr>
        <w:pStyle w:val="ListParagraph"/>
        <w:numPr>
          <w:ilvl w:val="2"/>
          <w:numId w:val="6"/>
        </w:numPr>
      </w:pPr>
      <w:r w:rsidRPr="00857DD1">
        <w:t>Instrument of social control.</w:t>
      </w:r>
    </w:p>
    <w:p w:rsidR="008A44CC" w:rsidRDefault="00857DD1" w:rsidP="00857DD1">
      <w:pPr>
        <w:pStyle w:val="ListParagraph"/>
        <w:numPr>
          <w:ilvl w:val="2"/>
          <w:numId w:val="6"/>
        </w:numPr>
      </w:pPr>
      <w:r w:rsidRPr="00857DD1">
        <w:rPr>
          <w:b/>
        </w:rPr>
        <w:t>Secondary group</w:t>
      </w:r>
      <w:r>
        <w:t>-</w:t>
      </w:r>
      <w:r w:rsidRPr="00857DD1">
        <w:rPr>
          <w:rFonts w:ascii="Times New Roman" w:eastAsia="+mn-ea" w:hAnsi="Times New Roman" w:cs="+mn-cs"/>
          <w:shadow/>
          <w:color w:val="FFFFFF"/>
          <w:sz w:val="64"/>
          <w:szCs w:val="64"/>
        </w:rPr>
        <w:t xml:space="preserve"> </w:t>
      </w:r>
      <w:r w:rsidR="007119F3" w:rsidRPr="00857DD1">
        <w:t>A large and impersonal social group whose members pursue specific interests or activities.</w:t>
      </w:r>
    </w:p>
    <w:p w:rsidR="00857DD1" w:rsidRDefault="00857DD1" w:rsidP="00857DD1">
      <w:pPr>
        <w:pStyle w:val="ListParagraph"/>
        <w:numPr>
          <w:ilvl w:val="3"/>
          <w:numId w:val="6"/>
        </w:numPr>
      </w:pPr>
      <w:r>
        <w:t>Weak emotional ties, formal impersonal group, developed in work place</w:t>
      </w:r>
    </w:p>
    <w:p w:rsidR="00857DD1" w:rsidRDefault="00857DD1" w:rsidP="00857DD1">
      <w:pPr>
        <w:pStyle w:val="ListParagraph"/>
        <w:numPr>
          <w:ilvl w:val="3"/>
          <w:numId w:val="6"/>
        </w:numPr>
      </w:pPr>
      <w:r>
        <w:t>People make use of 2</w:t>
      </w:r>
      <w:r w:rsidRPr="00857DD1">
        <w:rPr>
          <w:vertAlign w:val="superscript"/>
        </w:rPr>
        <w:t>nd</w:t>
      </w:r>
      <w:r>
        <w:t xml:space="preserve"> groups to carve out a niche</w:t>
      </w:r>
      <w:r w:rsidR="00CE7A1F">
        <w:t xml:space="preserve"> in the larger social world</w:t>
      </w:r>
    </w:p>
    <w:p w:rsidR="008A44CC" w:rsidRPr="00BC5FAE" w:rsidRDefault="007119F3" w:rsidP="00BC5FAE">
      <w:pPr>
        <w:pStyle w:val="ListParagraph"/>
        <w:numPr>
          <w:ilvl w:val="1"/>
          <w:numId w:val="6"/>
        </w:numPr>
      </w:pPr>
      <w:r w:rsidRPr="00BC5FAE">
        <w:t>The family is a social institution that unites individuals into cooperative groups that oversee the bearing and raising of children.</w:t>
      </w:r>
    </w:p>
    <w:p w:rsidR="008A44CC" w:rsidRPr="00BC5FAE" w:rsidRDefault="007119F3" w:rsidP="00BC5FAE">
      <w:pPr>
        <w:pStyle w:val="ListParagraph"/>
        <w:numPr>
          <w:ilvl w:val="1"/>
          <w:numId w:val="6"/>
        </w:numPr>
      </w:pPr>
      <w:r w:rsidRPr="00BC5FAE">
        <w:t>Norms, values, statuses, and roles develop around a basic social goal- socialization and reproduction.</w:t>
      </w:r>
    </w:p>
    <w:p w:rsidR="00BC5FAE" w:rsidRDefault="00BC5FAE" w:rsidP="00BC5FAE">
      <w:pPr>
        <w:pStyle w:val="ListParagraph"/>
        <w:numPr>
          <w:ilvl w:val="1"/>
          <w:numId w:val="6"/>
        </w:numPr>
      </w:pPr>
      <w:r w:rsidRPr="00BC5FAE">
        <w:t xml:space="preserve">Family groups are composed of </w:t>
      </w:r>
      <w:r w:rsidRPr="00BC5FAE">
        <w:rPr>
          <w:i/>
          <w:iCs/>
        </w:rPr>
        <w:t>people</w:t>
      </w:r>
      <w:r w:rsidRPr="00BC5FAE">
        <w:t xml:space="preserve"> who interact with each other in terms of their ascribed and achieved statuses</w:t>
      </w:r>
    </w:p>
    <w:p w:rsidR="00BC5FAE" w:rsidRPr="00BC5FAE" w:rsidRDefault="00BC5FAE" w:rsidP="00BC5FAE">
      <w:pPr>
        <w:pStyle w:val="ListParagraph"/>
        <w:numPr>
          <w:ilvl w:val="1"/>
          <w:numId w:val="6"/>
        </w:numPr>
      </w:pPr>
      <w:r w:rsidRPr="00BC5FAE">
        <w:rPr>
          <w:b/>
          <w:bCs/>
        </w:rPr>
        <w:t>Leadership</w:t>
      </w:r>
    </w:p>
    <w:p w:rsidR="008A44CC" w:rsidRPr="00BC5FAE" w:rsidRDefault="007119F3" w:rsidP="00BC5FAE">
      <w:pPr>
        <w:pStyle w:val="ListParagraph"/>
        <w:numPr>
          <w:ilvl w:val="2"/>
          <w:numId w:val="6"/>
        </w:numPr>
      </w:pPr>
      <w:r w:rsidRPr="00BC5FAE">
        <w:rPr>
          <w:b/>
          <w:bCs/>
        </w:rPr>
        <w:t>Instrumental leadership</w:t>
      </w:r>
      <w:r w:rsidRPr="00BC5FAE">
        <w:t>- a group leadership that emphasizes the completion of tasks.</w:t>
      </w:r>
    </w:p>
    <w:p w:rsidR="008A44CC" w:rsidRDefault="007119F3" w:rsidP="00BC5FAE">
      <w:pPr>
        <w:pStyle w:val="ListParagraph"/>
        <w:numPr>
          <w:ilvl w:val="2"/>
          <w:numId w:val="6"/>
        </w:numPr>
      </w:pPr>
      <w:r w:rsidRPr="00BC5FAE">
        <w:rPr>
          <w:b/>
          <w:bCs/>
        </w:rPr>
        <w:t>Expressive leadership-</w:t>
      </w:r>
      <w:r w:rsidRPr="00BC5FAE">
        <w:t xml:space="preserve"> focuses on collective well-being.</w:t>
      </w:r>
    </w:p>
    <w:p w:rsidR="008A44CC" w:rsidRPr="00BC5FAE" w:rsidRDefault="007119F3" w:rsidP="00BC5FAE">
      <w:pPr>
        <w:pStyle w:val="ListParagraph"/>
        <w:numPr>
          <w:ilvl w:val="1"/>
          <w:numId w:val="6"/>
        </w:numPr>
      </w:pPr>
      <w:r w:rsidRPr="00BC5FAE">
        <w:t>In-group- refers to any group or category to which people feel they belong.</w:t>
      </w:r>
    </w:p>
    <w:p w:rsidR="008A44CC" w:rsidRPr="00BC5FAE" w:rsidRDefault="007119F3" w:rsidP="00BC5FAE">
      <w:pPr>
        <w:pStyle w:val="ListParagraph"/>
        <w:numPr>
          <w:ilvl w:val="1"/>
          <w:numId w:val="6"/>
        </w:numPr>
      </w:pPr>
      <w:r w:rsidRPr="00BC5FAE">
        <w:t>Out-group- refers to a group or category to which people feel they do not belong.</w:t>
      </w:r>
    </w:p>
    <w:p w:rsidR="008A44CC" w:rsidRPr="00BC5FAE" w:rsidRDefault="007119F3" w:rsidP="00BC5FAE">
      <w:pPr>
        <w:pStyle w:val="ListParagraph"/>
        <w:numPr>
          <w:ilvl w:val="1"/>
          <w:numId w:val="6"/>
        </w:numPr>
      </w:pPr>
      <w:r w:rsidRPr="00BC5FAE">
        <w:rPr>
          <w:b/>
          <w:bCs/>
        </w:rPr>
        <w:t xml:space="preserve">Roles- </w:t>
      </w:r>
      <w:r w:rsidRPr="00BC5FAE">
        <w:t>behaviour expected of someone who holds a particular status.</w:t>
      </w:r>
    </w:p>
    <w:p w:rsidR="008A44CC" w:rsidRPr="00BC5FAE" w:rsidRDefault="008A44CC" w:rsidP="00BC5FAE">
      <w:pPr>
        <w:pStyle w:val="ListParagraph"/>
        <w:numPr>
          <w:ilvl w:val="1"/>
          <w:numId w:val="6"/>
        </w:numPr>
      </w:pPr>
      <w:hyperlink r:id="rId5" w:history="1">
        <w:r w:rsidR="007119F3" w:rsidRPr="00BC5FAE">
          <w:rPr>
            <w:rStyle w:val="Hyperlink"/>
            <w:b/>
            <w:bCs/>
          </w:rPr>
          <w:t xml:space="preserve">Role set- </w:t>
        </w:r>
      </w:hyperlink>
      <w:r w:rsidR="007119F3" w:rsidRPr="00BC5FAE">
        <w:t xml:space="preserve">a number of roles attached to a single status. </w:t>
      </w:r>
    </w:p>
    <w:p w:rsidR="008A44CC" w:rsidRPr="00BC5FAE" w:rsidRDefault="007119F3" w:rsidP="00BC5FAE">
      <w:pPr>
        <w:pStyle w:val="ListParagraph"/>
        <w:numPr>
          <w:ilvl w:val="1"/>
          <w:numId w:val="6"/>
        </w:numPr>
      </w:pPr>
      <w:r w:rsidRPr="00BC5FAE">
        <w:rPr>
          <w:b/>
          <w:bCs/>
        </w:rPr>
        <w:t xml:space="preserve"> Role conflict- </w:t>
      </w:r>
      <w:r w:rsidRPr="00BC5FAE">
        <w:t xml:space="preserve">an incompatibility among roles corresponding to two or more statuses. </w:t>
      </w:r>
    </w:p>
    <w:p w:rsidR="008A44CC" w:rsidRPr="00BC5FAE" w:rsidRDefault="008A44CC" w:rsidP="00BC5FAE">
      <w:pPr>
        <w:pStyle w:val="ListParagraph"/>
        <w:numPr>
          <w:ilvl w:val="1"/>
          <w:numId w:val="6"/>
        </w:numPr>
      </w:pPr>
      <w:hyperlink r:id="rId6" w:history="1">
        <w:r w:rsidR="007119F3" w:rsidRPr="00BC5FAE">
          <w:rPr>
            <w:rStyle w:val="Hyperlink"/>
            <w:b/>
            <w:bCs/>
          </w:rPr>
          <w:t>Role strain</w:t>
        </w:r>
      </w:hyperlink>
      <w:r w:rsidR="007119F3" w:rsidRPr="00BC5FAE">
        <w:rPr>
          <w:b/>
          <w:bCs/>
        </w:rPr>
        <w:t xml:space="preserve">- </w:t>
      </w:r>
      <w:r w:rsidR="007119F3" w:rsidRPr="00BC5FAE">
        <w:t>incompatibility among roles corresponding to a single status.</w:t>
      </w:r>
      <w:r w:rsidR="007119F3" w:rsidRPr="00BC5FAE">
        <w:rPr>
          <w:b/>
          <w:bCs/>
        </w:rPr>
        <w:t xml:space="preserve"> </w:t>
      </w:r>
    </w:p>
    <w:p w:rsidR="00BC5FAE" w:rsidRPr="00BC5FAE" w:rsidRDefault="00BC5FAE" w:rsidP="00BC5FAE">
      <w:pPr>
        <w:pStyle w:val="ListParagraph"/>
        <w:numPr>
          <w:ilvl w:val="1"/>
          <w:numId w:val="6"/>
        </w:numPr>
      </w:pPr>
      <w:r>
        <w:t>4 Elements of Kingship</w:t>
      </w:r>
    </w:p>
    <w:p w:rsidR="008A44CC" w:rsidRPr="00BC5FAE" w:rsidRDefault="007119F3" w:rsidP="00BC5FAE">
      <w:pPr>
        <w:pStyle w:val="ListParagraph"/>
        <w:numPr>
          <w:ilvl w:val="2"/>
          <w:numId w:val="6"/>
        </w:numPr>
      </w:pPr>
      <w:r w:rsidRPr="00BC5FAE">
        <w:t>Property holding &amp; inheritance (bilateral)</w:t>
      </w:r>
    </w:p>
    <w:p w:rsidR="008A44CC" w:rsidRPr="00BC5FAE" w:rsidRDefault="007119F3" w:rsidP="00BC5FAE">
      <w:pPr>
        <w:pStyle w:val="ListParagraph"/>
        <w:numPr>
          <w:ilvl w:val="2"/>
          <w:numId w:val="6"/>
        </w:numPr>
      </w:pPr>
      <w:r w:rsidRPr="00BC5FAE">
        <w:t>Housing &amp; Residential proximity (neolocal)</w:t>
      </w:r>
    </w:p>
    <w:p w:rsidR="008A44CC" w:rsidRPr="00BC5FAE" w:rsidRDefault="007119F3" w:rsidP="00BC5FAE">
      <w:pPr>
        <w:pStyle w:val="ListParagraph"/>
        <w:numPr>
          <w:ilvl w:val="2"/>
          <w:numId w:val="6"/>
        </w:numPr>
      </w:pPr>
      <w:r w:rsidRPr="00BC5FAE">
        <w:lastRenderedPageBreak/>
        <w:t>Obligation to help</w:t>
      </w:r>
    </w:p>
    <w:p w:rsidR="008A44CC" w:rsidRPr="00BC5FAE" w:rsidRDefault="007119F3" w:rsidP="00BC5FAE">
      <w:pPr>
        <w:pStyle w:val="ListParagraph"/>
        <w:numPr>
          <w:ilvl w:val="2"/>
          <w:numId w:val="6"/>
        </w:numPr>
      </w:pPr>
      <w:r w:rsidRPr="00BC5FAE">
        <w:t>Affection</w:t>
      </w:r>
    </w:p>
    <w:p w:rsidR="00C44440" w:rsidRDefault="00C44440" w:rsidP="00C44440">
      <w:pPr>
        <w:pStyle w:val="Heading2"/>
        <w:spacing w:before="0" w:line="240" w:lineRule="auto"/>
      </w:pPr>
      <w:r>
        <w:t xml:space="preserve">Lecture 3- </w:t>
      </w:r>
      <w:r w:rsidR="001041CD">
        <w:t>Sociology applied levels of analyses</w:t>
      </w:r>
    </w:p>
    <w:p w:rsidR="001041CD" w:rsidRDefault="001041CD" w:rsidP="001041CD"/>
    <w:p w:rsidR="001041CD" w:rsidRDefault="001041CD" w:rsidP="001041CD">
      <w:pPr>
        <w:pStyle w:val="ListParagraph"/>
        <w:numPr>
          <w:ilvl w:val="0"/>
          <w:numId w:val="16"/>
        </w:numPr>
      </w:pPr>
      <w:r>
        <w:t>3 major research designs</w:t>
      </w:r>
    </w:p>
    <w:p w:rsidR="008A44CC" w:rsidRPr="001041CD" w:rsidRDefault="007119F3" w:rsidP="001041CD">
      <w:pPr>
        <w:pStyle w:val="ListParagraph"/>
        <w:numPr>
          <w:ilvl w:val="1"/>
          <w:numId w:val="16"/>
        </w:numPr>
      </w:pPr>
      <w:r w:rsidRPr="001041CD">
        <w:t>Surveys- (qualitative) interview or questionnaire that provide info concerning how people think &amp; act. Attitudes, opinions, reports of behaviour.</w:t>
      </w:r>
    </w:p>
    <w:p w:rsidR="008A44CC" w:rsidRPr="001041CD" w:rsidRDefault="007119F3" w:rsidP="001041CD">
      <w:pPr>
        <w:pStyle w:val="ListParagraph"/>
        <w:numPr>
          <w:ilvl w:val="1"/>
          <w:numId w:val="16"/>
        </w:numPr>
      </w:pPr>
      <w:r w:rsidRPr="001041CD">
        <w:t>Qualitative interviews- ‘Structured conversation’</w:t>
      </w:r>
    </w:p>
    <w:p w:rsidR="008A44CC" w:rsidRPr="001041CD" w:rsidRDefault="007119F3" w:rsidP="001041CD">
      <w:pPr>
        <w:pStyle w:val="ListParagraph"/>
        <w:numPr>
          <w:ilvl w:val="1"/>
          <w:numId w:val="16"/>
        </w:numPr>
      </w:pPr>
      <w:r w:rsidRPr="001041CD">
        <w:rPr>
          <w:lang w:val="en-CA"/>
        </w:rPr>
        <w:t>Interview schedule</w:t>
      </w:r>
    </w:p>
    <w:p w:rsidR="008A44CC" w:rsidRPr="001041CD" w:rsidRDefault="007119F3" w:rsidP="001041CD">
      <w:pPr>
        <w:pStyle w:val="ListParagraph"/>
        <w:numPr>
          <w:ilvl w:val="1"/>
          <w:numId w:val="16"/>
        </w:numPr>
      </w:pPr>
      <w:r w:rsidRPr="001041CD">
        <w:rPr>
          <w:lang w:val="en-CA"/>
        </w:rPr>
        <w:t>Feminist perspectives</w:t>
      </w:r>
      <w:r w:rsidRPr="001041CD">
        <w:t xml:space="preserve"> </w:t>
      </w:r>
    </w:p>
    <w:p w:rsidR="008A44CC" w:rsidRPr="001041CD" w:rsidRDefault="007119F3" w:rsidP="001041CD">
      <w:pPr>
        <w:pStyle w:val="ListParagraph"/>
        <w:numPr>
          <w:ilvl w:val="1"/>
          <w:numId w:val="16"/>
        </w:numPr>
      </w:pPr>
      <w:r w:rsidRPr="001041CD">
        <w:t>Highly descriptive analysis, but not always viewed as objective by more conventional researchers</w:t>
      </w:r>
      <w:r w:rsidRPr="001041CD">
        <w:rPr>
          <w:lang w:val="en-CA"/>
        </w:rPr>
        <w:t xml:space="preserve"> </w:t>
      </w:r>
    </w:p>
    <w:p w:rsidR="001041CD" w:rsidRPr="001041CD" w:rsidRDefault="001041CD" w:rsidP="001041CD">
      <w:r>
        <w:rPr>
          <w:noProof/>
        </w:rPr>
        <w:drawing>
          <wp:inline distT="0" distB="0" distL="0" distR="0">
            <wp:extent cx="5901916" cy="3277354"/>
            <wp:effectExtent l="19050" t="0" r="358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7137" t="24876" r="19089" b="18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916" cy="3277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FAE" w:rsidRDefault="001041CD" w:rsidP="001041CD">
      <w:pPr>
        <w:rPr>
          <w:lang w:val="en-CA"/>
        </w:rPr>
      </w:pPr>
      <w:r w:rsidRPr="001041CD">
        <w:rPr>
          <w:lang w:val="en-CA"/>
        </w:rPr>
        <w:t>The Hawthorne Effect</w:t>
      </w:r>
    </w:p>
    <w:p w:rsidR="001041CD" w:rsidRDefault="001041CD" w:rsidP="001041CD">
      <w:pPr>
        <w:rPr>
          <w:lang w:val="en-CA"/>
        </w:rPr>
      </w:pPr>
    </w:p>
    <w:p w:rsidR="001041CD" w:rsidRPr="00BC5FAE" w:rsidRDefault="001041CD" w:rsidP="001041CD"/>
    <w:p w:rsidR="00BC5FAE" w:rsidRPr="00857DD1" w:rsidRDefault="00BC5FAE" w:rsidP="00BC5FAE">
      <w:pPr>
        <w:pStyle w:val="ListParagraph"/>
        <w:ind w:left="1440"/>
      </w:pPr>
    </w:p>
    <w:p w:rsidR="00857DD1" w:rsidRPr="00D91D8C" w:rsidRDefault="00857DD1" w:rsidP="00857DD1">
      <w:pPr>
        <w:pStyle w:val="ListParagraph"/>
        <w:ind w:left="2160"/>
      </w:pPr>
    </w:p>
    <w:p w:rsidR="001041CD" w:rsidRDefault="001041CD" w:rsidP="001041CD"/>
    <w:p w:rsidR="007500E5" w:rsidRPr="007500E5" w:rsidRDefault="001041CD" w:rsidP="00E73C86">
      <w:r>
        <w:t xml:space="preserve">Example: </w:t>
      </w:r>
      <w:r w:rsidR="007119F3" w:rsidRPr="001041CD">
        <w:t>The Humphreys Research (1970, 1971, 1975)</w:t>
      </w:r>
      <w:r w:rsidR="007119F3" w:rsidRPr="001041CD">
        <w:rPr>
          <w:lang w:val="en-CA"/>
        </w:rPr>
        <w:t xml:space="preserve"> </w:t>
      </w:r>
      <w:r>
        <w:t>-</w:t>
      </w:r>
      <w:r w:rsidR="007119F3" w:rsidRPr="001041CD">
        <w:rPr>
          <w:lang w:val="en-CA"/>
        </w:rPr>
        <w:t>Tearoom Trade &amp; sociological snooping</w:t>
      </w:r>
    </w:p>
    <w:sectPr w:rsidR="007500E5" w:rsidRPr="007500E5" w:rsidSect="00E26E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25pt;height:9.25pt" o:bullet="t">
        <v:imagedata r:id="rId1" o:title="artD81B"/>
      </v:shape>
    </w:pict>
  </w:numPicBullet>
  <w:abstractNum w:abstractNumId="0">
    <w:nsid w:val="079F203D"/>
    <w:multiLevelType w:val="hybridMultilevel"/>
    <w:tmpl w:val="139E13CA"/>
    <w:lvl w:ilvl="0" w:tplc="AE101CC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4C617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4C6B1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F0DA9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30333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F47CC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44608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24D6B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AAC35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6B2C10"/>
    <w:multiLevelType w:val="hybridMultilevel"/>
    <w:tmpl w:val="1CE25242"/>
    <w:lvl w:ilvl="0" w:tplc="FF2262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8806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5E8F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0C86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9204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CC78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D23E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1AF1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C6D0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741A6C"/>
    <w:multiLevelType w:val="hybridMultilevel"/>
    <w:tmpl w:val="3FB2F9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01209"/>
    <w:multiLevelType w:val="hybridMultilevel"/>
    <w:tmpl w:val="1D083700"/>
    <w:lvl w:ilvl="0" w:tplc="8DDCDAF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26A6C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4CC47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66DE4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F6FAB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66C55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B2033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B4733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2E3F4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FC4212"/>
    <w:multiLevelType w:val="hybridMultilevel"/>
    <w:tmpl w:val="4EBCE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51272E"/>
    <w:multiLevelType w:val="hybridMultilevel"/>
    <w:tmpl w:val="7E3EA8D6"/>
    <w:lvl w:ilvl="0" w:tplc="9DC65D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46EB2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64EED6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A47C5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9CAB9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43D7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E601F0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8AB38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9EAEBE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3304707A"/>
    <w:multiLevelType w:val="hybridMultilevel"/>
    <w:tmpl w:val="D4EAA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8C4D8C"/>
    <w:multiLevelType w:val="hybridMultilevel"/>
    <w:tmpl w:val="86F881A2"/>
    <w:lvl w:ilvl="0" w:tplc="04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8">
    <w:nsid w:val="37C832DF"/>
    <w:multiLevelType w:val="hybridMultilevel"/>
    <w:tmpl w:val="B6B60A74"/>
    <w:lvl w:ilvl="0" w:tplc="745089A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0627B8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7AD2BC">
      <w:start w:val="190"/>
      <w:numFmt w:val="bullet"/>
      <w:lvlText w:val="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EE2D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444A7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3088E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D2267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6E3D4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7C659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A157140"/>
    <w:multiLevelType w:val="hybridMultilevel"/>
    <w:tmpl w:val="DC507E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2621FC"/>
    <w:multiLevelType w:val="hybridMultilevel"/>
    <w:tmpl w:val="FEA00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505D38"/>
    <w:multiLevelType w:val="hybridMultilevel"/>
    <w:tmpl w:val="D97616F0"/>
    <w:lvl w:ilvl="0" w:tplc="7CD691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C02AB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6C0A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769F4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447A3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FE1FB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40D7D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8A3CA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0E8F3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5D38B2"/>
    <w:multiLevelType w:val="hybridMultilevel"/>
    <w:tmpl w:val="A80A37C8"/>
    <w:lvl w:ilvl="0" w:tplc="6FF455F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781BF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E84E4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10CFA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9AC00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7C65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647E7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EA125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08689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1A03F8E"/>
    <w:multiLevelType w:val="hybridMultilevel"/>
    <w:tmpl w:val="CBCAB500"/>
    <w:lvl w:ilvl="0" w:tplc="541C494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1439B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1C9A72">
      <w:start w:val="65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7489A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4CB47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46019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BEDB8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84ACD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9EB51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D4A1AA8"/>
    <w:multiLevelType w:val="hybridMultilevel"/>
    <w:tmpl w:val="9F8673C4"/>
    <w:lvl w:ilvl="0" w:tplc="B606BC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810D51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B0130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0A2CFE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DEDE5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296F6B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E631C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046898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768519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5E8A1830"/>
    <w:multiLevelType w:val="hybridMultilevel"/>
    <w:tmpl w:val="185A90B4"/>
    <w:lvl w:ilvl="0" w:tplc="AF8AB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A6E8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A2AF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7EAA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6A74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26C2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9E2A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2619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5C7F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C31BEF"/>
    <w:multiLevelType w:val="hybridMultilevel"/>
    <w:tmpl w:val="95E2A510"/>
    <w:lvl w:ilvl="0" w:tplc="DF962C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C27E88">
      <w:start w:val="63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6CDE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FC82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66C1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7A68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20F2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144B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C80D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67171843"/>
    <w:multiLevelType w:val="hybridMultilevel"/>
    <w:tmpl w:val="057CE44C"/>
    <w:lvl w:ilvl="0" w:tplc="C5BEA51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AE924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1ED0E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42E4C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98416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22344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18F44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42299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F6200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B9458FC"/>
    <w:multiLevelType w:val="hybridMultilevel"/>
    <w:tmpl w:val="F5AEA0F6"/>
    <w:lvl w:ilvl="0" w:tplc="63BA50C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DC902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D42A5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18E4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18C00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A2104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B6906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043AA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4893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10"/>
  </w:num>
  <w:num w:numId="5">
    <w:abstractNumId w:val="8"/>
  </w:num>
  <w:num w:numId="6">
    <w:abstractNumId w:val="6"/>
  </w:num>
  <w:num w:numId="7">
    <w:abstractNumId w:val="3"/>
  </w:num>
  <w:num w:numId="8">
    <w:abstractNumId w:val="11"/>
  </w:num>
  <w:num w:numId="9">
    <w:abstractNumId w:val="12"/>
  </w:num>
  <w:num w:numId="10">
    <w:abstractNumId w:val="14"/>
  </w:num>
  <w:num w:numId="11">
    <w:abstractNumId w:val="5"/>
  </w:num>
  <w:num w:numId="12">
    <w:abstractNumId w:val="18"/>
  </w:num>
  <w:num w:numId="13">
    <w:abstractNumId w:val="17"/>
  </w:num>
  <w:num w:numId="14">
    <w:abstractNumId w:val="0"/>
  </w:num>
  <w:num w:numId="15">
    <w:abstractNumId w:val="15"/>
  </w:num>
  <w:num w:numId="16">
    <w:abstractNumId w:val="2"/>
  </w:num>
  <w:num w:numId="17">
    <w:abstractNumId w:val="16"/>
  </w:num>
  <w:num w:numId="18">
    <w:abstractNumId w:val="13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20"/>
  <w:characterSpacingControl w:val="doNotCompress"/>
  <w:compat/>
  <w:rsids>
    <w:rsidRoot w:val="00943372"/>
    <w:rsid w:val="00001C86"/>
    <w:rsid w:val="001041CD"/>
    <w:rsid w:val="00147DB6"/>
    <w:rsid w:val="002A3666"/>
    <w:rsid w:val="00303425"/>
    <w:rsid w:val="00304BC9"/>
    <w:rsid w:val="003A6775"/>
    <w:rsid w:val="004C4E71"/>
    <w:rsid w:val="00563E66"/>
    <w:rsid w:val="006024B0"/>
    <w:rsid w:val="006F36D2"/>
    <w:rsid w:val="007119F3"/>
    <w:rsid w:val="007500E5"/>
    <w:rsid w:val="007905BF"/>
    <w:rsid w:val="007B75C6"/>
    <w:rsid w:val="00857DD1"/>
    <w:rsid w:val="008A44CC"/>
    <w:rsid w:val="00943372"/>
    <w:rsid w:val="009839AD"/>
    <w:rsid w:val="009D2864"/>
    <w:rsid w:val="009D53E0"/>
    <w:rsid w:val="009D7C47"/>
    <w:rsid w:val="00B23BCD"/>
    <w:rsid w:val="00B72BF1"/>
    <w:rsid w:val="00BC5FAE"/>
    <w:rsid w:val="00C44440"/>
    <w:rsid w:val="00C854D1"/>
    <w:rsid w:val="00CE7A1F"/>
    <w:rsid w:val="00D37BC1"/>
    <w:rsid w:val="00D91D8C"/>
    <w:rsid w:val="00E26E3A"/>
    <w:rsid w:val="00E73C86"/>
    <w:rsid w:val="00FE1D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E3A"/>
  </w:style>
  <w:style w:type="paragraph" w:styleId="Heading1">
    <w:name w:val="heading 1"/>
    <w:basedOn w:val="Normal"/>
    <w:next w:val="Normal"/>
    <w:link w:val="Heading1Char"/>
    <w:uiPriority w:val="9"/>
    <w:qFormat/>
    <w:rsid w:val="007500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39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500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366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839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500E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7500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BC5FA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4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1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7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846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7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97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62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92286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3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506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2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996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21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903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31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2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525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8148">
          <w:marLeft w:val="180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684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75422">
          <w:marLeft w:val="180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10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892">
          <w:marLeft w:val="180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52880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956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799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682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47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67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8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43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0545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92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2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90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3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4997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911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2322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72871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7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64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78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20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080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04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Soc%20of%20the%20Family\Material%20for%20Ph.D%20proposal\Thesis-June\Role-strain.ppt" TargetMode="External"/><Relationship Id="rId5" Type="http://schemas.openxmlformats.org/officeDocument/2006/relationships/hyperlink" Target="file:///C:\Soc%20of%20the%20Family\Material%20for%20Ph.D%20proposal\Thesis-June\Woman.pp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Momo</dc:creator>
  <cp:lastModifiedBy>Momo</cp:lastModifiedBy>
  <cp:revision>2</cp:revision>
  <cp:lastPrinted>2013-02-13T18:28:00Z</cp:lastPrinted>
  <dcterms:created xsi:type="dcterms:W3CDTF">2013-04-13T03:31:00Z</dcterms:created>
  <dcterms:modified xsi:type="dcterms:W3CDTF">2013-04-13T03:31:00Z</dcterms:modified>
</cp:coreProperties>
</file>