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D44" w:rsidRPr="000A161C" w:rsidRDefault="00081D44" w:rsidP="000A161C">
      <w:pPr>
        <w:pStyle w:val="NoSpacing"/>
        <w:rPr>
          <w:sz w:val="26"/>
          <w:szCs w:val="26"/>
        </w:rPr>
      </w:pPr>
      <w:r w:rsidRPr="000A161C">
        <w:rPr>
          <w:sz w:val="26"/>
          <w:szCs w:val="26"/>
        </w:rPr>
        <w:t xml:space="preserve">Please </w:t>
      </w:r>
      <w:r w:rsidRPr="000A161C">
        <w:rPr>
          <w:b/>
          <w:sz w:val="26"/>
          <w:szCs w:val="26"/>
        </w:rPr>
        <w:t>print out</w:t>
      </w:r>
      <w:r w:rsidRPr="000A161C">
        <w:rPr>
          <w:sz w:val="26"/>
          <w:szCs w:val="26"/>
        </w:rPr>
        <w:t xml:space="preserve"> this mock midterm and come to workshops after </w:t>
      </w:r>
      <w:r w:rsidRPr="000A161C">
        <w:rPr>
          <w:b/>
          <w:sz w:val="26"/>
          <w:szCs w:val="26"/>
        </w:rPr>
        <w:t>attempting the questions at home</w:t>
      </w:r>
      <w:r w:rsidRPr="000A161C">
        <w:rPr>
          <w:sz w:val="26"/>
          <w:szCs w:val="26"/>
        </w:rPr>
        <w:t xml:space="preserve">. </w:t>
      </w:r>
      <w:r w:rsidR="000A161C" w:rsidRPr="000A161C">
        <w:rPr>
          <w:sz w:val="26"/>
          <w:szCs w:val="26"/>
        </w:rPr>
        <w:t xml:space="preserve">The exam should take you about 1.5 hours. </w:t>
      </w:r>
      <w:r w:rsidRPr="000A161C">
        <w:rPr>
          <w:sz w:val="26"/>
          <w:szCs w:val="26"/>
        </w:rPr>
        <w:t xml:space="preserve">The solutions will </w:t>
      </w:r>
      <w:r w:rsidRPr="000A161C">
        <w:rPr>
          <w:b/>
          <w:sz w:val="26"/>
          <w:szCs w:val="26"/>
        </w:rPr>
        <w:t>not</w:t>
      </w:r>
      <w:r w:rsidRPr="000A161C">
        <w:rPr>
          <w:sz w:val="26"/>
          <w:szCs w:val="26"/>
        </w:rPr>
        <w:t xml:space="preserve"> be posted online. The problems will be taken up during my PASS workshops, but come prepared with specific questions </w:t>
      </w:r>
      <w:r w:rsidR="000A161C" w:rsidRPr="000A161C">
        <w:rPr>
          <w:sz w:val="26"/>
          <w:szCs w:val="26"/>
        </w:rPr>
        <w:t xml:space="preserve">and be ready to </w:t>
      </w:r>
      <w:r w:rsidR="000A161C" w:rsidRPr="000A161C">
        <w:rPr>
          <w:b/>
          <w:sz w:val="26"/>
          <w:szCs w:val="26"/>
        </w:rPr>
        <w:t>participate</w:t>
      </w:r>
      <w:r w:rsidR="000A161C" w:rsidRPr="000A161C">
        <w:rPr>
          <w:sz w:val="26"/>
          <w:szCs w:val="26"/>
        </w:rPr>
        <w:t xml:space="preserve"> </w:t>
      </w:r>
      <w:r w:rsidRPr="000A161C">
        <w:rPr>
          <w:sz w:val="26"/>
          <w:szCs w:val="26"/>
        </w:rPr>
        <w:t xml:space="preserve">because there may not be time to write full solutions on the blackboard. My job is to give you the tools to solve problems on your own, not to solve problems for you. </w:t>
      </w:r>
    </w:p>
    <w:p w:rsidR="003F3E39" w:rsidRDefault="003F3E39" w:rsidP="00517B2E">
      <w:pPr>
        <w:pStyle w:val="NoSpacing"/>
        <w:rPr>
          <w:b/>
          <w:sz w:val="28"/>
          <w:szCs w:val="28"/>
        </w:rPr>
      </w:pPr>
    </w:p>
    <w:p w:rsidR="00D56A9B" w:rsidRDefault="00D56A9B" w:rsidP="00517B2E">
      <w:pPr>
        <w:pStyle w:val="NoSpacing"/>
        <w:rPr>
          <w:sz w:val="26"/>
          <w:szCs w:val="26"/>
        </w:rPr>
      </w:pPr>
      <w:r>
        <w:rPr>
          <w:b/>
          <w:sz w:val="28"/>
          <w:szCs w:val="28"/>
        </w:rPr>
        <w:t xml:space="preserve">1. </w:t>
      </w:r>
      <w:r>
        <w:rPr>
          <w:sz w:val="26"/>
          <w:szCs w:val="26"/>
        </w:rPr>
        <w:t>Outriggers A and B are used to stabilize the crane from overturning when lifting large loads. If the load to be lifted is 3 Mg, determine the maximum boom angle θ so that the crane does not overturn. The crane has a mass of 5 Mg and centre of mass at G</w:t>
      </w:r>
      <w:r>
        <w:rPr>
          <w:sz w:val="26"/>
          <w:szCs w:val="26"/>
          <w:vertAlign w:val="subscript"/>
        </w:rPr>
        <w:t>C</w:t>
      </w:r>
      <w:r>
        <w:rPr>
          <w:sz w:val="26"/>
          <w:szCs w:val="26"/>
        </w:rPr>
        <w:t>, whereas the boom has a mass of 0.6 Mg and centre of mass at G</w:t>
      </w:r>
      <w:r>
        <w:rPr>
          <w:sz w:val="26"/>
          <w:szCs w:val="26"/>
          <w:vertAlign w:val="subscript"/>
        </w:rPr>
        <w:t>B</w:t>
      </w:r>
      <w:r>
        <w:rPr>
          <w:sz w:val="26"/>
          <w:szCs w:val="26"/>
        </w:rPr>
        <w:t>.</w:t>
      </w:r>
    </w:p>
    <w:p w:rsidR="00D56A9B" w:rsidRDefault="00D56A9B" w:rsidP="00517B2E">
      <w:pPr>
        <w:pStyle w:val="NoSpacing"/>
        <w:rPr>
          <w:sz w:val="26"/>
          <w:szCs w:val="26"/>
        </w:rPr>
      </w:pPr>
      <w:r>
        <w:rPr>
          <w:noProof/>
          <w:sz w:val="26"/>
          <w:szCs w:val="26"/>
          <w:lang w:eastAsia="en-CA"/>
        </w:rPr>
        <w:drawing>
          <wp:inline distT="0" distB="0" distL="0" distR="0">
            <wp:extent cx="3762375" cy="2736273"/>
            <wp:effectExtent l="19050" t="0" r="952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3762375" cy="2736273"/>
                    </a:xfrm>
                    <a:prstGeom prst="rect">
                      <a:avLst/>
                    </a:prstGeom>
                    <a:noFill/>
                    <a:ln w="9525">
                      <a:noFill/>
                      <a:miter lim="800000"/>
                      <a:headEnd/>
                      <a:tailEnd/>
                    </a:ln>
                  </pic:spPr>
                </pic:pic>
              </a:graphicData>
            </a:graphic>
          </wp:inline>
        </w:drawing>
      </w: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Pr="00D56A9B" w:rsidRDefault="00D56A9B" w:rsidP="00517B2E">
      <w:pPr>
        <w:pStyle w:val="NoSpacing"/>
        <w:rPr>
          <w:sz w:val="26"/>
          <w:szCs w:val="26"/>
        </w:rPr>
      </w:pPr>
    </w:p>
    <w:p w:rsidR="00D56A9B" w:rsidRDefault="00D56A9B" w:rsidP="00517B2E">
      <w:pPr>
        <w:pStyle w:val="NoSpacing"/>
        <w:rPr>
          <w:b/>
          <w:sz w:val="28"/>
          <w:szCs w:val="28"/>
        </w:rPr>
      </w:pPr>
    </w:p>
    <w:p w:rsidR="00FA1DA1" w:rsidRDefault="00FA1DA1" w:rsidP="00517B2E">
      <w:pPr>
        <w:pStyle w:val="NoSpacing"/>
        <w:rPr>
          <w:b/>
          <w:sz w:val="28"/>
          <w:szCs w:val="28"/>
        </w:rPr>
      </w:pPr>
    </w:p>
    <w:p w:rsidR="000B36D0" w:rsidRDefault="00D56A9B" w:rsidP="00517B2E">
      <w:pPr>
        <w:pStyle w:val="NoSpacing"/>
        <w:rPr>
          <w:sz w:val="26"/>
          <w:szCs w:val="26"/>
        </w:rPr>
      </w:pPr>
      <w:r>
        <w:rPr>
          <w:b/>
          <w:sz w:val="28"/>
          <w:szCs w:val="28"/>
        </w:rPr>
        <w:lastRenderedPageBreak/>
        <w:t>2</w:t>
      </w:r>
      <w:r w:rsidR="000B36D0">
        <w:rPr>
          <w:b/>
          <w:sz w:val="28"/>
          <w:szCs w:val="28"/>
        </w:rPr>
        <w:t xml:space="preserve">. </w:t>
      </w:r>
      <w:r w:rsidR="000B36D0">
        <w:rPr>
          <w:sz w:val="26"/>
          <w:szCs w:val="26"/>
        </w:rPr>
        <w:t xml:space="preserve">The member is supported by a pin at A and a cable BC. If the load at D is 300 lb, determine the </w:t>
      </w:r>
      <w:proofErr w:type="spellStart"/>
      <w:r w:rsidR="000B36D0">
        <w:rPr>
          <w:sz w:val="26"/>
          <w:szCs w:val="26"/>
        </w:rPr>
        <w:t>x,y,z</w:t>
      </w:r>
      <w:proofErr w:type="spellEnd"/>
      <w:r w:rsidR="000B36D0">
        <w:rPr>
          <w:sz w:val="26"/>
          <w:szCs w:val="26"/>
        </w:rPr>
        <w:t xml:space="preserve"> components of reaction at the pin A and the tension in cable BC.</w:t>
      </w:r>
    </w:p>
    <w:p w:rsidR="000B36D0" w:rsidRPr="000B36D0" w:rsidRDefault="000B36D0" w:rsidP="00517B2E">
      <w:pPr>
        <w:pStyle w:val="NoSpacing"/>
        <w:rPr>
          <w:sz w:val="26"/>
          <w:szCs w:val="26"/>
        </w:rPr>
      </w:pPr>
      <w:r>
        <w:rPr>
          <w:noProof/>
          <w:sz w:val="26"/>
          <w:szCs w:val="26"/>
          <w:lang w:eastAsia="en-CA"/>
        </w:rPr>
        <w:drawing>
          <wp:inline distT="0" distB="0" distL="0" distR="0">
            <wp:extent cx="3470097" cy="32004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470202" cy="3200497"/>
                    </a:xfrm>
                    <a:prstGeom prst="rect">
                      <a:avLst/>
                    </a:prstGeom>
                    <a:noFill/>
                    <a:ln w="9525">
                      <a:noFill/>
                      <a:miter lim="800000"/>
                      <a:headEnd/>
                      <a:tailEnd/>
                    </a:ln>
                  </pic:spPr>
                </pic:pic>
              </a:graphicData>
            </a:graphic>
          </wp:inline>
        </w:drawing>
      </w: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0B36D0" w:rsidRDefault="000B36D0" w:rsidP="00517B2E">
      <w:pPr>
        <w:pStyle w:val="NoSpacing"/>
        <w:rPr>
          <w:b/>
          <w:sz w:val="28"/>
          <w:szCs w:val="28"/>
        </w:rPr>
      </w:pPr>
    </w:p>
    <w:p w:rsidR="00FA1DA1" w:rsidRDefault="00FA1DA1" w:rsidP="00517B2E">
      <w:pPr>
        <w:pStyle w:val="NoSpacing"/>
        <w:rPr>
          <w:b/>
          <w:sz w:val="28"/>
          <w:szCs w:val="28"/>
        </w:rPr>
      </w:pPr>
    </w:p>
    <w:p w:rsidR="00FA1DA1" w:rsidRDefault="00FA1DA1" w:rsidP="00517B2E">
      <w:pPr>
        <w:pStyle w:val="NoSpacing"/>
        <w:rPr>
          <w:b/>
          <w:sz w:val="28"/>
          <w:szCs w:val="28"/>
        </w:rPr>
      </w:pPr>
    </w:p>
    <w:p w:rsidR="00FA1DA1" w:rsidRDefault="00FA1DA1" w:rsidP="00517B2E">
      <w:pPr>
        <w:pStyle w:val="NoSpacing"/>
        <w:rPr>
          <w:b/>
          <w:sz w:val="28"/>
          <w:szCs w:val="28"/>
        </w:rPr>
      </w:pPr>
    </w:p>
    <w:p w:rsidR="00FA1DA1" w:rsidRDefault="00FA1DA1" w:rsidP="00517B2E">
      <w:pPr>
        <w:pStyle w:val="NoSpacing"/>
        <w:rPr>
          <w:b/>
          <w:sz w:val="28"/>
          <w:szCs w:val="28"/>
        </w:rPr>
      </w:pPr>
    </w:p>
    <w:p w:rsidR="00FA1DA1" w:rsidRDefault="00FA1DA1" w:rsidP="00517B2E">
      <w:pPr>
        <w:pStyle w:val="NoSpacing"/>
        <w:rPr>
          <w:b/>
          <w:sz w:val="28"/>
          <w:szCs w:val="28"/>
        </w:rPr>
      </w:pPr>
    </w:p>
    <w:p w:rsidR="002B54B3" w:rsidRDefault="00D56A9B" w:rsidP="00517B2E">
      <w:pPr>
        <w:pStyle w:val="NoSpacing"/>
        <w:rPr>
          <w:sz w:val="26"/>
          <w:szCs w:val="26"/>
        </w:rPr>
      </w:pPr>
      <w:r>
        <w:rPr>
          <w:b/>
          <w:sz w:val="28"/>
          <w:szCs w:val="28"/>
        </w:rPr>
        <w:lastRenderedPageBreak/>
        <w:t>3</w:t>
      </w:r>
      <w:r w:rsidR="002B54B3">
        <w:rPr>
          <w:b/>
          <w:sz w:val="28"/>
          <w:szCs w:val="28"/>
        </w:rPr>
        <w:t xml:space="preserve">. </w:t>
      </w:r>
      <w:r w:rsidR="002B54B3">
        <w:rPr>
          <w:sz w:val="26"/>
          <w:szCs w:val="26"/>
        </w:rPr>
        <w:t>The frame is used to support a 50 kg cylinder. Determine the force in the pin at C in member ABC.</w:t>
      </w:r>
    </w:p>
    <w:p w:rsidR="002B54B3" w:rsidRDefault="000B36D0" w:rsidP="00517B2E">
      <w:pPr>
        <w:pStyle w:val="NoSpacing"/>
        <w:rPr>
          <w:sz w:val="26"/>
          <w:szCs w:val="26"/>
        </w:rPr>
      </w:pPr>
      <w:r w:rsidRPr="000B36D0">
        <w:rPr>
          <w:noProof/>
          <w:sz w:val="26"/>
          <w:szCs w:val="26"/>
          <w:lang w:eastAsia="en-CA"/>
        </w:rPr>
        <w:drawing>
          <wp:inline distT="0" distB="0" distL="0" distR="0">
            <wp:extent cx="3295650" cy="24479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295650" cy="2447925"/>
                    </a:xfrm>
                    <a:prstGeom prst="rect">
                      <a:avLst/>
                    </a:prstGeom>
                    <a:noFill/>
                    <a:ln w="9525">
                      <a:noFill/>
                      <a:miter lim="800000"/>
                      <a:headEnd/>
                      <a:tailEnd/>
                    </a:ln>
                  </pic:spPr>
                </pic:pic>
              </a:graphicData>
            </a:graphic>
          </wp:inline>
        </w:drawing>
      </w: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p>
    <w:p w:rsidR="00D56A9B" w:rsidRDefault="00D56A9B" w:rsidP="00517B2E">
      <w:pPr>
        <w:pStyle w:val="NoSpacing"/>
        <w:rPr>
          <w:sz w:val="26"/>
          <w:szCs w:val="26"/>
        </w:rPr>
      </w:pPr>
      <w:r>
        <w:rPr>
          <w:b/>
          <w:sz w:val="28"/>
          <w:szCs w:val="28"/>
        </w:rPr>
        <w:lastRenderedPageBreak/>
        <w:t>4</w:t>
      </w:r>
      <w:r w:rsidRPr="00D56A9B">
        <w:rPr>
          <w:b/>
          <w:sz w:val="28"/>
          <w:szCs w:val="28"/>
        </w:rPr>
        <w:t>.</w:t>
      </w:r>
      <w:r>
        <w:rPr>
          <w:sz w:val="26"/>
          <w:szCs w:val="26"/>
        </w:rPr>
        <w:t xml:space="preserve"> Determine the internal normal force, shear fo</w:t>
      </w:r>
      <w:r w:rsidR="00EC1CFB">
        <w:rPr>
          <w:sz w:val="26"/>
          <w:szCs w:val="26"/>
        </w:rPr>
        <w:t>rce, and moment at point D</w:t>
      </w:r>
      <w:r>
        <w:rPr>
          <w:sz w:val="26"/>
          <w:szCs w:val="26"/>
        </w:rPr>
        <w:t xml:space="preserve"> in the overhang beam. Point D is located just to the left of the roller support at B, where the couple moment acts.</w:t>
      </w:r>
    </w:p>
    <w:p w:rsidR="00D56A9B" w:rsidRPr="002B54B3" w:rsidRDefault="00D56A9B" w:rsidP="00517B2E">
      <w:pPr>
        <w:pStyle w:val="NoSpacing"/>
        <w:rPr>
          <w:sz w:val="26"/>
          <w:szCs w:val="26"/>
        </w:rPr>
      </w:pPr>
      <w:r>
        <w:rPr>
          <w:noProof/>
          <w:sz w:val="26"/>
          <w:szCs w:val="26"/>
          <w:lang w:eastAsia="en-CA"/>
        </w:rPr>
        <w:drawing>
          <wp:inline distT="0" distB="0" distL="0" distR="0">
            <wp:extent cx="3438144" cy="179070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3438144" cy="1790700"/>
                    </a:xfrm>
                    <a:prstGeom prst="rect">
                      <a:avLst/>
                    </a:prstGeom>
                    <a:noFill/>
                    <a:ln w="9525">
                      <a:noFill/>
                      <a:miter lim="800000"/>
                      <a:headEnd/>
                      <a:tailEnd/>
                    </a:ln>
                  </pic:spPr>
                </pic:pic>
              </a:graphicData>
            </a:graphic>
          </wp:inline>
        </w:drawing>
      </w:r>
    </w:p>
    <w:sectPr w:rsidR="00D56A9B" w:rsidRPr="002B54B3" w:rsidSect="002D2DDD">
      <w:headerReference w:type="default" r:id="rId12"/>
      <w:footerReference w:type="default" r:id="rId13"/>
      <w:pgSz w:w="12240" w:h="15840"/>
      <w:pgMar w:top="1440" w:right="851" w:bottom="1440" w:left="851" w:header="28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4E5" w:rsidRDefault="005C14E5" w:rsidP="00B82BD9">
      <w:r>
        <w:separator/>
      </w:r>
    </w:p>
  </w:endnote>
  <w:endnote w:type="continuationSeparator" w:id="0">
    <w:p w:rsidR="005C14E5" w:rsidRDefault="005C14E5" w:rsidP="00B82BD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w:altName w:val="Book Antiqua"/>
    <w:charset w:val="00"/>
    <w:family w:val="auto"/>
    <w:pitch w:val="variable"/>
    <w:sig w:usb0="03000000" w:usb1="00000000" w:usb2="00000000" w:usb3="00000000" w:csb0="00000001"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DD" w:rsidRPr="00B82BD9" w:rsidRDefault="00815CDD" w:rsidP="00B82BD9">
    <w:pPr>
      <w:pStyle w:val="Text"/>
      <w:pBdr>
        <w:top w:val="dotDotDash" w:sz="4" w:space="1" w:color="auto"/>
        <w:left w:val="dotDotDash" w:sz="4" w:space="4" w:color="auto"/>
        <w:bottom w:val="dotDotDash" w:sz="4" w:space="1" w:color="auto"/>
        <w:right w:val="dotDotDash" w:sz="4" w:space="4" w:color="auto"/>
      </w:pBdr>
      <w:jc w:val="center"/>
      <w:rPr>
        <w:rFonts w:ascii="Times New Roman" w:hAnsi="Times New Roman"/>
        <w:sz w:val="20"/>
      </w:rPr>
    </w:pPr>
    <w:r w:rsidRPr="00B82BD9">
      <w:rPr>
        <w:rFonts w:ascii="Times New Roman" w:eastAsia="Times" w:hAnsi="Times New Roman"/>
        <w:sz w:val="20"/>
      </w:rPr>
      <w:t>DISCLAIMER: PASS handouts are designed as a study aid only for use in PASS workshops.  Handouts may contain errors, intentional or otherwise.  It is up to the student to verify the information contained within.</w:t>
    </w:r>
  </w:p>
  <w:p w:rsidR="00815CDD" w:rsidRPr="00B82BD9" w:rsidRDefault="00815CDD">
    <w:pPr>
      <w:pStyle w:val="Foo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4E5" w:rsidRDefault="005C14E5" w:rsidP="00B82BD9">
      <w:r>
        <w:separator/>
      </w:r>
    </w:p>
  </w:footnote>
  <w:footnote w:type="continuationSeparator" w:id="0">
    <w:p w:rsidR="005C14E5" w:rsidRDefault="005C14E5" w:rsidP="00B82B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CDD" w:rsidRPr="000B447C" w:rsidRDefault="00815CDD" w:rsidP="00B82BD9">
    <w:pPr>
      <w:pStyle w:val="Header"/>
      <w:pBdr>
        <w:top w:val="thickThinSmallGap" w:sz="24" w:space="1" w:color="auto"/>
        <w:left w:val="thickThinSmallGap" w:sz="24" w:space="4" w:color="auto"/>
        <w:bottom w:val="thinThickSmallGap" w:sz="24" w:space="1" w:color="auto"/>
        <w:right w:val="thinThickSmallGap" w:sz="24" w:space="4" w:color="auto"/>
      </w:pBdr>
      <w:jc w:val="center"/>
    </w:pPr>
    <w:r w:rsidRPr="000B447C">
      <w:t>PEER ASSIS</w:t>
    </w:r>
    <w:r>
      <w:t xml:space="preserve">TED STUDY SESSIONS – </w:t>
    </w:r>
    <w:r w:rsidR="00F04F0F">
      <w:t>Mock Exam 2 V.1</w:t>
    </w:r>
    <w:r w:rsidR="00654002">
      <w:t>(</w:t>
    </w:r>
    <w:r w:rsidR="00F04F0F">
      <w:t>Workshop 8</w:t>
    </w:r>
    <w:r w:rsidR="00654002">
      <w:t>)</w:t>
    </w:r>
  </w:p>
  <w:p w:rsidR="00815CDD" w:rsidRPr="000B447C" w:rsidRDefault="00815CDD" w:rsidP="00B82BD9">
    <w:pPr>
      <w:pStyle w:val="Header"/>
      <w:pBdr>
        <w:top w:val="thickThinSmallGap" w:sz="24" w:space="1" w:color="auto"/>
        <w:left w:val="thickThinSmallGap" w:sz="24" w:space="4" w:color="auto"/>
        <w:bottom w:val="thinThickSmallGap" w:sz="24" w:space="1" w:color="auto"/>
        <w:right w:val="thinThickSmallGap" w:sz="24" w:space="4" w:color="auto"/>
      </w:pBdr>
      <w:tabs>
        <w:tab w:val="right" w:pos="9990"/>
      </w:tabs>
    </w:pPr>
    <w:proofErr w:type="spellStart"/>
    <w:r w:rsidRPr="000B447C">
      <w:t>Facil</w:t>
    </w:r>
    <w:proofErr w:type="spellEnd"/>
    <w:r w:rsidRPr="000B447C">
      <w:t>:</w:t>
    </w:r>
    <w:r>
      <w:t xml:space="preserve"> Ross Cruikshank</w:t>
    </w:r>
    <w:r w:rsidRPr="000B447C">
      <w:tab/>
      <w:t xml:space="preserve">            Course:</w:t>
    </w:r>
    <w:r>
      <w:t xml:space="preserve"> ECOR 1101</w:t>
    </w:r>
    <w:r w:rsidRPr="000B447C">
      <w:tab/>
      <w:t xml:space="preserve">Date: </w:t>
    </w:r>
    <w:r w:rsidR="00F04F0F">
      <w:t>Mar. 7-11, 2011</w:t>
    </w:r>
  </w:p>
  <w:p w:rsidR="00815CDD" w:rsidRDefault="00815CDD" w:rsidP="00B82BD9">
    <w:pPr>
      <w:pStyle w:val="Header"/>
      <w:pBdr>
        <w:top w:val="thickThinSmallGap" w:sz="24" w:space="1" w:color="auto"/>
        <w:left w:val="thickThinSmallGap" w:sz="24" w:space="4" w:color="auto"/>
        <w:bottom w:val="thinThickSmallGap" w:sz="24" w:space="1" w:color="auto"/>
        <w:right w:val="thinThickSmallGap" w:sz="24" w:space="4" w:color="auto"/>
      </w:pBdr>
      <w:tabs>
        <w:tab w:val="center" w:pos="5040"/>
        <w:tab w:val="right" w:pos="9990"/>
      </w:tabs>
    </w:pPr>
    <w:r w:rsidRPr="000B447C">
      <w:t>Office Hour:</w:t>
    </w:r>
    <w:r>
      <w:t xml:space="preserve"> Tuesdays 11:00 – 12:00, TB 302(SASC)</w:t>
    </w:r>
    <w:r>
      <w:tab/>
      <w:t>Email Address:</w:t>
    </w:r>
    <w:r w:rsidRPr="000B447C">
      <w:t xml:space="preserve"> </w:t>
    </w:r>
    <w:r>
      <w:t>pass@carleton.ca</w:t>
    </w:r>
    <w:r w:rsidRPr="000B447C">
      <w:rPr>
        <w:i/>
      </w:rPr>
      <w:tab/>
    </w:r>
  </w:p>
  <w:p w:rsidR="00815CDD" w:rsidRDefault="00815CD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92234C"/>
    <w:multiLevelType w:val="hybridMultilevel"/>
    <w:tmpl w:val="BCF6A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B82BD9"/>
    <w:rsid w:val="00081D44"/>
    <w:rsid w:val="000A161C"/>
    <w:rsid w:val="000B36D0"/>
    <w:rsid w:val="00116123"/>
    <w:rsid w:val="00152ECA"/>
    <w:rsid w:val="001B3FCE"/>
    <w:rsid w:val="002218F1"/>
    <w:rsid w:val="0025465F"/>
    <w:rsid w:val="00260F3A"/>
    <w:rsid w:val="00272723"/>
    <w:rsid w:val="002A24FE"/>
    <w:rsid w:val="002B54B3"/>
    <w:rsid w:val="002D2DDD"/>
    <w:rsid w:val="002E352D"/>
    <w:rsid w:val="002F63E8"/>
    <w:rsid w:val="00320F64"/>
    <w:rsid w:val="00376B91"/>
    <w:rsid w:val="003A58B4"/>
    <w:rsid w:val="003F3E39"/>
    <w:rsid w:val="00456D4C"/>
    <w:rsid w:val="00517B2E"/>
    <w:rsid w:val="00532FAC"/>
    <w:rsid w:val="005A6EB2"/>
    <w:rsid w:val="005C14E5"/>
    <w:rsid w:val="00600DC5"/>
    <w:rsid w:val="00654002"/>
    <w:rsid w:val="006A180F"/>
    <w:rsid w:val="00704B0A"/>
    <w:rsid w:val="00763C88"/>
    <w:rsid w:val="00815CDD"/>
    <w:rsid w:val="00854BC2"/>
    <w:rsid w:val="0092502C"/>
    <w:rsid w:val="00A44E4D"/>
    <w:rsid w:val="00A57092"/>
    <w:rsid w:val="00B505A3"/>
    <w:rsid w:val="00B82BD9"/>
    <w:rsid w:val="00BE4E69"/>
    <w:rsid w:val="00BF3D4E"/>
    <w:rsid w:val="00C533A1"/>
    <w:rsid w:val="00D56A9B"/>
    <w:rsid w:val="00D83B11"/>
    <w:rsid w:val="00DD5EFF"/>
    <w:rsid w:val="00DE4352"/>
    <w:rsid w:val="00EC1CFB"/>
    <w:rsid w:val="00F04F0F"/>
    <w:rsid w:val="00FA1DA1"/>
    <w:rsid w:val="00FD3EB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D44"/>
    <w:pPr>
      <w:spacing w:after="0" w:line="240"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2BD9"/>
    <w:pPr>
      <w:tabs>
        <w:tab w:val="center" w:pos="4680"/>
        <w:tab w:val="right" w:pos="9360"/>
      </w:tabs>
    </w:pPr>
    <w:rPr>
      <w:rFonts w:eastAsiaTheme="minorHAnsi"/>
    </w:rPr>
  </w:style>
  <w:style w:type="character" w:customStyle="1" w:styleId="HeaderChar">
    <w:name w:val="Header Char"/>
    <w:basedOn w:val="DefaultParagraphFont"/>
    <w:link w:val="Header"/>
    <w:uiPriority w:val="99"/>
    <w:rsid w:val="00B82BD9"/>
  </w:style>
  <w:style w:type="paragraph" w:styleId="Footer">
    <w:name w:val="footer"/>
    <w:basedOn w:val="Normal"/>
    <w:link w:val="FooterChar"/>
    <w:uiPriority w:val="99"/>
    <w:unhideWhenUsed/>
    <w:rsid w:val="00B82BD9"/>
    <w:pPr>
      <w:tabs>
        <w:tab w:val="center" w:pos="4680"/>
        <w:tab w:val="right" w:pos="9360"/>
      </w:tabs>
    </w:pPr>
    <w:rPr>
      <w:rFonts w:eastAsiaTheme="minorHAnsi"/>
    </w:rPr>
  </w:style>
  <w:style w:type="character" w:customStyle="1" w:styleId="FooterChar">
    <w:name w:val="Footer Char"/>
    <w:basedOn w:val="DefaultParagraphFont"/>
    <w:link w:val="Footer"/>
    <w:uiPriority w:val="99"/>
    <w:rsid w:val="00B82BD9"/>
  </w:style>
  <w:style w:type="paragraph" w:styleId="BalloonText">
    <w:name w:val="Balloon Text"/>
    <w:basedOn w:val="Normal"/>
    <w:link w:val="BalloonTextChar"/>
    <w:uiPriority w:val="99"/>
    <w:semiHidden/>
    <w:unhideWhenUsed/>
    <w:rsid w:val="00B82BD9"/>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B82BD9"/>
    <w:rPr>
      <w:rFonts w:ascii="Tahoma" w:hAnsi="Tahoma" w:cs="Tahoma"/>
      <w:sz w:val="16"/>
      <w:szCs w:val="16"/>
    </w:rPr>
  </w:style>
  <w:style w:type="paragraph" w:styleId="NoSpacing">
    <w:name w:val="No Spacing"/>
    <w:uiPriority w:val="1"/>
    <w:qFormat/>
    <w:rsid w:val="00B82BD9"/>
    <w:pPr>
      <w:spacing w:after="0" w:line="240" w:lineRule="auto"/>
    </w:pPr>
  </w:style>
  <w:style w:type="paragraph" w:customStyle="1" w:styleId="Text">
    <w:name w:val="Text"/>
    <w:basedOn w:val="Normal"/>
    <w:rsid w:val="00B82BD9"/>
    <w:rPr>
      <w:rFonts w:ascii="Palatino" w:hAnsi="Palatino"/>
      <w:sz w:val="18"/>
      <w:szCs w:val="20"/>
      <w:lang w:val="en-GB"/>
    </w:rPr>
  </w:style>
  <w:style w:type="table" w:styleId="TableGrid">
    <w:name w:val="Table Grid"/>
    <w:basedOn w:val="TableNormal"/>
    <w:uiPriority w:val="59"/>
    <w:rsid w:val="006A1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7E6D6D-3139-4B89-928F-E96C32016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david</cp:lastModifiedBy>
  <cp:revision>2</cp:revision>
  <dcterms:created xsi:type="dcterms:W3CDTF">2011-03-07T00:06:00Z</dcterms:created>
  <dcterms:modified xsi:type="dcterms:W3CDTF">2011-03-07T00:06:00Z</dcterms:modified>
</cp:coreProperties>
</file>