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90B" w:rsidRPr="000940B4" w:rsidRDefault="00EA690B" w:rsidP="00EA690B">
      <w:pPr>
        <w:ind w:left="-216"/>
        <w:jc w:val="center"/>
        <w:rPr>
          <w:b/>
          <w:bCs/>
        </w:rPr>
      </w:pPr>
      <w:r w:rsidRPr="000940B4">
        <w:rPr>
          <w:b/>
          <w:bCs/>
        </w:rPr>
        <w:t xml:space="preserve">ECON 2202 – </w:t>
      </w:r>
      <w:r w:rsidRPr="000940B4">
        <w:rPr>
          <w:b/>
          <w:bCs/>
          <w:i/>
          <w:iCs/>
        </w:rPr>
        <w:t>Statistical Methods in Economics and Business II</w:t>
      </w:r>
      <w:r w:rsidRPr="000940B4">
        <w:rPr>
          <w:b/>
          <w:bCs/>
        </w:rPr>
        <w:t xml:space="preserve"> </w:t>
      </w:r>
    </w:p>
    <w:p w:rsidR="00EA690B" w:rsidRPr="000940B4" w:rsidRDefault="00EA690B" w:rsidP="00EA690B">
      <w:pPr>
        <w:jc w:val="center"/>
        <w:rPr>
          <w:b/>
          <w:bCs/>
        </w:rPr>
      </w:pPr>
      <w:r>
        <w:rPr>
          <w:b/>
          <w:bCs/>
        </w:rPr>
        <w:t xml:space="preserve">Solutions </w:t>
      </w:r>
      <w:r w:rsidRPr="000940B4">
        <w:rPr>
          <w:b/>
          <w:bCs/>
        </w:rPr>
        <w:t xml:space="preserve">PRACTICE ASSIGNMENT - </w:t>
      </w:r>
      <w:r w:rsidR="00EE149F">
        <w:rPr>
          <w:b/>
          <w:bCs/>
        </w:rPr>
        <w:t>TOPIC</w:t>
      </w:r>
      <w:r w:rsidRPr="000940B4">
        <w:rPr>
          <w:b/>
          <w:bCs/>
        </w:rPr>
        <w:t xml:space="preserve"> 1</w:t>
      </w:r>
      <w:r>
        <w:rPr>
          <w:b/>
          <w:bCs/>
        </w:rPr>
        <w:t>5</w:t>
      </w:r>
    </w:p>
    <w:p w:rsidR="00DF5354" w:rsidRPr="00A2296F" w:rsidRDefault="00DF5354" w:rsidP="00DF5354">
      <w:pPr>
        <w:ind w:left="-216"/>
        <w:jc w:val="center"/>
        <w:rPr>
          <w:b/>
          <w:bCs/>
          <w:sz w:val="22"/>
          <w:szCs w:val="22"/>
        </w:rPr>
      </w:pPr>
    </w:p>
    <w:p w:rsidR="00DF5354" w:rsidRPr="00593F05" w:rsidRDefault="00DF5354" w:rsidP="00DF5354">
      <w:pPr>
        <w:ind w:left="-216"/>
        <w:rPr>
          <w:b/>
          <w:bCs/>
          <w:color w:val="FF0000"/>
          <w:sz w:val="22"/>
          <w:szCs w:val="22"/>
        </w:rPr>
      </w:pPr>
      <w:r w:rsidRPr="00593F05">
        <w:rPr>
          <w:b/>
          <w:bCs/>
          <w:color w:val="FF0000"/>
          <w:sz w:val="22"/>
          <w:szCs w:val="22"/>
        </w:rPr>
        <w:tab/>
      </w:r>
      <w:r w:rsidRPr="00593F05">
        <w:rPr>
          <w:b/>
          <w:bCs/>
          <w:color w:val="FF0000"/>
          <w:sz w:val="22"/>
          <w:szCs w:val="22"/>
        </w:rPr>
        <w:tab/>
      </w:r>
      <w:r w:rsidRPr="00593F05">
        <w:rPr>
          <w:b/>
          <w:bCs/>
          <w:color w:val="FF0000"/>
          <w:sz w:val="22"/>
          <w:szCs w:val="22"/>
        </w:rPr>
        <w:tab/>
      </w:r>
      <w:r w:rsidRPr="00593F05">
        <w:rPr>
          <w:b/>
          <w:bCs/>
          <w:color w:val="FF0000"/>
          <w:sz w:val="22"/>
          <w:szCs w:val="22"/>
        </w:rPr>
        <w:tab/>
      </w:r>
      <w:r w:rsidRPr="00593F05">
        <w:rPr>
          <w:b/>
          <w:bCs/>
          <w:color w:val="FF0000"/>
          <w:sz w:val="22"/>
          <w:szCs w:val="22"/>
        </w:rPr>
        <w:tab/>
      </w:r>
    </w:p>
    <w:p w:rsidR="00DF5354" w:rsidRPr="00593F05" w:rsidRDefault="00DF5354" w:rsidP="00DF5354">
      <w:pPr>
        <w:ind w:left="-216"/>
        <w:rPr>
          <w:b/>
          <w:bCs/>
          <w:sz w:val="22"/>
          <w:szCs w:val="22"/>
        </w:rPr>
      </w:pPr>
    </w:p>
    <w:p w:rsidR="00DF5354" w:rsidRPr="00593F05" w:rsidRDefault="00DF5354" w:rsidP="00DF5354">
      <w:pPr>
        <w:rPr>
          <w:b/>
          <w:bCs/>
          <w:sz w:val="22"/>
          <w:szCs w:val="22"/>
        </w:rPr>
      </w:pPr>
      <w:proofErr w:type="gramStart"/>
      <w:r w:rsidRPr="00593F05">
        <w:rPr>
          <w:b/>
          <w:sz w:val="22"/>
          <w:szCs w:val="22"/>
          <w:u w:val="single"/>
        </w:rPr>
        <w:t>SHORT-ANSWER QUESTIONS</w:t>
      </w:r>
      <w:r w:rsidRPr="00593F05">
        <w:rPr>
          <w:b/>
          <w:sz w:val="22"/>
          <w:szCs w:val="22"/>
        </w:rPr>
        <w:t>.</w:t>
      </w:r>
      <w:proofErr w:type="gramEnd"/>
      <w:r w:rsidRPr="00593F05">
        <w:rPr>
          <w:b/>
          <w:sz w:val="22"/>
          <w:szCs w:val="22"/>
        </w:rPr>
        <w:t xml:space="preserve"> </w:t>
      </w:r>
      <w:r w:rsidRPr="00593F05">
        <w:rPr>
          <w:b/>
          <w:bCs/>
          <w:sz w:val="22"/>
          <w:szCs w:val="22"/>
        </w:rPr>
        <w:t xml:space="preserve">  </w:t>
      </w:r>
    </w:p>
    <w:p w:rsidR="00BB366F" w:rsidRDefault="00BB366F"/>
    <w:p w:rsidR="00DF5354" w:rsidRPr="00901D4E" w:rsidRDefault="00DF5354" w:rsidP="00DF5354">
      <w:pPr>
        <w:numPr>
          <w:ilvl w:val="0"/>
          <w:numId w:val="1"/>
        </w:numPr>
        <w:rPr>
          <w:sz w:val="22"/>
          <w:szCs w:val="22"/>
        </w:rPr>
      </w:pPr>
      <w:r w:rsidRPr="00901D4E">
        <w:rPr>
          <w:sz w:val="22"/>
          <w:szCs w:val="22"/>
        </w:rPr>
        <w:t>A recent study by the U.S. Department of Agriculture attempted to develop a multiple regression model to explain variation in farm income.  At one stage of development, the estimate of the model took the following form</w:t>
      </w:r>
      <w:r>
        <w:rPr>
          <w:sz w:val="22"/>
          <w:szCs w:val="22"/>
        </w:rPr>
        <w:t xml:space="preserve"> (note that a farm cannot be both row-irrigated and sprinkle-irrigated at the same time)</w:t>
      </w:r>
      <w:r w:rsidRPr="00901D4E">
        <w:rPr>
          <w:sz w:val="22"/>
          <w:szCs w:val="22"/>
        </w:rPr>
        <w:t>:</w:t>
      </w:r>
    </w:p>
    <w:p w:rsidR="00DF5354" w:rsidRPr="00901D4E" w:rsidRDefault="00DF5354" w:rsidP="00DF5354">
      <w:pPr>
        <w:autoSpaceDE w:val="0"/>
        <w:autoSpaceDN w:val="0"/>
        <w:adjustRightInd w:val="0"/>
        <w:rPr>
          <w:sz w:val="22"/>
          <w:szCs w:val="22"/>
        </w:rPr>
      </w:pPr>
    </w:p>
    <w:p w:rsidR="00DF5354" w:rsidRPr="00901D4E" w:rsidRDefault="00DF5354" w:rsidP="00DF5354">
      <w:pPr>
        <w:autoSpaceDE w:val="0"/>
        <w:autoSpaceDN w:val="0"/>
        <w:adjustRightInd w:val="0"/>
        <w:ind w:left="1004" w:firstLine="436"/>
        <w:rPr>
          <w:sz w:val="22"/>
          <w:szCs w:val="22"/>
        </w:rPr>
      </w:pPr>
      <w:r w:rsidRPr="00901D4E">
        <w:rPr>
          <w:position w:val="-12"/>
          <w:sz w:val="22"/>
          <w:szCs w:val="22"/>
        </w:rPr>
        <w:object w:dxaOrig="4239"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25pt;height:18pt" o:ole="">
            <v:imagedata r:id="rId5" o:title=""/>
          </v:shape>
          <o:OLEObject Type="Embed" ProgID="Equation.3" ShapeID="_x0000_i1025" DrawAspect="Content" ObjectID="_1421931367" r:id="rId6"/>
        </w:object>
      </w:r>
      <w:r w:rsidRPr="00901D4E">
        <w:rPr>
          <w:sz w:val="22"/>
          <w:szCs w:val="22"/>
        </w:rPr>
        <w:t>, where</w:t>
      </w:r>
    </w:p>
    <w:p w:rsidR="00DF5354" w:rsidRPr="00901D4E" w:rsidRDefault="00DF5354" w:rsidP="00DF5354">
      <w:pPr>
        <w:autoSpaceDE w:val="0"/>
        <w:autoSpaceDN w:val="0"/>
        <w:adjustRightInd w:val="0"/>
        <w:ind w:left="1004" w:firstLine="436"/>
        <w:rPr>
          <w:sz w:val="22"/>
          <w:szCs w:val="22"/>
        </w:rPr>
      </w:pPr>
      <w:r w:rsidRPr="00901D4E">
        <w:rPr>
          <w:sz w:val="22"/>
          <w:szCs w:val="22"/>
        </w:rPr>
        <w:t>y = farm income</w:t>
      </w:r>
      <w:r>
        <w:rPr>
          <w:sz w:val="22"/>
          <w:szCs w:val="22"/>
        </w:rPr>
        <w:t>, in dollars per year</w:t>
      </w:r>
      <w:r w:rsidRPr="00901D4E">
        <w:rPr>
          <w:sz w:val="22"/>
          <w:szCs w:val="22"/>
        </w:rPr>
        <w:t xml:space="preserve">; </w:t>
      </w:r>
    </w:p>
    <w:p w:rsidR="00DF5354" w:rsidRPr="00901D4E" w:rsidRDefault="00DF5354" w:rsidP="00DF5354">
      <w:pPr>
        <w:autoSpaceDE w:val="0"/>
        <w:autoSpaceDN w:val="0"/>
        <w:adjustRightInd w:val="0"/>
        <w:ind w:left="1004" w:firstLine="436"/>
        <w:rPr>
          <w:sz w:val="22"/>
          <w:szCs w:val="22"/>
        </w:rPr>
      </w:pPr>
      <w:proofErr w:type="gramStart"/>
      <w:r w:rsidRPr="00901D4E">
        <w:rPr>
          <w:sz w:val="22"/>
          <w:szCs w:val="22"/>
        </w:rPr>
        <w:t>x</w:t>
      </w:r>
      <w:r w:rsidRPr="00901D4E">
        <w:rPr>
          <w:sz w:val="22"/>
          <w:szCs w:val="22"/>
          <w:vertAlign w:val="subscript"/>
        </w:rPr>
        <w:t>1</w:t>
      </w:r>
      <w:proofErr w:type="gramEnd"/>
      <w:r w:rsidRPr="00901D4E">
        <w:rPr>
          <w:sz w:val="22"/>
          <w:szCs w:val="22"/>
        </w:rPr>
        <w:t xml:space="preserve"> = number of acres farmed; </w:t>
      </w:r>
    </w:p>
    <w:p w:rsidR="00DF5354" w:rsidRPr="00901D4E" w:rsidRDefault="00DF5354" w:rsidP="00DF5354">
      <w:pPr>
        <w:autoSpaceDE w:val="0"/>
        <w:autoSpaceDN w:val="0"/>
        <w:adjustRightInd w:val="0"/>
        <w:ind w:left="1004" w:firstLine="436"/>
        <w:rPr>
          <w:sz w:val="22"/>
          <w:szCs w:val="22"/>
        </w:rPr>
      </w:pPr>
      <w:proofErr w:type="gramStart"/>
      <w:r w:rsidRPr="00901D4E">
        <w:rPr>
          <w:sz w:val="22"/>
          <w:szCs w:val="22"/>
        </w:rPr>
        <w:t>x</w:t>
      </w:r>
      <w:r w:rsidRPr="00901D4E">
        <w:rPr>
          <w:sz w:val="22"/>
          <w:szCs w:val="22"/>
          <w:vertAlign w:val="subscript"/>
        </w:rPr>
        <w:t>2</w:t>
      </w:r>
      <w:proofErr w:type="gramEnd"/>
      <w:r w:rsidRPr="00901D4E">
        <w:rPr>
          <w:sz w:val="22"/>
          <w:szCs w:val="22"/>
        </w:rPr>
        <w:t xml:space="preserve"> = 1, if land is row-irrigated, 0, if it is not row-irrigated;</w:t>
      </w:r>
    </w:p>
    <w:p w:rsidR="00DF5354" w:rsidRPr="00901D4E" w:rsidRDefault="00DF5354" w:rsidP="00DF5354">
      <w:pPr>
        <w:autoSpaceDE w:val="0"/>
        <w:autoSpaceDN w:val="0"/>
        <w:adjustRightInd w:val="0"/>
        <w:ind w:left="1004" w:firstLine="436"/>
        <w:rPr>
          <w:sz w:val="22"/>
          <w:szCs w:val="22"/>
        </w:rPr>
      </w:pPr>
      <w:proofErr w:type="gramStart"/>
      <w:r w:rsidRPr="00901D4E">
        <w:rPr>
          <w:sz w:val="22"/>
          <w:szCs w:val="22"/>
        </w:rPr>
        <w:t>x</w:t>
      </w:r>
      <w:r w:rsidRPr="00901D4E">
        <w:rPr>
          <w:sz w:val="22"/>
          <w:szCs w:val="22"/>
          <w:vertAlign w:val="subscript"/>
        </w:rPr>
        <w:t>3</w:t>
      </w:r>
      <w:proofErr w:type="gramEnd"/>
      <w:r w:rsidRPr="00901D4E">
        <w:rPr>
          <w:sz w:val="22"/>
          <w:szCs w:val="22"/>
        </w:rPr>
        <w:t xml:space="preserve"> = 1, if land is sprinkle-irrigated, 0, if it is not sprinkle-irrigated;</w:t>
      </w:r>
    </w:p>
    <w:p w:rsidR="00DF5354" w:rsidRPr="00901D4E" w:rsidRDefault="00DF5354" w:rsidP="00DF5354">
      <w:pPr>
        <w:autoSpaceDE w:val="0"/>
        <w:autoSpaceDN w:val="0"/>
        <w:adjustRightInd w:val="0"/>
        <w:rPr>
          <w:sz w:val="22"/>
          <w:szCs w:val="22"/>
        </w:rPr>
      </w:pPr>
    </w:p>
    <w:p w:rsidR="00DF5354" w:rsidRPr="00901D4E" w:rsidRDefault="00DF5354" w:rsidP="00DF5354">
      <w:pPr>
        <w:numPr>
          <w:ilvl w:val="0"/>
          <w:numId w:val="2"/>
        </w:numPr>
        <w:autoSpaceDE w:val="0"/>
        <w:autoSpaceDN w:val="0"/>
        <w:adjustRightInd w:val="0"/>
        <w:rPr>
          <w:sz w:val="22"/>
          <w:szCs w:val="22"/>
        </w:rPr>
      </w:pPr>
      <w:r w:rsidRPr="00901D4E">
        <w:rPr>
          <w:sz w:val="22"/>
          <w:szCs w:val="22"/>
        </w:rPr>
        <w:t>Interpret the regression coefficient for variable x</w:t>
      </w:r>
      <w:r w:rsidRPr="00901D4E">
        <w:rPr>
          <w:sz w:val="22"/>
          <w:szCs w:val="22"/>
          <w:vertAlign w:val="subscript"/>
        </w:rPr>
        <w:t>1</w:t>
      </w:r>
      <w:r w:rsidRPr="00901D4E">
        <w:rPr>
          <w:sz w:val="22"/>
          <w:szCs w:val="22"/>
        </w:rPr>
        <w:t>.</w:t>
      </w:r>
    </w:p>
    <w:p w:rsidR="00DF5354" w:rsidRPr="00901D4E" w:rsidRDefault="00DF5354" w:rsidP="00DF5354">
      <w:pPr>
        <w:autoSpaceDE w:val="0"/>
        <w:autoSpaceDN w:val="0"/>
        <w:adjustRightInd w:val="0"/>
        <w:ind w:left="340"/>
        <w:rPr>
          <w:color w:val="FF0000"/>
          <w:sz w:val="22"/>
          <w:szCs w:val="22"/>
        </w:rPr>
      </w:pPr>
      <w:r w:rsidRPr="00901D4E">
        <w:rPr>
          <w:color w:val="FF0000"/>
          <w:sz w:val="22"/>
          <w:szCs w:val="22"/>
        </w:rPr>
        <w:t xml:space="preserve">For every acre farmed, income rises by </w:t>
      </w:r>
      <w:r w:rsidR="002A7893">
        <w:rPr>
          <w:color w:val="FF0000"/>
          <w:sz w:val="22"/>
          <w:szCs w:val="22"/>
        </w:rPr>
        <w:t xml:space="preserve">an average of </w:t>
      </w:r>
      <w:r w:rsidRPr="00901D4E">
        <w:rPr>
          <w:color w:val="FF0000"/>
          <w:sz w:val="22"/>
          <w:szCs w:val="22"/>
        </w:rPr>
        <w:t>$</w:t>
      </w:r>
      <w:r>
        <w:rPr>
          <w:color w:val="FF0000"/>
          <w:sz w:val="22"/>
          <w:szCs w:val="22"/>
        </w:rPr>
        <w:t>198</w:t>
      </w:r>
      <w:r w:rsidRPr="00901D4E">
        <w:rPr>
          <w:color w:val="FF0000"/>
          <w:sz w:val="22"/>
          <w:szCs w:val="22"/>
        </w:rPr>
        <w:t>.</w:t>
      </w:r>
      <w:r>
        <w:rPr>
          <w:color w:val="FF0000"/>
          <w:sz w:val="22"/>
          <w:szCs w:val="22"/>
        </w:rPr>
        <w:t>30</w:t>
      </w:r>
      <w:r w:rsidR="002A7893">
        <w:rPr>
          <w:color w:val="FF0000"/>
          <w:sz w:val="22"/>
          <w:szCs w:val="22"/>
        </w:rPr>
        <w:t xml:space="preserve"> all else remaining constant</w:t>
      </w:r>
      <w:r w:rsidRPr="00901D4E">
        <w:rPr>
          <w:color w:val="FF0000"/>
          <w:sz w:val="22"/>
          <w:szCs w:val="22"/>
        </w:rPr>
        <w:t>.</w:t>
      </w:r>
    </w:p>
    <w:p w:rsidR="00DF5354" w:rsidRPr="00901D4E" w:rsidRDefault="00DF5354" w:rsidP="00DF5354">
      <w:pPr>
        <w:numPr>
          <w:ilvl w:val="0"/>
          <w:numId w:val="2"/>
        </w:numPr>
        <w:autoSpaceDE w:val="0"/>
        <w:autoSpaceDN w:val="0"/>
        <w:adjustRightInd w:val="0"/>
        <w:rPr>
          <w:sz w:val="22"/>
          <w:szCs w:val="22"/>
        </w:rPr>
      </w:pPr>
      <w:r w:rsidRPr="00901D4E">
        <w:rPr>
          <w:sz w:val="22"/>
          <w:szCs w:val="22"/>
        </w:rPr>
        <w:t>Interpret the regression coefficient for variable x</w:t>
      </w:r>
      <w:r w:rsidRPr="00901D4E">
        <w:rPr>
          <w:sz w:val="22"/>
          <w:szCs w:val="22"/>
          <w:vertAlign w:val="subscript"/>
        </w:rPr>
        <w:t>2</w:t>
      </w:r>
      <w:r w:rsidRPr="00901D4E">
        <w:rPr>
          <w:sz w:val="22"/>
          <w:szCs w:val="22"/>
        </w:rPr>
        <w:t>.</w:t>
      </w:r>
    </w:p>
    <w:p w:rsidR="00DF5354" w:rsidRPr="00901D4E" w:rsidRDefault="00DF5354" w:rsidP="00DF5354">
      <w:pPr>
        <w:autoSpaceDE w:val="0"/>
        <w:autoSpaceDN w:val="0"/>
        <w:adjustRightInd w:val="0"/>
        <w:ind w:left="340"/>
        <w:rPr>
          <w:color w:val="FF0000"/>
          <w:sz w:val="22"/>
          <w:szCs w:val="22"/>
        </w:rPr>
      </w:pPr>
      <w:r w:rsidRPr="00901D4E">
        <w:rPr>
          <w:color w:val="FF0000"/>
          <w:sz w:val="22"/>
          <w:szCs w:val="22"/>
        </w:rPr>
        <w:t xml:space="preserve">If farmland is row-irrigated, income rises </w:t>
      </w:r>
      <w:r w:rsidR="002A7893" w:rsidRPr="00901D4E">
        <w:rPr>
          <w:color w:val="FF0000"/>
          <w:sz w:val="22"/>
          <w:szCs w:val="22"/>
        </w:rPr>
        <w:t xml:space="preserve">by </w:t>
      </w:r>
      <w:r w:rsidR="002A7893">
        <w:rPr>
          <w:color w:val="FF0000"/>
          <w:sz w:val="22"/>
          <w:szCs w:val="22"/>
        </w:rPr>
        <w:t>an average</w:t>
      </w:r>
      <w:r w:rsidRPr="00901D4E">
        <w:rPr>
          <w:color w:val="FF0000"/>
          <w:sz w:val="22"/>
          <w:szCs w:val="22"/>
        </w:rPr>
        <w:t xml:space="preserve"> $</w:t>
      </w:r>
      <w:r>
        <w:rPr>
          <w:color w:val="FF0000"/>
          <w:sz w:val="22"/>
          <w:szCs w:val="22"/>
        </w:rPr>
        <w:t>9</w:t>
      </w:r>
      <w:r w:rsidRPr="00901D4E">
        <w:rPr>
          <w:color w:val="FF0000"/>
          <w:sz w:val="22"/>
          <w:szCs w:val="22"/>
        </w:rPr>
        <w:t>,4</w:t>
      </w:r>
      <w:r>
        <w:rPr>
          <w:color w:val="FF0000"/>
          <w:sz w:val="22"/>
          <w:szCs w:val="22"/>
        </w:rPr>
        <w:t>3</w:t>
      </w:r>
      <w:r w:rsidRPr="00901D4E">
        <w:rPr>
          <w:color w:val="FF0000"/>
          <w:sz w:val="22"/>
          <w:szCs w:val="22"/>
        </w:rPr>
        <w:t>4</w:t>
      </w:r>
      <w:r w:rsidR="002A7893">
        <w:rPr>
          <w:color w:val="FF0000"/>
          <w:sz w:val="22"/>
          <w:szCs w:val="22"/>
        </w:rPr>
        <w:t xml:space="preserve"> all else remaining constant</w:t>
      </w:r>
      <w:proofErr w:type="gramStart"/>
      <w:r w:rsidR="002A7893" w:rsidRPr="00901D4E">
        <w:rPr>
          <w:color w:val="FF0000"/>
          <w:sz w:val="22"/>
          <w:szCs w:val="22"/>
        </w:rPr>
        <w:t>.</w:t>
      </w:r>
      <w:r w:rsidRPr="00901D4E">
        <w:rPr>
          <w:color w:val="FF0000"/>
          <w:sz w:val="22"/>
          <w:szCs w:val="22"/>
        </w:rPr>
        <w:t>.</w:t>
      </w:r>
      <w:proofErr w:type="gramEnd"/>
    </w:p>
    <w:p w:rsidR="00DF5354" w:rsidRPr="00901D4E" w:rsidRDefault="00DF5354" w:rsidP="00DF5354">
      <w:pPr>
        <w:numPr>
          <w:ilvl w:val="0"/>
          <w:numId w:val="2"/>
        </w:numPr>
        <w:autoSpaceDE w:val="0"/>
        <w:autoSpaceDN w:val="0"/>
        <w:adjustRightInd w:val="0"/>
        <w:rPr>
          <w:sz w:val="22"/>
          <w:szCs w:val="22"/>
        </w:rPr>
      </w:pPr>
      <w:r w:rsidRPr="00901D4E">
        <w:rPr>
          <w:sz w:val="22"/>
          <w:szCs w:val="22"/>
        </w:rPr>
        <w:t>Interpret the regression coefficient for variable x</w:t>
      </w:r>
      <w:r w:rsidRPr="00901D4E">
        <w:rPr>
          <w:sz w:val="22"/>
          <w:szCs w:val="22"/>
          <w:vertAlign w:val="subscript"/>
        </w:rPr>
        <w:t>3</w:t>
      </w:r>
      <w:r w:rsidRPr="00901D4E">
        <w:rPr>
          <w:sz w:val="22"/>
          <w:szCs w:val="22"/>
        </w:rPr>
        <w:t>.</w:t>
      </w:r>
    </w:p>
    <w:p w:rsidR="00DF5354" w:rsidRPr="00901D4E" w:rsidRDefault="00DF5354" w:rsidP="00DF5354">
      <w:pPr>
        <w:autoSpaceDE w:val="0"/>
        <w:autoSpaceDN w:val="0"/>
        <w:adjustRightInd w:val="0"/>
        <w:ind w:left="340"/>
        <w:rPr>
          <w:color w:val="FF0000"/>
          <w:sz w:val="22"/>
          <w:szCs w:val="22"/>
        </w:rPr>
      </w:pPr>
      <w:r w:rsidRPr="00901D4E">
        <w:rPr>
          <w:color w:val="FF0000"/>
          <w:sz w:val="22"/>
          <w:szCs w:val="22"/>
        </w:rPr>
        <w:t xml:space="preserve">If farmland is sprinkle-irrigated, income rises </w:t>
      </w:r>
      <w:r w:rsidR="002A7893" w:rsidRPr="00901D4E">
        <w:rPr>
          <w:color w:val="FF0000"/>
          <w:sz w:val="22"/>
          <w:szCs w:val="22"/>
        </w:rPr>
        <w:t xml:space="preserve">by </w:t>
      </w:r>
      <w:r w:rsidR="002A7893">
        <w:rPr>
          <w:color w:val="FF0000"/>
          <w:sz w:val="22"/>
          <w:szCs w:val="22"/>
        </w:rPr>
        <w:t>an average</w:t>
      </w:r>
      <w:r w:rsidRPr="00901D4E">
        <w:rPr>
          <w:color w:val="FF0000"/>
          <w:sz w:val="22"/>
          <w:szCs w:val="22"/>
        </w:rPr>
        <w:t xml:space="preserve"> $</w:t>
      </w:r>
      <w:r>
        <w:rPr>
          <w:color w:val="FF0000"/>
          <w:sz w:val="22"/>
          <w:szCs w:val="22"/>
        </w:rPr>
        <w:t>12</w:t>
      </w:r>
      <w:r w:rsidRPr="00901D4E">
        <w:rPr>
          <w:color w:val="FF0000"/>
          <w:sz w:val="22"/>
          <w:szCs w:val="22"/>
        </w:rPr>
        <w:t>,750</w:t>
      </w:r>
      <w:r w:rsidR="002A7893">
        <w:rPr>
          <w:color w:val="FF0000"/>
          <w:sz w:val="22"/>
          <w:szCs w:val="22"/>
        </w:rPr>
        <w:t xml:space="preserve"> all else remaining constant</w:t>
      </w:r>
      <w:proofErr w:type="gramStart"/>
      <w:r w:rsidR="002A7893" w:rsidRPr="00901D4E">
        <w:rPr>
          <w:color w:val="FF0000"/>
          <w:sz w:val="22"/>
          <w:szCs w:val="22"/>
        </w:rPr>
        <w:t>.</w:t>
      </w:r>
      <w:r w:rsidRPr="00901D4E">
        <w:rPr>
          <w:color w:val="FF0000"/>
          <w:sz w:val="22"/>
          <w:szCs w:val="22"/>
        </w:rPr>
        <w:t>.</w:t>
      </w:r>
      <w:proofErr w:type="gramEnd"/>
    </w:p>
    <w:p w:rsidR="00DF5354" w:rsidRPr="00901D4E" w:rsidRDefault="00DF5354" w:rsidP="00DF5354">
      <w:pPr>
        <w:autoSpaceDE w:val="0"/>
        <w:autoSpaceDN w:val="0"/>
        <w:adjustRightInd w:val="0"/>
        <w:ind w:left="340"/>
        <w:rPr>
          <w:sz w:val="22"/>
          <w:szCs w:val="22"/>
        </w:rPr>
      </w:pPr>
    </w:p>
    <w:p w:rsidR="00DF5354" w:rsidRPr="00901D4E" w:rsidRDefault="00DF5354" w:rsidP="00DF5354">
      <w:pPr>
        <w:numPr>
          <w:ilvl w:val="0"/>
          <w:numId w:val="2"/>
        </w:numPr>
        <w:autoSpaceDE w:val="0"/>
        <w:autoSpaceDN w:val="0"/>
        <w:adjustRightInd w:val="0"/>
        <w:rPr>
          <w:sz w:val="22"/>
          <w:szCs w:val="22"/>
        </w:rPr>
      </w:pPr>
      <w:r w:rsidRPr="00901D4E">
        <w:rPr>
          <w:sz w:val="22"/>
          <w:szCs w:val="22"/>
        </w:rPr>
        <w:t xml:space="preserve">Present an estimate of </w:t>
      </w:r>
      <w:r w:rsidR="004F2521">
        <w:rPr>
          <w:sz w:val="22"/>
          <w:szCs w:val="22"/>
        </w:rPr>
        <w:t xml:space="preserve">the </w:t>
      </w:r>
      <w:proofErr w:type="gramStart"/>
      <w:r w:rsidR="004F2521">
        <w:rPr>
          <w:sz w:val="22"/>
          <w:szCs w:val="22"/>
        </w:rPr>
        <w:t xml:space="preserve">above </w:t>
      </w:r>
      <w:r w:rsidRPr="00901D4E">
        <w:rPr>
          <w:sz w:val="22"/>
          <w:szCs w:val="22"/>
        </w:rPr>
        <w:t xml:space="preserve"> model</w:t>
      </w:r>
      <w:proofErr w:type="gramEnd"/>
      <w:r w:rsidRPr="00901D4E">
        <w:rPr>
          <w:sz w:val="22"/>
          <w:szCs w:val="22"/>
        </w:rPr>
        <w:t xml:space="preserve"> that would predict the average farm income for a 1,000-acre farm that irrigated using sprinklers.  </w:t>
      </w:r>
    </w:p>
    <w:p w:rsidR="00DF5354" w:rsidRDefault="00DF5354" w:rsidP="00DF5354">
      <w:pPr>
        <w:autoSpaceDE w:val="0"/>
        <w:autoSpaceDN w:val="0"/>
        <w:adjustRightInd w:val="0"/>
        <w:ind w:left="340"/>
        <w:rPr>
          <w:sz w:val="22"/>
          <w:szCs w:val="22"/>
        </w:rPr>
      </w:pPr>
      <w:r w:rsidRPr="00901D4E">
        <w:rPr>
          <w:position w:val="-10"/>
          <w:sz w:val="22"/>
          <w:szCs w:val="22"/>
        </w:rPr>
        <w:object w:dxaOrig="7360" w:dyaOrig="340">
          <v:shape id="_x0000_i1026" type="#_x0000_t75" style="width:368.25pt;height:17.25pt" o:ole="">
            <v:imagedata r:id="rId7" o:title=""/>
          </v:shape>
          <o:OLEObject Type="Embed" ProgID="Equation.3" ShapeID="_x0000_i1026" DrawAspect="Content" ObjectID="_1421931368" r:id="rId8"/>
        </w:object>
      </w:r>
    </w:p>
    <w:p w:rsidR="00DF5354" w:rsidRDefault="00DF5354" w:rsidP="00DF5354">
      <w:pPr>
        <w:autoSpaceDE w:val="0"/>
        <w:autoSpaceDN w:val="0"/>
        <w:adjustRightInd w:val="0"/>
        <w:ind w:left="340"/>
        <w:rPr>
          <w:color w:val="FF0000"/>
          <w:sz w:val="22"/>
          <w:szCs w:val="22"/>
        </w:rPr>
      </w:pPr>
      <w:r>
        <w:rPr>
          <w:color w:val="FF0000"/>
          <w:sz w:val="22"/>
          <w:szCs w:val="22"/>
        </w:rPr>
        <w:t>Therefore the average income for a 1,000 acre sprinkle-irrigated farm is $185,750.</w:t>
      </w:r>
    </w:p>
    <w:p w:rsidR="00DF5354" w:rsidRPr="009E4A4F" w:rsidRDefault="00DF5354" w:rsidP="00DF5354">
      <w:pPr>
        <w:autoSpaceDE w:val="0"/>
        <w:autoSpaceDN w:val="0"/>
        <w:adjustRightInd w:val="0"/>
        <w:ind w:left="340"/>
        <w:rPr>
          <w:color w:val="FF0000"/>
          <w:sz w:val="22"/>
          <w:szCs w:val="22"/>
        </w:rPr>
      </w:pPr>
    </w:p>
    <w:p w:rsidR="00DF5354" w:rsidRPr="00901D4E" w:rsidRDefault="00DF5354" w:rsidP="00DF5354">
      <w:pPr>
        <w:numPr>
          <w:ilvl w:val="0"/>
          <w:numId w:val="2"/>
        </w:numPr>
        <w:autoSpaceDE w:val="0"/>
        <w:autoSpaceDN w:val="0"/>
        <w:adjustRightInd w:val="0"/>
        <w:rPr>
          <w:sz w:val="22"/>
          <w:szCs w:val="22"/>
        </w:rPr>
      </w:pPr>
      <w:r w:rsidRPr="00901D4E">
        <w:rPr>
          <w:sz w:val="22"/>
          <w:szCs w:val="22"/>
        </w:rPr>
        <w:t>Explain how you use a 95% confidence interval for β1 to test the assumption that number of acres farmed does not matter at the 5% significance level.</w:t>
      </w:r>
    </w:p>
    <w:p w:rsidR="00DF5354" w:rsidRPr="00901D4E" w:rsidRDefault="00DF5354" w:rsidP="00DF5354">
      <w:pPr>
        <w:autoSpaceDE w:val="0"/>
        <w:autoSpaceDN w:val="0"/>
        <w:adjustRightInd w:val="0"/>
        <w:ind w:left="340"/>
        <w:rPr>
          <w:color w:val="FF0000"/>
          <w:sz w:val="22"/>
          <w:szCs w:val="22"/>
        </w:rPr>
      </w:pPr>
      <w:r w:rsidRPr="00901D4E">
        <w:rPr>
          <w:color w:val="FF0000"/>
          <w:sz w:val="22"/>
          <w:szCs w:val="22"/>
        </w:rPr>
        <w:t>If the 95% confidence level included the value 0, I would not reject the null hypothesis that acreage does not matter.  If it did not contain the value 0, I would reject the null hypothesis.</w:t>
      </w:r>
      <w:r>
        <w:rPr>
          <w:color w:val="FF0000"/>
          <w:sz w:val="22"/>
          <w:szCs w:val="22"/>
        </w:rPr>
        <w:t xml:space="preserve">  The CI can be used for a hypothesis test since both are two-tailed and both use the same sample variance and the same critical value.</w:t>
      </w:r>
    </w:p>
    <w:p w:rsidR="00DF5354" w:rsidRPr="00901D4E" w:rsidRDefault="00DF5354" w:rsidP="00DF5354">
      <w:pPr>
        <w:autoSpaceDE w:val="0"/>
        <w:autoSpaceDN w:val="0"/>
        <w:adjustRightInd w:val="0"/>
        <w:rPr>
          <w:sz w:val="22"/>
          <w:szCs w:val="22"/>
        </w:rPr>
      </w:pPr>
    </w:p>
    <w:p w:rsidR="00DF5354" w:rsidRPr="009E4A4F" w:rsidRDefault="00DF5354" w:rsidP="00DF5354">
      <w:pPr>
        <w:numPr>
          <w:ilvl w:val="0"/>
          <w:numId w:val="1"/>
        </w:numPr>
        <w:rPr>
          <w:sz w:val="22"/>
          <w:szCs w:val="22"/>
        </w:rPr>
      </w:pPr>
      <w:r w:rsidRPr="00901D4E">
        <w:rPr>
          <w:sz w:val="22"/>
          <w:szCs w:val="22"/>
        </w:rPr>
        <w:t xml:space="preserve">Suppose you have four potential independent variables, x1, x2, x3 and x4, from which you wish to develop a multiple regression model.  Using stepwise regression, x2 and x4 entered this model.  </w:t>
      </w:r>
      <w:r>
        <w:rPr>
          <w:sz w:val="22"/>
          <w:szCs w:val="22"/>
        </w:rPr>
        <w:t>Why did on</w:t>
      </w:r>
      <w:r w:rsidRPr="009E4A4F">
        <w:rPr>
          <w:sz w:val="22"/>
          <w:szCs w:val="22"/>
        </w:rPr>
        <w:t>ly t</w:t>
      </w:r>
      <w:r>
        <w:rPr>
          <w:sz w:val="22"/>
          <w:szCs w:val="22"/>
        </w:rPr>
        <w:t xml:space="preserve">wo variables </w:t>
      </w:r>
      <w:proofErr w:type="gramStart"/>
      <w:r>
        <w:rPr>
          <w:sz w:val="22"/>
          <w:szCs w:val="22"/>
        </w:rPr>
        <w:t>enter</w:t>
      </w:r>
      <w:proofErr w:type="gramEnd"/>
      <w:r>
        <w:rPr>
          <w:sz w:val="22"/>
          <w:szCs w:val="22"/>
        </w:rPr>
        <w:t xml:space="preserve"> the model?</w:t>
      </w:r>
    </w:p>
    <w:p w:rsidR="00DF5354" w:rsidRPr="00901D4E" w:rsidRDefault="00DF5354" w:rsidP="00DF5354">
      <w:pPr>
        <w:autoSpaceDE w:val="0"/>
        <w:autoSpaceDN w:val="0"/>
        <w:adjustRightInd w:val="0"/>
        <w:ind w:left="340"/>
        <w:rPr>
          <w:color w:val="FF0000"/>
          <w:sz w:val="22"/>
          <w:szCs w:val="22"/>
        </w:rPr>
      </w:pPr>
      <w:r w:rsidRPr="00901D4E">
        <w:rPr>
          <w:color w:val="FF0000"/>
          <w:sz w:val="22"/>
          <w:szCs w:val="22"/>
        </w:rPr>
        <w:t>The other two variables did not help explain (variations in) the dependent variable.</w:t>
      </w:r>
    </w:p>
    <w:p w:rsidR="00DF5354" w:rsidRPr="000C3B00" w:rsidRDefault="00DF5354" w:rsidP="00DF5354">
      <w:pPr>
        <w:numPr>
          <w:ilvl w:val="0"/>
          <w:numId w:val="1"/>
        </w:numPr>
        <w:rPr>
          <w:sz w:val="22"/>
          <w:szCs w:val="22"/>
        </w:rPr>
      </w:pPr>
      <w:r w:rsidRPr="000C3B00">
        <w:rPr>
          <w:sz w:val="22"/>
          <w:szCs w:val="22"/>
        </w:rPr>
        <w:t>The following are the results of a multiple regression analysis. If we use  α = 0.05 for all significance tests:</w:t>
      </w:r>
    </w:p>
    <w:p w:rsidR="00DF5354" w:rsidRPr="00A448B2" w:rsidRDefault="00DF5354" w:rsidP="00DF5354">
      <w:pPr>
        <w:tabs>
          <w:tab w:val="left" w:pos="0"/>
        </w:tabs>
      </w:pPr>
    </w:p>
    <w:tbl>
      <w:tblPr>
        <w:tblW w:w="8864" w:type="dxa"/>
        <w:tblInd w:w="108" w:type="dxa"/>
        <w:tblLook w:val="0000" w:firstRow="0" w:lastRow="0" w:firstColumn="0" w:lastColumn="0" w:noHBand="0" w:noVBand="0"/>
      </w:tblPr>
      <w:tblGrid>
        <w:gridCol w:w="2160"/>
        <w:gridCol w:w="1836"/>
        <w:gridCol w:w="1476"/>
        <w:gridCol w:w="1916"/>
        <w:gridCol w:w="1476"/>
      </w:tblGrid>
      <w:tr w:rsidR="00DF5354" w:rsidRPr="00A448B2">
        <w:trPr>
          <w:trHeight w:val="270"/>
        </w:trPr>
        <w:tc>
          <w:tcPr>
            <w:tcW w:w="2160" w:type="dxa"/>
            <w:tcBorders>
              <w:top w:val="nil"/>
              <w:left w:val="nil"/>
              <w:bottom w:val="nil"/>
              <w:right w:val="nil"/>
            </w:tcBorders>
            <w:shd w:val="clear" w:color="auto" w:fill="auto"/>
            <w:noWrap/>
            <w:vAlign w:val="bottom"/>
          </w:tcPr>
          <w:p w:rsidR="00DF5354" w:rsidRPr="00681667" w:rsidRDefault="00DF5354" w:rsidP="00DF5354">
            <w:pPr>
              <w:rPr>
                <w:sz w:val="16"/>
                <w:szCs w:val="16"/>
              </w:rPr>
            </w:pPr>
            <w:r w:rsidRPr="00681667">
              <w:rPr>
                <w:sz w:val="16"/>
                <w:szCs w:val="16"/>
              </w:rPr>
              <w:t>SUMMARY OUTPUT</w:t>
            </w:r>
          </w:p>
        </w:tc>
        <w:tc>
          <w:tcPr>
            <w:tcW w:w="183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c>
          <w:tcPr>
            <w:tcW w:w="147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c>
          <w:tcPr>
            <w:tcW w:w="191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c>
          <w:tcPr>
            <w:tcW w:w="147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r>
      <w:tr w:rsidR="00DF5354" w:rsidRPr="00A448B2">
        <w:trPr>
          <w:trHeight w:val="255"/>
        </w:trPr>
        <w:tc>
          <w:tcPr>
            <w:tcW w:w="3996" w:type="dxa"/>
            <w:gridSpan w:val="2"/>
            <w:tcBorders>
              <w:top w:val="single" w:sz="8" w:space="0" w:color="auto"/>
              <w:left w:val="nil"/>
              <w:bottom w:val="single" w:sz="4" w:space="0" w:color="auto"/>
              <w:right w:val="nil"/>
            </w:tcBorders>
            <w:shd w:val="clear" w:color="auto" w:fill="auto"/>
            <w:noWrap/>
            <w:vAlign w:val="bottom"/>
          </w:tcPr>
          <w:p w:rsidR="00DF5354" w:rsidRPr="00681667" w:rsidRDefault="00DF5354" w:rsidP="00DF5354">
            <w:pPr>
              <w:jc w:val="center"/>
              <w:rPr>
                <w:i/>
                <w:iCs/>
                <w:sz w:val="16"/>
                <w:szCs w:val="16"/>
              </w:rPr>
            </w:pPr>
            <w:r w:rsidRPr="00681667">
              <w:rPr>
                <w:i/>
                <w:iCs/>
                <w:sz w:val="16"/>
                <w:szCs w:val="16"/>
              </w:rPr>
              <w:t>Regression Statistics</w:t>
            </w:r>
          </w:p>
        </w:tc>
        <w:tc>
          <w:tcPr>
            <w:tcW w:w="147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c>
          <w:tcPr>
            <w:tcW w:w="191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c>
          <w:tcPr>
            <w:tcW w:w="147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r>
      <w:tr w:rsidR="00DF5354" w:rsidRPr="00A448B2">
        <w:trPr>
          <w:trHeight w:val="255"/>
        </w:trPr>
        <w:tc>
          <w:tcPr>
            <w:tcW w:w="2160" w:type="dxa"/>
            <w:tcBorders>
              <w:top w:val="nil"/>
              <w:left w:val="nil"/>
              <w:bottom w:val="nil"/>
              <w:right w:val="nil"/>
            </w:tcBorders>
            <w:shd w:val="clear" w:color="auto" w:fill="auto"/>
            <w:noWrap/>
            <w:vAlign w:val="bottom"/>
          </w:tcPr>
          <w:p w:rsidR="00DF5354" w:rsidRPr="00681667" w:rsidRDefault="00DF5354" w:rsidP="00DF5354">
            <w:pPr>
              <w:rPr>
                <w:sz w:val="16"/>
                <w:szCs w:val="16"/>
              </w:rPr>
            </w:pPr>
            <w:r w:rsidRPr="00681667">
              <w:rPr>
                <w:sz w:val="16"/>
                <w:szCs w:val="16"/>
              </w:rPr>
              <w:t>Multiple R</w:t>
            </w:r>
          </w:p>
        </w:tc>
        <w:tc>
          <w:tcPr>
            <w:tcW w:w="1836" w:type="dxa"/>
            <w:tcBorders>
              <w:top w:val="nil"/>
              <w:left w:val="nil"/>
              <w:bottom w:val="nil"/>
              <w:right w:val="nil"/>
            </w:tcBorders>
            <w:shd w:val="clear" w:color="auto" w:fill="auto"/>
            <w:noWrap/>
            <w:vAlign w:val="bottom"/>
          </w:tcPr>
          <w:p w:rsidR="00DF5354" w:rsidRPr="00681667" w:rsidRDefault="00DF5354" w:rsidP="00DF5354">
            <w:pPr>
              <w:jc w:val="right"/>
              <w:rPr>
                <w:sz w:val="16"/>
                <w:szCs w:val="16"/>
              </w:rPr>
            </w:pPr>
            <w:r w:rsidRPr="00681667">
              <w:rPr>
                <w:sz w:val="16"/>
                <w:szCs w:val="16"/>
              </w:rPr>
              <w:t xml:space="preserve">      0.999889867</w:t>
            </w:r>
          </w:p>
        </w:tc>
        <w:tc>
          <w:tcPr>
            <w:tcW w:w="147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c>
          <w:tcPr>
            <w:tcW w:w="191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c>
          <w:tcPr>
            <w:tcW w:w="147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r>
      <w:tr w:rsidR="00DF5354" w:rsidRPr="00A448B2">
        <w:trPr>
          <w:trHeight w:val="255"/>
        </w:trPr>
        <w:tc>
          <w:tcPr>
            <w:tcW w:w="2160" w:type="dxa"/>
            <w:tcBorders>
              <w:top w:val="nil"/>
              <w:left w:val="nil"/>
              <w:bottom w:val="nil"/>
              <w:right w:val="nil"/>
            </w:tcBorders>
            <w:shd w:val="clear" w:color="auto" w:fill="auto"/>
            <w:noWrap/>
            <w:vAlign w:val="bottom"/>
          </w:tcPr>
          <w:p w:rsidR="00DF5354" w:rsidRPr="00681667" w:rsidRDefault="00DF5354" w:rsidP="00DF5354">
            <w:pPr>
              <w:rPr>
                <w:sz w:val="16"/>
                <w:szCs w:val="16"/>
              </w:rPr>
            </w:pPr>
            <w:smartTag w:uri="urn:schemas-microsoft-com:office:smarttags" w:element="Street">
              <w:smartTag w:uri="urn:schemas-microsoft-com:office:smarttags" w:element="address">
                <w:r w:rsidRPr="00681667">
                  <w:rPr>
                    <w:sz w:val="16"/>
                    <w:szCs w:val="16"/>
                  </w:rPr>
                  <w:t>R Square</w:t>
                </w:r>
              </w:smartTag>
            </w:smartTag>
          </w:p>
        </w:tc>
        <w:tc>
          <w:tcPr>
            <w:tcW w:w="1836" w:type="dxa"/>
            <w:tcBorders>
              <w:top w:val="nil"/>
              <w:left w:val="nil"/>
              <w:bottom w:val="nil"/>
              <w:right w:val="nil"/>
            </w:tcBorders>
            <w:shd w:val="clear" w:color="auto" w:fill="auto"/>
            <w:noWrap/>
            <w:vAlign w:val="bottom"/>
          </w:tcPr>
          <w:p w:rsidR="00DF5354" w:rsidRPr="00681667" w:rsidRDefault="00DF5354" w:rsidP="00DF5354">
            <w:pPr>
              <w:jc w:val="right"/>
              <w:rPr>
                <w:sz w:val="16"/>
                <w:szCs w:val="16"/>
              </w:rPr>
            </w:pPr>
            <w:r w:rsidRPr="00681667">
              <w:rPr>
                <w:sz w:val="16"/>
                <w:szCs w:val="16"/>
              </w:rPr>
              <w:t>0.999779746</w:t>
            </w:r>
          </w:p>
        </w:tc>
        <w:tc>
          <w:tcPr>
            <w:tcW w:w="147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c>
          <w:tcPr>
            <w:tcW w:w="191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c>
          <w:tcPr>
            <w:tcW w:w="147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r>
      <w:tr w:rsidR="00DF5354" w:rsidRPr="00A448B2">
        <w:trPr>
          <w:trHeight w:val="255"/>
        </w:trPr>
        <w:tc>
          <w:tcPr>
            <w:tcW w:w="2160" w:type="dxa"/>
            <w:tcBorders>
              <w:top w:val="nil"/>
              <w:left w:val="nil"/>
              <w:bottom w:val="nil"/>
              <w:right w:val="nil"/>
            </w:tcBorders>
            <w:shd w:val="clear" w:color="auto" w:fill="auto"/>
            <w:noWrap/>
            <w:vAlign w:val="bottom"/>
          </w:tcPr>
          <w:p w:rsidR="00DF5354" w:rsidRPr="00681667" w:rsidRDefault="00DF5354" w:rsidP="00DF5354">
            <w:pPr>
              <w:rPr>
                <w:sz w:val="16"/>
                <w:szCs w:val="16"/>
              </w:rPr>
            </w:pPr>
            <w:r w:rsidRPr="00681667">
              <w:rPr>
                <w:sz w:val="16"/>
                <w:szCs w:val="16"/>
              </w:rPr>
              <w:t xml:space="preserve">Adjusted </w:t>
            </w:r>
            <w:smartTag w:uri="urn:schemas-microsoft-com:office:smarttags" w:element="Street">
              <w:smartTag w:uri="urn:schemas-microsoft-com:office:smarttags" w:element="address">
                <w:r w:rsidRPr="00681667">
                  <w:rPr>
                    <w:sz w:val="16"/>
                    <w:szCs w:val="16"/>
                  </w:rPr>
                  <w:t>R Square</w:t>
                </w:r>
              </w:smartTag>
            </w:smartTag>
          </w:p>
        </w:tc>
        <w:tc>
          <w:tcPr>
            <w:tcW w:w="1836" w:type="dxa"/>
            <w:tcBorders>
              <w:top w:val="nil"/>
              <w:left w:val="nil"/>
              <w:bottom w:val="nil"/>
              <w:right w:val="nil"/>
            </w:tcBorders>
            <w:shd w:val="clear" w:color="auto" w:fill="auto"/>
            <w:noWrap/>
            <w:vAlign w:val="bottom"/>
          </w:tcPr>
          <w:p w:rsidR="00DF5354" w:rsidRPr="00681667" w:rsidRDefault="00DF5354" w:rsidP="00DF5354">
            <w:pPr>
              <w:jc w:val="right"/>
              <w:rPr>
                <w:sz w:val="16"/>
                <w:szCs w:val="16"/>
              </w:rPr>
            </w:pPr>
            <w:r w:rsidRPr="00681667">
              <w:rPr>
                <w:sz w:val="16"/>
                <w:szCs w:val="16"/>
              </w:rPr>
              <w:t>0.999559492</w:t>
            </w:r>
          </w:p>
        </w:tc>
        <w:tc>
          <w:tcPr>
            <w:tcW w:w="147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c>
          <w:tcPr>
            <w:tcW w:w="191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c>
          <w:tcPr>
            <w:tcW w:w="147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r>
      <w:tr w:rsidR="00DF5354" w:rsidRPr="00A448B2">
        <w:trPr>
          <w:trHeight w:val="255"/>
        </w:trPr>
        <w:tc>
          <w:tcPr>
            <w:tcW w:w="2160" w:type="dxa"/>
            <w:tcBorders>
              <w:top w:val="nil"/>
              <w:left w:val="nil"/>
              <w:bottom w:val="nil"/>
              <w:right w:val="nil"/>
            </w:tcBorders>
            <w:shd w:val="clear" w:color="auto" w:fill="auto"/>
            <w:noWrap/>
            <w:vAlign w:val="bottom"/>
          </w:tcPr>
          <w:p w:rsidR="00DF5354" w:rsidRPr="00681667" w:rsidRDefault="00DF5354" w:rsidP="00DF5354">
            <w:pPr>
              <w:rPr>
                <w:sz w:val="16"/>
                <w:szCs w:val="16"/>
              </w:rPr>
            </w:pPr>
            <w:r w:rsidRPr="00681667">
              <w:rPr>
                <w:sz w:val="16"/>
                <w:szCs w:val="16"/>
              </w:rPr>
              <w:t>Standard Error</w:t>
            </w:r>
          </w:p>
        </w:tc>
        <w:tc>
          <w:tcPr>
            <w:tcW w:w="1836" w:type="dxa"/>
            <w:tcBorders>
              <w:top w:val="nil"/>
              <w:left w:val="nil"/>
              <w:bottom w:val="nil"/>
              <w:right w:val="nil"/>
            </w:tcBorders>
            <w:shd w:val="clear" w:color="auto" w:fill="auto"/>
            <w:noWrap/>
            <w:vAlign w:val="bottom"/>
          </w:tcPr>
          <w:p w:rsidR="00DF5354" w:rsidRPr="00681667" w:rsidRDefault="00DF5354" w:rsidP="00DF5354">
            <w:pPr>
              <w:jc w:val="right"/>
              <w:rPr>
                <w:sz w:val="16"/>
                <w:szCs w:val="16"/>
              </w:rPr>
            </w:pPr>
            <w:r w:rsidRPr="00681667">
              <w:rPr>
                <w:sz w:val="16"/>
                <w:szCs w:val="16"/>
              </w:rPr>
              <w:t>16.68881199</w:t>
            </w:r>
          </w:p>
        </w:tc>
        <w:tc>
          <w:tcPr>
            <w:tcW w:w="147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c>
          <w:tcPr>
            <w:tcW w:w="191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c>
          <w:tcPr>
            <w:tcW w:w="147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r>
      <w:tr w:rsidR="00DF5354" w:rsidRPr="00A448B2">
        <w:trPr>
          <w:trHeight w:val="270"/>
        </w:trPr>
        <w:tc>
          <w:tcPr>
            <w:tcW w:w="2160" w:type="dxa"/>
            <w:tcBorders>
              <w:top w:val="nil"/>
              <w:left w:val="nil"/>
              <w:bottom w:val="single" w:sz="8" w:space="0" w:color="auto"/>
              <w:right w:val="nil"/>
            </w:tcBorders>
            <w:shd w:val="clear" w:color="auto" w:fill="auto"/>
            <w:noWrap/>
            <w:vAlign w:val="bottom"/>
          </w:tcPr>
          <w:p w:rsidR="00DF5354" w:rsidRPr="00681667" w:rsidRDefault="00DF5354" w:rsidP="00DF5354">
            <w:pPr>
              <w:rPr>
                <w:sz w:val="16"/>
                <w:szCs w:val="16"/>
              </w:rPr>
            </w:pPr>
            <w:r w:rsidRPr="00681667">
              <w:rPr>
                <w:sz w:val="16"/>
                <w:szCs w:val="16"/>
              </w:rPr>
              <w:t>Observations</w:t>
            </w:r>
          </w:p>
        </w:tc>
        <w:tc>
          <w:tcPr>
            <w:tcW w:w="1836" w:type="dxa"/>
            <w:tcBorders>
              <w:top w:val="nil"/>
              <w:left w:val="nil"/>
              <w:bottom w:val="single" w:sz="8" w:space="0" w:color="auto"/>
              <w:right w:val="nil"/>
            </w:tcBorders>
            <w:shd w:val="clear" w:color="auto" w:fill="auto"/>
            <w:noWrap/>
            <w:vAlign w:val="bottom"/>
          </w:tcPr>
          <w:p w:rsidR="00DF5354" w:rsidRPr="00681667" w:rsidRDefault="00DF5354" w:rsidP="00DF5354">
            <w:pPr>
              <w:jc w:val="right"/>
              <w:rPr>
                <w:sz w:val="16"/>
                <w:szCs w:val="16"/>
              </w:rPr>
            </w:pPr>
            <w:r w:rsidRPr="00681667">
              <w:rPr>
                <w:sz w:val="16"/>
                <w:szCs w:val="16"/>
              </w:rPr>
              <w:t>7</w:t>
            </w:r>
          </w:p>
        </w:tc>
        <w:tc>
          <w:tcPr>
            <w:tcW w:w="147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c>
          <w:tcPr>
            <w:tcW w:w="191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c>
          <w:tcPr>
            <w:tcW w:w="147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r>
      <w:tr w:rsidR="00DF5354" w:rsidRPr="00A448B2">
        <w:trPr>
          <w:trHeight w:val="270"/>
        </w:trPr>
        <w:tc>
          <w:tcPr>
            <w:tcW w:w="2160"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c>
          <w:tcPr>
            <w:tcW w:w="183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c>
          <w:tcPr>
            <w:tcW w:w="147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c>
          <w:tcPr>
            <w:tcW w:w="191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c>
          <w:tcPr>
            <w:tcW w:w="147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r>
      <w:tr w:rsidR="00DF5354" w:rsidRPr="00A448B2">
        <w:trPr>
          <w:trHeight w:val="255"/>
        </w:trPr>
        <w:tc>
          <w:tcPr>
            <w:tcW w:w="2160" w:type="dxa"/>
            <w:tcBorders>
              <w:top w:val="single" w:sz="8" w:space="0" w:color="auto"/>
              <w:left w:val="nil"/>
              <w:bottom w:val="single" w:sz="4" w:space="0" w:color="auto"/>
              <w:right w:val="nil"/>
            </w:tcBorders>
            <w:shd w:val="clear" w:color="auto" w:fill="auto"/>
            <w:noWrap/>
            <w:vAlign w:val="bottom"/>
          </w:tcPr>
          <w:p w:rsidR="00DF5354" w:rsidRPr="00681667" w:rsidRDefault="00DF5354" w:rsidP="00DF5354">
            <w:pPr>
              <w:rPr>
                <w:i/>
                <w:iCs/>
                <w:sz w:val="16"/>
                <w:szCs w:val="16"/>
              </w:rPr>
            </w:pPr>
            <w:r w:rsidRPr="00681667">
              <w:rPr>
                <w:sz w:val="16"/>
                <w:szCs w:val="16"/>
              </w:rPr>
              <w:lastRenderedPageBreak/>
              <w:t>ANOVA</w:t>
            </w:r>
            <w:r w:rsidRPr="00681667">
              <w:rPr>
                <w:i/>
                <w:iCs/>
                <w:sz w:val="16"/>
                <w:szCs w:val="16"/>
              </w:rPr>
              <w:t> </w:t>
            </w:r>
          </w:p>
        </w:tc>
        <w:tc>
          <w:tcPr>
            <w:tcW w:w="1836" w:type="dxa"/>
            <w:tcBorders>
              <w:top w:val="single" w:sz="8" w:space="0" w:color="auto"/>
              <w:left w:val="nil"/>
              <w:bottom w:val="single" w:sz="4" w:space="0" w:color="auto"/>
              <w:right w:val="nil"/>
            </w:tcBorders>
            <w:shd w:val="clear" w:color="auto" w:fill="auto"/>
            <w:noWrap/>
            <w:vAlign w:val="bottom"/>
          </w:tcPr>
          <w:p w:rsidR="00DF5354" w:rsidRPr="00681667" w:rsidRDefault="00DF5354" w:rsidP="00DF5354">
            <w:pPr>
              <w:jc w:val="center"/>
              <w:rPr>
                <w:i/>
                <w:iCs/>
                <w:sz w:val="16"/>
                <w:szCs w:val="16"/>
              </w:rPr>
            </w:pPr>
            <w:proofErr w:type="spellStart"/>
            <w:r w:rsidRPr="00681667">
              <w:rPr>
                <w:i/>
                <w:iCs/>
                <w:sz w:val="16"/>
                <w:szCs w:val="16"/>
              </w:rPr>
              <w:t>df</w:t>
            </w:r>
            <w:proofErr w:type="spellEnd"/>
          </w:p>
        </w:tc>
        <w:tc>
          <w:tcPr>
            <w:tcW w:w="1476" w:type="dxa"/>
            <w:tcBorders>
              <w:top w:val="single" w:sz="8" w:space="0" w:color="auto"/>
              <w:left w:val="nil"/>
              <w:bottom w:val="single" w:sz="4" w:space="0" w:color="auto"/>
              <w:right w:val="nil"/>
            </w:tcBorders>
            <w:shd w:val="clear" w:color="auto" w:fill="auto"/>
            <w:noWrap/>
            <w:vAlign w:val="bottom"/>
          </w:tcPr>
          <w:p w:rsidR="00DF5354" w:rsidRPr="00681667" w:rsidRDefault="00DF5354" w:rsidP="00DF5354">
            <w:pPr>
              <w:jc w:val="center"/>
              <w:rPr>
                <w:i/>
                <w:iCs/>
                <w:sz w:val="16"/>
                <w:szCs w:val="16"/>
              </w:rPr>
            </w:pPr>
            <w:r w:rsidRPr="00681667">
              <w:rPr>
                <w:i/>
                <w:iCs/>
                <w:sz w:val="16"/>
                <w:szCs w:val="16"/>
              </w:rPr>
              <w:t>SS</w:t>
            </w:r>
          </w:p>
        </w:tc>
        <w:tc>
          <w:tcPr>
            <w:tcW w:w="1916" w:type="dxa"/>
            <w:tcBorders>
              <w:top w:val="single" w:sz="8" w:space="0" w:color="auto"/>
              <w:left w:val="nil"/>
              <w:bottom w:val="single" w:sz="4" w:space="0" w:color="auto"/>
              <w:right w:val="nil"/>
            </w:tcBorders>
            <w:shd w:val="clear" w:color="auto" w:fill="auto"/>
            <w:noWrap/>
            <w:vAlign w:val="bottom"/>
          </w:tcPr>
          <w:p w:rsidR="00DF5354" w:rsidRPr="00681667" w:rsidRDefault="00DF5354" w:rsidP="00DF5354">
            <w:pPr>
              <w:jc w:val="center"/>
              <w:rPr>
                <w:i/>
                <w:iCs/>
                <w:sz w:val="16"/>
                <w:szCs w:val="16"/>
              </w:rPr>
            </w:pPr>
            <w:r w:rsidRPr="00681667">
              <w:rPr>
                <w:i/>
                <w:iCs/>
                <w:sz w:val="16"/>
                <w:szCs w:val="16"/>
              </w:rPr>
              <w:t>MS</w:t>
            </w:r>
          </w:p>
        </w:tc>
        <w:tc>
          <w:tcPr>
            <w:tcW w:w="1476" w:type="dxa"/>
            <w:tcBorders>
              <w:top w:val="single" w:sz="8" w:space="0" w:color="auto"/>
              <w:left w:val="nil"/>
              <w:bottom w:val="single" w:sz="4" w:space="0" w:color="auto"/>
              <w:right w:val="nil"/>
            </w:tcBorders>
            <w:shd w:val="clear" w:color="auto" w:fill="auto"/>
            <w:noWrap/>
            <w:vAlign w:val="bottom"/>
          </w:tcPr>
          <w:p w:rsidR="00DF5354" w:rsidRPr="00681667" w:rsidRDefault="00DF5354" w:rsidP="00DF5354">
            <w:pPr>
              <w:jc w:val="center"/>
              <w:rPr>
                <w:i/>
                <w:iCs/>
                <w:sz w:val="16"/>
                <w:szCs w:val="16"/>
              </w:rPr>
            </w:pPr>
            <w:r w:rsidRPr="00681667">
              <w:rPr>
                <w:i/>
                <w:iCs/>
                <w:sz w:val="16"/>
                <w:szCs w:val="16"/>
              </w:rPr>
              <w:t>F</w:t>
            </w:r>
          </w:p>
        </w:tc>
      </w:tr>
      <w:tr w:rsidR="00DF5354" w:rsidRPr="00A448B2">
        <w:trPr>
          <w:trHeight w:val="255"/>
        </w:trPr>
        <w:tc>
          <w:tcPr>
            <w:tcW w:w="2160" w:type="dxa"/>
            <w:tcBorders>
              <w:top w:val="nil"/>
              <w:left w:val="nil"/>
              <w:bottom w:val="nil"/>
              <w:right w:val="nil"/>
            </w:tcBorders>
            <w:shd w:val="clear" w:color="auto" w:fill="auto"/>
            <w:noWrap/>
            <w:vAlign w:val="bottom"/>
          </w:tcPr>
          <w:p w:rsidR="00DF5354" w:rsidRPr="00681667" w:rsidRDefault="00DF5354" w:rsidP="00DF5354">
            <w:pPr>
              <w:rPr>
                <w:sz w:val="16"/>
                <w:szCs w:val="16"/>
              </w:rPr>
            </w:pPr>
            <w:r w:rsidRPr="00681667">
              <w:rPr>
                <w:sz w:val="16"/>
                <w:szCs w:val="16"/>
              </w:rPr>
              <w:t>Regression</w:t>
            </w:r>
          </w:p>
        </w:tc>
        <w:tc>
          <w:tcPr>
            <w:tcW w:w="1836" w:type="dxa"/>
            <w:tcBorders>
              <w:top w:val="nil"/>
              <w:left w:val="nil"/>
              <w:bottom w:val="nil"/>
              <w:right w:val="nil"/>
            </w:tcBorders>
            <w:shd w:val="clear" w:color="auto" w:fill="auto"/>
            <w:noWrap/>
            <w:vAlign w:val="bottom"/>
          </w:tcPr>
          <w:p w:rsidR="00DF5354" w:rsidRPr="00681667" w:rsidRDefault="00DF5354" w:rsidP="00DF5354">
            <w:pPr>
              <w:jc w:val="center"/>
              <w:rPr>
                <w:sz w:val="16"/>
                <w:szCs w:val="16"/>
              </w:rPr>
            </w:pPr>
            <w:r w:rsidRPr="00681667">
              <w:rPr>
                <w:sz w:val="16"/>
                <w:szCs w:val="16"/>
              </w:rPr>
              <w:t>3</w:t>
            </w:r>
          </w:p>
        </w:tc>
        <w:tc>
          <w:tcPr>
            <w:tcW w:w="1476" w:type="dxa"/>
            <w:tcBorders>
              <w:top w:val="nil"/>
              <w:left w:val="nil"/>
              <w:bottom w:val="nil"/>
              <w:right w:val="nil"/>
            </w:tcBorders>
            <w:shd w:val="clear" w:color="auto" w:fill="auto"/>
            <w:noWrap/>
            <w:vAlign w:val="bottom"/>
          </w:tcPr>
          <w:p w:rsidR="00DF5354" w:rsidRPr="00681667" w:rsidRDefault="00DF5354" w:rsidP="00DF5354">
            <w:pPr>
              <w:jc w:val="right"/>
              <w:rPr>
                <w:sz w:val="16"/>
                <w:szCs w:val="16"/>
              </w:rPr>
            </w:pPr>
            <w:r w:rsidRPr="00681667">
              <w:rPr>
                <w:sz w:val="16"/>
                <w:szCs w:val="16"/>
              </w:rPr>
              <w:t>3792735.879</w:t>
            </w:r>
          </w:p>
        </w:tc>
        <w:tc>
          <w:tcPr>
            <w:tcW w:w="1916" w:type="dxa"/>
            <w:tcBorders>
              <w:top w:val="nil"/>
              <w:left w:val="nil"/>
              <w:bottom w:val="nil"/>
              <w:right w:val="nil"/>
            </w:tcBorders>
            <w:shd w:val="clear" w:color="auto" w:fill="auto"/>
            <w:noWrap/>
            <w:vAlign w:val="bottom"/>
          </w:tcPr>
          <w:p w:rsidR="00DF5354" w:rsidRPr="00681667" w:rsidRDefault="00DF5354" w:rsidP="00DF5354">
            <w:pPr>
              <w:jc w:val="right"/>
              <w:rPr>
                <w:sz w:val="16"/>
                <w:szCs w:val="16"/>
              </w:rPr>
            </w:pPr>
            <w:r w:rsidRPr="00681667">
              <w:rPr>
                <w:sz w:val="16"/>
                <w:szCs w:val="16"/>
              </w:rPr>
              <w:t>1264245.293</w:t>
            </w:r>
          </w:p>
        </w:tc>
        <w:tc>
          <w:tcPr>
            <w:tcW w:w="1476" w:type="dxa"/>
            <w:tcBorders>
              <w:top w:val="nil"/>
              <w:left w:val="nil"/>
              <w:bottom w:val="nil"/>
              <w:right w:val="nil"/>
            </w:tcBorders>
            <w:shd w:val="clear" w:color="auto" w:fill="auto"/>
            <w:noWrap/>
            <w:vAlign w:val="bottom"/>
          </w:tcPr>
          <w:p w:rsidR="00DF5354" w:rsidRPr="00681667" w:rsidRDefault="00DF5354" w:rsidP="00DF5354">
            <w:pPr>
              <w:jc w:val="right"/>
              <w:rPr>
                <w:sz w:val="16"/>
                <w:szCs w:val="16"/>
              </w:rPr>
            </w:pPr>
            <w:r w:rsidRPr="00681667">
              <w:rPr>
                <w:sz w:val="16"/>
                <w:szCs w:val="16"/>
              </w:rPr>
              <w:t>4539.212363</w:t>
            </w:r>
          </w:p>
        </w:tc>
      </w:tr>
      <w:tr w:rsidR="00DF5354" w:rsidRPr="00A448B2">
        <w:trPr>
          <w:trHeight w:val="255"/>
        </w:trPr>
        <w:tc>
          <w:tcPr>
            <w:tcW w:w="2160" w:type="dxa"/>
            <w:tcBorders>
              <w:top w:val="nil"/>
              <w:left w:val="nil"/>
              <w:bottom w:val="nil"/>
              <w:right w:val="nil"/>
            </w:tcBorders>
            <w:shd w:val="clear" w:color="auto" w:fill="auto"/>
            <w:noWrap/>
            <w:vAlign w:val="bottom"/>
          </w:tcPr>
          <w:p w:rsidR="00DF5354" w:rsidRPr="00681667" w:rsidRDefault="00DF5354" w:rsidP="00DF5354">
            <w:pPr>
              <w:rPr>
                <w:sz w:val="16"/>
                <w:szCs w:val="16"/>
              </w:rPr>
            </w:pPr>
            <w:r w:rsidRPr="00681667">
              <w:rPr>
                <w:sz w:val="16"/>
                <w:szCs w:val="16"/>
              </w:rPr>
              <w:t>Residual</w:t>
            </w:r>
          </w:p>
        </w:tc>
        <w:tc>
          <w:tcPr>
            <w:tcW w:w="1836" w:type="dxa"/>
            <w:tcBorders>
              <w:top w:val="nil"/>
              <w:left w:val="nil"/>
              <w:bottom w:val="nil"/>
              <w:right w:val="nil"/>
            </w:tcBorders>
            <w:shd w:val="clear" w:color="auto" w:fill="auto"/>
            <w:noWrap/>
            <w:vAlign w:val="bottom"/>
          </w:tcPr>
          <w:p w:rsidR="00DF5354" w:rsidRPr="00681667" w:rsidRDefault="00DF5354" w:rsidP="00DF5354">
            <w:pPr>
              <w:jc w:val="center"/>
              <w:rPr>
                <w:sz w:val="16"/>
                <w:szCs w:val="16"/>
              </w:rPr>
            </w:pPr>
            <w:r w:rsidRPr="00681667">
              <w:rPr>
                <w:sz w:val="16"/>
                <w:szCs w:val="16"/>
              </w:rPr>
              <w:t>3</w:t>
            </w:r>
          </w:p>
        </w:tc>
        <w:tc>
          <w:tcPr>
            <w:tcW w:w="1476" w:type="dxa"/>
            <w:tcBorders>
              <w:top w:val="nil"/>
              <w:left w:val="nil"/>
              <w:bottom w:val="nil"/>
              <w:right w:val="nil"/>
            </w:tcBorders>
            <w:shd w:val="clear" w:color="auto" w:fill="auto"/>
            <w:noWrap/>
            <w:vAlign w:val="bottom"/>
          </w:tcPr>
          <w:p w:rsidR="00DF5354" w:rsidRPr="00681667" w:rsidRDefault="00DF5354" w:rsidP="00DF5354">
            <w:pPr>
              <w:jc w:val="right"/>
              <w:rPr>
                <w:sz w:val="16"/>
                <w:szCs w:val="16"/>
              </w:rPr>
            </w:pPr>
            <w:r w:rsidRPr="00681667">
              <w:rPr>
                <w:sz w:val="16"/>
                <w:szCs w:val="16"/>
              </w:rPr>
              <w:t>835.5493368</w:t>
            </w:r>
          </w:p>
        </w:tc>
        <w:tc>
          <w:tcPr>
            <w:tcW w:w="1916" w:type="dxa"/>
            <w:tcBorders>
              <w:top w:val="nil"/>
              <w:left w:val="nil"/>
              <w:bottom w:val="nil"/>
              <w:right w:val="nil"/>
            </w:tcBorders>
            <w:shd w:val="clear" w:color="auto" w:fill="auto"/>
            <w:noWrap/>
            <w:vAlign w:val="bottom"/>
          </w:tcPr>
          <w:p w:rsidR="00DF5354" w:rsidRPr="00681667" w:rsidRDefault="00DF5354" w:rsidP="00DF5354">
            <w:pPr>
              <w:jc w:val="right"/>
              <w:rPr>
                <w:sz w:val="16"/>
                <w:szCs w:val="16"/>
              </w:rPr>
            </w:pPr>
            <w:r w:rsidRPr="00681667">
              <w:rPr>
                <w:sz w:val="16"/>
                <w:szCs w:val="16"/>
              </w:rPr>
              <w:t>278.5164456</w:t>
            </w:r>
          </w:p>
        </w:tc>
        <w:tc>
          <w:tcPr>
            <w:tcW w:w="147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r>
      <w:tr w:rsidR="00DF5354" w:rsidRPr="00A448B2">
        <w:trPr>
          <w:trHeight w:val="270"/>
        </w:trPr>
        <w:tc>
          <w:tcPr>
            <w:tcW w:w="2160" w:type="dxa"/>
            <w:tcBorders>
              <w:top w:val="nil"/>
              <w:left w:val="nil"/>
              <w:bottom w:val="single" w:sz="8" w:space="0" w:color="auto"/>
              <w:right w:val="nil"/>
            </w:tcBorders>
            <w:shd w:val="clear" w:color="auto" w:fill="auto"/>
            <w:noWrap/>
            <w:vAlign w:val="bottom"/>
          </w:tcPr>
          <w:p w:rsidR="00DF5354" w:rsidRPr="00681667" w:rsidRDefault="00DF5354" w:rsidP="00DF5354">
            <w:pPr>
              <w:rPr>
                <w:sz w:val="16"/>
                <w:szCs w:val="16"/>
              </w:rPr>
            </w:pPr>
            <w:r w:rsidRPr="00681667">
              <w:rPr>
                <w:sz w:val="16"/>
                <w:szCs w:val="16"/>
              </w:rPr>
              <w:t>Total</w:t>
            </w:r>
          </w:p>
        </w:tc>
        <w:tc>
          <w:tcPr>
            <w:tcW w:w="1836" w:type="dxa"/>
            <w:tcBorders>
              <w:top w:val="nil"/>
              <w:left w:val="nil"/>
              <w:bottom w:val="single" w:sz="8" w:space="0" w:color="auto"/>
              <w:right w:val="nil"/>
            </w:tcBorders>
            <w:shd w:val="clear" w:color="auto" w:fill="auto"/>
            <w:noWrap/>
            <w:vAlign w:val="bottom"/>
          </w:tcPr>
          <w:p w:rsidR="00DF5354" w:rsidRPr="00681667" w:rsidRDefault="00DF5354" w:rsidP="00DF5354">
            <w:pPr>
              <w:jc w:val="center"/>
              <w:rPr>
                <w:sz w:val="16"/>
                <w:szCs w:val="16"/>
              </w:rPr>
            </w:pPr>
            <w:r w:rsidRPr="00681667">
              <w:rPr>
                <w:sz w:val="16"/>
                <w:szCs w:val="16"/>
              </w:rPr>
              <w:t>6</w:t>
            </w:r>
          </w:p>
        </w:tc>
        <w:tc>
          <w:tcPr>
            <w:tcW w:w="1476" w:type="dxa"/>
            <w:tcBorders>
              <w:top w:val="nil"/>
              <w:left w:val="nil"/>
              <w:bottom w:val="single" w:sz="8" w:space="0" w:color="auto"/>
              <w:right w:val="nil"/>
            </w:tcBorders>
            <w:shd w:val="clear" w:color="auto" w:fill="auto"/>
            <w:noWrap/>
            <w:vAlign w:val="bottom"/>
          </w:tcPr>
          <w:p w:rsidR="00DF5354" w:rsidRPr="00681667" w:rsidRDefault="00DF5354" w:rsidP="00DF5354">
            <w:pPr>
              <w:jc w:val="right"/>
              <w:rPr>
                <w:sz w:val="16"/>
                <w:szCs w:val="16"/>
              </w:rPr>
            </w:pPr>
            <w:r w:rsidRPr="00681667">
              <w:rPr>
                <w:sz w:val="16"/>
                <w:szCs w:val="16"/>
              </w:rPr>
              <w:t>3793571.429</w:t>
            </w:r>
          </w:p>
        </w:tc>
        <w:tc>
          <w:tcPr>
            <w:tcW w:w="1916" w:type="dxa"/>
            <w:tcBorders>
              <w:top w:val="nil"/>
              <w:left w:val="nil"/>
              <w:bottom w:val="single" w:sz="8" w:space="0" w:color="auto"/>
              <w:right w:val="nil"/>
            </w:tcBorders>
            <w:shd w:val="clear" w:color="auto" w:fill="auto"/>
            <w:noWrap/>
            <w:vAlign w:val="bottom"/>
          </w:tcPr>
          <w:p w:rsidR="00DF5354" w:rsidRPr="00681667" w:rsidRDefault="00DF5354" w:rsidP="00DF5354">
            <w:pPr>
              <w:rPr>
                <w:sz w:val="16"/>
                <w:szCs w:val="16"/>
              </w:rPr>
            </w:pPr>
            <w:r w:rsidRPr="00681667">
              <w:rPr>
                <w:sz w:val="16"/>
                <w:szCs w:val="16"/>
              </w:rPr>
              <w:t> </w:t>
            </w:r>
          </w:p>
        </w:tc>
        <w:tc>
          <w:tcPr>
            <w:tcW w:w="1476" w:type="dxa"/>
            <w:tcBorders>
              <w:top w:val="nil"/>
              <w:left w:val="nil"/>
              <w:bottom w:val="single" w:sz="8" w:space="0" w:color="auto"/>
              <w:right w:val="nil"/>
            </w:tcBorders>
            <w:shd w:val="clear" w:color="auto" w:fill="auto"/>
            <w:noWrap/>
            <w:vAlign w:val="bottom"/>
          </w:tcPr>
          <w:p w:rsidR="00DF5354" w:rsidRPr="00681667" w:rsidRDefault="00DF5354" w:rsidP="00DF5354">
            <w:pPr>
              <w:rPr>
                <w:sz w:val="16"/>
                <w:szCs w:val="16"/>
              </w:rPr>
            </w:pPr>
            <w:r w:rsidRPr="00681667">
              <w:rPr>
                <w:sz w:val="16"/>
                <w:szCs w:val="16"/>
              </w:rPr>
              <w:t> </w:t>
            </w:r>
          </w:p>
        </w:tc>
      </w:tr>
      <w:tr w:rsidR="00DF5354" w:rsidRPr="00A448B2">
        <w:trPr>
          <w:trHeight w:val="270"/>
        </w:trPr>
        <w:tc>
          <w:tcPr>
            <w:tcW w:w="2160"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c>
          <w:tcPr>
            <w:tcW w:w="183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c>
          <w:tcPr>
            <w:tcW w:w="147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c>
          <w:tcPr>
            <w:tcW w:w="191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c>
          <w:tcPr>
            <w:tcW w:w="1476" w:type="dxa"/>
            <w:tcBorders>
              <w:top w:val="nil"/>
              <w:left w:val="nil"/>
              <w:bottom w:val="nil"/>
              <w:right w:val="nil"/>
            </w:tcBorders>
            <w:shd w:val="clear" w:color="auto" w:fill="auto"/>
            <w:noWrap/>
            <w:vAlign w:val="bottom"/>
          </w:tcPr>
          <w:p w:rsidR="00DF5354" w:rsidRPr="00681667" w:rsidRDefault="00DF5354" w:rsidP="00DF5354">
            <w:pPr>
              <w:rPr>
                <w:sz w:val="16"/>
                <w:szCs w:val="16"/>
              </w:rPr>
            </w:pPr>
          </w:p>
        </w:tc>
      </w:tr>
      <w:tr w:rsidR="00DF5354" w:rsidRPr="00A448B2">
        <w:trPr>
          <w:trHeight w:val="255"/>
        </w:trPr>
        <w:tc>
          <w:tcPr>
            <w:tcW w:w="2160" w:type="dxa"/>
            <w:tcBorders>
              <w:top w:val="single" w:sz="8" w:space="0" w:color="auto"/>
              <w:left w:val="nil"/>
              <w:bottom w:val="single" w:sz="4" w:space="0" w:color="auto"/>
              <w:right w:val="nil"/>
            </w:tcBorders>
            <w:shd w:val="clear" w:color="auto" w:fill="auto"/>
            <w:noWrap/>
            <w:vAlign w:val="bottom"/>
          </w:tcPr>
          <w:p w:rsidR="00DF5354" w:rsidRPr="00681667" w:rsidRDefault="00DF5354" w:rsidP="00DF5354">
            <w:pPr>
              <w:jc w:val="center"/>
              <w:rPr>
                <w:i/>
                <w:iCs/>
                <w:sz w:val="16"/>
                <w:szCs w:val="16"/>
              </w:rPr>
            </w:pPr>
            <w:r w:rsidRPr="00681667">
              <w:rPr>
                <w:i/>
                <w:iCs/>
                <w:sz w:val="16"/>
                <w:szCs w:val="16"/>
              </w:rPr>
              <w:t> </w:t>
            </w:r>
          </w:p>
        </w:tc>
        <w:tc>
          <w:tcPr>
            <w:tcW w:w="1836" w:type="dxa"/>
            <w:tcBorders>
              <w:top w:val="single" w:sz="8" w:space="0" w:color="auto"/>
              <w:left w:val="nil"/>
              <w:bottom w:val="single" w:sz="4" w:space="0" w:color="auto"/>
              <w:right w:val="nil"/>
            </w:tcBorders>
            <w:shd w:val="clear" w:color="auto" w:fill="auto"/>
            <w:noWrap/>
            <w:vAlign w:val="bottom"/>
          </w:tcPr>
          <w:p w:rsidR="00DF5354" w:rsidRPr="00681667" w:rsidRDefault="00DF5354" w:rsidP="00DF5354">
            <w:pPr>
              <w:jc w:val="center"/>
              <w:rPr>
                <w:i/>
                <w:iCs/>
                <w:sz w:val="16"/>
                <w:szCs w:val="16"/>
              </w:rPr>
            </w:pPr>
            <w:r w:rsidRPr="00681667">
              <w:rPr>
                <w:i/>
                <w:iCs/>
                <w:sz w:val="16"/>
                <w:szCs w:val="16"/>
              </w:rPr>
              <w:t>Coefficients</w:t>
            </w:r>
          </w:p>
        </w:tc>
        <w:tc>
          <w:tcPr>
            <w:tcW w:w="1476" w:type="dxa"/>
            <w:tcBorders>
              <w:top w:val="single" w:sz="8" w:space="0" w:color="auto"/>
              <w:left w:val="nil"/>
              <w:bottom w:val="single" w:sz="4" w:space="0" w:color="auto"/>
              <w:right w:val="nil"/>
            </w:tcBorders>
            <w:shd w:val="clear" w:color="auto" w:fill="auto"/>
            <w:noWrap/>
            <w:vAlign w:val="bottom"/>
          </w:tcPr>
          <w:p w:rsidR="00DF5354" w:rsidRPr="00681667" w:rsidRDefault="00DF5354" w:rsidP="00DF5354">
            <w:pPr>
              <w:jc w:val="center"/>
              <w:rPr>
                <w:i/>
                <w:iCs/>
                <w:sz w:val="16"/>
                <w:szCs w:val="16"/>
              </w:rPr>
            </w:pPr>
            <w:r w:rsidRPr="00681667">
              <w:rPr>
                <w:i/>
                <w:iCs/>
                <w:sz w:val="16"/>
                <w:szCs w:val="16"/>
              </w:rPr>
              <w:t>Standard Error</w:t>
            </w:r>
          </w:p>
        </w:tc>
        <w:tc>
          <w:tcPr>
            <w:tcW w:w="1916" w:type="dxa"/>
            <w:tcBorders>
              <w:top w:val="single" w:sz="8" w:space="0" w:color="auto"/>
              <w:left w:val="nil"/>
              <w:bottom w:val="single" w:sz="4" w:space="0" w:color="auto"/>
              <w:right w:val="nil"/>
            </w:tcBorders>
            <w:shd w:val="clear" w:color="auto" w:fill="auto"/>
            <w:noWrap/>
            <w:vAlign w:val="bottom"/>
          </w:tcPr>
          <w:p w:rsidR="00DF5354" w:rsidRPr="00681667" w:rsidRDefault="00DF5354" w:rsidP="00DF5354">
            <w:pPr>
              <w:jc w:val="center"/>
              <w:rPr>
                <w:i/>
                <w:iCs/>
                <w:sz w:val="16"/>
                <w:szCs w:val="16"/>
              </w:rPr>
            </w:pPr>
          </w:p>
        </w:tc>
        <w:tc>
          <w:tcPr>
            <w:tcW w:w="1476" w:type="dxa"/>
            <w:tcBorders>
              <w:top w:val="single" w:sz="8" w:space="0" w:color="auto"/>
              <w:left w:val="nil"/>
              <w:bottom w:val="single" w:sz="4" w:space="0" w:color="auto"/>
              <w:right w:val="nil"/>
            </w:tcBorders>
            <w:shd w:val="clear" w:color="auto" w:fill="auto"/>
            <w:noWrap/>
            <w:vAlign w:val="bottom"/>
          </w:tcPr>
          <w:p w:rsidR="00DF5354" w:rsidRPr="00681667" w:rsidRDefault="00DF5354" w:rsidP="00DF5354">
            <w:pPr>
              <w:jc w:val="center"/>
              <w:rPr>
                <w:i/>
                <w:iCs/>
                <w:sz w:val="16"/>
                <w:szCs w:val="16"/>
              </w:rPr>
            </w:pPr>
          </w:p>
        </w:tc>
      </w:tr>
      <w:tr w:rsidR="00DF5354" w:rsidRPr="00A448B2">
        <w:trPr>
          <w:trHeight w:val="255"/>
        </w:trPr>
        <w:tc>
          <w:tcPr>
            <w:tcW w:w="2160" w:type="dxa"/>
            <w:tcBorders>
              <w:top w:val="nil"/>
              <w:left w:val="nil"/>
              <w:bottom w:val="nil"/>
              <w:right w:val="nil"/>
            </w:tcBorders>
            <w:shd w:val="clear" w:color="auto" w:fill="auto"/>
            <w:noWrap/>
            <w:vAlign w:val="bottom"/>
          </w:tcPr>
          <w:p w:rsidR="00DF5354" w:rsidRPr="00681667" w:rsidRDefault="00DF5354" w:rsidP="00DF5354">
            <w:pPr>
              <w:rPr>
                <w:sz w:val="16"/>
                <w:szCs w:val="16"/>
              </w:rPr>
            </w:pPr>
            <w:r w:rsidRPr="00681667">
              <w:rPr>
                <w:sz w:val="16"/>
                <w:szCs w:val="16"/>
              </w:rPr>
              <w:t>Intercept</w:t>
            </w:r>
          </w:p>
        </w:tc>
        <w:tc>
          <w:tcPr>
            <w:tcW w:w="1836" w:type="dxa"/>
            <w:tcBorders>
              <w:top w:val="nil"/>
              <w:left w:val="nil"/>
              <w:bottom w:val="nil"/>
              <w:right w:val="nil"/>
            </w:tcBorders>
            <w:shd w:val="clear" w:color="auto" w:fill="auto"/>
            <w:noWrap/>
            <w:vAlign w:val="bottom"/>
          </w:tcPr>
          <w:p w:rsidR="00DF5354" w:rsidRPr="00681667" w:rsidRDefault="00DF5354" w:rsidP="00DF5354">
            <w:pPr>
              <w:jc w:val="right"/>
              <w:rPr>
                <w:sz w:val="16"/>
                <w:szCs w:val="16"/>
              </w:rPr>
            </w:pPr>
            <w:r w:rsidRPr="00681667">
              <w:rPr>
                <w:sz w:val="16"/>
                <w:szCs w:val="16"/>
              </w:rPr>
              <w:t>-13500.2368</w:t>
            </w:r>
          </w:p>
        </w:tc>
        <w:tc>
          <w:tcPr>
            <w:tcW w:w="1476" w:type="dxa"/>
            <w:tcBorders>
              <w:top w:val="nil"/>
              <w:left w:val="nil"/>
              <w:bottom w:val="nil"/>
              <w:right w:val="nil"/>
            </w:tcBorders>
            <w:shd w:val="clear" w:color="auto" w:fill="auto"/>
            <w:noWrap/>
            <w:vAlign w:val="bottom"/>
          </w:tcPr>
          <w:p w:rsidR="00DF5354" w:rsidRPr="00681667" w:rsidRDefault="00DF5354" w:rsidP="00DF5354">
            <w:pPr>
              <w:jc w:val="right"/>
              <w:rPr>
                <w:sz w:val="16"/>
                <w:szCs w:val="16"/>
              </w:rPr>
            </w:pPr>
            <w:r w:rsidRPr="00681667">
              <w:rPr>
                <w:sz w:val="16"/>
                <w:szCs w:val="16"/>
              </w:rPr>
              <w:t>946.1635816</w:t>
            </w:r>
          </w:p>
        </w:tc>
        <w:tc>
          <w:tcPr>
            <w:tcW w:w="1916" w:type="dxa"/>
            <w:tcBorders>
              <w:top w:val="nil"/>
              <w:left w:val="nil"/>
              <w:bottom w:val="nil"/>
              <w:right w:val="nil"/>
            </w:tcBorders>
            <w:shd w:val="clear" w:color="auto" w:fill="auto"/>
            <w:noWrap/>
            <w:vAlign w:val="bottom"/>
          </w:tcPr>
          <w:p w:rsidR="00DF5354" w:rsidRPr="00681667" w:rsidRDefault="00DF5354" w:rsidP="00DF5354">
            <w:pPr>
              <w:jc w:val="right"/>
              <w:rPr>
                <w:sz w:val="16"/>
                <w:szCs w:val="16"/>
              </w:rPr>
            </w:pPr>
          </w:p>
        </w:tc>
        <w:tc>
          <w:tcPr>
            <w:tcW w:w="1476" w:type="dxa"/>
            <w:tcBorders>
              <w:top w:val="nil"/>
              <w:left w:val="nil"/>
              <w:bottom w:val="nil"/>
              <w:right w:val="nil"/>
            </w:tcBorders>
            <w:shd w:val="clear" w:color="auto" w:fill="auto"/>
            <w:noWrap/>
            <w:vAlign w:val="bottom"/>
          </w:tcPr>
          <w:p w:rsidR="00DF5354" w:rsidRPr="00681667" w:rsidRDefault="00DF5354" w:rsidP="00DF5354">
            <w:pPr>
              <w:jc w:val="right"/>
              <w:rPr>
                <w:sz w:val="16"/>
                <w:szCs w:val="16"/>
              </w:rPr>
            </w:pPr>
          </w:p>
        </w:tc>
      </w:tr>
      <w:tr w:rsidR="00DF5354" w:rsidRPr="00A448B2">
        <w:trPr>
          <w:trHeight w:val="255"/>
        </w:trPr>
        <w:tc>
          <w:tcPr>
            <w:tcW w:w="2160" w:type="dxa"/>
            <w:tcBorders>
              <w:top w:val="nil"/>
              <w:left w:val="nil"/>
              <w:bottom w:val="nil"/>
              <w:right w:val="nil"/>
            </w:tcBorders>
            <w:shd w:val="clear" w:color="auto" w:fill="auto"/>
            <w:noWrap/>
            <w:vAlign w:val="bottom"/>
          </w:tcPr>
          <w:p w:rsidR="00DF5354" w:rsidRPr="00681667" w:rsidRDefault="00DF5354" w:rsidP="00DF5354">
            <w:pPr>
              <w:rPr>
                <w:sz w:val="16"/>
                <w:szCs w:val="16"/>
              </w:rPr>
            </w:pPr>
            <w:r w:rsidRPr="00681667">
              <w:rPr>
                <w:sz w:val="16"/>
                <w:szCs w:val="16"/>
              </w:rPr>
              <w:t>Stores</w:t>
            </w:r>
          </w:p>
        </w:tc>
        <w:tc>
          <w:tcPr>
            <w:tcW w:w="1836" w:type="dxa"/>
            <w:tcBorders>
              <w:top w:val="nil"/>
              <w:left w:val="nil"/>
              <w:bottom w:val="nil"/>
              <w:right w:val="nil"/>
            </w:tcBorders>
            <w:shd w:val="clear" w:color="auto" w:fill="auto"/>
            <w:noWrap/>
            <w:vAlign w:val="bottom"/>
          </w:tcPr>
          <w:p w:rsidR="00DF5354" w:rsidRPr="00681667" w:rsidRDefault="00DF5354" w:rsidP="00DF5354">
            <w:pPr>
              <w:jc w:val="right"/>
              <w:rPr>
                <w:sz w:val="16"/>
                <w:szCs w:val="16"/>
              </w:rPr>
            </w:pPr>
            <w:r w:rsidRPr="00681667">
              <w:rPr>
                <w:sz w:val="16"/>
                <w:szCs w:val="16"/>
              </w:rPr>
              <w:t>-0.026424967</w:t>
            </w:r>
          </w:p>
        </w:tc>
        <w:tc>
          <w:tcPr>
            <w:tcW w:w="1476" w:type="dxa"/>
            <w:tcBorders>
              <w:top w:val="nil"/>
              <w:left w:val="nil"/>
              <w:bottom w:val="nil"/>
              <w:right w:val="nil"/>
            </w:tcBorders>
            <w:shd w:val="clear" w:color="auto" w:fill="auto"/>
            <w:noWrap/>
            <w:vAlign w:val="bottom"/>
          </w:tcPr>
          <w:p w:rsidR="00DF5354" w:rsidRPr="00681667" w:rsidRDefault="00DF5354" w:rsidP="00DF5354">
            <w:pPr>
              <w:jc w:val="right"/>
              <w:rPr>
                <w:sz w:val="16"/>
                <w:szCs w:val="16"/>
              </w:rPr>
            </w:pPr>
            <w:r w:rsidRPr="00681667">
              <w:rPr>
                <w:sz w:val="16"/>
                <w:szCs w:val="16"/>
              </w:rPr>
              <w:t>0.027765179</w:t>
            </w:r>
          </w:p>
        </w:tc>
        <w:tc>
          <w:tcPr>
            <w:tcW w:w="1916" w:type="dxa"/>
            <w:tcBorders>
              <w:top w:val="nil"/>
              <w:left w:val="nil"/>
              <w:bottom w:val="nil"/>
              <w:right w:val="nil"/>
            </w:tcBorders>
            <w:shd w:val="clear" w:color="auto" w:fill="auto"/>
            <w:noWrap/>
            <w:vAlign w:val="bottom"/>
          </w:tcPr>
          <w:p w:rsidR="00DF5354" w:rsidRPr="00681667" w:rsidRDefault="00DF5354" w:rsidP="00DF5354">
            <w:pPr>
              <w:jc w:val="right"/>
              <w:rPr>
                <w:sz w:val="16"/>
                <w:szCs w:val="16"/>
              </w:rPr>
            </w:pPr>
          </w:p>
        </w:tc>
        <w:tc>
          <w:tcPr>
            <w:tcW w:w="1476" w:type="dxa"/>
            <w:tcBorders>
              <w:top w:val="nil"/>
              <w:left w:val="nil"/>
              <w:bottom w:val="nil"/>
              <w:right w:val="nil"/>
            </w:tcBorders>
            <w:shd w:val="clear" w:color="auto" w:fill="auto"/>
            <w:noWrap/>
            <w:vAlign w:val="bottom"/>
          </w:tcPr>
          <w:p w:rsidR="00DF5354" w:rsidRPr="00681667" w:rsidRDefault="00DF5354" w:rsidP="00DF5354">
            <w:pPr>
              <w:jc w:val="right"/>
              <w:rPr>
                <w:sz w:val="16"/>
                <w:szCs w:val="16"/>
              </w:rPr>
            </w:pPr>
          </w:p>
        </w:tc>
      </w:tr>
      <w:tr w:rsidR="00DF5354" w:rsidRPr="00A448B2">
        <w:trPr>
          <w:trHeight w:val="255"/>
        </w:trPr>
        <w:tc>
          <w:tcPr>
            <w:tcW w:w="2160" w:type="dxa"/>
            <w:tcBorders>
              <w:top w:val="nil"/>
              <w:left w:val="nil"/>
              <w:bottom w:val="nil"/>
              <w:right w:val="nil"/>
            </w:tcBorders>
            <w:shd w:val="clear" w:color="auto" w:fill="auto"/>
            <w:noWrap/>
            <w:vAlign w:val="bottom"/>
          </w:tcPr>
          <w:p w:rsidR="00DF5354" w:rsidRPr="00681667" w:rsidRDefault="00DF5354" w:rsidP="00DF5354">
            <w:pPr>
              <w:rPr>
                <w:sz w:val="16"/>
                <w:szCs w:val="16"/>
              </w:rPr>
            </w:pPr>
            <w:r w:rsidRPr="00681667">
              <w:rPr>
                <w:sz w:val="16"/>
                <w:szCs w:val="16"/>
              </w:rPr>
              <w:t>Drinks</w:t>
            </w:r>
          </w:p>
        </w:tc>
        <w:tc>
          <w:tcPr>
            <w:tcW w:w="1836" w:type="dxa"/>
            <w:tcBorders>
              <w:top w:val="nil"/>
              <w:left w:val="nil"/>
              <w:bottom w:val="nil"/>
              <w:right w:val="nil"/>
            </w:tcBorders>
            <w:shd w:val="clear" w:color="auto" w:fill="auto"/>
            <w:noWrap/>
            <w:vAlign w:val="bottom"/>
          </w:tcPr>
          <w:p w:rsidR="00DF5354" w:rsidRPr="00681667" w:rsidRDefault="00DF5354" w:rsidP="00DF5354">
            <w:pPr>
              <w:jc w:val="right"/>
              <w:rPr>
                <w:sz w:val="16"/>
                <w:szCs w:val="16"/>
              </w:rPr>
            </w:pPr>
            <w:r w:rsidRPr="00681667">
              <w:rPr>
                <w:sz w:val="16"/>
                <w:szCs w:val="16"/>
              </w:rPr>
              <w:t>-75.20448212</w:t>
            </w:r>
          </w:p>
        </w:tc>
        <w:tc>
          <w:tcPr>
            <w:tcW w:w="1476" w:type="dxa"/>
            <w:tcBorders>
              <w:top w:val="nil"/>
              <w:left w:val="nil"/>
              <w:bottom w:val="nil"/>
              <w:right w:val="nil"/>
            </w:tcBorders>
            <w:shd w:val="clear" w:color="auto" w:fill="auto"/>
            <w:noWrap/>
            <w:vAlign w:val="bottom"/>
          </w:tcPr>
          <w:p w:rsidR="00DF5354" w:rsidRPr="00681667" w:rsidRDefault="00DF5354" w:rsidP="00DF5354">
            <w:pPr>
              <w:jc w:val="right"/>
              <w:rPr>
                <w:sz w:val="16"/>
                <w:szCs w:val="16"/>
              </w:rPr>
            </w:pPr>
            <w:r w:rsidRPr="00681667">
              <w:rPr>
                <w:sz w:val="16"/>
                <w:szCs w:val="16"/>
              </w:rPr>
              <w:t>10.07005905</w:t>
            </w:r>
          </w:p>
        </w:tc>
        <w:tc>
          <w:tcPr>
            <w:tcW w:w="1916" w:type="dxa"/>
            <w:tcBorders>
              <w:top w:val="nil"/>
              <w:left w:val="nil"/>
              <w:bottom w:val="nil"/>
              <w:right w:val="nil"/>
            </w:tcBorders>
            <w:shd w:val="clear" w:color="auto" w:fill="auto"/>
            <w:noWrap/>
            <w:vAlign w:val="bottom"/>
          </w:tcPr>
          <w:p w:rsidR="00DF5354" w:rsidRPr="00681667" w:rsidRDefault="00DF5354" w:rsidP="00DF5354">
            <w:pPr>
              <w:jc w:val="right"/>
              <w:rPr>
                <w:sz w:val="16"/>
                <w:szCs w:val="16"/>
              </w:rPr>
            </w:pPr>
          </w:p>
        </w:tc>
        <w:tc>
          <w:tcPr>
            <w:tcW w:w="1476" w:type="dxa"/>
            <w:tcBorders>
              <w:top w:val="nil"/>
              <w:left w:val="nil"/>
              <w:bottom w:val="nil"/>
              <w:right w:val="nil"/>
            </w:tcBorders>
            <w:shd w:val="clear" w:color="auto" w:fill="auto"/>
            <w:noWrap/>
            <w:vAlign w:val="bottom"/>
          </w:tcPr>
          <w:p w:rsidR="00DF5354" w:rsidRPr="00681667" w:rsidRDefault="00DF5354" w:rsidP="00DF5354">
            <w:pPr>
              <w:jc w:val="right"/>
              <w:rPr>
                <w:sz w:val="16"/>
                <w:szCs w:val="16"/>
              </w:rPr>
            </w:pPr>
          </w:p>
        </w:tc>
      </w:tr>
      <w:tr w:rsidR="00DF5354" w:rsidRPr="00A448B2">
        <w:trPr>
          <w:trHeight w:val="270"/>
        </w:trPr>
        <w:tc>
          <w:tcPr>
            <w:tcW w:w="2160" w:type="dxa"/>
            <w:tcBorders>
              <w:top w:val="nil"/>
              <w:left w:val="nil"/>
              <w:bottom w:val="single" w:sz="8" w:space="0" w:color="auto"/>
              <w:right w:val="nil"/>
            </w:tcBorders>
            <w:shd w:val="clear" w:color="auto" w:fill="auto"/>
            <w:noWrap/>
            <w:vAlign w:val="bottom"/>
          </w:tcPr>
          <w:p w:rsidR="00DF5354" w:rsidRPr="00681667" w:rsidRDefault="00DF5354" w:rsidP="00DF5354">
            <w:pPr>
              <w:rPr>
                <w:sz w:val="16"/>
                <w:szCs w:val="16"/>
              </w:rPr>
            </w:pPr>
            <w:r w:rsidRPr="00681667">
              <w:rPr>
                <w:sz w:val="16"/>
                <w:szCs w:val="16"/>
              </w:rPr>
              <w:t>Earnings</w:t>
            </w:r>
          </w:p>
        </w:tc>
        <w:tc>
          <w:tcPr>
            <w:tcW w:w="1836" w:type="dxa"/>
            <w:tcBorders>
              <w:top w:val="nil"/>
              <w:left w:val="nil"/>
              <w:bottom w:val="single" w:sz="8" w:space="0" w:color="auto"/>
              <w:right w:val="nil"/>
            </w:tcBorders>
            <w:shd w:val="clear" w:color="auto" w:fill="auto"/>
            <w:noWrap/>
            <w:vAlign w:val="bottom"/>
          </w:tcPr>
          <w:p w:rsidR="00DF5354" w:rsidRPr="00681667" w:rsidRDefault="00DF5354" w:rsidP="00DF5354">
            <w:pPr>
              <w:jc w:val="right"/>
              <w:rPr>
                <w:sz w:val="16"/>
                <w:szCs w:val="16"/>
              </w:rPr>
            </w:pPr>
            <w:r w:rsidRPr="00681667">
              <w:rPr>
                <w:sz w:val="16"/>
                <w:szCs w:val="16"/>
              </w:rPr>
              <w:t>38.98929209</w:t>
            </w:r>
          </w:p>
        </w:tc>
        <w:tc>
          <w:tcPr>
            <w:tcW w:w="1476" w:type="dxa"/>
            <w:tcBorders>
              <w:top w:val="nil"/>
              <w:left w:val="nil"/>
              <w:bottom w:val="single" w:sz="8" w:space="0" w:color="auto"/>
              <w:right w:val="nil"/>
            </w:tcBorders>
            <w:shd w:val="clear" w:color="auto" w:fill="auto"/>
            <w:noWrap/>
            <w:vAlign w:val="bottom"/>
          </w:tcPr>
          <w:p w:rsidR="00DF5354" w:rsidRPr="00681667" w:rsidRDefault="00DF5354" w:rsidP="00DF5354">
            <w:pPr>
              <w:jc w:val="right"/>
              <w:rPr>
                <w:sz w:val="16"/>
                <w:szCs w:val="16"/>
              </w:rPr>
            </w:pPr>
            <w:r w:rsidRPr="00681667">
              <w:rPr>
                <w:sz w:val="16"/>
                <w:szCs w:val="16"/>
              </w:rPr>
              <w:t>2.846675638</w:t>
            </w:r>
          </w:p>
        </w:tc>
        <w:tc>
          <w:tcPr>
            <w:tcW w:w="1916" w:type="dxa"/>
            <w:tcBorders>
              <w:top w:val="nil"/>
              <w:left w:val="nil"/>
              <w:bottom w:val="single" w:sz="8" w:space="0" w:color="auto"/>
              <w:right w:val="nil"/>
            </w:tcBorders>
            <w:shd w:val="clear" w:color="auto" w:fill="auto"/>
            <w:noWrap/>
            <w:vAlign w:val="bottom"/>
          </w:tcPr>
          <w:p w:rsidR="00DF5354" w:rsidRPr="00681667" w:rsidRDefault="00DF5354" w:rsidP="00DF5354">
            <w:pPr>
              <w:jc w:val="right"/>
              <w:rPr>
                <w:sz w:val="16"/>
                <w:szCs w:val="16"/>
              </w:rPr>
            </w:pPr>
          </w:p>
        </w:tc>
        <w:tc>
          <w:tcPr>
            <w:tcW w:w="1476" w:type="dxa"/>
            <w:tcBorders>
              <w:top w:val="nil"/>
              <w:left w:val="nil"/>
              <w:bottom w:val="single" w:sz="8" w:space="0" w:color="auto"/>
              <w:right w:val="nil"/>
            </w:tcBorders>
            <w:shd w:val="clear" w:color="auto" w:fill="auto"/>
            <w:noWrap/>
            <w:vAlign w:val="bottom"/>
          </w:tcPr>
          <w:p w:rsidR="00DF5354" w:rsidRPr="00681667" w:rsidRDefault="00DF5354" w:rsidP="00DF5354">
            <w:pPr>
              <w:jc w:val="right"/>
              <w:rPr>
                <w:sz w:val="16"/>
                <w:szCs w:val="16"/>
              </w:rPr>
            </w:pPr>
          </w:p>
        </w:tc>
      </w:tr>
    </w:tbl>
    <w:p w:rsidR="00DF5354" w:rsidRPr="00A448B2" w:rsidRDefault="00DF5354" w:rsidP="00DF5354">
      <w:pPr>
        <w:tabs>
          <w:tab w:val="left" w:pos="0"/>
        </w:tabs>
      </w:pPr>
    </w:p>
    <w:p w:rsidR="00DF5354" w:rsidRPr="00681667" w:rsidRDefault="00DF5354" w:rsidP="00DF5354">
      <w:pPr>
        <w:numPr>
          <w:ilvl w:val="0"/>
          <w:numId w:val="3"/>
        </w:numPr>
        <w:rPr>
          <w:color w:val="FF0000"/>
        </w:rPr>
      </w:pPr>
      <w:r w:rsidRPr="00A448B2">
        <w:t>State the critical value that should be used for testing the overall significance of the regression equation</w:t>
      </w:r>
      <w:r>
        <w:t xml:space="preserve">:  </w:t>
      </w:r>
      <w:r w:rsidRPr="00681667">
        <w:rPr>
          <w:color w:val="FF0000"/>
        </w:rPr>
        <w:t>9.277</w:t>
      </w:r>
    </w:p>
    <w:p w:rsidR="00DF5354" w:rsidRPr="00A448B2" w:rsidRDefault="00DF5354" w:rsidP="00DF5354">
      <w:pPr>
        <w:numPr>
          <w:ilvl w:val="0"/>
          <w:numId w:val="3"/>
        </w:numPr>
      </w:pPr>
      <w:r w:rsidRPr="00A448B2">
        <w:t>State the critical value that should be used for testing the significance of the slope coefficients</w:t>
      </w:r>
      <w:r>
        <w:t xml:space="preserve">:  </w:t>
      </w:r>
      <w:r w:rsidRPr="00681667">
        <w:rPr>
          <w:color w:val="FF0000"/>
        </w:rPr>
        <w:t>3.1825</w:t>
      </w:r>
    </w:p>
    <w:p w:rsidR="00DF5354" w:rsidRDefault="00DF5354" w:rsidP="00DF5354">
      <w:pPr>
        <w:rPr>
          <w:sz w:val="22"/>
          <w:szCs w:val="22"/>
        </w:rPr>
      </w:pPr>
    </w:p>
    <w:p w:rsidR="00DF5354" w:rsidRDefault="00DF5354" w:rsidP="00DF5354">
      <w:pPr>
        <w:numPr>
          <w:ilvl w:val="0"/>
          <w:numId w:val="1"/>
        </w:numPr>
        <w:rPr>
          <w:sz w:val="22"/>
          <w:szCs w:val="22"/>
        </w:rPr>
      </w:pPr>
      <w:r>
        <w:rPr>
          <w:sz w:val="22"/>
          <w:szCs w:val="22"/>
        </w:rPr>
        <w:t>You add an independent variable to a significant regression model that contains several independent variables.   You determine that this new variable is correlated with the others.</w:t>
      </w:r>
    </w:p>
    <w:p w:rsidR="00DF5354" w:rsidRDefault="00DF5354" w:rsidP="00DF5354">
      <w:pPr>
        <w:numPr>
          <w:ilvl w:val="1"/>
          <w:numId w:val="1"/>
        </w:numPr>
        <w:rPr>
          <w:sz w:val="22"/>
          <w:szCs w:val="22"/>
        </w:rPr>
      </w:pPr>
      <w:r>
        <w:rPr>
          <w:sz w:val="22"/>
          <w:szCs w:val="22"/>
        </w:rPr>
        <w:t xml:space="preserve">What is the resulting problem called?  </w:t>
      </w:r>
      <w:r>
        <w:rPr>
          <w:color w:val="FF0000"/>
          <w:sz w:val="22"/>
          <w:szCs w:val="22"/>
        </w:rPr>
        <w:t>Multicollinearity</w:t>
      </w:r>
    </w:p>
    <w:p w:rsidR="00DF5354" w:rsidRPr="00BE49BD" w:rsidRDefault="00DF5354" w:rsidP="00DF5354">
      <w:pPr>
        <w:numPr>
          <w:ilvl w:val="1"/>
          <w:numId w:val="1"/>
        </w:numPr>
        <w:rPr>
          <w:sz w:val="22"/>
          <w:szCs w:val="22"/>
        </w:rPr>
      </w:pPr>
      <w:r>
        <w:rPr>
          <w:sz w:val="22"/>
          <w:szCs w:val="22"/>
        </w:rPr>
        <w:t>What are the four possible consequences of this problem?</w:t>
      </w:r>
      <w:r w:rsidRPr="00BE49BD">
        <w:rPr>
          <w:sz w:val="22"/>
          <w:szCs w:val="22"/>
        </w:rPr>
        <w:t xml:space="preserve">  </w:t>
      </w:r>
    </w:p>
    <w:p w:rsidR="00DF5354" w:rsidRDefault="00DF5354" w:rsidP="00DF5354">
      <w:pPr>
        <w:autoSpaceDE w:val="0"/>
        <w:autoSpaceDN w:val="0"/>
        <w:adjustRightInd w:val="0"/>
        <w:spacing w:after="120"/>
        <w:ind w:left="1260"/>
        <w:rPr>
          <w:color w:val="FF0000"/>
        </w:rPr>
      </w:pPr>
      <w:r>
        <w:rPr>
          <w:color w:val="FF0000"/>
        </w:rPr>
        <w:t>Previously significant coefficients become insignificant; values of previous coefficients change a great deal; the significant regression becomes insignificant; the model standard error becomes larger.</w:t>
      </w:r>
    </w:p>
    <w:p w:rsidR="00A27385" w:rsidRDefault="00A27385" w:rsidP="00DF5354">
      <w:pPr>
        <w:autoSpaceDE w:val="0"/>
        <w:autoSpaceDN w:val="0"/>
        <w:adjustRightInd w:val="0"/>
        <w:spacing w:after="120"/>
        <w:ind w:left="1260"/>
        <w:rPr>
          <w:color w:val="FF0000"/>
        </w:rPr>
      </w:pPr>
    </w:p>
    <w:p w:rsidR="00A27385" w:rsidRPr="004E6639" w:rsidRDefault="00A27385" w:rsidP="00A27385">
      <w:pPr>
        <w:numPr>
          <w:ilvl w:val="0"/>
          <w:numId w:val="1"/>
        </w:numPr>
        <w:tabs>
          <w:tab w:val="left" w:pos="1260"/>
        </w:tabs>
        <w:spacing w:line="144" w:lineRule="atLeast"/>
        <w:rPr>
          <w:sz w:val="22"/>
          <w:szCs w:val="22"/>
        </w:rPr>
      </w:pPr>
      <w:r w:rsidRPr="004E6639">
        <w:rPr>
          <w:sz w:val="22"/>
          <w:szCs w:val="22"/>
        </w:rPr>
        <w:t xml:space="preserve">What is the regression assumption of constant error variance called? </w:t>
      </w:r>
    </w:p>
    <w:p w:rsidR="00A27385" w:rsidRPr="004E6639" w:rsidRDefault="00A27385" w:rsidP="00A27385">
      <w:pPr>
        <w:tabs>
          <w:tab w:val="left" w:pos="1260"/>
        </w:tabs>
        <w:spacing w:line="144" w:lineRule="atLeast"/>
        <w:ind w:left="360"/>
        <w:rPr>
          <w:sz w:val="22"/>
          <w:szCs w:val="22"/>
        </w:rPr>
      </w:pPr>
      <w:r w:rsidRPr="004E6639">
        <w:rPr>
          <w:color w:val="FF0000"/>
          <w:sz w:val="22"/>
          <w:szCs w:val="22"/>
        </w:rPr>
        <w:t>Homoscedasticity</w:t>
      </w:r>
      <w:r w:rsidRPr="004E6639">
        <w:rPr>
          <w:color w:val="FF0000"/>
          <w:sz w:val="22"/>
          <w:szCs w:val="22"/>
        </w:rPr>
        <w:tab/>
      </w:r>
    </w:p>
    <w:p w:rsidR="00A27385" w:rsidRPr="004E6639" w:rsidRDefault="00A27385" w:rsidP="00A27385">
      <w:pPr>
        <w:numPr>
          <w:ilvl w:val="0"/>
          <w:numId w:val="1"/>
        </w:numPr>
        <w:tabs>
          <w:tab w:val="left" w:pos="1260"/>
        </w:tabs>
        <w:spacing w:line="144" w:lineRule="atLeast"/>
        <w:rPr>
          <w:sz w:val="22"/>
          <w:szCs w:val="22"/>
        </w:rPr>
      </w:pPr>
      <w:r w:rsidRPr="004E6639">
        <w:rPr>
          <w:sz w:val="22"/>
          <w:szCs w:val="22"/>
        </w:rPr>
        <w:t xml:space="preserve">If the error variances are not constant, what term describes the problem? </w:t>
      </w:r>
    </w:p>
    <w:p w:rsidR="00A27385" w:rsidRDefault="00A27385" w:rsidP="00A34A9E">
      <w:pPr>
        <w:tabs>
          <w:tab w:val="left" w:pos="360"/>
          <w:tab w:val="left" w:pos="1440"/>
          <w:tab w:val="left" w:pos="1980"/>
          <w:tab w:val="left" w:pos="2160"/>
          <w:tab w:val="left" w:pos="2880"/>
          <w:tab w:val="left" w:pos="3600"/>
          <w:tab w:val="left" w:pos="4320"/>
          <w:tab w:val="left" w:pos="5040"/>
          <w:tab w:val="left" w:pos="5760"/>
        </w:tabs>
        <w:spacing w:line="480" w:lineRule="atLeast"/>
        <w:ind w:left="360"/>
        <w:rPr>
          <w:color w:val="FF0000"/>
          <w:sz w:val="22"/>
          <w:szCs w:val="22"/>
        </w:rPr>
      </w:pPr>
      <w:proofErr w:type="spellStart"/>
      <w:r w:rsidRPr="004E6639">
        <w:rPr>
          <w:color w:val="FF0000"/>
          <w:sz w:val="22"/>
          <w:szCs w:val="22"/>
        </w:rPr>
        <w:t>Heteroscadasticity</w:t>
      </w:r>
      <w:proofErr w:type="spellEnd"/>
    </w:p>
    <w:p w:rsidR="00A34A9E" w:rsidRDefault="00A34A9E" w:rsidP="00A34A9E">
      <w:pPr>
        <w:tabs>
          <w:tab w:val="left" w:pos="360"/>
          <w:tab w:val="left" w:pos="1440"/>
          <w:tab w:val="left" w:pos="1980"/>
          <w:tab w:val="left" w:pos="2160"/>
          <w:tab w:val="left" w:pos="2880"/>
          <w:tab w:val="left" w:pos="3600"/>
          <w:tab w:val="left" w:pos="4320"/>
          <w:tab w:val="left" w:pos="5040"/>
          <w:tab w:val="left" w:pos="5760"/>
        </w:tabs>
        <w:spacing w:line="480" w:lineRule="atLeast"/>
        <w:ind w:left="360"/>
        <w:rPr>
          <w:color w:val="FF0000"/>
          <w:sz w:val="22"/>
          <w:szCs w:val="22"/>
        </w:rPr>
      </w:pPr>
    </w:p>
    <w:p w:rsidR="00A34A9E" w:rsidRDefault="00A34A9E" w:rsidP="00A34A9E">
      <w:r>
        <w:t>COURSE REVIEW</w:t>
      </w:r>
      <w:r w:rsidR="00EE149F">
        <w:t xml:space="preserve"> </w:t>
      </w:r>
      <w:proofErr w:type="gramStart"/>
      <w:r w:rsidR="00EE149F">
        <w:t>QUIZZ !</w:t>
      </w:r>
      <w:proofErr w:type="gramEnd"/>
    </w:p>
    <w:p w:rsidR="00A34A9E" w:rsidRDefault="00A34A9E" w:rsidP="00A34A9E"/>
    <w:p w:rsidR="00A34A9E" w:rsidRPr="000940B4" w:rsidRDefault="00A34A9E" w:rsidP="00A34A9E">
      <w:pPr>
        <w:numPr>
          <w:ilvl w:val="0"/>
          <w:numId w:val="44"/>
        </w:numPr>
      </w:pPr>
      <w:r w:rsidRPr="000940B4">
        <w:t>List the name of the distribution table used to conduct each of the following tests:</w:t>
      </w:r>
    </w:p>
    <w:p w:rsidR="00A34A9E" w:rsidRPr="00A34A9E" w:rsidRDefault="00A34A9E" w:rsidP="00A34A9E">
      <w:pPr>
        <w:numPr>
          <w:ilvl w:val="1"/>
          <w:numId w:val="1"/>
        </w:numPr>
        <w:rPr>
          <w:color w:val="FF0000"/>
        </w:rPr>
      </w:pPr>
      <w:r w:rsidRPr="000940B4">
        <w:t xml:space="preserve">Test of normality </w:t>
      </w:r>
      <w:r>
        <w:t xml:space="preserve">– </w:t>
      </w:r>
      <w:r w:rsidRPr="00A34A9E">
        <w:rPr>
          <w:color w:val="FF0000"/>
        </w:rPr>
        <w:t xml:space="preserve">Chi square </w:t>
      </w:r>
      <w:proofErr w:type="spellStart"/>
      <w:r w:rsidRPr="00A34A9E">
        <w:rPr>
          <w:color w:val="FF0000"/>
        </w:rPr>
        <w:t>dist</w:t>
      </w:r>
      <w:proofErr w:type="spellEnd"/>
      <w:r w:rsidRPr="00A34A9E">
        <w:rPr>
          <w:color w:val="FF0000"/>
        </w:rPr>
        <w:t xml:space="preserve"> </w:t>
      </w:r>
    </w:p>
    <w:p w:rsidR="00A34A9E" w:rsidRPr="00A34A9E" w:rsidRDefault="00A34A9E" w:rsidP="00A34A9E">
      <w:pPr>
        <w:numPr>
          <w:ilvl w:val="1"/>
          <w:numId w:val="1"/>
        </w:numPr>
        <w:rPr>
          <w:color w:val="FF0000"/>
        </w:rPr>
      </w:pPr>
      <w:r w:rsidRPr="000940B4">
        <w:t xml:space="preserve">Test of independence </w:t>
      </w:r>
      <w:r>
        <w:t xml:space="preserve"> - </w:t>
      </w:r>
      <w:r w:rsidRPr="00A34A9E">
        <w:rPr>
          <w:color w:val="FF0000"/>
        </w:rPr>
        <w:t xml:space="preserve">Chi square </w:t>
      </w:r>
      <w:proofErr w:type="spellStart"/>
      <w:r w:rsidRPr="00A34A9E">
        <w:rPr>
          <w:color w:val="FF0000"/>
        </w:rPr>
        <w:t>dist</w:t>
      </w:r>
      <w:proofErr w:type="spellEnd"/>
      <w:r w:rsidRPr="00A34A9E">
        <w:rPr>
          <w:color w:val="FF0000"/>
        </w:rPr>
        <w:t xml:space="preserve"> </w:t>
      </w:r>
    </w:p>
    <w:p w:rsidR="00A34A9E" w:rsidRPr="000940B4" w:rsidRDefault="00A34A9E" w:rsidP="00A34A9E">
      <w:pPr>
        <w:numPr>
          <w:ilvl w:val="1"/>
          <w:numId w:val="1"/>
        </w:numPr>
      </w:pPr>
      <w:r w:rsidRPr="000940B4">
        <w:t xml:space="preserve">Test of linear relationship between two variables </w:t>
      </w:r>
      <w:r>
        <w:t xml:space="preserve">– </w:t>
      </w:r>
      <w:r w:rsidRPr="00A34A9E">
        <w:rPr>
          <w:color w:val="FF0000"/>
        </w:rPr>
        <w:t xml:space="preserve">t </w:t>
      </w:r>
      <w:proofErr w:type="spellStart"/>
      <w:r w:rsidRPr="00A34A9E">
        <w:rPr>
          <w:color w:val="FF0000"/>
        </w:rPr>
        <w:t>dist</w:t>
      </w:r>
      <w:proofErr w:type="spellEnd"/>
    </w:p>
    <w:p w:rsidR="00A34A9E" w:rsidRPr="00A34A9E" w:rsidRDefault="00A34A9E" w:rsidP="00A34A9E">
      <w:pPr>
        <w:numPr>
          <w:ilvl w:val="1"/>
          <w:numId w:val="1"/>
        </w:numPr>
        <w:rPr>
          <w:color w:val="FF0000"/>
        </w:rPr>
      </w:pPr>
      <w:r w:rsidRPr="000940B4">
        <w:t xml:space="preserve">Test of equality of three or more means </w:t>
      </w:r>
      <w:r>
        <w:t xml:space="preserve">– </w:t>
      </w:r>
      <w:r w:rsidRPr="00A34A9E">
        <w:rPr>
          <w:color w:val="FF0000"/>
        </w:rPr>
        <w:t xml:space="preserve">F </w:t>
      </w:r>
      <w:proofErr w:type="spellStart"/>
      <w:r w:rsidRPr="00A34A9E">
        <w:rPr>
          <w:color w:val="FF0000"/>
        </w:rPr>
        <w:t>dist</w:t>
      </w:r>
      <w:proofErr w:type="spellEnd"/>
    </w:p>
    <w:p w:rsidR="00A34A9E" w:rsidRPr="000940B4" w:rsidRDefault="00A34A9E" w:rsidP="00A34A9E">
      <w:pPr>
        <w:numPr>
          <w:ilvl w:val="1"/>
          <w:numId w:val="1"/>
        </w:numPr>
      </w:pPr>
      <w:r w:rsidRPr="000940B4">
        <w:t xml:space="preserve">Test of equality of three or more variances  </w:t>
      </w:r>
      <w:r>
        <w:t xml:space="preserve">- </w:t>
      </w:r>
      <w:r w:rsidRPr="00A34A9E">
        <w:rPr>
          <w:color w:val="FF0000"/>
        </w:rPr>
        <w:t xml:space="preserve">Hartley F </w:t>
      </w:r>
      <w:proofErr w:type="spellStart"/>
      <w:r w:rsidRPr="00A34A9E">
        <w:rPr>
          <w:color w:val="FF0000"/>
        </w:rPr>
        <w:t>dist</w:t>
      </w:r>
      <w:proofErr w:type="spellEnd"/>
    </w:p>
    <w:p w:rsidR="00A34A9E" w:rsidRPr="000940B4" w:rsidRDefault="00A34A9E" w:rsidP="00A34A9E">
      <w:pPr>
        <w:numPr>
          <w:ilvl w:val="1"/>
          <w:numId w:val="1"/>
        </w:numPr>
      </w:pPr>
      <w:r w:rsidRPr="000940B4">
        <w:t xml:space="preserve">Test of significance of a multiple linear regression equation </w:t>
      </w:r>
      <w:r>
        <w:t xml:space="preserve"> - </w:t>
      </w:r>
      <w:r w:rsidRPr="00A34A9E">
        <w:rPr>
          <w:color w:val="FF0000"/>
        </w:rPr>
        <w:t xml:space="preserve">F </w:t>
      </w:r>
      <w:proofErr w:type="spellStart"/>
      <w:r w:rsidRPr="00A34A9E">
        <w:rPr>
          <w:color w:val="FF0000"/>
        </w:rPr>
        <w:t>dist</w:t>
      </w:r>
      <w:proofErr w:type="spellEnd"/>
    </w:p>
    <w:p w:rsidR="00A34A9E" w:rsidRPr="000940B4" w:rsidRDefault="00A34A9E" w:rsidP="00A34A9E"/>
    <w:p w:rsidR="00A34A9E" w:rsidRPr="004E6639" w:rsidRDefault="00A34A9E" w:rsidP="00A27385">
      <w:pPr>
        <w:tabs>
          <w:tab w:val="left" w:pos="360"/>
          <w:tab w:val="left" w:pos="1440"/>
          <w:tab w:val="left" w:pos="1980"/>
          <w:tab w:val="left" w:pos="2160"/>
          <w:tab w:val="left" w:pos="2880"/>
          <w:tab w:val="left" w:pos="3600"/>
          <w:tab w:val="left" w:pos="4320"/>
          <w:tab w:val="left" w:pos="5040"/>
          <w:tab w:val="left" w:pos="5760"/>
        </w:tabs>
        <w:spacing w:line="480" w:lineRule="atLeast"/>
        <w:rPr>
          <w:color w:val="FF0000"/>
          <w:sz w:val="22"/>
          <w:szCs w:val="22"/>
        </w:rPr>
      </w:pPr>
    </w:p>
    <w:p w:rsidR="00A27385" w:rsidRPr="00FC7EE4" w:rsidRDefault="00A27385" w:rsidP="00DF5354">
      <w:pPr>
        <w:autoSpaceDE w:val="0"/>
        <w:autoSpaceDN w:val="0"/>
        <w:adjustRightInd w:val="0"/>
        <w:spacing w:after="120"/>
        <w:ind w:left="1260"/>
        <w:rPr>
          <w:color w:val="FF0000"/>
        </w:rPr>
      </w:pPr>
    </w:p>
    <w:p w:rsidR="00DF5354" w:rsidRDefault="00DF5354"/>
    <w:p w:rsidR="00DF5354" w:rsidRPr="00514F6E" w:rsidRDefault="00DF5354">
      <w:pPr>
        <w:rPr>
          <w:b/>
          <w:sz w:val="22"/>
          <w:szCs w:val="22"/>
          <w:u w:val="single"/>
        </w:rPr>
      </w:pPr>
      <w:r w:rsidRPr="00514F6E">
        <w:rPr>
          <w:b/>
          <w:sz w:val="22"/>
          <w:szCs w:val="22"/>
          <w:u w:val="single"/>
        </w:rPr>
        <w:t>LONG ANSWER QUESTIONS</w:t>
      </w:r>
    </w:p>
    <w:p w:rsidR="00DF5354" w:rsidRDefault="00DF5354"/>
    <w:p w:rsidR="00DF5354" w:rsidRPr="00901D4E" w:rsidRDefault="00DF5354" w:rsidP="00DF5354">
      <w:pPr>
        <w:numPr>
          <w:ilvl w:val="0"/>
          <w:numId w:val="4"/>
        </w:numPr>
        <w:rPr>
          <w:sz w:val="22"/>
          <w:szCs w:val="22"/>
        </w:rPr>
      </w:pPr>
      <w:r w:rsidRPr="00901D4E">
        <w:rPr>
          <w:sz w:val="22"/>
          <w:szCs w:val="22"/>
        </w:rPr>
        <w:lastRenderedPageBreak/>
        <w:t xml:space="preserve">In a study of the achievement of top management personnel, the American Association of Manufacturers, aided by a consulting firm for management efficiency, administered three psychological tests to 20 randomly selected vice presidents in charge of various departments from firms with capitalization over $100 million in order to construct a multiple regression model.  In this model, the variables and data are given below:  </w:t>
      </w:r>
    </w:p>
    <w:p w:rsidR="00DF5354" w:rsidRDefault="00DF5354" w:rsidP="00DF5354">
      <w:pPr>
        <w:autoSpaceDE w:val="0"/>
        <w:autoSpaceDN w:val="0"/>
        <w:adjustRightInd w:val="0"/>
        <w:ind w:left="720" w:firstLine="720"/>
        <w:rPr>
          <w:sz w:val="22"/>
          <w:szCs w:val="22"/>
        </w:rPr>
      </w:pPr>
      <w:r w:rsidRPr="00901D4E">
        <w:rPr>
          <w:sz w:val="22"/>
          <w:szCs w:val="22"/>
        </w:rPr>
        <w:t xml:space="preserve">y=current annual salary in thousands of dollars;  </w:t>
      </w:r>
    </w:p>
    <w:p w:rsidR="00DF5354" w:rsidRPr="00901D4E" w:rsidRDefault="00DF5354" w:rsidP="00DF5354">
      <w:pPr>
        <w:autoSpaceDE w:val="0"/>
        <w:autoSpaceDN w:val="0"/>
        <w:adjustRightInd w:val="0"/>
        <w:ind w:left="720" w:firstLine="720"/>
        <w:rPr>
          <w:sz w:val="22"/>
          <w:szCs w:val="22"/>
        </w:rPr>
      </w:pPr>
      <w:proofErr w:type="gramStart"/>
      <w:r w:rsidRPr="00901D4E">
        <w:rPr>
          <w:sz w:val="22"/>
          <w:szCs w:val="22"/>
        </w:rPr>
        <w:t>x</w:t>
      </w:r>
      <w:r w:rsidRPr="00901D4E">
        <w:rPr>
          <w:sz w:val="22"/>
          <w:szCs w:val="22"/>
          <w:vertAlign w:val="subscript"/>
        </w:rPr>
        <w:t>1</w:t>
      </w:r>
      <w:proofErr w:type="gramEnd"/>
      <w:r w:rsidRPr="00901D4E">
        <w:rPr>
          <w:sz w:val="22"/>
          <w:szCs w:val="22"/>
        </w:rPr>
        <w:t xml:space="preserve">=score on vitality and drive test; </w:t>
      </w:r>
    </w:p>
    <w:p w:rsidR="00DF5354" w:rsidRDefault="00DF5354" w:rsidP="00DF5354">
      <w:pPr>
        <w:autoSpaceDE w:val="0"/>
        <w:autoSpaceDN w:val="0"/>
        <w:adjustRightInd w:val="0"/>
        <w:ind w:left="720" w:firstLine="720"/>
        <w:rPr>
          <w:sz w:val="22"/>
          <w:szCs w:val="22"/>
        </w:rPr>
      </w:pPr>
      <w:proofErr w:type="gramStart"/>
      <w:r w:rsidRPr="00901D4E">
        <w:rPr>
          <w:sz w:val="22"/>
          <w:szCs w:val="22"/>
        </w:rPr>
        <w:t>x</w:t>
      </w:r>
      <w:r w:rsidRPr="00901D4E">
        <w:rPr>
          <w:sz w:val="22"/>
          <w:szCs w:val="22"/>
          <w:vertAlign w:val="subscript"/>
        </w:rPr>
        <w:t>2</w:t>
      </w:r>
      <w:proofErr w:type="gramEnd"/>
      <w:r w:rsidRPr="00901D4E">
        <w:rPr>
          <w:sz w:val="22"/>
          <w:szCs w:val="22"/>
        </w:rPr>
        <w:t xml:space="preserve">=score on numerical and verbal reasoning ability tests; and  </w:t>
      </w:r>
    </w:p>
    <w:p w:rsidR="00DF5354" w:rsidRPr="00901D4E" w:rsidRDefault="00DF5354" w:rsidP="00DF5354">
      <w:pPr>
        <w:autoSpaceDE w:val="0"/>
        <w:autoSpaceDN w:val="0"/>
        <w:adjustRightInd w:val="0"/>
        <w:ind w:left="720" w:firstLine="720"/>
        <w:rPr>
          <w:sz w:val="22"/>
          <w:szCs w:val="22"/>
        </w:rPr>
      </w:pPr>
      <w:proofErr w:type="gramStart"/>
      <w:r w:rsidRPr="00901D4E">
        <w:rPr>
          <w:sz w:val="22"/>
          <w:szCs w:val="22"/>
        </w:rPr>
        <w:t>x</w:t>
      </w:r>
      <w:r w:rsidRPr="00901D4E">
        <w:rPr>
          <w:sz w:val="22"/>
          <w:szCs w:val="22"/>
          <w:vertAlign w:val="subscript"/>
        </w:rPr>
        <w:t>3</w:t>
      </w:r>
      <w:proofErr w:type="gramEnd"/>
      <w:r w:rsidRPr="00901D4E">
        <w:rPr>
          <w:sz w:val="22"/>
          <w:szCs w:val="22"/>
        </w:rPr>
        <w:t xml:space="preserve">=score on sociability and leadership test. </w:t>
      </w:r>
    </w:p>
    <w:p w:rsidR="00DF5354" w:rsidRPr="00901D4E" w:rsidRDefault="00DF5354" w:rsidP="00DF5354">
      <w:pPr>
        <w:autoSpaceDE w:val="0"/>
        <w:autoSpaceDN w:val="0"/>
        <w:adjustRightInd w:val="0"/>
        <w:ind w:firstLine="340"/>
        <w:rPr>
          <w:sz w:val="22"/>
          <w:szCs w:val="22"/>
        </w:rPr>
      </w:pPr>
    </w:p>
    <w:p w:rsidR="00DF5354" w:rsidRPr="00901D4E" w:rsidRDefault="00DF5354" w:rsidP="00DF5354">
      <w:pPr>
        <w:autoSpaceDE w:val="0"/>
        <w:autoSpaceDN w:val="0"/>
        <w:adjustRightInd w:val="0"/>
        <w:ind w:firstLine="340"/>
        <w:rPr>
          <w:sz w:val="22"/>
          <w:szCs w:val="22"/>
        </w:rPr>
      </w:pPr>
    </w:p>
    <w:p w:rsidR="00DF5354" w:rsidRPr="00901D4E" w:rsidRDefault="00DF5354" w:rsidP="00DF5354">
      <w:pPr>
        <w:numPr>
          <w:ilvl w:val="0"/>
          <w:numId w:val="5"/>
        </w:numPr>
        <w:autoSpaceDE w:val="0"/>
        <w:autoSpaceDN w:val="0"/>
        <w:adjustRightInd w:val="0"/>
        <w:rPr>
          <w:sz w:val="22"/>
          <w:szCs w:val="22"/>
        </w:rPr>
      </w:pPr>
      <w:r w:rsidRPr="00901D4E">
        <w:rPr>
          <w:sz w:val="22"/>
          <w:szCs w:val="22"/>
        </w:rPr>
        <w:t xml:space="preserve"> A multiple linear regression run on this data produces the following results:  </w:t>
      </w:r>
    </w:p>
    <w:tbl>
      <w:tblPr>
        <w:tblW w:w="3736" w:type="dxa"/>
        <w:tblInd w:w="534" w:type="dxa"/>
        <w:tblLook w:val="0000" w:firstRow="0" w:lastRow="0" w:firstColumn="0" w:lastColumn="0" w:noHBand="0" w:noVBand="0"/>
      </w:tblPr>
      <w:tblGrid>
        <w:gridCol w:w="998"/>
        <w:gridCol w:w="1267"/>
        <w:gridCol w:w="1480"/>
      </w:tblGrid>
      <w:tr w:rsidR="00DF5354" w:rsidRPr="00901D4E">
        <w:trPr>
          <w:trHeight w:val="255"/>
        </w:trPr>
        <w:tc>
          <w:tcPr>
            <w:tcW w:w="995" w:type="dxa"/>
            <w:tcBorders>
              <w:top w:val="single" w:sz="8" w:space="0" w:color="auto"/>
              <w:left w:val="nil"/>
              <w:bottom w:val="single" w:sz="4" w:space="0" w:color="auto"/>
              <w:right w:val="nil"/>
            </w:tcBorders>
            <w:shd w:val="clear" w:color="auto" w:fill="auto"/>
            <w:noWrap/>
            <w:vAlign w:val="bottom"/>
          </w:tcPr>
          <w:p w:rsidR="00DF5354" w:rsidRPr="00901D4E" w:rsidRDefault="00DF5354" w:rsidP="00DF5354">
            <w:pPr>
              <w:jc w:val="center"/>
              <w:rPr>
                <w:i/>
                <w:iCs/>
                <w:sz w:val="22"/>
                <w:szCs w:val="22"/>
              </w:rPr>
            </w:pPr>
            <w:r w:rsidRPr="00901D4E">
              <w:rPr>
                <w:i/>
                <w:iCs/>
                <w:sz w:val="22"/>
                <w:szCs w:val="22"/>
              </w:rPr>
              <w:t> </w:t>
            </w:r>
          </w:p>
        </w:tc>
        <w:tc>
          <w:tcPr>
            <w:tcW w:w="1261" w:type="dxa"/>
            <w:tcBorders>
              <w:top w:val="single" w:sz="8" w:space="0" w:color="auto"/>
              <w:left w:val="nil"/>
              <w:bottom w:val="single" w:sz="4" w:space="0" w:color="auto"/>
              <w:right w:val="nil"/>
            </w:tcBorders>
            <w:shd w:val="clear" w:color="auto" w:fill="auto"/>
            <w:noWrap/>
            <w:vAlign w:val="bottom"/>
          </w:tcPr>
          <w:p w:rsidR="00DF5354" w:rsidRPr="00901D4E" w:rsidRDefault="00DF5354" w:rsidP="00DF5354">
            <w:pPr>
              <w:jc w:val="center"/>
              <w:rPr>
                <w:i/>
                <w:iCs/>
                <w:sz w:val="22"/>
                <w:szCs w:val="22"/>
              </w:rPr>
            </w:pPr>
            <w:r w:rsidRPr="00901D4E">
              <w:rPr>
                <w:i/>
                <w:iCs/>
                <w:sz w:val="22"/>
                <w:szCs w:val="22"/>
              </w:rPr>
              <w:t>Coefficients</w:t>
            </w:r>
          </w:p>
        </w:tc>
        <w:tc>
          <w:tcPr>
            <w:tcW w:w="1480" w:type="dxa"/>
            <w:tcBorders>
              <w:top w:val="single" w:sz="8" w:space="0" w:color="auto"/>
              <w:left w:val="nil"/>
              <w:bottom w:val="single" w:sz="4" w:space="0" w:color="auto"/>
              <w:right w:val="nil"/>
            </w:tcBorders>
            <w:shd w:val="clear" w:color="auto" w:fill="auto"/>
            <w:noWrap/>
            <w:vAlign w:val="bottom"/>
          </w:tcPr>
          <w:p w:rsidR="00DF5354" w:rsidRPr="00901D4E" w:rsidRDefault="00DF5354" w:rsidP="00DF5354">
            <w:pPr>
              <w:jc w:val="center"/>
              <w:rPr>
                <w:i/>
                <w:iCs/>
                <w:sz w:val="22"/>
                <w:szCs w:val="22"/>
              </w:rPr>
            </w:pPr>
            <w:r w:rsidRPr="00901D4E">
              <w:rPr>
                <w:i/>
                <w:iCs/>
                <w:sz w:val="22"/>
                <w:szCs w:val="22"/>
              </w:rPr>
              <w:t>Standard Error</w:t>
            </w:r>
          </w:p>
        </w:tc>
      </w:tr>
      <w:tr w:rsidR="00DF5354" w:rsidRPr="00901D4E">
        <w:trPr>
          <w:trHeight w:val="255"/>
        </w:trPr>
        <w:tc>
          <w:tcPr>
            <w:tcW w:w="995" w:type="dxa"/>
            <w:tcBorders>
              <w:top w:val="nil"/>
              <w:left w:val="nil"/>
              <w:bottom w:val="nil"/>
              <w:right w:val="nil"/>
            </w:tcBorders>
            <w:shd w:val="clear" w:color="auto" w:fill="auto"/>
            <w:noWrap/>
            <w:vAlign w:val="bottom"/>
          </w:tcPr>
          <w:p w:rsidR="00DF5354" w:rsidRPr="00901D4E" w:rsidRDefault="00DF5354" w:rsidP="00DF5354">
            <w:pPr>
              <w:jc w:val="center"/>
              <w:rPr>
                <w:sz w:val="22"/>
                <w:szCs w:val="22"/>
              </w:rPr>
            </w:pPr>
            <w:r w:rsidRPr="00901D4E">
              <w:rPr>
                <w:sz w:val="22"/>
                <w:szCs w:val="22"/>
              </w:rPr>
              <w:t>Intercept</w:t>
            </w:r>
          </w:p>
        </w:tc>
        <w:tc>
          <w:tcPr>
            <w:tcW w:w="1261" w:type="dxa"/>
            <w:tcBorders>
              <w:top w:val="nil"/>
              <w:left w:val="nil"/>
              <w:bottom w:val="nil"/>
              <w:right w:val="nil"/>
            </w:tcBorders>
            <w:shd w:val="clear" w:color="auto" w:fill="auto"/>
            <w:noWrap/>
            <w:vAlign w:val="bottom"/>
          </w:tcPr>
          <w:p w:rsidR="00DF5354" w:rsidRPr="00901D4E" w:rsidRDefault="00DF5354" w:rsidP="00DF5354">
            <w:pPr>
              <w:jc w:val="right"/>
              <w:rPr>
                <w:sz w:val="22"/>
                <w:szCs w:val="22"/>
              </w:rPr>
            </w:pPr>
            <w:r w:rsidRPr="00901D4E">
              <w:rPr>
                <w:sz w:val="22"/>
                <w:szCs w:val="22"/>
              </w:rPr>
              <w:t>-39.5835</w:t>
            </w:r>
          </w:p>
        </w:tc>
        <w:tc>
          <w:tcPr>
            <w:tcW w:w="1480" w:type="dxa"/>
            <w:tcBorders>
              <w:top w:val="nil"/>
              <w:left w:val="nil"/>
              <w:bottom w:val="nil"/>
              <w:right w:val="nil"/>
            </w:tcBorders>
            <w:shd w:val="clear" w:color="auto" w:fill="auto"/>
            <w:noWrap/>
            <w:vAlign w:val="bottom"/>
          </w:tcPr>
          <w:p w:rsidR="00DF5354" w:rsidRPr="00901D4E" w:rsidRDefault="00DF5354" w:rsidP="00DF5354">
            <w:pPr>
              <w:jc w:val="right"/>
              <w:rPr>
                <w:sz w:val="22"/>
                <w:szCs w:val="22"/>
              </w:rPr>
            </w:pPr>
            <w:r w:rsidRPr="00901D4E">
              <w:rPr>
                <w:sz w:val="22"/>
                <w:szCs w:val="22"/>
              </w:rPr>
              <w:t>26.8504</w:t>
            </w:r>
          </w:p>
        </w:tc>
      </w:tr>
      <w:tr w:rsidR="00DF5354" w:rsidRPr="00901D4E">
        <w:trPr>
          <w:trHeight w:val="255"/>
        </w:trPr>
        <w:tc>
          <w:tcPr>
            <w:tcW w:w="995" w:type="dxa"/>
            <w:tcBorders>
              <w:top w:val="nil"/>
              <w:left w:val="nil"/>
              <w:bottom w:val="nil"/>
              <w:right w:val="nil"/>
            </w:tcBorders>
            <w:shd w:val="clear" w:color="auto" w:fill="auto"/>
            <w:noWrap/>
            <w:vAlign w:val="bottom"/>
          </w:tcPr>
          <w:p w:rsidR="00DF5354" w:rsidRPr="00901D4E" w:rsidRDefault="00DF5354" w:rsidP="00DF5354">
            <w:pPr>
              <w:jc w:val="center"/>
              <w:rPr>
                <w:i/>
                <w:sz w:val="22"/>
                <w:szCs w:val="22"/>
              </w:rPr>
            </w:pPr>
            <w:r w:rsidRPr="00901D4E">
              <w:rPr>
                <w:i/>
                <w:sz w:val="22"/>
                <w:szCs w:val="22"/>
              </w:rPr>
              <w:t>x</w:t>
            </w:r>
            <w:r w:rsidRPr="00901D4E">
              <w:rPr>
                <w:i/>
                <w:sz w:val="22"/>
                <w:szCs w:val="22"/>
                <w:vertAlign w:val="subscript"/>
              </w:rPr>
              <w:t>1</w:t>
            </w:r>
          </w:p>
        </w:tc>
        <w:tc>
          <w:tcPr>
            <w:tcW w:w="1261" w:type="dxa"/>
            <w:tcBorders>
              <w:top w:val="nil"/>
              <w:left w:val="nil"/>
              <w:bottom w:val="nil"/>
              <w:right w:val="nil"/>
            </w:tcBorders>
            <w:shd w:val="clear" w:color="auto" w:fill="auto"/>
            <w:noWrap/>
            <w:vAlign w:val="bottom"/>
          </w:tcPr>
          <w:p w:rsidR="00DF5354" w:rsidRPr="00901D4E" w:rsidRDefault="00DF5354" w:rsidP="00DF5354">
            <w:pPr>
              <w:jc w:val="right"/>
              <w:rPr>
                <w:sz w:val="22"/>
                <w:szCs w:val="22"/>
              </w:rPr>
            </w:pPr>
            <w:r w:rsidRPr="00901D4E">
              <w:rPr>
                <w:sz w:val="22"/>
                <w:szCs w:val="22"/>
              </w:rPr>
              <w:t>2.2109</w:t>
            </w:r>
          </w:p>
        </w:tc>
        <w:tc>
          <w:tcPr>
            <w:tcW w:w="1480" w:type="dxa"/>
            <w:tcBorders>
              <w:top w:val="nil"/>
              <w:left w:val="nil"/>
              <w:bottom w:val="nil"/>
              <w:right w:val="nil"/>
            </w:tcBorders>
            <w:shd w:val="clear" w:color="auto" w:fill="auto"/>
            <w:noWrap/>
            <w:vAlign w:val="bottom"/>
          </w:tcPr>
          <w:p w:rsidR="00DF5354" w:rsidRPr="00901D4E" w:rsidRDefault="00DF5354" w:rsidP="00DF5354">
            <w:pPr>
              <w:jc w:val="right"/>
              <w:rPr>
                <w:sz w:val="22"/>
                <w:szCs w:val="22"/>
              </w:rPr>
            </w:pPr>
            <w:r w:rsidRPr="00901D4E">
              <w:rPr>
                <w:sz w:val="22"/>
                <w:szCs w:val="22"/>
              </w:rPr>
              <w:t>0.5156</w:t>
            </w:r>
          </w:p>
        </w:tc>
      </w:tr>
      <w:tr w:rsidR="00DF5354" w:rsidRPr="00901D4E">
        <w:trPr>
          <w:trHeight w:val="255"/>
        </w:trPr>
        <w:tc>
          <w:tcPr>
            <w:tcW w:w="995" w:type="dxa"/>
            <w:tcBorders>
              <w:top w:val="nil"/>
              <w:left w:val="nil"/>
              <w:bottom w:val="nil"/>
              <w:right w:val="nil"/>
            </w:tcBorders>
            <w:shd w:val="clear" w:color="auto" w:fill="auto"/>
            <w:noWrap/>
            <w:vAlign w:val="bottom"/>
          </w:tcPr>
          <w:p w:rsidR="00DF5354" w:rsidRPr="00901D4E" w:rsidRDefault="00DF5354" w:rsidP="00DF5354">
            <w:pPr>
              <w:jc w:val="center"/>
              <w:rPr>
                <w:i/>
                <w:sz w:val="22"/>
                <w:szCs w:val="22"/>
              </w:rPr>
            </w:pPr>
            <w:r w:rsidRPr="00901D4E">
              <w:rPr>
                <w:i/>
                <w:sz w:val="22"/>
                <w:szCs w:val="22"/>
              </w:rPr>
              <w:t>x</w:t>
            </w:r>
            <w:r w:rsidRPr="00901D4E">
              <w:rPr>
                <w:i/>
                <w:sz w:val="22"/>
                <w:szCs w:val="22"/>
                <w:vertAlign w:val="subscript"/>
              </w:rPr>
              <w:t>2</w:t>
            </w:r>
          </w:p>
        </w:tc>
        <w:tc>
          <w:tcPr>
            <w:tcW w:w="1261" w:type="dxa"/>
            <w:tcBorders>
              <w:top w:val="nil"/>
              <w:left w:val="nil"/>
              <w:bottom w:val="nil"/>
              <w:right w:val="nil"/>
            </w:tcBorders>
            <w:shd w:val="clear" w:color="auto" w:fill="auto"/>
            <w:noWrap/>
            <w:vAlign w:val="bottom"/>
          </w:tcPr>
          <w:p w:rsidR="00DF5354" w:rsidRPr="00901D4E" w:rsidRDefault="00DF5354" w:rsidP="00DF5354">
            <w:pPr>
              <w:jc w:val="right"/>
              <w:rPr>
                <w:sz w:val="22"/>
                <w:szCs w:val="22"/>
              </w:rPr>
            </w:pPr>
            <w:r w:rsidRPr="00901D4E">
              <w:rPr>
                <w:sz w:val="22"/>
                <w:szCs w:val="22"/>
              </w:rPr>
              <w:t>1.1152</w:t>
            </w:r>
          </w:p>
        </w:tc>
        <w:tc>
          <w:tcPr>
            <w:tcW w:w="1480" w:type="dxa"/>
            <w:tcBorders>
              <w:top w:val="nil"/>
              <w:left w:val="nil"/>
              <w:bottom w:val="nil"/>
              <w:right w:val="nil"/>
            </w:tcBorders>
            <w:shd w:val="clear" w:color="auto" w:fill="auto"/>
            <w:noWrap/>
            <w:vAlign w:val="bottom"/>
          </w:tcPr>
          <w:p w:rsidR="00DF5354" w:rsidRPr="00901D4E" w:rsidRDefault="00DF5354" w:rsidP="00DF5354">
            <w:pPr>
              <w:jc w:val="right"/>
              <w:rPr>
                <w:sz w:val="22"/>
                <w:szCs w:val="22"/>
              </w:rPr>
            </w:pPr>
            <w:r w:rsidRPr="00901D4E">
              <w:rPr>
                <w:sz w:val="22"/>
                <w:szCs w:val="22"/>
              </w:rPr>
              <w:t>0.3970</w:t>
            </w:r>
          </w:p>
        </w:tc>
      </w:tr>
      <w:tr w:rsidR="00DF5354" w:rsidRPr="00901D4E">
        <w:trPr>
          <w:trHeight w:val="270"/>
        </w:trPr>
        <w:tc>
          <w:tcPr>
            <w:tcW w:w="995" w:type="dxa"/>
            <w:tcBorders>
              <w:top w:val="nil"/>
              <w:left w:val="nil"/>
              <w:bottom w:val="single" w:sz="8" w:space="0" w:color="auto"/>
              <w:right w:val="nil"/>
            </w:tcBorders>
            <w:shd w:val="clear" w:color="auto" w:fill="auto"/>
            <w:noWrap/>
            <w:vAlign w:val="bottom"/>
          </w:tcPr>
          <w:p w:rsidR="00DF5354" w:rsidRPr="00901D4E" w:rsidRDefault="00DF5354" w:rsidP="00DF5354">
            <w:pPr>
              <w:jc w:val="center"/>
              <w:rPr>
                <w:i/>
                <w:sz w:val="22"/>
                <w:szCs w:val="22"/>
              </w:rPr>
            </w:pPr>
            <w:r w:rsidRPr="00901D4E">
              <w:rPr>
                <w:i/>
                <w:sz w:val="22"/>
                <w:szCs w:val="22"/>
              </w:rPr>
              <w:t>x</w:t>
            </w:r>
            <w:r w:rsidRPr="00901D4E">
              <w:rPr>
                <w:i/>
                <w:sz w:val="22"/>
                <w:szCs w:val="22"/>
                <w:vertAlign w:val="subscript"/>
              </w:rPr>
              <w:t>3</w:t>
            </w:r>
          </w:p>
        </w:tc>
        <w:tc>
          <w:tcPr>
            <w:tcW w:w="1261" w:type="dxa"/>
            <w:tcBorders>
              <w:top w:val="nil"/>
              <w:left w:val="nil"/>
              <w:bottom w:val="single" w:sz="8" w:space="0" w:color="auto"/>
              <w:right w:val="nil"/>
            </w:tcBorders>
            <w:shd w:val="clear" w:color="auto" w:fill="auto"/>
            <w:noWrap/>
            <w:vAlign w:val="bottom"/>
          </w:tcPr>
          <w:p w:rsidR="00DF5354" w:rsidRPr="00901D4E" w:rsidRDefault="00DF5354" w:rsidP="00DF5354">
            <w:pPr>
              <w:jc w:val="right"/>
              <w:rPr>
                <w:sz w:val="22"/>
                <w:szCs w:val="22"/>
              </w:rPr>
            </w:pPr>
            <w:r w:rsidRPr="00901D4E">
              <w:rPr>
                <w:sz w:val="22"/>
                <w:szCs w:val="22"/>
              </w:rPr>
              <w:t>0.7360</w:t>
            </w:r>
          </w:p>
        </w:tc>
        <w:tc>
          <w:tcPr>
            <w:tcW w:w="1480" w:type="dxa"/>
            <w:tcBorders>
              <w:top w:val="nil"/>
              <w:left w:val="nil"/>
              <w:bottom w:val="single" w:sz="8" w:space="0" w:color="auto"/>
              <w:right w:val="nil"/>
            </w:tcBorders>
            <w:shd w:val="clear" w:color="auto" w:fill="auto"/>
            <w:noWrap/>
            <w:vAlign w:val="bottom"/>
          </w:tcPr>
          <w:p w:rsidR="00DF5354" w:rsidRPr="00901D4E" w:rsidRDefault="00DF5354" w:rsidP="00DF5354">
            <w:pPr>
              <w:jc w:val="right"/>
              <w:rPr>
                <w:sz w:val="22"/>
                <w:szCs w:val="22"/>
              </w:rPr>
            </w:pPr>
            <w:r w:rsidRPr="00901D4E">
              <w:rPr>
                <w:sz w:val="22"/>
                <w:szCs w:val="22"/>
              </w:rPr>
              <w:t>0.1298</w:t>
            </w:r>
          </w:p>
        </w:tc>
      </w:tr>
    </w:tbl>
    <w:p w:rsidR="00DF5354" w:rsidRPr="00901D4E" w:rsidRDefault="00DF5354" w:rsidP="00DF5354">
      <w:pPr>
        <w:autoSpaceDE w:val="0"/>
        <w:autoSpaceDN w:val="0"/>
        <w:adjustRightInd w:val="0"/>
        <w:rPr>
          <w:sz w:val="22"/>
          <w:szCs w:val="22"/>
        </w:rPr>
      </w:pPr>
      <w:r w:rsidRPr="00901D4E">
        <w:rPr>
          <w:sz w:val="22"/>
          <w:szCs w:val="22"/>
        </w:rPr>
        <w:t xml:space="preserve"> </w:t>
      </w:r>
      <w:r w:rsidRPr="00901D4E">
        <w:rPr>
          <w:sz w:val="22"/>
          <w:szCs w:val="22"/>
        </w:rPr>
        <w:tab/>
        <w:t>Write the estimated sample regression.</w:t>
      </w:r>
    </w:p>
    <w:p w:rsidR="00DF5354" w:rsidRPr="00901D4E" w:rsidRDefault="00DF5354" w:rsidP="00DF5354">
      <w:pPr>
        <w:autoSpaceDE w:val="0"/>
        <w:autoSpaceDN w:val="0"/>
        <w:adjustRightInd w:val="0"/>
        <w:rPr>
          <w:sz w:val="22"/>
          <w:szCs w:val="22"/>
        </w:rPr>
      </w:pPr>
    </w:p>
    <w:p w:rsidR="00DF5354" w:rsidRPr="00901D4E" w:rsidRDefault="00DF5354" w:rsidP="00DF5354">
      <w:pPr>
        <w:autoSpaceDE w:val="0"/>
        <w:autoSpaceDN w:val="0"/>
        <w:adjustRightInd w:val="0"/>
        <w:ind w:left="720" w:firstLine="720"/>
        <w:rPr>
          <w:sz w:val="22"/>
          <w:szCs w:val="22"/>
        </w:rPr>
      </w:pPr>
      <w:r w:rsidRPr="00901D4E">
        <w:rPr>
          <w:position w:val="-12"/>
          <w:sz w:val="22"/>
          <w:szCs w:val="22"/>
        </w:rPr>
        <w:object w:dxaOrig="4680" w:dyaOrig="360">
          <v:shape id="_x0000_i1027" type="#_x0000_t75" style="width:234pt;height:18pt" o:ole="">
            <v:imagedata r:id="rId9" o:title=""/>
          </v:shape>
          <o:OLEObject Type="Embed" ProgID="Equation.3" ShapeID="_x0000_i1027" DrawAspect="Content" ObjectID="_1421931369" r:id="rId10"/>
        </w:object>
      </w:r>
    </w:p>
    <w:p w:rsidR="00DF5354" w:rsidRPr="00901D4E" w:rsidRDefault="00DF5354" w:rsidP="00DF5354">
      <w:pPr>
        <w:autoSpaceDE w:val="0"/>
        <w:autoSpaceDN w:val="0"/>
        <w:adjustRightInd w:val="0"/>
        <w:rPr>
          <w:sz w:val="22"/>
          <w:szCs w:val="22"/>
        </w:rPr>
      </w:pPr>
    </w:p>
    <w:p w:rsidR="00DF5354" w:rsidRPr="00901D4E" w:rsidRDefault="00DF5354" w:rsidP="00DF5354">
      <w:pPr>
        <w:numPr>
          <w:ilvl w:val="0"/>
          <w:numId w:val="5"/>
        </w:numPr>
        <w:autoSpaceDE w:val="0"/>
        <w:autoSpaceDN w:val="0"/>
        <w:adjustRightInd w:val="0"/>
        <w:rPr>
          <w:sz w:val="22"/>
          <w:szCs w:val="22"/>
        </w:rPr>
      </w:pPr>
      <w:r w:rsidRPr="00901D4E">
        <w:rPr>
          <w:sz w:val="22"/>
          <w:szCs w:val="22"/>
        </w:rPr>
        <w:t xml:space="preserve">The Analysis of Variance for this data produces the following table: </w:t>
      </w:r>
    </w:p>
    <w:tbl>
      <w:tblPr>
        <w:tblW w:w="5386" w:type="dxa"/>
        <w:tblInd w:w="534" w:type="dxa"/>
        <w:tblLook w:val="0000" w:firstRow="0" w:lastRow="0" w:firstColumn="0" w:lastColumn="0" w:noHBand="0" w:noVBand="0"/>
      </w:tblPr>
      <w:tblGrid>
        <w:gridCol w:w="1228"/>
        <w:gridCol w:w="756"/>
        <w:gridCol w:w="1162"/>
        <w:gridCol w:w="1162"/>
        <w:gridCol w:w="1078"/>
      </w:tblGrid>
      <w:tr w:rsidR="00DF5354" w:rsidRPr="00901D4E">
        <w:trPr>
          <w:trHeight w:val="270"/>
        </w:trPr>
        <w:tc>
          <w:tcPr>
            <w:tcW w:w="1228" w:type="dxa"/>
            <w:tcBorders>
              <w:top w:val="nil"/>
              <w:left w:val="nil"/>
              <w:bottom w:val="nil"/>
              <w:right w:val="nil"/>
            </w:tcBorders>
            <w:shd w:val="clear" w:color="auto" w:fill="auto"/>
            <w:noWrap/>
            <w:vAlign w:val="bottom"/>
          </w:tcPr>
          <w:p w:rsidR="00DF5354" w:rsidRPr="00901D4E" w:rsidRDefault="00DF5354" w:rsidP="00DF5354">
            <w:pPr>
              <w:rPr>
                <w:sz w:val="22"/>
                <w:szCs w:val="22"/>
              </w:rPr>
            </w:pPr>
            <w:r w:rsidRPr="00901D4E">
              <w:rPr>
                <w:sz w:val="22"/>
                <w:szCs w:val="22"/>
              </w:rPr>
              <w:t>ANOVA</w:t>
            </w:r>
          </w:p>
        </w:tc>
        <w:tc>
          <w:tcPr>
            <w:tcW w:w="756" w:type="dxa"/>
            <w:tcBorders>
              <w:top w:val="nil"/>
              <w:left w:val="nil"/>
              <w:bottom w:val="nil"/>
              <w:right w:val="nil"/>
            </w:tcBorders>
            <w:shd w:val="clear" w:color="auto" w:fill="auto"/>
            <w:noWrap/>
            <w:vAlign w:val="bottom"/>
          </w:tcPr>
          <w:p w:rsidR="00DF5354" w:rsidRPr="00901D4E" w:rsidRDefault="00DF5354" w:rsidP="00DF5354">
            <w:pPr>
              <w:rPr>
                <w:sz w:val="22"/>
                <w:szCs w:val="22"/>
              </w:rPr>
            </w:pPr>
          </w:p>
        </w:tc>
        <w:tc>
          <w:tcPr>
            <w:tcW w:w="1162" w:type="dxa"/>
            <w:tcBorders>
              <w:top w:val="nil"/>
              <w:left w:val="nil"/>
              <w:bottom w:val="nil"/>
              <w:right w:val="nil"/>
            </w:tcBorders>
            <w:shd w:val="clear" w:color="auto" w:fill="auto"/>
            <w:noWrap/>
            <w:vAlign w:val="bottom"/>
          </w:tcPr>
          <w:p w:rsidR="00DF5354" w:rsidRPr="00901D4E" w:rsidRDefault="00DF5354" w:rsidP="00DF5354">
            <w:pPr>
              <w:rPr>
                <w:sz w:val="22"/>
                <w:szCs w:val="22"/>
              </w:rPr>
            </w:pPr>
          </w:p>
        </w:tc>
        <w:tc>
          <w:tcPr>
            <w:tcW w:w="1162" w:type="dxa"/>
            <w:tcBorders>
              <w:top w:val="nil"/>
              <w:left w:val="nil"/>
              <w:bottom w:val="nil"/>
              <w:right w:val="nil"/>
            </w:tcBorders>
            <w:shd w:val="clear" w:color="auto" w:fill="auto"/>
            <w:noWrap/>
            <w:vAlign w:val="bottom"/>
          </w:tcPr>
          <w:p w:rsidR="00DF5354" w:rsidRPr="00901D4E" w:rsidRDefault="00DF5354" w:rsidP="00DF5354">
            <w:pPr>
              <w:rPr>
                <w:sz w:val="22"/>
                <w:szCs w:val="22"/>
              </w:rPr>
            </w:pPr>
          </w:p>
        </w:tc>
        <w:tc>
          <w:tcPr>
            <w:tcW w:w="1078" w:type="dxa"/>
            <w:tcBorders>
              <w:top w:val="nil"/>
              <w:left w:val="nil"/>
              <w:bottom w:val="nil"/>
              <w:right w:val="nil"/>
            </w:tcBorders>
            <w:shd w:val="clear" w:color="auto" w:fill="auto"/>
            <w:noWrap/>
            <w:vAlign w:val="bottom"/>
          </w:tcPr>
          <w:p w:rsidR="00DF5354" w:rsidRPr="00901D4E" w:rsidRDefault="00DF5354" w:rsidP="00DF5354">
            <w:pPr>
              <w:rPr>
                <w:sz w:val="22"/>
                <w:szCs w:val="22"/>
              </w:rPr>
            </w:pPr>
          </w:p>
        </w:tc>
      </w:tr>
      <w:tr w:rsidR="00DF5354" w:rsidRPr="00901D4E">
        <w:trPr>
          <w:trHeight w:val="315"/>
        </w:trPr>
        <w:tc>
          <w:tcPr>
            <w:tcW w:w="1228" w:type="dxa"/>
            <w:tcBorders>
              <w:top w:val="single" w:sz="8" w:space="0" w:color="auto"/>
              <w:left w:val="nil"/>
              <w:bottom w:val="single" w:sz="4" w:space="0" w:color="auto"/>
              <w:right w:val="nil"/>
            </w:tcBorders>
            <w:shd w:val="clear" w:color="auto" w:fill="auto"/>
            <w:noWrap/>
            <w:vAlign w:val="bottom"/>
          </w:tcPr>
          <w:p w:rsidR="00DF5354" w:rsidRPr="00901D4E" w:rsidRDefault="00DF5354" w:rsidP="00DF5354">
            <w:pPr>
              <w:jc w:val="center"/>
              <w:rPr>
                <w:i/>
                <w:iCs/>
                <w:sz w:val="22"/>
                <w:szCs w:val="22"/>
              </w:rPr>
            </w:pPr>
            <w:r w:rsidRPr="00901D4E">
              <w:rPr>
                <w:i/>
                <w:iCs/>
                <w:sz w:val="22"/>
                <w:szCs w:val="22"/>
              </w:rPr>
              <w:t> </w:t>
            </w:r>
          </w:p>
        </w:tc>
        <w:tc>
          <w:tcPr>
            <w:tcW w:w="756" w:type="dxa"/>
            <w:tcBorders>
              <w:top w:val="single" w:sz="8" w:space="0" w:color="auto"/>
              <w:left w:val="nil"/>
              <w:bottom w:val="single" w:sz="4" w:space="0" w:color="auto"/>
              <w:right w:val="nil"/>
            </w:tcBorders>
            <w:shd w:val="clear" w:color="auto" w:fill="auto"/>
            <w:noWrap/>
            <w:vAlign w:val="bottom"/>
          </w:tcPr>
          <w:p w:rsidR="00DF5354" w:rsidRPr="00901D4E" w:rsidRDefault="00DF5354" w:rsidP="00DF5354">
            <w:pPr>
              <w:jc w:val="center"/>
              <w:rPr>
                <w:i/>
                <w:iCs/>
                <w:sz w:val="22"/>
                <w:szCs w:val="22"/>
              </w:rPr>
            </w:pPr>
            <w:proofErr w:type="spellStart"/>
            <w:r w:rsidRPr="00901D4E">
              <w:rPr>
                <w:i/>
                <w:iCs/>
                <w:sz w:val="22"/>
                <w:szCs w:val="22"/>
              </w:rPr>
              <w:t>df</w:t>
            </w:r>
            <w:proofErr w:type="spellEnd"/>
          </w:p>
        </w:tc>
        <w:tc>
          <w:tcPr>
            <w:tcW w:w="1162" w:type="dxa"/>
            <w:tcBorders>
              <w:top w:val="single" w:sz="8" w:space="0" w:color="auto"/>
              <w:left w:val="nil"/>
              <w:bottom w:val="single" w:sz="4" w:space="0" w:color="auto"/>
              <w:right w:val="nil"/>
            </w:tcBorders>
            <w:shd w:val="clear" w:color="auto" w:fill="auto"/>
            <w:noWrap/>
            <w:vAlign w:val="bottom"/>
          </w:tcPr>
          <w:p w:rsidR="00DF5354" w:rsidRPr="00901D4E" w:rsidRDefault="00DF5354" w:rsidP="00DF5354">
            <w:pPr>
              <w:jc w:val="center"/>
              <w:rPr>
                <w:i/>
                <w:iCs/>
                <w:sz w:val="22"/>
                <w:szCs w:val="22"/>
              </w:rPr>
            </w:pPr>
            <w:r w:rsidRPr="00901D4E">
              <w:rPr>
                <w:i/>
                <w:iCs/>
                <w:sz w:val="22"/>
                <w:szCs w:val="22"/>
              </w:rPr>
              <w:t>SS</w:t>
            </w:r>
          </w:p>
        </w:tc>
        <w:tc>
          <w:tcPr>
            <w:tcW w:w="1162" w:type="dxa"/>
            <w:tcBorders>
              <w:top w:val="single" w:sz="8" w:space="0" w:color="auto"/>
              <w:left w:val="nil"/>
              <w:bottom w:val="single" w:sz="4" w:space="0" w:color="auto"/>
              <w:right w:val="nil"/>
            </w:tcBorders>
            <w:shd w:val="clear" w:color="auto" w:fill="auto"/>
            <w:noWrap/>
            <w:vAlign w:val="bottom"/>
          </w:tcPr>
          <w:p w:rsidR="00DF5354" w:rsidRPr="00901D4E" w:rsidRDefault="00DF5354" w:rsidP="00DF5354">
            <w:pPr>
              <w:jc w:val="center"/>
              <w:rPr>
                <w:i/>
                <w:iCs/>
                <w:sz w:val="22"/>
                <w:szCs w:val="22"/>
              </w:rPr>
            </w:pPr>
            <w:r w:rsidRPr="00901D4E">
              <w:rPr>
                <w:i/>
                <w:iCs/>
                <w:sz w:val="22"/>
                <w:szCs w:val="22"/>
              </w:rPr>
              <w:t>MS</w:t>
            </w:r>
          </w:p>
        </w:tc>
        <w:tc>
          <w:tcPr>
            <w:tcW w:w="1078" w:type="dxa"/>
            <w:tcBorders>
              <w:top w:val="single" w:sz="8" w:space="0" w:color="auto"/>
              <w:left w:val="nil"/>
              <w:bottom w:val="single" w:sz="4" w:space="0" w:color="auto"/>
              <w:right w:val="nil"/>
            </w:tcBorders>
            <w:shd w:val="clear" w:color="auto" w:fill="auto"/>
            <w:noWrap/>
            <w:vAlign w:val="bottom"/>
          </w:tcPr>
          <w:p w:rsidR="00DF5354" w:rsidRPr="00901D4E" w:rsidRDefault="00DF5354" w:rsidP="00DF5354">
            <w:pPr>
              <w:jc w:val="center"/>
              <w:rPr>
                <w:i/>
                <w:iCs/>
                <w:sz w:val="22"/>
                <w:szCs w:val="22"/>
              </w:rPr>
            </w:pPr>
            <w:r w:rsidRPr="00901D4E">
              <w:rPr>
                <w:i/>
                <w:iCs/>
                <w:sz w:val="22"/>
                <w:szCs w:val="22"/>
              </w:rPr>
              <w:t>F</w:t>
            </w:r>
            <w:r w:rsidRPr="00901D4E">
              <w:rPr>
                <w:i/>
                <w:iCs/>
                <w:sz w:val="22"/>
                <w:szCs w:val="22"/>
                <w:vertAlign w:val="subscript"/>
              </w:rPr>
              <w:t>0</w:t>
            </w:r>
          </w:p>
        </w:tc>
      </w:tr>
      <w:tr w:rsidR="00DF5354" w:rsidRPr="00901D4E">
        <w:trPr>
          <w:trHeight w:val="255"/>
        </w:trPr>
        <w:tc>
          <w:tcPr>
            <w:tcW w:w="1228" w:type="dxa"/>
            <w:tcBorders>
              <w:top w:val="nil"/>
              <w:left w:val="nil"/>
              <w:bottom w:val="nil"/>
              <w:right w:val="nil"/>
            </w:tcBorders>
            <w:shd w:val="clear" w:color="auto" w:fill="auto"/>
            <w:noWrap/>
            <w:vAlign w:val="bottom"/>
          </w:tcPr>
          <w:p w:rsidR="00DF5354" w:rsidRPr="00901D4E" w:rsidRDefault="00DF5354" w:rsidP="00DF5354">
            <w:pPr>
              <w:rPr>
                <w:sz w:val="22"/>
                <w:szCs w:val="22"/>
              </w:rPr>
            </w:pPr>
            <w:r w:rsidRPr="00901D4E">
              <w:rPr>
                <w:sz w:val="22"/>
                <w:szCs w:val="22"/>
              </w:rPr>
              <w:t>Regression</w:t>
            </w:r>
          </w:p>
        </w:tc>
        <w:tc>
          <w:tcPr>
            <w:tcW w:w="756" w:type="dxa"/>
            <w:tcBorders>
              <w:top w:val="nil"/>
              <w:left w:val="nil"/>
              <w:bottom w:val="nil"/>
              <w:right w:val="nil"/>
            </w:tcBorders>
            <w:shd w:val="clear" w:color="auto" w:fill="auto"/>
            <w:noWrap/>
            <w:vAlign w:val="bottom"/>
          </w:tcPr>
          <w:p w:rsidR="00DF5354" w:rsidRPr="00901D4E" w:rsidRDefault="00DF5354" w:rsidP="00DF5354">
            <w:pPr>
              <w:jc w:val="right"/>
              <w:rPr>
                <w:sz w:val="22"/>
                <w:szCs w:val="22"/>
              </w:rPr>
            </w:pPr>
            <w:r w:rsidRPr="00901D4E">
              <w:rPr>
                <w:sz w:val="22"/>
                <w:szCs w:val="22"/>
              </w:rPr>
              <w:t>3</w:t>
            </w:r>
          </w:p>
        </w:tc>
        <w:tc>
          <w:tcPr>
            <w:tcW w:w="1162" w:type="dxa"/>
            <w:tcBorders>
              <w:top w:val="nil"/>
              <w:left w:val="nil"/>
              <w:bottom w:val="nil"/>
              <w:right w:val="nil"/>
            </w:tcBorders>
            <w:shd w:val="clear" w:color="auto" w:fill="auto"/>
            <w:noWrap/>
            <w:vAlign w:val="bottom"/>
          </w:tcPr>
          <w:p w:rsidR="00DF5354" w:rsidRPr="00901D4E" w:rsidRDefault="00DF5354" w:rsidP="00DF5354">
            <w:pPr>
              <w:jc w:val="right"/>
              <w:rPr>
                <w:sz w:val="22"/>
                <w:szCs w:val="22"/>
              </w:rPr>
            </w:pPr>
            <w:r w:rsidRPr="00901D4E">
              <w:rPr>
                <w:sz w:val="22"/>
                <w:szCs w:val="22"/>
              </w:rPr>
              <w:t>44561.008</w:t>
            </w:r>
          </w:p>
        </w:tc>
        <w:tc>
          <w:tcPr>
            <w:tcW w:w="1162" w:type="dxa"/>
            <w:tcBorders>
              <w:top w:val="nil"/>
              <w:left w:val="nil"/>
              <w:bottom w:val="nil"/>
              <w:right w:val="nil"/>
            </w:tcBorders>
            <w:shd w:val="clear" w:color="auto" w:fill="auto"/>
            <w:noWrap/>
            <w:vAlign w:val="bottom"/>
          </w:tcPr>
          <w:p w:rsidR="00DF5354" w:rsidRPr="00901D4E" w:rsidRDefault="00DF5354" w:rsidP="00DF5354">
            <w:pPr>
              <w:jc w:val="right"/>
              <w:rPr>
                <w:sz w:val="22"/>
                <w:szCs w:val="22"/>
              </w:rPr>
            </w:pPr>
            <w:r w:rsidRPr="00901D4E">
              <w:rPr>
                <w:sz w:val="22"/>
                <w:szCs w:val="22"/>
              </w:rPr>
              <w:t>14853.669</w:t>
            </w:r>
          </w:p>
        </w:tc>
        <w:tc>
          <w:tcPr>
            <w:tcW w:w="1078" w:type="dxa"/>
            <w:tcBorders>
              <w:top w:val="nil"/>
              <w:left w:val="nil"/>
              <w:bottom w:val="nil"/>
              <w:right w:val="nil"/>
            </w:tcBorders>
            <w:shd w:val="clear" w:color="auto" w:fill="auto"/>
            <w:noWrap/>
            <w:vAlign w:val="bottom"/>
          </w:tcPr>
          <w:p w:rsidR="00DF5354" w:rsidRPr="00901D4E" w:rsidRDefault="00DF5354" w:rsidP="00DF5354">
            <w:pPr>
              <w:jc w:val="right"/>
              <w:rPr>
                <w:sz w:val="22"/>
                <w:szCs w:val="22"/>
              </w:rPr>
            </w:pPr>
            <w:r w:rsidRPr="00901D4E">
              <w:rPr>
                <w:sz w:val="22"/>
                <w:szCs w:val="22"/>
              </w:rPr>
              <w:t>146.541</w:t>
            </w:r>
          </w:p>
        </w:tc>
      </w:tr>
      <w:tr w:rsidR="00DF5354" w:rsidRPr="00901D4E">
        <w:trPr>
          <w:trHeight w:val="255"/>
        </w:trPr>
        <w:tc>
          <w:tcPr>
            <w:tcW w:w="1228" w:type="dxa"/>
            <w:tcBorders>
              <w:top w:val="nil"/>
              <w:left w:val="nil"/>
              <w:bottom w:val="nil"/>
              <w:right w:val="nil"/>
            </w:tcBorders>
            <w:shd w:val="clear" w:color="auto" w:fill="auto"/>
            <w:noWrap/>
            <w:vAlign w:val="bottom"/>
          </w:tcPr>
          <w:p w:rsidR="00DF5354" w:rsidRPr="00901D4E" w:rsidRDefault="00DF5354" w:rsidP="00DF5354">
            <w:pPr>
              <w:rPr>
                <w:sz w:val="22"/>
                <w:szCs w:val="22"/>
              </w:rPr>
            </w:pPr>
            <w:r w:rsidRPr="00901D4E">
              <w:rPr>
                <w:sz w:val="22"/>
                <w:szCs w:val="22"/>
              </w:rPr>
              <w:t>Residual</w:t>
            </w:r>
          </w:p>
        </w:tc>
        <w:tc>
          <w:tcPr>
            <w:tcW w:w="756" w:type="dxa"/>
            <w:tcBorders>
              <w:top w:val="nil"/>
              <w:left w:val="nil"/>
              <w:bottom w:val="nil"/>
              <w:right w:val="nil"/>
            </w:tcBorders>
            <w:shd w:val="clear" w:color="auto" w:fill="auto"/>
            <w:noWrap/>
            <w:vAlign w:val="bottom"/>
          </w:tcPr>
          <w:p w:rsidR="00DF5354" w:rsidRPr="00901D4E" w:rsidRDefault="00DF5354" w:rsidP="00DF5354">
            <w:pPr>
              <w:jc w:val="right"/>
              <w:rPr>
                <w:sz w:val="22"/>
                <w:szCs w:val="22"/>
              </w:rPr>
            </w:pPr>
            <w:r w:rsidRPr="00901D4E">
              <w:rPr>
                <w:sz w:val="22"/>
                <w:szCs w:val="22"/>
              </w:rPr>
              <w:t>16</w:t>
            </w:r>
          </w:p>
        </w:tc>
        <w:tc>
          <w:tcPr>
            <w:tcW w:w="1162" w:type="dxa"/>
            <w:tcBorders>
              <w:top w:val="nil"/>
              <w:left w:val="nil"/>
              <w:bottom w:val="nil"/>
              <w:right w:val="nil"/>
            </w:tcBorders>
            <w:shd w:val="clear" w:color="auto" w:fill="auto"/>
            <w:noWrap/>
            <w:vAlign w:val="bottom"/>
          </w:tcPr>
          <w:p w:rsidR="00DF5354" w:rsidRPr="00901D4E" w:rsidRDefault="00DF5354" w:rsidP="00DF5354">
            <w:pPr>
              <w:jc w:val="right"/>
              <w:rPr>
                <w:sz w:val="22"/>
                <w:szCs w:val="22"/>
              </w:rPr>
            </w:pPr>
            <w:r w:rsidRPr="00901D4E">
              <w:rPr>
                <w:sz w:val="22"/>
                <w:szCs w:val="22"/>
              </w:rPr>
              <w:t>1621.792</w:t>
            </w:r>
          </w:p>
        </w:tc>
        <w:tc>
          <w:tcPr>
            <w:tcW w:w="1162" w:type="dxa"/>
            <w:tcBorders>
              <w:top w:val="nil"/>
              <w:left w:val="nil"/>
              <w:bottom w:val="nil"/>
              <w:right w:val="nil"/>
            </w:tcBorders>
            <w:shd w:val="clear" w:color="auto" w:fill="auto"/>
            <w:noWrap/>
            <w:vAlign w:val="bottom"/>
          </w:tcPr>
          <w:p w:rsidR="00DF5354" w:rsidRPr="00901D4E" w:rsidRDefault="00DF5354" w:rsidP="00DF5354">
            <w:pPr>
              <w:jc w:val="right"/>
              <w:rPr>
                <w:sz w:val="22"/>
                <w:szCs w:val="22"/>
              </w:rPr>
            </w:pPr>
            <w:r w:rsidRPr="00901D4E">
              <w:rPr>
                <w:sz w:val="22"/>
                <w:szCs w:val="22"/>
              </w:rPr>
              <w:t>101.362</w:t>
            </w:r>
          </w:p>
        </w:tc>
        <w:tc>
          <w:tcPr>
            <w:tcW w:w="1078" w:type="dxa"/>
            <w:tcBorders>
              <w:top w:val="nil"/>
              <w:left w:val="nil"/>
              <w:bottom w:val="nil"/>
              <w:right w:val="nil"/>
            </w:tcBorders>
            <w:shd w:val="clear" w:color="auto" w:fill="auto"/>
            <w:noWrap/>
            <w:vAlign w:val="bottom"/>
          </w:tcPr>
          <w:p w:rsidR="00DF5354" w:rsidRPr="00901D4E" w:rsidRDefault="00DF5354" w:rsidP="00DF5354">
            <w:pPr>
              <w:rPr>
                <w:sz w:val="22"/>
                <w:szCs w:val="22"/>
              </w:rPr>
            </w:pPr>
          </w:p>
        </w:tc>
      </w:tr>
      <w:tr w:rsidR="00DF5354" w:rsidRPr="00901D4E">
        <w:trPr>
          <w:trHeight w:val="270"/>
        </w:trPr>
        <w:tc>
          <w:tcPr>
            <w:tcW w:w="1228" w:type="dxa"/>
            <w:tcBorders>
              <w:top w:val="nil"/>
              <w:left w:val="nil"/>
              <w:bottom w:val="single" w:sz="8" w:space="0" w:color="auto"/>
              <w:right w:val="nil"/>
            </w:tcBorders>
            <w:shd w:val="clear" w:color="auto" w:fill="auto"/>
            <w:noWrap/>
            <w:vAlign w:val="bottom"/>
          </w:tcPr>
          <w:p w:rsidR="00DF5354" w:rsidRPr="00901D4E" w:rsidRDefault="00DF5354" w:rsidP="00DF5354">
            <w:pPr>
              <w:rPr>
                <w:sz w:val="22"/>
                <w:szCs w:val="22"/>
              </w:rPr>
            </w:pPr>
            <w:r w:rsidRPr="00901D4E">
              <w:rPr>
                <w:sz w:val="22"/>
                <w:szCs w:val="22"/>
              </w:rPr>
              <w:t>Total</w:t>
            </w:r>
          </w:p>
        </w:tc>
        <w:tc>
          <w:tcPr>
            <w:tcW w:w="756" w:type="dxa"/>
            <w:tcBorders>
              <w:top w:val="nil"/>
              <w:left w:val="nil"/>
              <w:bottom w:val="single" w:sz="8" w:space="0" w:color="auto"/>
              <w:right w:val="nil"/>
            </w:tcBorders>
            <w:shd w:val="clear" w:color="auto" w:fill="auto"/>
            <w:noWrap/>
            <w:vAlign w:val="bottom"/>
          </w:tcPr>
          <w:p w:rsidR="00DF5354" w:rsidRPr="00901D4E" w:rsidRDefault="00DF5354" w:rsidP="00DF5354">
            <w:pPr>
              <w:jc w:val="right"/>
              <w:rPr>
                <w:sz w:val="22"/>
                <w:szCs w:val="22"/>
              </w:rPr>
            </w:pPr>
            <w:r w:rsidRPr="00901D4E">
              <w:rPr>
                <w:sz w:val="22"/>
                <w:szCs w:val="22"/>
              </w:rPr>
              <w:t>19</w:t>
            </w:r>
          </w:p>
        </w:tc>
        <w:tc>
          <w:tcPr>
            <w:tcW w:w="1162" w:type="dxa"/>
            <w:tcBorders>
              <w:top w:val="nil"/>
              <w:left w:val="nil"/>
              <w:bottom w:val="single" w:sz="8" w:space="0" w:color="auto"/>
              <w:right w:val="nil"/>
            </w:tcBorders>
            <w:shd w:val="clear" w:color="auto" w:fill="auto"/>
            <w:noWrap/>
            <w:vAlign w:val="bottom"/>
          </w:tcPr>
          <w:p w:rsidR="00DF5354" w:rsidRPr="00901D4E" w:rsidRDefault="00DF5354" w:rsidP="00DF5354">
            <w:pPr>
              <w:jc w:val="right"/>
              <w:rPr>
                <w:sz w:val="22"/>
                <w:szCs w:val="22"/>
              </w:rPr>
            </w:pPr>
            <w:r w:rsidRPr="00901D4E">
              <w:rPr>
                <w:sz w:val="22"/>
                <w:szCs w:val="22"/>
              </w:rPr>
              <w:t>46182.800</w:t>
            </w:r>
          </w:p>
        </w:tc>
        <w:tc>
          <w:tcPr>
            <w:tcW w:w="1162" w:type="dxa"/>
            <w:tcBorders>
              <w:top w:val="nil"/>
              <w:left w:val="nil"/>
              <w:bottom w:val="single" w:sz="8" w:space="0" w:color="auto"/>
              <w:right w:val="nil"/>
            </w:tcBorders>
            <w:shd w:val="clear" w:color="auto" w:fill="auto"/>
            <w:noWrap/>
            <w:vAlign w:val="bottom"/>
          </w:tcPr>
          <w:p w:rsidR="00DF5354" w:rsidRPr="00901D4E" w:rsidRDefault="00DF5354" w:rsidP="00DF5354">
            <w:pPr>
              <w:rPr>
                <w:sz w:val="22"/>
                <w:szCs w:val="22"/>
              </w:rPr>
            </w:pPr>
            <w:r w:rsidRPr="00901D4E">
              <w:rPr>
                <w:sz w:val="22"/>
                <w:szCs w:val="22"/>
              </w:rPr>
              <w:t> </w:t>
            </w:r>
          </w:p>
        </w:tc>
        <w:tc>
          <w:tcPr>
            <w:tcW w:w="1078" w:type="dxa"/>
            <w:tcBorders>
              <w:top w:val="nil"/>
              <w:left w:val="nil"/>
              <w:bottom w:val="single" w:sz="8" w:space="0" w:color="auto"/>
              <w:right w:val="nil"/>
            </w:tcBorders>
            <w:shd w:val="clear" w:color="auto" w:fill="auto"/>
            <w:noWrap/>
            <w:vAlign w:val="bottom"/>
          </w:tcPr>
          <w:p w:rsidR="00DF5354" w:rsidRPr="00901D4E" w:rsidRDefault="00DF5354" w:rsidP="00DF5354">
            <w:pPr>
              <w:rPr>
                <w:sz w:val="22"/>
                <w:szCs w:val="22"/>
              </w:rPr>
            </w:pPr>
            <w:r w:rsidRPr="00901D4E">
              <w:rPr>
                <w:sz w:val="22"/>
                <w:szCs w:val="22"/>
              </w:rPr>
              <w:t> </w:t>
            </w:r>
          </w:p>
        </w:tc>
      </w:tr>
    </w:tbl>
    <w:p w:rsidR="00DF5354" w:rsidRPr="00901D4E" w:rsidRDefault="00DF5354" w:rsidP="00DF5354">
      <w:pPr>
        <w:autoSpaceDE w:val="0"/>
        <w:autoSpaceDN w:val="0"/>
        <w:adjustRightInd w:val="0"/>
        <w:ind w:firstLine="360"/>
        <w:rPr>
          <w:sz w:val="22"/>
          <w:szCs w:val="22"/>
        </w:rPr>
      </w:pPr>
      <w:r w:rsidRPr="00901D4E">
        <w:rPr>
          <w:sz w:val="22"/>
          <w:szCs w:val="22"/>
        </w:rPr>
        <w:t>Based on these results, determine if the regression is significant at the 5% level.</w:t>
      </w:r>
    </w:p>
    <w:p w:rsidR="00DF5354" w:rsidRPr="00901D4E" w:rsidRDefault="00DF5354" w:rsidP="00DF5354">
      <w:pPr>
        <w:autoSpaceDE w:val="0"/>
        <w:autoSpaceDN w:val="0"/>
        <w:adjustRightInd w:val="0"/>
        <w:ind w:firstLine="360"/>
        <w:rPr>
          <w:sz w:val="22"/>
          <w:szCs w:val="22"/>
        </w:rPr>
      </w:pPr>
    </w:p>
    <w:tbl>
      <w:tblPr>
        <w:tblW w:w="10207" w:type="dxa"/>
        <w:tblInd w:w="-34" w:type="dxa"/>
        <w:tblLook w:val="01E0" w:firstRow="1" w:lastRow="1" w:firstColumn="1" w:lastColumn="1" w:noHBand="0" w:noVBand="0"/>
      </w:tblPr>
      <w:tblGrid>
        <w:gridCol w:w="682"/>
        <w:gridCol w:w="9525"/>
      </w:tblGrid>
      <w:tr w:rsidR="00DF5354" w:rsidRPr="004A5AA5">
        <w:tc>
          <w:tcPr>
            <w:tcW w:w="682" w:type="dxa"/>
          </w:tcPr>
          <w:p w:rsidR="00DF5354" w:rsidRPr="004A5AA5" w:rsidRDefault="00DF5354" w:rsidP="00DF5354">
            <w:pPr>
              <w:autoSpaceDE w:val="0"/>
              <w:autoSpaceDN w:val="0"/>
              <w:adjustRightInd w:val="0"/>
              <w:rPr>
                <w:b/>
                <w:color w:val="FF0000"/>
                <w:sz w:val="22"/>
                <w:szCs w:val="22"/>
              </w:rPr>
            </w:pPr>
          </w:p>
        </w:tc>
        <w:tc>
          <w:tcPr>
            <w:tcW w:w="9525" w:type="dxa"/>
          </w:tcPr>
          <w:p w:rsidR="00DF5354" w:rsidRPr="004A5AA5" w:rsidRDefault="00DF5354" w:rsidP="00DF5354">
            <w:pPr>
              <w:autoSpaceDE w:val="0"/>
              <w:autoSpaceDN w:val="0"/>
              <w:adjustRightInd w:val="0"/>
              <w:rPr>
                <w:b/>
                <w:color w:val="FF0000"/>
                <w:sz w:val="22"/>
                <w:szCs w:val="22"/>
              </w:rPr>
            </w:pPr>
            <w:r w:rsidRPr="004A5AA5">
              <w:rPr>
                <w:b/>
                <w:color w:val="FF0000"/>
                <w:sz w:val="22"/>
                <w:szCs w:val="22"/>
              </w:rPr>
              <w:t>Is the regression model significant?</w:t>
            </w:r>
          </w:p>
        </w:tc>
      </w:tr>
      <w:tr w:rsidR="00DF5354" w:rsidRPr="004A5AA5">
        <w:tc>
          <w:tcPr>
            <w:tcW w:w="682" w:type="dxa"/>
          </w:tcPr>
          <w:p w:rsidR="00DF5354" w:rsidRPr="004A5AA5" w:rsidRDefault="00DF5354" w:rsidP="00DF5354">
            <w:pPr>
              <w:autoSpaceDE w:val="0"/>
              <w:autoSpaceDN w:val="0"/>
              <w:adjustRightInd w:val="0"/>
              <w:rPr>
                <w:color w:val="FF0000"/>
                <w:sz w:val="22"/>
                <w:szCs w:val="22"/>
              </w:rPr>
            </w:pPr>
            <w:r w:rsidRPr="004A5AA5">
              <w:rPr>
                <w:color w:val="FF0000"/>
                <w:sz w:val="22"/>
                <w:szCs w:val="22"/>
              </w:rPr>
              <w:t xml:space="preserve">1 </w:t>
            </w:r>
          </w:p>
        </w:tc>
        <w:tc>
          <w:tcPr>
            <w:tcW w:w="9525" w:type="dxa"/>
          </w:tcPr>
          <w:p w:rsidR="00DF5354" w:rsidRPr="004A5AA5" w:rsidRDefault="00DF5354" w:rsidP="00DF5354">
            <w:pPr>
              <w:autoSpaceDE w:val="0"/>
              <w:autoSpaceDN w:val="0"/>
              <w:adjustRightInd w:val="0"/>
              <w:rPr>
                <w:color w:val="FF0000"/>
                <w:sz w:val="22"/>
                <w:szCs w:val="22"/>
              </w:rPr>
            </w:pPr>
            <w:r w:rsidRPr="004A5AA5">
              <w:rPr>
                <w:color w:val="FF0000"/>
                <w:sz w:val="22"/>
                <w:szCs w:val="22"/>
              </w:rPr>
              <w:t>H</w:t>
            </w:r>
            <w:r w:rsidRPr="004A5AA5">
              <w:rPr>
                <w:color w:val="FF0000"/>
                <w:sz w:val="22"/>
                <w:szCs w:val="22"/>
                <w:vertAlign w:val="subscript"/>
              </w:rPr>
              <w:t>o</w:t>
            </w:r>
            <w:r w:rsidRPr="004A5AA5">
              <w:rPr>
                <w:color w:val="FF0000"/>
                <w:sz w:val="22"/>
                <w:szCs w:val="22"/>
              </w:rPr>
              <w:t>:  β</w:t>
            </w:r>
            <w:r w:rsidRPr="004A5AA5">
              <w:rPr>
                <w:color w:val="FF0000"/>
                <w:sz w:val="22"/>
                <w:szCs w:val="22"/>
                <w:vertAlign w:val="subscript"/>
              </w:rPr>
              <w:t>1</w:t>
            </w:r>
            <w:r w:rsidRPr="004A5AA5">
              <w:rPr>
                <w:color w:val="FF0000"/>
                <w:sz w:val="22"/>
                <w:szCs w:val="22"/>
              </w:rPr>
              <w:t>= β</w:t>
            </w:r>
            <w:r w:rsidRPr="004A5AA5">
              <w:rPr>
                <w:color w:val="FF0000"/>
                <w:sz w:val="22"/>
                <w:szCs w:val="22"/>
                <w:vertAlign w:val="subscript"/>
              </w:rPr>
              <w:t xml:space="preserve">2 </w:t>
            </w:r>
            <w:r w:rsidRPr="004A5AA5">
              <w:rPr>
                <w:color w:val="FF0000"/>
                <w:sz w:val="22"/>
                <w:szCs w:val="22"/>
              </w:rPr>
              <w:t>= β</w:t>
            </w:r>
            <w:r w:rsidRPr="004A5AA5">
              <w:rPr>
                <w:color w:val="FF0000"/>
                <w:sz w:val="22"/>
                <w:szCs w:val="22"/>
                <w:vertAlign w:val="subscript"/>
              </w:rPr>
              <w:t>3</w:t>
            </w:r>
            <w:r w:rsidRPr="004A5AA5">
              <w:rPr>
                <w:color w:val="FF0000"/>
                <w:sz w:val="22"/>
                <w:szCs w:val="22"/>
              </w:rPr>
              <w:t>= 0; H</w:t>
            </w:r>
            <w:r w:rsidRPr="004A5AA5">
              <w:rPr>
                <w:color w:val="FF0000"/>
                <w:sz w:val="22"/>
                <w:szCs w:val="22"/>
                <w:vertAlign w:val="subscript"/>
              </w:rPr>
              <w:t>a</w:t>
            </w:r>
            <w:r w:rsidRPr="004A5AA5">
              <w:rPr>
                <w:color w:val="FF0000"/>
                <w:sz w:val="22"/>
                <w:szCs w:val="22"/>
              </w:rPr>
              <w:t>: Not all betas are zero</w:t>
            </w:r>
            <w:r>
              <w:rPr>
                <w:color w:val="FF0000"/>
                <w:sz w:val="22"/>
                <w:szCs w:val="22"/>
              </w:rPr>
              <w:t xml:space="preserve"> (or regression is significant)</w:t>
            </w:r>
            <w:r w:rsidRPr="004A5AA5">
              <w:rPr>
                <w:color w:val="FF0000"/>
                <w:sz w:val="22"/>
                <w:szCs w:val="22"/>
              </w:rPr>
              <w:t xml:space="preserve"> </w:t>
            </w:r>
          </w:p>
        </w:tc>
      </w:tr>
      <w:tr w:rsidR="00DF5354" w:rsidRPr="004A5AA5">
        <w:tc>
          <w:tcPr>
            <w:tcW w:w="682" w:type="dxa"/>
          </w:tcPr>
          <w:p w:rsidR="00DF5354" w:rsidRPr="004A5AA5" w:rsidRDefault="00DF5354" w:rsidP="00DF5354">
            <w:pPr>
              <w:autoSpaceDE w:val="0"/>
              <w:autoSpaceDN w:val="0"/>
              <w:adjustRightInd w:val="0"/>
              <w:rPr>
                <w:color w:val="FF0000"/>
                <w:sz w:val="22"/>
                <w:szCs w:val="22"/>
              </w:rPr>
            </w:pPr>
            <w:r w:rsidRPr="004A5AA5">
              <w:rPr>
                <w:color w:val="FF0000"/>
                <w:sz w:val="22"/>
                <w:szCs w:val="22"/>
              </w:rPr>
              <w:t xml:space="preserve">2 </w:t>
            </w:r>
          </w:p>
        </w:tc>
        <w:tc>
          <w:tcPr>
            <w:tcW w:w="9525" w:type="dxa"/>
          </w:tcPr>
          <w:p w:rsidR="00DF5354" w:rsidRPr="004A5AA5" w:rsidRDefault="00DF5354" w:rsidP="00DF5354">
            <w:pPr>
              <w:autoSpaceDE w:val="0"/>
              <w:autoSpaceDN w:val="0"/>
              <w:adjustRightInd w:val="0"/>
              <w:rPr>
                <w:color w:val="FF0000"/>
                <w:sz w:val="22"/>
                <w:szCs w:val="22"/>
              </w:rPr>
            </w:pPr>
            <w:r w:rsidRPr="004A5AA5">
              <w:rPr>
                <w:color w:val="FF0000"/>
                <w:sz w:val="22"/>
                <w:szCs w:val="22"/>
              </w:rPr>
              <w:t xml:space="preserve">α=0.05; </w:t>
            </w:r>
            <w:r>
              <w:rPr>
                <w:color w:val="FF0000"/>
                <w:sz w:val="22"/>
                <w:szCs w:val="22"/>
              </w:rPr>
              <w:t>right</w:t>
            </w:r>
            <w:r w:rsidRPr="004A5AA5">
              <w:rPr>
                <w:color w:val="FF0000"/>
                <w:sz w:val="22"/>
                <w:szCs w:val="22"/>
              </w:rPr>
              <w:t>-tailed</w:t>
            </w:r>
            <w:r>
              <w:rPr>
                <w:color w:val="FF0000"/>
                <w:sz w:val="22"/>
                <w:szCs w:val="22"/>
              </w:rPr>
              <w:t xml:space="preserve">. Draw F-distribution with </w:t>
            </w:r>
            <w:r w:rsidRPr="004A5AA5">
              <w:rPr>
                <w:color w:val="FF0000"/>
                <w:sz w:val="22"/>
                <w:szCs w:val="22"/>
              </w:rPr>
              <w:t>F</w:t>
            </w:r>
            <w:r w:rsidRPr="004A5AA5">
              <w:rPr>
                <w:color w:val="FF0000"/>
                <w:sz w:val="22"/>
                <w:szCs w:val="22"/>
                <w:vertAlign w:val="subscript"/>
              </w:rPr>
              <w:t>α</w:t>
            </w:r>
            <w:r w:rsidRPr="004A5AA5">
              <w:rPr>
                <w:color w:val="FF0000"/>
                <w:sz w:val="22"/>
                <w:szCs w:val="22"/>
              </w:rPr>
              <w:t xml:space="preserve"> </w:t>
            </w:r>
            <w:r w:rsidRPr="00FB034D">
              <w:rPr>
                <w:color w:val="FF0000"/>
                <w:sz w:val="22"/>
                <w:szCs w:val="22"/>
                <w:vertAlign w:val="subscript"/>
              </w:rPr>
              <w:t>(k, n-k-1)</w:t>
            </w:r>
            <w:r w:rsidRPr="004A5AA5">
              <w:rPr>
                <w:color w:val="FF0000"/>
                <w:sz w:val="22"/>
                <w:szCs w:val="22"/>
              </w:rPr>
              <w:t>= F</w:t>
            </w:r>
            <w:r>
              <w:rPr>
                <w:color w:val="FF0000"/>
                <w:sz w:val="22"/>
                <w:szCs w:val="22"/>
                <w:vertAlign w:val="subscript"/>
              </w:rPr>
              <w:t>.05</w:t>
            </w:r>
            <w:r w:rsidRPr="004A5AA5">
              <w:rPr>
                <w:color w:val="FF0000"/>
                <w:sz w:val="22"/>
                <w:szCs w:val="22"/>
              </w:rPr>
              <w:t xml:space="preserve"> </w:t>
            </w:r>
            <w:r w:rsidRPr="00FB034D">
              <w:rPr>
                <w:color w:val="FF0000"/>
                <w:sz w:val="22"/>
                <w:szCs w:val="22"/>
                <w:vertAlign w:val="subscript"/>
              </w:rPr>
              <w:t>(</w:t>
            </w:r>
            <w:r>
              <w:rPr>
                <w:color w:val="FF0000"/>
                <w:sz w:val="22"/>
                <w:szCs w:val="22"/>
                <w:vertAlign w:val="subscript"/>
              </w:rPr>
              <w:t>3</w:t>
            </w:r>
            <w:r w:rsidRPr="00FB034D">
              <w:rPr>
                <w:color w:val="FF0000"/>
                <w:sz w:val="22"/>
                <w:szCs w:val="22"/>
                <w:vertAlign w:val="subscript"/>
              </w:rPr>
              <w:t xml:space="preserve">, </w:t>
            </w:r>
            <w:r>
              <w:rPr>
                <w:color w:val="FF0000"/>
                <w:sz w:val="22"/>
                <w:szCs w:val="22"/>
                <w:vertAlign w:val="subscript"/>
              </w:rPr>
              <w:t>16</w:t>
            </w:r>
            <w:r w:rsidRPr="00FB034D">
              <w:rPr>
                <w:color w:val="FF0000"/>
                <w:sz w:val="22"/>
                <w:szCs w:val="22"/>
                <w:vertAlign w:val="subscript"/>
              </w:rPr>
              <w:t>)</w:t>
            </w:r>
            <w:r w:rsidRPr="004A5AA5">
              <w:rPr>
                <w:color w:val="FF0000"/>
                <w:sz w:val="22"/>
                <w:szCs w:val="22"/>
              </w:rPr>
              <w:t xml:space="preserve">= </w:t>
            </w:r>
            <w:r>
              <w:rPr>
                <w:color w:val="FF0000"/>
                <w:sz w:val="22"/>
                <w:szCs w:val="22"/>
              </w:rPr>
              <w:t>3.239</w:t>
            </w:r>
          </w:p>
          <w:p w:rsidR="00DF5354" w:rsidRPr="004A5AA5" w:rsidRDefault="00DF5354" w:rsidP="00DF5354">
            <w:pPr>
              <w:autoSpaceDE w:val="0"/>
              <w:autoSpaceDN w:val="0"/>
              <w:adjustRightInd w:val="0"/>
              <w:rPr>
                <w:color w:val="FF0000"/>
                <w:sz w:val="22"/>
                <w:szCs w:val="22"/>
              </w:rPr>
            </w:pPr>
          </w:p>
        </w:tc>
      </w:tr>
      <w:tr w:rsidR="00DF5354" w:rsidRPr="004A5AA5">
        <w:tc>
          <w:tcPr>
            <w:tcW w:w="682" w:type="dxa"/>
          </w:tcPr>
          <w:p w:rsidR="00DF5354" w:rsidRPr="004A5AA5" w:rsidRDefault="00DF5354" w:rsidP="00DF5354">
            <w:pPr>
              <w:autoSpaceDE w:val="0"/>
              <w:autoSpaceDN w:val="0"/>
              <w:adjustRightInd w:val="0"/>
              <w:rPr>
                <w:color w:val="FF0000"/>
                <w:sz w:val="22"/>
                <w:szCs w:val="22"/>
              </w:rPr>
            </w:pPr>
            <w:r w:rsidRPr="004A5AA5">
              <w:rPr>
                <w:color w:val="FF0000"/>
                <w:sz w:val="22"/>
                <w:szCs w:val="22"/>
              </w:rPr>
              <w:t xml:space="preserve">3 </w:t>
            </w:r>
          </w:p>
        </w:tc>
        <w:tc>
          <w:tcPr>
            <w:tcW w:w="9525" w:type="dxa"/>
          </w:tcPr>
          <w:p w:rsidR="00DF5354" w:rsidRPr="00FB034D" w:rsidRDefault="00DF5354" w:rsidP="00DF5354">
            <w:pPr>
              <w:autoSpaceDE w:val="0"/>
              <w:autoSpaceDN w:val="0"/>
              <w:adjustRightInd w:val="0"/>
              <w:rPr>
                <w:color w:val="FF0000"/>
                <w:sz w:val="22"/>
                <w:szCs w:val="22"/>
              </w:rPr>
            </w:pPr>
            <w:r>
              <w:rPr>
                <w:color w:val="FF0000"/>
                <w:sz w:val="22"/>
                <w:szCs w:val="22"/>
              </w:rPr>
              <w:t>R</w:t>
            </w:r>
            <w:r w:rsidRPr="004A5AA5">
              <w:rPr>
                <w:color w:val="FF0000"/>
                <w:sz w:val="22"/>
                <w:szCs w:val="22"/>
              </w:rPr>
              <w:t>eject H</w:t>
            </w:r>
            <w:r w:rsidRPr="004A5AA5">
              <w:rPr>
                <w:color w:val="FF0000"/>
                <w:sz w:val="22"/>
                <w:szCs w:val="22"/>
                <w:vertAlign w:val="subscript"/>
              </w:rPr>
              <w:t>0</w:t>
            </w:r>
            <w:r w:rsidRPr="004A5AA5">
              <w:rPr>
                <w:color w:val="FF0000"/>
                <w:sz w:val="22"/>
                <w:szCs w:val="22"/>
              </w:rPr>
              <w:t xml:space="preserve"> if F</w:t>
            </w:r>
            <w:r w:rsidRPr="004A5AA5">
              <w:rPr>
                <w:color w:val="FF0000"/>
                <w:sz w:val="22"/>
                <w:szCs w:val="22"/>
                <w:vertAlign w:val="subscript"/>
              </w:rPr>
              <w:t>0</w:t>
            </w:r>
            <w:r w:rsidRPr="004A5AA5">
              <w:rPr>
                <w:color w:val="FF0000"/>
                <w:sz w:val="22"/>
                <w:szCs w:val="22"/>
              </w:rPr>
              <w:t xml:space="preserve">  &gt; F</w:t>
            </w:r>
            <w:r w:rsidRPr="004A5AA5">
              <w:rPr>
                <w:color w:val="FF0000"/>
                <w:sz w:val="22"/>
                <w:szCs w:val="22"/>
                <w:vertAlign w:val="subscript"/>
              </w:rPr>
              <w:t>α</w:t>
            </w:r>
            <w:r>
              <w:rPr>
                <w:color w:val="FF0000"/>
                <w:sz w:val="22"/>
                <w:szCs w:val="22"/>
              </w:rPr>
              <w:t xml:space="preserve"> (=3.239)</w:t>
            </w:r>
          </w:p>
        </w:tc>
      </w:tr>
      <w:tr w:rsidR="00DF5354" w:rsidRPr="004A5AA5">
        <w:tc>
          <w:tcPr>
            <w:tcW w:w="682" w:type="dxa"/>
          </w:tcPr>
          <w:p w:rsidR="00DF5354" w:rsidRPr="004A5AA5" w:rsidRDefault="00DF5354" w:rsidP="00DF5354">
            <w:pPr>
              <w:autoSpaceDE w:val="0"/>
              <w:autoSpaceDN w:val="0"/>
              <w:adjustRightInd w:val="0"/>
              <w:rPr>
                <w:color w:val="FF0000"/>
                <w:sz w:val="22"/>
                <w:szCs w:val="22"/>
              </w:rPr>
            </w:pPr>
            <w:r w:rsidRPr="004A5AA5">
              <w:rPr>
                <w:color w:val="FF0000"/>
                <w:sz w:val="22"/>
                <w:szCs w:val="22"/>
              </w:rPr>
              <w:t xml:space="preserve">4 </w:t>
            </w:r>
          </w:p>
        </w:tc>
        <w:tc>
          <w:tcPr>
            <w:tcW w:w="9525" w:type="dxa"/>
          </w:tcPr>
          <w:p w:rsidR="00DF5354" w:rsidRPr="004A5AA5" w:rsidRDefault="00DF5354" w:rsidP="00DF5354">
            <w:pPr>
              <w:autoSpaceDE w:val="0"/>
              <w:autoSpaceDN w:val="0"/>
              <w:adjustRightInd w:val="0"/>
              <w:rPr>
                <w:color w:val="FF0000"/>
                <w:sz w:val="22"/>
                <w:szCs w:val="22"/>
                <w:vertAlign w:val="subscript"/>
              </w:rPr>
            </w:pPr>
            <w:r w:rsidRPr="004A5AA5">
              <w:rPr>
                <w:color w:val="FF0000"/>
                <w:sz w:val="22"/>
                <w:szCs w:val="22"/>
              </w:rPr>
              <w:t>F</w:t>
            </w:r>
            <w:r w:rsidRPr="004A5AA5">
              <w:rPr>
                <w:color w:val="FF0000"/>
                <w:sz w:val="22"/>
                <w:szCs w:val="22"/>
                <w:vertAlign w:val="subscript"/>
              </w:rPr>
              <w:t>0</w:t>
            </w:r>
            <w:r w:rsidRPr="004A5AA5">
              <w:rPr>
                <w:color w:val="FF0000"/>
                <w:sz w:val="22"/>
                <w:szCs w:val="22"/>
              </w:rPr>
              <w:t xml:space="preserve"> = MSR/MSE=14,853.669/101.362 = 146.541</w:t>
            </w:r>
          </w:p>
        </w:tc>
      </w:tr>
      <w:tr w:rsidR="00DF5354" w:rsidRPr="004A5AA5">
        <w:tc>
          <w:tcPr>
            <w:tcW w:w="682" w:type="dxa"/>
          </w:tcPr>
          <w:p w:rsidR="00DF5354" w:rsidRPr="004A5AA5" w:rsidRDefault="00DF5354" w:rsidP="00DF5354">
            <w:pPr>
              <w:autoSpaceDE w:val="0"/>
              <w:autoSpaceDN w:val="0"/>
              <w:adjustRightInd w:val="0"/>
              <w:rPr>
                <w:color w:val="FF0000"/>
                <w:sz w:val="22"/>
                <w:szCs w:val="22"/>
              </w:rPr>
            </w:pPr>
            <w:r w:rsidRPr="004A5AA5">
              <w:rPr>
                <w:color w:val="FF0000"/>
                <w:sz w:val="22"/>
                <w:szCs w:val="22"/>
              </w:rPr>
              <w:t xml:space="preserve">5 </w:t>
            </w:r>
          </w:p>
        </w:tc>
        <w:tc>
          <w:tcPr>
            <w:tcW w:w="9525" w:type="dxa"/>
          </w:tcPr>
          <w:p w:rsidR="00DF5354" w:rsidRPr="004A5AA5" w:rsidRDefault="00DF5354" w:rsidP="00DF5354">
            <w:pPr>
              <w:autoSpaceDE w:val="0"/>
              <w:autoSpaceDN w:val="0"/>
              <w:adjustRightInd w:val="0"/>
              <w:rPr>
                <w:color w:val="FF0000"/>
                <w:sz w:val="22"/>
                <w:szCs w:val="22"/>
              </w:rPr>
            </w:pPr>
            <w:r w:rsidRPr="004A5AA5">
              <w:rPr>
                <w:color w:val="FF0000"/>
                <w:sz w:val="22"/>
                <w:szCs w:val="22"/>
              </w:rPr>
              <w:t xml:space="preserve">Since </w:t>
            </w:r>
            <w:proofErr w:type="gramStart"/>
            <w:r w:rsidRPr="004A5AA5">
              <w:rPr>
                <w:color w:val="FF0000"/>
                <w:sz w:val="22"/>
                <w:szCs w:val="22"/>
              </w:rPr>
              <w:t>F</w:t>
            </w:r>
            <w:r w:rsidRPr="004A5AA5">
              <w:rPr>
                <w:color w:val="FF0000"/>
                <w:sz w:val="22"/>
                <w:szCs w:val="22"/>
                <w:vertAlign w:val="subscript"/>
              </w:rPr>
              <w:t>0</w:t>
            </w:r>
            <w:r w:rsidRPr="004A5AA5">
              <w:rPr>
                <w:color w:val="FF0000"/>
                <w:sz w:val="22"/>
                <w:szCs w:val="22"/>
              </w:rPr>
              <w:t xml:space="preserve">  &gt;</w:t>
            </w:r>
            <w:proofErr w:type="gramEnd"/>
            <w:r w:rsidRPr="004A5AA5">
              <w:rPr>
                <w:color w:val="FF0000"/>
                <w:sz w:val="22"/>
                <w:szCs w:val="22"/>
              </w:rPr>
              <w:t xml:space="preserve"> F</w:t>
            </w:r>
            <w:r w:rsidRPr="004A5AA5">
              <w:rPr>
                <w:color w:val="FF0000"/>
                <w:sz w:val="22"/>
                <w:szCs w:val="22"/>
                <w:vertAlign w:val="subscript"/>
              </w:rPr>
              <w:t>α</w:t>
            </w:r>
            <w:r w:rsidRPr="004A5AA5">
              <w:rPr>
                <w:color w:val="FF0000"/>
                <w:sz w:val="22"/>
                <w:szCs w:val="22"/>
              </w:rPr>
              <w:t xml:space="preserve">, </w:t>
            </w:r>
            <w:r>
              <w:rPr>
                <w:color w:val="FF0000"/>
                <w:sz w:val="22"/>
                <w:szCs w:val="22"/>
              </w:rPr>
              <w:t>( 146.541</w:t>
            </w:r>
            <w:r w:rsidRPr="004A5AA5">
              <w:rPr>
                <w:color w:val="FF0000"/>
                <w:sz w:val="22"/>
                <w:szCs w:val="22"/>
              </w:rPr>
              <w:t xml:space="preserve">  &gt; </w:t>
            </w:r>
            <w:r>
              <w:rPr>
                <w:color w:val="FF0000"/>
                <w:sz w:val="22"/>
                <w:szCs w:val="22"/>
              </w:rPr>
              <w:t>3.239),</w:t>
            </w:r>
            <w:r w:rsidRPr="004A5AA5">
              <w:rPr>
                <w:color w:val="FF0000"/>
                <w:sz w:val="22"/>
                <w:szCs w:val="22"/>
              </w:rPr>
              <w:t xml:space="preserve"> reject H</w:t>
            </w:r>
            <w:r w:rsidRPr="004A5AA5">
              <w:rPr>
                <w:color w:val="FF0000"/>
                <w:sz w:val="22"/>
                <w:szCs w:val="22"/>
                <w:vertAlign w:val="subscript"/>
              </w:rPr>
              <w:t>0</w:t>
            </w:r>
            <w:r w:rsidRPr="004A5AA5">
              <w:rPr>
                <w:color w:val="FF0000"/>
                <w:sz w:val="22"/>
                <w:szCs w:val="22"/>
              </w:rPr>
              <w:t>.  The regression model is significant.</w:t>
            </w:r>
          </w:p>
        </w:tc>
      </w:tr>
    </w:tbl>
    <w:p w:rsidR="00DF5354" w:rsidRPr="00901D4E" w:rsidRDefault="00DF5354" w:rsidP="00DF5354">
      <w:pPr>
        <w:autoSpaceDE w:val="0"/>
        <w:autoSpaceDN w:val="0"/>
        <w:adjustRightInd w:val="0"/>
        <w:ind w:firstLine="360"/>
        <w:rPr>
          <w:sz w:val="22"/>
          <w:szCs w:val="22"/>
        </w:rPr>
      </w:pPr>
    </w:p>
    <w:p w:rsidR="00DF5354" w:rsidRPr="00901D4E" w:rsidRDefault="00DF5354" w:rsidP="00DF5354">
      <w:pPr>
        <w:autoSpaceDE w:val="0"/>
        <w:autoSpaceDN w:val="0"/>
        <w:adjustRightInd w:val="0"/>
        <w:ind w:firstLine="360"/>
        <w:rPr>
          <w:sz w:val="22"/>
          <w:szCs w:val="22"/>
        </w:rPr>
      </w:pPr>
    </w:p>
    <w:p w:rsidR="00DF5354" w:rsidRPr="00901D4E" w:rsidRDefault="00DF5354" w:rsidP="00DF5354">
      <w:pPr>
        <w:numPr>
          <w:ilvl w:val="0"/>
          <w:numId w:val="5"/>
        </w:numPr>
        <w:autoSpaceDE w:val="0"/>
        <w:autoSpaceDN w:val="0"/>
        <w:adjustRightInd w:val="0"/>
        <w:rPr>
          <w:sz w:val="22"/>
          <w:szCs w:val="22"/>
        </w:rPr>
      </w:pPr>
      <w:r w:rsidRPr="00901D4E">
        <w:rPr>
          <w:sz w:val="22"/>
          <w:szCs w:val="22"/>
        </w:rPr>
        <w:t xml:space="preserve">Test the significance of all three slope coefficients at the 5% level.  </w:t>
      </w:r>
    </w:p>
    <w:p w:rsidR="00DF5354" w:rsidRPr="00901D4E" w:rsidRDefault="00DF5354" w:rsidP="00DF5354">
      <w:pPr>
        <w:autoSpaceDE w:val="0"/>
        <w:autoSpaceDN w:val="0"/>
        <w:adjustRightInd w:val="0"/>
        <w:rPr>
          <w:sz w:val="22"/>
          <w:szCs w:val="22"/>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2"/>
        <w:gridCol w:w="3240"/>
        <w:gridCol w:w="3240"/>
        <w:gridCol w:w="3315"/>
      </w:tblGrid>
      <w:tr w:rsidR="00DF5354" w:rsidRPr="004A5AA5">
        <w:tc>
          <w:tcPr>
            <w:tcW w:w="412" w:type="dxa"/>
          </w:tcPr>
          <w:p w:rsidR="00DF5354" w:rsidRPr="004A5AA5" w:rsidRDefault="00DF5354" w:rsidP="00DF5354">
            <w:pPr>
              <w:autoSpaceDE w:val="0"/>
              <w:autoSpaceDN w:val="0"/>
              <w:adjustRightInd w:val="0"/>
              <w:rPr>
                <w:b/>
                <w:color w:val="FF0000"/>
                <w:sz w:val="22"/>
                <w:szCs w:val="22"/>
              </w:rPr>
            </w:pPr>
          </w:p>
        </w:tc>
        <w:tc>
          <w:tcPr>
            <w:tcW w:w="3240" w:type="dxa"/>
          </w:tcPr>
          <w:p w:rsidR="00DF5354" w:rsidRPr="004A5AA5" w:rsidRDefault="00DF5354" w:rsidP="00DF5354">
            <w:pPr>
              <w:autoSpaceDE w:val="0"/>
              <w:autoSpaceDN w:val="0"/>
              <w:adjustRightInd w:val="0"/>
              <w:rPr>
                <w:b/>
                <w:color w:val="FF0000"/>
                <w:sz w:val="22"/>
                <w:szCs w:val="22"/>
              </w:rPr>
            </w:pPr>
            <w:r w:rsidRPr="004A5AA5">
              <w:rPr>
                <w:b/>
                <w:color w:val="FF0000"/>
                <w:sz w:val="22"/>
                <w:szCs w:val="22"/>
              </w:rPr>
              <w:t>Does x</w:t>
            </w:r>
            <w:r w:rsidRPr="004A5AA5">
              <w:rPr>
                <w:b/>
                <w:color w:val="FF0000"/>
                <w:sz w:val="22"/>
                <w:szCs w:val="22"/>
                <w:vertAlign w:val="subscript"/>
              </w:rPr>
              <w:t xml:space="preserve">1 </w:t>
            </w:r>
            <w:r w:rsidRPr="004A5AA5">
              <w:rPr>
                <w:b/>
                <w:color w:val="FF0000"/>
                <w:sz w:val="22"/>
                <w:szCs w:val="22"/>
              </w:rPr>
              <w:t>matter?</w:t>
            </w:r>
          </w:p>
        </w:tc>
        <w:tc>
          <w:tcPr>
            <w:tcW w:w="3240" w:type="dxa"/>
          </w:tcPr>
          <w:p w:rsidR="00DF5354" w:rsidRPr="004A5AA5" w:rsidRDefault="00DF5354" w:rsidP="00DF5354">
            <w:pPr>
              <w:autoSpaceDE w:val="0"/>
              <w:autoSpaceDN w:val="0"/>
              <w:adjustRightInd w:val="0"/>
              <w:rPr>
                <w:b/>
                <w:color w:val="FF0000"/>
                <w:sz w:val="22"/>
                <w:szCs w:val="22"/>
              </w:rPr>
            </w:pPr>
            <w:r w:rsidRPr="004A5AA5">
              <w:rPr>
                <w:b/>
                <w:color w:val="FF0000"/>
                <w:sz w:val="22"/>
                <w:szCs w:val="22"/>
              </w:rPr>
              <w:t>Does x</w:t>
            </w:r>
            <w:r w:rsidRPr="004A5AA5">
              <w:rPr>
                <w:b/>
                <w:color w:val="FF0000"/>
                <w:sz w:val="22"/>
                <w:szCs w:val="22"/>
                <w:vertAlign w:val="subscript"/>
              </w:rPr>
              <w:t xml:space="preserve">2 </w:t>
            </w:r>
            <w:r w:rsidRPr="004A5AA5">
              <w:rPr>
                <w:b/>
                <w:color w:val="FF0000"/>
                <w:sz w:val="22"/>
                <w:szCs w:val="22"/>
              </w:rPr>
              <w:t>matter?</w:t>
            </w:r>
          </w:p>
        </w:tc>
        <w:tc>
          <w:tcPr>
            <w:tcW w:w="3315" w:type="dxa"/>
          </w:tcPr>
          <w:p w:rsidR="00DF5354" w:rsidRPr="004A5AA5" w:rsidRDefault="00DF5354" w:rsidP="00DF5354">
            <w:pPr>
              <w:autoSpaceDE w:val="0"/>
              <w:autoSpaceDN w:val="0"/>
              <w:adjustRightInd w:val="0"/>
              <w:rPr>
                <w:b/>
                <w:color w:val="FF0000"/>
                <w:sz w:val="22"/>
                <w:szCs w:val="22"/>
              </w:rPr>
            </w:pPr>
            <w:r w:rsidRPr="004A5AA5">
              <w:rPr>
                <w:b/>
                <w:color w:val="FF0000"/>
                <w:sz w:val="22"/>
                <w:szCs w:val="22"/>
              </w:rPr>
              <w:t>Does x</w:t>
            </w:r>
            <w:r w:rsidRPr="004A5AA5">
              <w:rPr>
                <w:b/>
                <w:color w:val="FF0000"/>
                <w:sz w:val="22"/>
                <w:szCs w:val="22"/>
                <w:vertAlign w:val="subscript"/>
              </w:rPr>
              <w:t xml:space="preserve">3 </w:t>
            </w:r>
            <w:r w:rsidRPr="004A5AA5">
              <w:rPr>
                <w:b/>
                <w:color w:val="FF0000"/>
                <w:sz w:val="22"/>
                <w:szCs w:val="22"/>
              </w:rPr>
              <w:t>matter?</w:t>
            </w:r>
          </w:p>
        </w:tc>
      </w:tr>
      <w:tr w:rsidR="00DF5354" w:rsidRPr="004A5AA5">
        <w:tc>
          <w:tcPr>
            <w:tcW w:w="412" w:type="dxa"/>
          </w:tcPr>
          <w:p w:rsidR="00DF5354" w:rsidRPr="004A5AA5" w:rsidRDefault="00DF5354" w:rsidP="00DF5354">
            <w:pPr>
              <w:autoSpaceDE w:val="0"/>
              <w:autoSpaceDN w:val="0"/>
              <w:adjustRightInd w:val="0"/>
              <w:rPr>
                <w:color w:val="FF0000"/>
                <w:sz w:val="22"/>
                <w:szCs w:val="22"/>
              </w:rPr>
            </w:pPr>
            <w:r w:rsidRPr="004A5AA5">
              <w:rPr>
                <w:color w:val="FF0000"/>
                <w:sz w:val="22"/>
                <w:szCs w:val="22"/>
              </w:rPr>
              <w:t xml:space="preserve">1 </w:t>
            </w:r>
          </w:p>
        </w:tc>
        <w:tc>
          <w:tcPr>
            <w:tcW w:w="3240" w:type="dxa"/>
          </w:tcPr>
          <w:p w:rsidR="00DF5354" w:rsidRPr="004A5AA5" w:rsidRDefault="00DF5354" w:rsidP="00DF5354">
            <w:pPr>
              <w:autoSpaceDE w:val="0"/>
              <w:autoSpaceDN w:val="0"/>
              <w:adjustRightInd w:val="0"/>
              <w:rPr>
                <w:color w:val="FF0000"/>
                <w:sz w:val="22"/>
                <w:szCs w:val="22"/>
              </w:rPr>
            </w:pPr>
            <w:r w:rsidRPr="004A5AA5">
              <w:rPr>
                <w:color w:val="FF0000"/>
                <w:sz w:val="22"/>
                <w:szCs w:val="22"/>
              </w:rPr>
              <w:t>H</w:t>
            </w:r>
            <w:r w:rsidRPr="004A5AA5">
              <w:rPr>
                <w:color w:val="FF0000"/>
                <w:sz w:val="22"/>
                <w:szCs w:val="22"/>
                <w:vertAlign w:val="subscript"/>
              </w:rPr>
              <w:t>o</w:t>
            </w:r>
            <w:r w:rsidRPr="004A5AA5">
              <w:rPr>
                <w:color w:val="FF0000"/>
                <w:sz w:val="22"/>
                <w:szCs w:val="22"/>
              </w:rPr>
              <w:t>:  β</w:t>
            </w:r>
            <w:r w:rsidRPr="004A5AA5">
              <w:rPr>
                <w:color w:val="FF0000"/>
                <w:sz w:val="22"/>
                <w:szCs w:val="22"/>
                <w:vertAlign w:val="subscript"/>
              </w:rPr>
              <w:t>1</w:t>
            </w:r>
            <w:r w:rsidRPr="004A5AA5">
              <w:rPr>
                <w:color w:val="FF0000"/>
                <w:sz w:val="22"/>
                <w:szCs w:val="22"/>
              </w:rPr>
              <w:t>=0; H</w:t>
            </w:r>
            <w:r w:rsidRPr="004A5AA5">
              <w:rPr>
                <w:color w:val="FF0000"/>
                <w:sz w:val="22"/>
                <w:szCs w:val="22"/>
                <w:vertAlign w:val="subscript"/>
              </w:rPr>
              <w:t>a</w:t>
            </w:r>
            <w:r w:rsidRPr="004A5AA5">
              <w:rPr>
                <w:color w:val="FF0000"/>
                <w:sz w:val="22"/>
                <w:szCs w:val="22"/>
              </w:rPr>
              <w:t>: β</w:t>
            </w:r>
            <w:r w:rsidRPr="004A5AA5">
              <w:rPr>
                <w:color w:val="FF0000"/>
                <w:sz w:val="22"/>
                <w:szCs w:val="22"/>
                <w:vertAlign w:val="subscript"/>
              </w:rPr>
              <w:t>1</w:t>
            </w:r>
            <w:r w:rsidRPr="004A5AA5">
              <w:rPr>
                <w:color w:val="FF0000"/>
                <w:sz w:val="22"/>
                <w:szCs w:val="22"/>
              </w:rPr>
              <w:t xml:space="preserve">≠0 </w:t>
            </w:r>
          </w:p>
        </w:tc>
        <w:tc>
          <w:tcPr>
            <w:tcW w:w="3240" w:type="dxa"/>
          </w:tcPr>
          <w:p w:rsidR="00DF5354" w:rsidRPr="004A5AA5" w:rsidRDefault="00DF5354" w:rsidP="00DF5354">
            <w:pPr>
              <w:autoSpaceDE w:val="0"/>
              <w:autoSpaceDN w:val="0"/>
              <w:adjustRightInd w:val="0"/>
              <w:rPr>
                <w:color w:val="FF0000"/>
                <w:sz w:val="22"/>
                <w:szCs w:val="22"/>
              </w:rPr>
            </w:pPr>
            <w:r w:rsidRPr="004A5AA5">
              <w:rPr>
                <w:color w:val="FF0000"/>
                <w:sz w:val="22"/>
                <w:szCs w:val="22"/>
              </w:rPr>
              <w:t>H</w:t>
            </w:r>
            <w:r w:rsidRPr="004A5AA5">
              <w:rPr>
                <w:color w:val="FF0000"/>
                <w:sz w:val="22"/>
                <w:szCs w:val="22"/>
                <w:vertAlign w:val="subscript"/>
              </w:rPr>
              <w:t>o</w:t>
            </w:r>
            <w:r w:rsidRPr="004A5AA5">
              <w:rPr>
                <w:color w:val="FF0000"/>
                <w:sz w:val="22"/>
                <w:szCs w:val="22"/>
              </w:rPr>
              <w:t>:  β</w:t>
            </w:r>
            <w:r w:rsidRPr="004A5AA5">
              <w:rPr>
                <w:color w:val="FF0000"/>
                <w:sz w:val="22"/>
                <w:szCs w:val="22"/>
                <w:vertAlign w:val="subscript"/>
              </w:rPr>
              <w:t>2</w:t>
            </w:r>
            <w:r w:rsidRPr="004A5AA5">
              <w:rPr>
                <w:color w:val="FF0000"/>
                <w:sz w:val="22"/>
                <w:szCs w:val="22"/>
              </w:rPr>
              <w:t>=0; H</w:t>
            </w:r>
            <w:r w:rsidRPr="004A5AA5">
              <w:rPr>
                <w:color w:val="FF0000"/>
                <w:sz w:val="22"/>
                <w:szCs w:val="22"/>
                <w:vertAlign w:val="subscript"/>
              </w:rPr>
              <w:t>a</w:t>
            </w:r>
            <w:r w:rsidRPr="004A5AA5">
              <w:rPr>
                <w:color w:val="FF0000"/>
                <w:sz w:val="22"/>
                <w:szCs w:val="22"/>
              </w:rPr>
              <w:t>: β</w:t>
            </w:r>
            <w:r w:rsidRPr="004A5AA5">
              <w:rPr>
                <w:color w:val="FF0000"/>
                <w:sz w:val="22"/>
                <w:szCs w:val="22"/>
                <w:vertAlign w:val="subscript"/>
              </w:rPr>
              <w:t>2</w:t>
            </w:r>
            <w:r w:rsidRPr="004A5AA5">
              <w:rPr>
                <w:color w:val="FF0000"/>
                <w:sz w:val="22"/>
                <w:szCs w:val="22"/>
              </w:rPr>
              <w:t xml:space="preserve">≠0 </w:t>
            </w:r>
          </w:p>
        </w:tc>
        <w:tc>
          <w:tcPr>
            <w:tcW w:w="3315" w:type="dxa"/>
          </w:tcPr>
          <w:p w:rsidR="00DF5354" w:rsidRPr="004A5AA5" w:rsidRDefault="00DF5354" w:rsidP="00DF5354">
            <w:pPr>
              <w:autoSpaceDE w:val="0"/>
              <w:autoSpaceDN w:val="0"/>
              <w:adjustRightInd w:val="0"/>
              <w:rPr>
                <w:color w:val="FF0000"/>
                <w:sz w:val="22"/>
                <w:szCs w:val="22"/>
              </w:rPr>
            </w:pPr>
            <w:r w:rsidRPr="004A5AA5">
              <w:rPr>
                <w:color w:val="FF0000"/>
                <w:sz w:val="22"/>
                <w:szCs w:val="22"/>
              </w:rPr>
              <w:t>H</w:t>
            </w:r>
            <w:r w:rsidRPr="004A5AA5">
              <w:rPr>
                <w:color w:val="FF0000"/>
                <w:sz w:val="22"/>
                <w:szCs w:val="22"/>
                <w:vertAlign w:val="subscript"/>
              </w:rPr>
              <w:t>o</w:t>
            </w:r>
            <w:r w:rsidRPr="004A5AA5">
              <w:rPr>
                <w:color w:val="FF0000"/>
                <w:sz w:val="22"/>
                <w:szCs w:val="22"/>
              </w:rPr>
              <w:t>:  β</w:t>
            </w:r>
            <w:r w:rsidRPr="004A5AA5">
              <w:rPr>
                <w:color w:val="FF0000"/>
                <w:sz w:val="22"/>
                <w:szCs w:val="22"/>
                <w:vertAlign w:val="subscript"/>
              </w:rPr>
              <w:t>3</w:t>
            </w:r>
            <w:r w:rsidRPr="004A5AA5">
              <w:rPr>
                <w:color w:val="FF0000"/>
                <w:sz w:val="22"/>
                <w:szCs w:val="22"/>
              </w:rPr>
              <w:t>=0; H</w:t>
            </w:r>
            <w:r w:rsidRPr="004A5AA5">
              <w:rPr>
                <w:color w:val="FF0000"/>
                <w:sz w:val="22"/>
                <w:szCs w:val="22"/>
                <w:vertAlign w:val="subscript"/>
              </w:rPr>
              <w:t>a</w:t>
            </w:r>
            <w:r w:rsidRPr="004A5AA5">
              <w:rPr>
                <w:color w:val="FF0000"/>
                <w:sz w:val="22"/>
                <w:szCs w:val="22"/>
              </w:rPr>
              <w:t>: β</w:t>
            </w:r>
            <w:r w:rsidRPr="004A5AA5">
              <w:rPr>
                <w:color w:val="FF0000"/>
                <w:sz w:val="22"/>
                <w:szCs w:val="22"/>
                <w:vertAlign w:val="subscript"/>
              </w:rPr>
              <w:t>3</w:t>
            </w:r>
            <w:r w:rsidRPr="004A5AA5">
              <w:rPr>
                <w:color w:val="FF0000"/>
                <w:sz w:val="22"/>
                <w:szCs w:val="22"/>
              </w:rPr>
              <w:t xml:space="preserve">≠0 </w:t>
            </w:r>
          </w:p>
        </w:tc>
      </w:tr>
      <w:tr w:rsidR="00DF5354" w:rsidRPr="004A5AA5">
        <w:tc>
          <w:tcPr>
            <w:tcW w:w="412" w:type="dxa"/>
          </w:tcPr>
          <w:p w:rsidR="00DF5354" w:rsidRPr="004A5AA5" w:rsidRDefault="00DF5354" w:rsidP="00DF5354">
            <w:pPr>
              <w:autoSpaceDE w:val="0"/>
              <w:autoSpaceDN w:val="0"/>
              <w:adjustRightInd w:val="0"/>
              <w:rPr>
                <w:color w:val="FF0000"/>
                <w:sz w:val="22"/>
                <w:szCs w:val="22"/>
              </w:rPr>
            </w:pPr>
            <w:r>
              <w:rPr>
                <w:color w:val="FF0000"/>
                <w:sz w:val="22"/>
                <w:szCs w:val="22"/>
              </w:rPr>
              <w:t xml:space="preserve">2 </w:t>
            </w:r>
          </w:p>
        </w:tc>
        <w:tc>
          <w:tcPr>
            <w:tcW w:w="9795" w:type="dxa"/>
            <w:gridSpan w:val="3"/>
          </w:tcPr>
          <w:p w:rsidR="00DF5354" w:rsidRPr="00FB034D" w:rsidRDefault="00DF5354" w:rsidP="00DF5354">
            <w:pPr>
              <w:autoSpaceDE w:val="0"/>
              <w:autoSpaceDN w:val="0"/>
              <w:adjustRightInd w:val="0"/>
              <w:jc w:val="center"/>
              <w:rPr>
                <w:color w:val="FF0000"/>
                <w:sz w:val="22"/>
                <w:szCs w:val="22"/>
                <w:vertAlign w:val="subscript"/>
              </w:rPr>
            </w:pPr>
            <w:r w:rsidRPr="004A5AA5">
              <w:rPr>
                <w:color w:val="FF0000"/>
                <w:sz w:val="22"/>
                <w:szCs w:val="22"/>
              </w:rPr>
              <w:t>α=0.05; two-tailed</w:t>
            </w:r>
            <w:r>
              <w:rPr>
                <w:color w:val="FF0000"/>
                <w:sz w:val="22"/>
                <w:szCs w:val="22"/>
              </w:rPr>
              <w:t>.  Draw t-distribution with critical values ±t</w:t>
            </w:r>
            <w:r w:rsidRPr="004A5AA5">
              <w:rPr>
                <w:color w:val="FF0000"/>
                <w:sz w:val="22"/>
                <w:szCs w:val="22"/>
                <w:vertAlign w:val="subscript"/>
              </w:rPr>
              <w:t xml:space="preserve"> α/2</w:t>
            </w:r>
            <w:r>
              <w:rPr>
                <w:color w:val="FF0000"/>
                <w:sz w:val="22"/>
                <w:szCs w:val="22"/>
                <w:vertAlign w:val="subscript"/>
              </w:rPr>
              <w:t>,n</w:t>
            </w:r>
            <w:r w:rsidRPr="004A5AA5">
              <w:rPr>
                <w:color w:val="FF0000"/>
                <w:sz w:val="22"/>
                <w:szCs w:val="22"/>
              </w:rPr>
              <w:t>=</w:t>
            </w:r>
            <w:r>
              <w:rPr>
                <w:color w:val="FF0000"/>
                <w:sz w:val="22"/>
                <w:szCs w:val="22"/>
              </w:rPr>
              <w:t xml:space="preserve"> t</w:t>
            </w:r>
            <w:r>
              <w:rPr>
                <w:color w:val="FF0000"/>
                <w:sz w:val="22"/>
                <w:szCs w:val="22"/>
                <w:vertAlign w:val="subscript"/>
              </w:rPr>
              <w:t>0.025,16</w:t>
            </w:r>
            <w:r>
              <w:rPr>
                <w:color w:val="FF0000"/>
                <w:sz w:val="22"/>
                <w:szCs w:val="22"/>
              </w:rPr>
              <w:t xml:space="preserve"> =</w:t>
            </w:r>
            <w:r w:rsidRPr="0001572F">
              <w:rPr>
                <w:color w:val="FF0000"/>
                <w:sz w:val="22"/>
                <w:szCs w:val="22"/>
              </w:rPr>
              <w:t>2.</w:t>
            </w:r>
            <w:r>
              <w:rPr>
                <w:color w:val="FF0000"/>
                <w:sz w:val="22"/>
                <w:szCs w:val="22"/>
              </w:rPr>
              <w:t>1199</w:t>
            </w:r>
          </w:p>
          <w:p w:rsidR="00DF5354" w:rsidRPr="004A5AA5" w:rsidRDefault="00DF5354" w:rsidP="00DF5354">
            <w:pPr>
              <w:autoSpaceDE w:val="0"/>
              <w:autoSpaceDN w:val="0"/>
              <w:adjustRightInd w:val="0"/>
              <w:rPr>
                <w:color w:val="FF0000"/>
                <w:sz w:val="22"/>
                <w:szCs w:val="22"/>
              </w:rPr>
            </w:pPr>
          </w:p>
        </w:tc>
      </w:tr>
      <w:tr w:rsidR="00DF5354" w:rsidRPr="004A5AA5">
        <w:tc>
          <w:tcPr>
            <w:tcW w:w="412" w:type="dxa"/>
          </w:tcPr>
          <w:p w:rsidR="00DF5354" w:rsidRPr="004A5AA5" w:rsidRDefault="00DF5354" w:rsidP="00DF5354">
            <w:pPr>
              <w:autoSpaceDE w:val="0"/>
              <w:autoSpaceDN w:val="0"/>
              <w:adjustRightInd w:val="0"/>
              <w:rPr>
                <w:color w:val="FF0000"/>
                <w:sz w:val="22"/>
                <w:szCs w:val="22"/>
              </w:rPr>
            </w:pPr>
            <w:r>
              <w:rPr>
                <w:color w:val="FF0000"/>
                <w:sz w:val="22"/>
                <w:szCs w:val="22"/>
              </w:rPr>
              <w:t>3</w:t>
            </w:r>
          </w:p>
        </w:tc>
        <w:tc>
          <w:tcPr>
            <w:tcW w:w="9795" w:type="dxa"/>
            <w:gridSpan w:val="3"/>
          </w:tcPr>
          <w:p w:rsidR="00DF5354" w:rsidRPr="0001572F" w:rsidRDefault="00DF5354" w:rsidP="00DF5354">
            <w:pPr>
              <w:autoSpaceDE w:val="0"/>
              <w:autoSpaceDN w:val="0"/>
              <w:adjustRightInd w:val="0"/>
              <w:jc w:val="center"/>
              <w:rPr>
                <w:color w:val="FF0000"/>
                <w:sz w:val="22"/>
                <w:szCs w:val="22"/>
              </w:rPr>
            </w:pPr>
            <w:r>
              <w:rPr>
                <w:color w:val="FF0000"/>
                <w:sz w:val="22"/>
                <w:szCs w:val="22"/>
              </w:rPr>
              <w:t>R</w:t>
            </w:r>
            <w:r w:rsidRPr="004A5AA5">
              <w:rPr>
                <w:color w:val="FF0000"/>
                <w:sz w:val="22"/>
                <w:szCs w:val="22"/>
              </w:rPr>
              <w:t>eject H</w:t>
            </w:r>
            <w:r w:rsidRPr="004A5AA5">
              <w:rPr>
                <w:color w:val="FF0000"/>
                <w:sz w:val="22"/>
                <w:szCs w:val="22"/>
                <w:vertAlign w:val="subscript"/>
              </w:rPr>
              <w:t>0</w:t>
            </w:r>
            <w:r w:rsidRPr="004A5AA5">
              <w:rPr>
                <w:color w:val="FF0000"/>
                <w:sz w:val="22"/>
                <w:szCs w:val="22"/>
              </w:rPr>
              <w:t xml:space="preserve"> if |t</w:t>
            </w:r>
            <w:r w:rsidRPr="004A5AA5">
              <w:rPr>
                <w:color w:val="FF0000"/>
                <w:sz w:val="22"/>
                <w:szCs w:val="22"/>
                <w:vertAlign w:val="subscript"/>
              </w:rPr>
              <w:t>0</w:t>
            </w:r>
            <w:r w:rsidRPr="004A5AA5">
              <w:rPr>
                <w:color w:val="FF0000"/>
                <w:sz w:val="22"/>
                <w:szCs w:val="22"/>
              </w:rPr>
              <w:t xml:space="preserve"> | &gt; t</w:t>
            </w:r>
            <w:r w:rsidRPr="004A5AA5">
              <w:rPr>
                <w:color w:val="FF0000"/>
                <w:sz w:val="22"/>
                <w:szCs w:val="22"/>
                <w:vertAlign w:val="subscript"/>
              </w:rPr>
              <w:t>α/2</w:t>
            </w:r>
            <w:r>
              <w:rPr>
                <w:color w:val="FF0000"/>
                <w:sz w:val="22"/>
                <w:szCs w:val="22"/>
              </w:rPr>
              <w:t xml:space="preserve"> (=</w:t>
            </w:r>
            <w:r w:rsidRPr="0001572F">
              <w:rPr>
                <w:color w:val="FF0000"/>
                <w:sz w:val="22"/>
                <w:szCs w:val="22"/>
              </w:rPr>
              <w:t>2.</w:t>
            </w:r>
            <w:r>
              <w:rPr>
                <w:color w:val="FF0000"/>
                <w:sz w:val="22"/>
                <w:szCs w:val="22"/>
              </w:rPr>
              <w:t>1199)</w:t>
            </w:r>
          </w:p>
        </w:tc>
      </w:tr>
      <w:tr w:rsidR="00DF5354" w:rsidRPr="004A5AA5">
        <w:tc>
          <w:tcPr>
            <w:tcW w:w="412" w:type="dxa"/>
          </w:tcPr>
          <w:p w:rsidR="00DF5354" w:rsidRPr="004A5AA5" w:rsidRDefault="00DF5354" w:rsidP="00DF5354">
            <w:pPr>
              <w:autoSpaceDE w:val="0"/>
              <w:autoSpaceDN w:val="0"/>
              <w:adjustRightInd w:val="0"/>
              <w:rPr>
                <w:color w:val="FF0000"/>
                <w:sz w:val="22"/>
                <w:szCs w:val="22"/>
              </w:rPr>
            </w:pPr>
            <w:r w:rsidRPr="004A5AA5">
              <w:rPr>
                <w:color w:val="FF0000"/>
                <w:sz w:val="22"/>
                <w:szCs w:val="22"/>
              </w:rPr>
              <w:t>4</w:t>
            </w:r>
          </w:p>
        </w:tc>
        <w:tc>
          <w:tcPr>
            <w:tcW w:w="3240" w:type="dxa"/>
          </w:tcPr>
          <w:p w:rsidR="00DF5354" w:rsidRPr="004A5AA5" w:rsidRDefault="00DF5354" w:rsidP="00DF5354">
            <w:pPr>
              <w:autoSpaceDE w:val="0"/>
              <w:autoSpaceDN w:val="0"/>
              <w:adjustRightInd w:val="0"/>
              <w:rPr>
                <w:color w:val="FF0000"/>
                <w:sz w:val="22"/>
                <w:szCs w:val="22"/>
                <w:vertAlign w:val="subscript"/>
              </w:rPr>
            </w:pPr>
            <w:r w:rsidRPr="004A5AA5">
              <w:rPr>
                <w:color w:val="FF0000"/>
                <w:sz w:val="22"/>
                <w:szCs w:val="22"/>
              </w:rPr>
              <w:t>t</w:t>
            </w:r>
            <w:r w:rsidRPr="004A5AA5">
              <w:rPr>
                <w:color w:val="FF0000"/>
                <w:sz w:val="22"/>
                <w:szCs w:val="22"/>
                <w:vertAlign w:val="subscript"/>
              </w:rPr>
              <w:t>0</w:t>
            </w:r>
            <w:r w:rsidRPr="004A5AA5">
              <w:rPr>
                <w:color w:val="FF0000"/>
                <w:sz w:val="22"/>
                <w:szCs w:val="22"/>
              </w:rPr>
              <w:t xml:space="preserve"> = b</w:t>
            </w:r>
            <w:r w:rsidRPr="004A5AA5">
              <w:rPr>
                <w:color w:val="FF0000"/>
                <w:sz w:val="22"/>
                <w:szCs w:val="22"/>
                <w:vertAlign w:val="subscript"/>
              </w:rPr>
              <w:t>1</w:t>
            </w:r>
            <w:r w:rsidRPr="004A5AA5">
              <w:rPr>
                <w:color w:val="FF0000"/>
                <w:sz w:val="22"/>
                <w:szCs w:val="22"/>
              </w:rPr>
              <w:t>/s</w:t>
            </w:r>
            <w:r w:rsidRPr="004A5AA5">
              <w:rPr>
                <w:color w:val="FF0000"/>
                <w:sz w:val="22"/>
                <w:szCs w:val="22"/>
                <w:vertAlign w:val="subscript"/>
              </w:rPr>
              <w:t>b1</w:t>
            </w:r>
            <w:r w:rsidRPr="004A5AA5">
              <w:rPr>
                <w:color w:val="FF0000"/>
                <w:sz w:val="22"/>
                <w:szCs w:val="22"/>
              </w:rPr>
              <w:t>=2.2109/0.5156 = 4.2880</w:t>
            </w:r>
          </w:p>
        </w:tc>
        <w:tc>
          <w:tcPr>
            <w:tcW w:w="3240" w:type="dxa"/>
          </w:tcPr>
          <w:p w:rsidR="00DF5354" w:rsidRPr="004A5AA5" w:rsidRDefault="00DF5354" w:rsidP="00DF5354">
            <w:pPr>
              <w:autoSpaceDE w:val="0"/>
              <w:autoSpaceDN w:val="0"/>
              <w:adjustRightInd w:val="0"/>
              <w:rPr>
                <w:color w:val="FF0000"/>
                <w:sz w:val="22"/>
                <w:szCs w:val="22"/>
                <w:vertAlign w:val="subscript"/>
              </w:rPr>
            </w:pPr>
            <w:r w:rsidRPr="004A5AA5">
              <w:rPr>
                <w:color w:val="FF0000"/>
                <w:sz w:val="22"/>
                <w:szCs w:val="22"/>
              </w:rPr>
              <w:t>t</w:t>
            </w:r>
            <w:r w:rsidRPr="004A5AA5">
              <w:rPr>
                <w:color w:val="FF0000"/>
                <w:sz w:val="22"/>
                <w:szCs w:val="22"/>
                <w:vertAlign w:val="subscript"/>
              </w:rPr>
              <w:t>0</w:t>
            </w:r>
            <w:r w:rsidRPr="004A5AA5">
              <w:rPr>
                <w:color w:val="FF0000"/>
                <w:sz w:val="22"/>
                <w:szCs w:val="22"/>
              </w:rPr>
              <w:t xml:space="preserve"> = b</w:t>
            </w:r>
            <w:r w:rsidRPr="004A5AA5">
              <w:rPr>
                <w:color w:val="FF0000"/>
                <w:sz w:val="22"/>
                <w:szCs w:val="22"/>
                <w:vertAlign w:val="subscript"/>
              </w:rPr>
              <w:t>2</w:t>
            </w:r>
            <w:r w:rsidRPr="004A5AA5">
              <w:rPr>
                <w:color w:val="FF0000"/>
                <w:sz w:val="22"/>
                <w:szCs w:val="22"/>
              </w:rPr>
              <w:t>/s</w:t>
            </w:r>
            <w:r w:rsidRPr="004A5AA5">
              <w:rPr>
                <w:color w:val="FF0000"/>
                <w:sz w:val="22"/>
                <w:szCs w:val="22"/>
                <w:vertAlign w:val="subscript"/>
              </w:rPr>
              <w:t>b2</w:t>
            </w:r>
            <w:r w:rsidRPr="004A5AA5">
              <w:rPr>
                <w:color w:val="FF0000"/>
                <w:sz w:val="22"/>
                <w:szCs w:val="22"/>
              </w:rPr>
              <w:t>=1.1152/0.3970 = 2.8091</w:t>
            </w:r>
          </w:p>
        </w:tc>
        <w:tc>
          <w:tcPr>
            <w:tcW w:w="3315" w:type="dxa"/>
          </w:tcPr>
          <w:p w:rsidR="00DF5354" w:rsidRPr="004A5AA5" w:rsidRDefault="00DF5354" w:rsidP="00DF5354">
            <w:pPr>
              <w:autoSpaceDE w:val="0"/>
              <w:autoSpaceDN w:val="0"/>
              <w:adjustRightInd w:val="0"/>
              <w:rPr>
                <w:color w:val="FF0000"/>
                <w:sz w:val="22"/>
                <w:szCs w:val="22"/>
                <w:vertAlign w:val="subscript"/>
              </w:rPr>
            </w:pPr>
            <w:r w:rsidRPr="004A5AA5">
              <w:rPr>
                <w:color w:val="FF0000"/>
                <w:sz w:val="22"/>
                <w:szCs w:val="22"/>
              </w:rPr>
              <w:t>t</w:t>
            </w:r>
            <w:r w:rsidRPr="004A5AA5">
              <w:rPr>
                <w:color w:val="FF0000"/>
                <w:sz w:val="22"/>
                <w:szCs w:val="22"/>
                <w:vertAlign w:val="subscript"/>
              </w:rPr>
              <w:t>0</w:t>
            </w:r>
            <w:r w:rsidRPr="004A5AA5">
              <w:rPr>
                <w:color w:val="FF0000"/>
                <w:sz w:val="22"/>
                <w:szCs w:val="22"/>
              </w:rPr>
              <w:t xml:space="preserve"> = b</w:t>
            </w:r>
            <w:r w:rsidRPr="004A5AA5">
              <w:rPr>
                <w:color w:val="FF0000"/>
                <w:sz w:val="22"/>
                <w:szCs w:val="22"/>
                <w:vertAlign w:val="subscript"/>
              </w:rPr>
              <w:t>3</w:t>
            </w:r>
            <w:r w:rsidRPr="004A5AA5">
              <w:rPr>
                <w:color w:val="FF0000"/>
                <w:sz w:val="22"/>
                <w:szCs w:val="22"/>
              </w:rPr>
              <w:t>/s</w:t>
            </w:r>
            <w:r w:rsidRPr="004A5AA5">
              <w:rPr>
                <w:color w:val="FF0000"/>
                <w:sz w:val="22"/>
                <w:szCs w:val="22"/>
                <w:vertAlign w:val="subscript"/>
              </w:rPr>
              <w:t>b3</w:t>
            </w:r>
            <w:r w:rsidRPr="004A5AA5">
              <w:rPr>
                <w:color w:val="FF0000"/>
                <w:sz w:val="22"/>
                <w:szCs w:val="22"/>
              </w:rPr>
              <w:t>=0.7360/0.1298 = 5.6703</w:t>
            </w:r>
          </w:p>
        </w:tc>
      </w:tr>
      <w:tr w:rsidR="00DF5354" w:rsidRPr="004A5AA5">
        <w:tc>
          <w:tcPr>
            <w:tcW w:w="412" w:type="dxa"/>
          </w:tcPr>
          <w:p w:rsidR="00DF5354" w:rsidRPr="004A5AA5" w:rsidRDefault="00DF5354" w:rsidP="00DF5354">
            <w:pPr>
              <w:autoSpaceDE w:val="0"/>
              <w:autoSpaceDN w:val="0"/>
              <w:adjustRightInd w:val="0"/>
              <w:rPr>
                <w:color w:val="FF0000"/>
                <w:sz w:val="22"/>
                <w:szCs w:val="22"/>
              </w:rPr>
            </w:pPr>
            <w:r w:rsidRPr="004A5AA5">
              <w:rPr>
                <w:color w:val="FF0000"/>
                <w:sz w:val="22"/>
                <w:szCs w:val="22"/>
              </w:rPr>
              <w:t>5</w:t>
            </w:r>
          </w:p>
        </w:tc>
        <w:tc>
          <w:tcPr>
            <w:tcW w:w="3240" w:type="dxa"/>
          </w:tcPr>
          <w:p w:rsidR="00DF5354" w:rsidRPr="004A5AA5" w:rsidRDefault="00DF5354" w:rsidP="00DF5354">
            <w:pPr>
              <w:autoSpaceDE w:val="0"/>
              <w:autoSpaceDN w:val="0"/>
              <w:adjustRightInd w:val="0"/>
              <w:rPr>
                <w:color w:val="FF0000"/>
                <w:sz w:val="22"/>
                <w:szCs w:val="22"/>
              </w:rPr>
            </w:pPr>
            <w:r w:rsidRPr="004A5AA5">
              <w:rPr>
                <w:color w:val="FF0000"/>
                <w:sz w:val="22"/>
                <w:szCs w:val="22"/>
              </w:rPr>
              <w:t>Since |t</w:t>
            </w:r>
            <w:r w:rsidRPr="004A5AA5">
              <w:rPr>
                <w:color w:val="FF0000"/>
                <w:sz w:val="22"/>
                <w:szCs w:val="22"/>
                <w:vertAlign w:val="subscript"/>
              </w:rPr>
              <w:t>0</w:t>
            </w:r>
            <w:r w:rsidRPr="004A5AA5">
              <w:rPr>
                <w:color w:val="FF0000"/>
                <w:sz w:val="22"/>
                <w:szCs w:val="22"/>
              </w:rPr>
              <w:t xml:space="preserve"> | &gt; t</w:t>
            </w:r>
            <w:r w:rsidRPr="004A5AA5">
              <w:rPr>
                <w:color w:val="FF0000"/>
                <w:sz w:val="22"/>
                <w:szCs w:val="22"/>
                <w:vertAlign w:val="subscript"/>
              </w:rPr>
              <w:t>α/2</w:t>
            </w:r>
            <w:r>
              <w:rPr>
                <w:color w:val="FF0000"/>
                <w:sz w:val="22"/>
                <w:szCs w:val="22"/>
              </w:rPr>
              <w:t xml:space="preserve"> (4.2880</w:t>
            </w:r>
            <w:r w:rsidRPr="004A5AA5">
              <w:rPr>
                <w:color w:val="FF0000"/>
                <w:sz w:val="22"/>
                <w:szCs w:val="22"/>
              </w:rPr>
              <w:t xml:space="preserve"> &gt;</w:t>
            </w:r>
            <w:r>
              <w:rPr>
                <w:color w:val="FF0000"/>
                <w:sz w:val="22"/>
                <w:szCs w:val="22"/>
              </w:rPr>
              <w:t xml:space="preserve">2. 1199), </w:t>
            </w:r>
            <w:r w:rsidRPr="004A5AA5">
              <w:rPr>
                <w:color w:val="FF0000"/>
                <w:sz w:val="22"/>
                <w:szCs w:val="22"/>
              </w:rPr>
              <w:t>reject H</w:t>
            </w:r>
            <w:r w:rsidRPr="004A5AA5">
              <w:rPr>
                <w:color w:val="FF0000"/>
                <w:sz w:val="22"/>
                <w:szCs w:val="22"/>
                <w:vertAlign w:val="subscript"/>
              </w:rPr>
              <w:t>0</w:t>
            </w:r>
            <w:r>
              <w:rPr>
                <w:color w:val="FF0000"/>
                <w:sz w:val="22"/>
                <w:szCs w:val="22"/>
              </w:rPr>
              <w:t>. This means</w:t>
            </w:r>
            <w:r w:rsidRPr="004A5AA5">
              <w:rPr>
                <w:color w:val="FF0000"/>
                <w:sz w:val="22"/>
                <w:szCs w:val="22"/>
              </w:rPr>
              <w:t xml:space="preserve"> x</w:t>
            </w:r>
            <w:r w:rsidRPr="004A5AA5">
              <w:rPr>
                <w:color w:val="FF0000"/>
                <w:sz w:val="22"/>
                <w:szCs w:val="22"/>
                <w:vertAlign w:val="subscript"/>
              </w:rPr>
              <w:t>1</w:t>
            </w:r>
            <w:r w:rsidRPr="004A5AA5">
              <w:rPr>
                <w:color w:val="FF0000"/>
                <w:sz w:val="22"/>
                <w:szCs w:val="22"/>
              </w:rPr>
              <w:t xml:space="preserve"> matters </w:t>
            </w:r>
            <w:r w:rsidRPr="004A5AA5">
              <w:rPr>
                <w:color w:val="FF0000"/>
                <w:sz w:val="22"/>
                <w:szCs w:val="22"/>
              </w:rPr>
              <w:lastRenderedPageBreak/>
              <w:t>(in explaining y).</w:t>
            </w:r>
          </w:p>
        </w:tc>
        <w:tc>
          <w:tcPr>
            <w:tcW w:w="3240" w:type="dxa"/>
          </w:tcPr>
          <w:p w:rsidR="00DF5354" w:rsidRPr="004A5AA5" w:rsidRDefault="00DF5354" w:rsidP="00DF5354">
            <w:pPr>
              <w:autoSpaceDE w:val="0"/>
              <w:autoSpaceDN w:val="0"/>
              <w:adjustRightInd w:val="0"/>
              <w:rPr>
                <w:color w:val="FF0000"/>
                <w:sz w:val="22"/>
                <w:szCs w:val="22"/>
              </w:rPr>
            </w:pPr>
            <w:r w:rsidRPr="004A5AA5">
              <w:rPr>
                <w:color w:val="FF0000"/>
                <w:sz w:val="22"/>
                <w:szCs w:val="22"/>
              </w:rPr>
              <w:lastRenderedPageBreak/>
              <w:t>Since |t</w:t>
            </w:r>
            <w:r w:rsidRPr="004A5AA5">
              <w:rPr>
                <w:color w:val="FF0000"/>
                <w:sz w:val="22"/>
                <w:szCs w:val="22"/>
                <w:vertAlign w:val="subscript"/>
              </w:rPr>
              <w:t>0</w:t>
            </w:r>
            <w:r w:rsidRPr="004A5AA5">
              <w:rPr>
                <w:color w:val="FF0000"/>
                <w:sz w:val="22"/>
                <w:szCs w:val="22"/>
              </w:rPr>
              <w:t xml:space="preserve"> | &gt; t</w:t>
            </w:r>
            <w:r w:rsidRPr="004A5AA5">
              <w:rPr>
                <w:color w:val="FF0000"/>
                <w:sz w:val="22"/>
                <w:szCs w:val="22"/>
                <w:vertAlign w:val="subscript"/>
              </w:rPr>
              <w:t>α/2</w:t>
            </w:r>
            <w:r>
              <w:rPr>
                <w:color w:val="FF0000"/>
                <w:sz w:val="22"/>
                <w:szCs w:val="22"/>
                <w:vertAlign w:val="subscript"/>
              </w:rPr>
              <w:t xml:space="preserve"> </w:t>
            </w:r>
            <w:r>
              <w:rPr>
                <w:color w:val="FF0000"/>
                <w:sz w:val="22"/>
                <w:szCs w:val="22"/>
              </w:rPr>
              <w:t>(2.8091</w:t>
            </w:r>
            <w:r w:rsidRPr="004A5AA5">
              <w:rPr>
                <w:color w:val="FF0000"/>
                <w:sz w:val="22"/>
                <w:szCs w:val="22"/>
              </w:rPr>
              <w:t xml:space="preserve"> &gt;</w:t>
            </w:r>
            <w:r>
              <w:rPr>
                <w:color w:val="FF0000"/>
                <w:sz w:val="22"/>
                <w:szCs w:val="22"/>
              </w:rPr>
              <w:t>2. 1199)</w:t>
            </w:r>
            <w:r w:rsidRPr="004A5AA5">
              <w:rPr>
                <w:color w:val="FF0000"/>
                <w:sz w:val="22"/>
                <w:szCs w:val="22"/>
              </w:rPr>
              <w:t>, reject H</w:t>
            </w:r>
            <w:r w:rsidRPr="004A5AA5">
              <w:rPr>
                <w:color w:val="FF0000"/>
                <w:sz w:val="22"/>
                <w:szCs w:val="22"/>
                <w:vertAlign w:val="subscript"/>
              </w:rPr>
              <w:t>0</w:t>
            </w:r>
            <w:r>
              <w:rPr>
                <w:color w:val="FF0000"/>
                <w:sz w:val="22"/>
                <w:szCs w:val="22"/>
              </w:rPr>
              <w:t>.  This means</w:t>
            </w:r>
            <w:r w:rsidRPr="004A5AA5">
              <w:rPr>
                <w:color w:val="FF0000"/>
                <w:sz w:val="22"/>
                <w:szCs w:val="22"/>
              </w:rPr>
              <w:t xml:space="preserve"> x</w:t>
            </w:r>
            <w:r w:rsidRPr="004A5AA5">
              <w:rPr>
                <w:color w:val="FF0000"/>
                <w:sz w:val="22"/>
                <w:szCs w:val="22"/>
                <w:vertAlign w:val="subscript"/>
              </w:rPr>
              <w:t>2</w:t>
            </w:r>
            <w:r w:rsidRPr="004A5AA5">
              <w:rPr>
                <w:color w:val="FF0000"/>
                <w:sz w:val="22"/>
                <w:szCs w:val="22"/>
              </w:rPr>
              <w:t xml:space="preserve"> matters </w:t>
            </w:r>
            <w:r w:rsidRPr="004A5AA5">
              <w:rPr>
                <w:color w:val="FF0000"/>
                <w:sz w:val="22"/>
                <w:szCs w:val="22"/>
              </w:rPr>
              <w:lastRenderedPageBreak/>
              <w:t>(in explaining y).</w:t>
            </w:r>
          </w:p>
        </w:tc>
        <w:tc>
          <w:tcPr>
            <w:tcW w:w="3315" w:type="dxa"/>
          </w:tcPr>
          <w:p w:rsidR="00DF5354" w:rsidRPr="004A5AA5" w:rsidRDefault="00DF5354" w:rsidP="00DF5354">
            <w:pPr>
              <w:autoSpaceDE w:val="0"/>
              <w:autoSpaceDN w:val="0"/>
              <w:adjustRightInd w:val="0"/>
              <w:rPr>
                <w:color w:val="FF0000"/>
                <w:sz w:val="22"/>
                <w:szCs w:val="22"/>
              </w:rPr>
            </w:pPr>
            <w:r w:rsidRPr="004A5AA5">
              <w:rPr>
                <w:color w:val="FF0000"/>
                <w:sz w:val="22"/>
                <w:szCs w:val="22"/>
              </w:rPr>
              <w:lastRenderedPageBreak/>
              <w:t>Since |t</w:t>
            </w:r>
            <w:r w:rsidRPr="004A5AA5">
              <w:rPr>
                <w:color w:val="FF0000"/>
                <w:sz w:val="22"/>
                <w:szCs w:val="22"/>
                <w:vertAlign w:val="subscript"/>
              </w:rPr>
              <w:t>0</w:t>
            </w:r>
            <w:r w:rsidRPr="004A5AA5">
              <w:rPr>
                <w:color w:val="FF0000"/>
                <w:sz w:val="22"/>
                <w:szCs w:val="22"/>
              </w:rPr>
              <w:t xml:space="preserve"> | &gt; t</w:t>
            </w:r>
            <w:r w:rsidRPr="004A5AA5">
              <w:rPr>
                <w:color w:val="FF0000"/>
                <w:sz w:val="22"/>
                <w:szCs w:val="22"/>
                <w:vertAlign w:val="subscript"/>
              </w:rPr>
              <w:t>α/2</w:t>
            </w:r>
            <w:r>
              <w:rPr>
                <w:color w:val="FF0000"/>
                <w:sz w:val="22"/>
                <w:szCs w:val="22"/>
                <w:vertAlign w:val="subscript"/>
              </w:rPr>
              <w:t xml:space="preserve"> </w:t>
            </w:r>
            <w:r>
              <w:rPr>
                <w:color w:val="FF0000"/>
                <w:sz w:val="22"/>
                <w:szCs w:val="22"/>
              </w:rPr>
              <w:t>(5.6703</w:t>
            </w:r>
            <w:r w:rsidRPr="004A5AA5">
              <w:rPr>
                <w:color w:val="FF0000"/>
                <w:sz w:val="22"/>
                <w:szCs w:val="22"/>
              </w:rPr>
              <w:t xml:space="preserve"> &gt;</w:t>
            </w:r>
            <w:r>
              <w:rPr>
                <w:color w:val="FF0000"/>
                <w:sz w:val="22"/>
                <w:szCs w:val="22"/>
              </w:rPr>
              <w:t>2. 1199)</w:t>
            </w:r>
            <w:r w:rsidRPr="004A5AA5">
              <w:rPr>
                <w:color w:val="FF0000"/>
                <w:sz w:val="22"/>
                <w:szCs w:val="22"/>
              </w:rPr>
              <w:t>, reject H</w:t>
            </w:r>
            <w:r w:rsidRPr="004A5AA5">
              <w:rPr>
                <w:color w:val="FF0000"/>
                <w:sz w:val="22"/>
                <w:szCs w:val="22"/>
                <w:vertAlign w:val="subscript"/>
              </w:rPr>
              <w:t>0</w:t>
            </w:r>
            <w:r>
              <w:rPr>
                <w:color w:val="FF0000"/>
                <w:sz w:val="22"/>
                <w:szCs w:val="22"/>
              </w:rPr>
              <w:t>.  This means</w:t>
            </w:r>
            <w:r w:rsidRPr="004A5AA5">
              <w:rPr>
                <w:color w:val="FF0000"/>
                <w:sz w:val="22"/>
                <w:szCs w:val="22"/>
              </w:rPr>
              <w:t xml:space="preserve"> x</w:t>
            </w:r>
            <w:r w:rsidRPr="004A5AA5">
              <w:rPr>
                <w:color w:val="FF0000"/>
                <w:sz w:val="22"/>
                <w:szCs w:val="22"/>
                <w:vertAlign w:val="subscript"/>
              </w:rPr>
              <w:t>3</w:t>
            </w:r>
            <w:r w:rsidRPr="004A5AA5">
              <w:rPr>
                <w:color w:val="FF0000"/>
                <w:sz w:val="22"/>
                <w:szCs w:val="22"/>
              </w:rPr>
              <w:t xml:space="preserve"> matters </w:t>
            </w:r>
            <w:r w:rsidRPr="004A5AA5">
              <w:rPr>
                <w:color w:val="FF0000"/>
                <w:sz w:val="22"/>
                <w:szCs w:val="22"/>
              </w:rPr>
              <w:lastRenderedPageBreak/>
              <w:t>(in explaining y).</w:t>
            </w:r>
          </w:p>
        </w:tc>
      </w:tr>
    </w:tbl>
    <w:p w:rsidR="00DF5354" w:rsidRPr="00901D4E" w:rsidRDefault="00DF5354" w:rsidP="00DF5354">
      <w:pPr>
        <w:autoSpaceDE w:val="0"/>
        <w:autoSpaceDN w:val="0"/>
        <w:adjustRightInd w:val="0"/>
        <w:rPr>
          <w:sz w:val="22"/>
          <w:szCs w:val="22"/>
        </w:rPr>
      </w:pPr>
    </w:p>
    <w:p w:rsidR="00DF5354" w:rsidRPr="00901D4E" w:rsidRDefault="00DF5354" w:rsidP="00DF5354">
      <w:pPr>
        <w:autoSpaceDE w:val="0"/>
        <w:autoSpaceDN w:val="0"/>
        <w:adjustRightInd w:val="0"/>
        <w:rPr>
          <w:sz w:val="22"/>
          <w:szCs w:val="22"/>
        </w:rPr>
      </w:pPr>
    </w:p>
    <w:p w:rsidR="00DF5354" w:rsidRPr="00901D4E" w:rsidRDefault="00DF5354" w:rsidP="00DF5354">
      <w:pPr>
        <w:numPr>
          <w:ilvl w:val="0"/>
          <w:numId w:val="5"/>
        </w:numPr>
        <w:autoSpaceDE w:val="0"/>
        <w:autoSpaceDN w:val="0"/>
        <w:adjustRightInd w:val="0"/>
        <w:rPr>
          <w:sz w:val="22"/>
          <w:szCs w:val="22"/>
        </w:rPr>
      </w:pPr>
      <w:r w:rsidRPr="00901D4E">
        <w:rPr>
          <w:sz w:val="22"/>
          <w:szCs w:val="22"/>
        </w:rPr>
        <w:t>From your results in part d, what qualities are most likely to impact salary?  Explain.</w:t>
      </w:r>
    </w:p>
    <w:p w:rsidR="00DF5354" w:rsidRPr="0001572F" w:rsidRDefault="00DF5354" w:rsidP="00DF5354">
      <w:pPr>
        <w:autoSpaceDE w:val="0"/>
        <w:autoSpaceDN w:val="0"/>
        <w:adjustRightInd w:val="0"/>
        <w:ind w:left="360"/>
        <w:rPr>
          <w:color w:val="FF0000"/>
          <w:sz w:val="22"/>
          <w:szCs w:val="22"/>
        </w:rPr>
      </w:pPr>
      <w:r w:rsidRPr="00901D4E">
        <w:rPr>
          <w:color w:val="FF0000"/>
          <w:sz w:val="22"/>
          <w:szCs w:val="22"/>
        </w:rPr>
        <w:t xml:space="preserve">All three tests impact salaries, since all “matter” (all are significant).  </w:t>
      </w:r>
      <w:r>
        <w:rPr>
          <w:color w:val="FF0000"/>
          <w:sz w:val="22"/>
          <w:szCs w:val="22"/>
        </w:rPr>
        <w:t>However, the score on vitality and drive (x</w:t>
      </w:r>
      <w:r w:rsidRPr="0001572F">
        <w:rPr>
          <w:color w:val="FF0000"/>
          <w:sz w:val="22"/>
          <w:szCs w:val="22"/>
          <w:vertAlign w:val="subscript"/>
        </w:rPr>
        <w:t>1</w:t>
      </w:r>
      <w:r>
        <w:rPr>
          <w:color w:val="FF0000"/>
          <w:sz w:val="22"/>
          <w:szCs w:val="22"/>
        </w:rPr>
        <w:t xml:space="preserve">) </w:t>
      </w:r>
      <w:r w:rsidRPr="0001572F">
        <w:rPr>
          <w:color w:val="FF0000"/>
          <w:sz w:val="22"/>
          <w:szCs w:val="22"/>
        </w:rPr>
        <w:t>has</w:t>
      </w:r>
      <w:r>
        <w:rPr>
          <w:color w:val="FF0000"/>
          <w:sz w:val="22"/>
          <w:szCs w:val="22"/>
        </w:rPr>
        <w:t xml:space="preserve"> the largest coefficient, the test on verbal and numeric reasoning (x</w:t>
      </w:r>
      <w:r>
        <w:rPr>
          <w:color w:val="FF0000"/>
          <w:sz w:val="22"/>
          <w:szCs w:val="22"/>
          <w:vertAlign w:val="subscript"/>
        </w:rPr>
        <w:t>2</w:t>
      </w:r>
      <w:r>
        <w:rPr>
          <w:color w:val="FF0000"/>
          <w:sz w:val="22"/>
          <w:szCs w:val="22"/>
        </w:rPr>
        <w:t>) has the second highest coefficient, and the score on sociability and leadership (x</w:t>
      </w:r>
      <w:r>
        <w:rPr>
          <w:color w:val="FF0000"/>
          <w:sz w:val="22"/>
          <w:szCs w:val="22"/>
          <w:vertAlign w:val="subscript"/>
        </w:rPr>
        <w:t>3</w:t>
      </w:r>
      <w:r>
        <w:rPr>
          <w:color w:val="FF0000"/>
          <w:sz w:val="22"/>
          <w:szCs w:val="22"/>
        </w:rPr>
        <w:t>) has the lowest coefficient, so I would suspect that x</w:t>
      </w:r>
      <w:r w:rsidRPr="0001572F">
        <w:rPr>
          <w:color w:val="FF0000"/>
          <w:sz w:val="22"/>
          <w:szCs w:val="22"/>
          <w:vertAlign w:val="subscript"/>
        </w:rPr>
        <w:t>1</w:t>
      </w:r>
      <w:r>
        <w:rPr>
          <w:color w:val="FF0000"/>
          <w:sz w:val="22"/>
          <w:szCs w:val="22"/>
        </w:rPr>
        <w:t xml:space="preserve"> was more important than x</w:t>
      </w:r>
      <w:r>
        <w:rPr>
          <w:color w:val="FF0000"/>
          <w:sz w:val="22"/>
          <w:szCs w:val="22"/>
          <w:vertAlign w:val="subscript"/>
        </w:rPr>
        <w:t xml:space="preserve">2, </w:t>
      </w:r>
      <w:r>
        <w:rPr>
          <w:color w:val="FF0000"/>
          <w:sz w:val="22"/>
          <w:szCs w:val="22"/>
        </w:rPr>
        <w:t>which was more important than x</w:t>
      </w:r>
      <w:r>
        <w:rPr>
          <w:color w:val="FF0000"/>
          <w:sz w:val="22"/>
          <w:szCs w:val="22"/>
          <w:vertAlign w:val="subscript"/>
        </w:rPr>
        <w:t>3</w:t>
      </w:r>
      <w:r>
        <w:rPr>
          <w:color w:val="FF0000"/>
          <w:sz w:val="22"/>
          <w:szCs w:val="22"/>
        </w:rPr>
        <w:t>.  However, if we created confidence intervals for each of the three coefficients, we would find that the confidence intervals for x</w:t>
      </w:r>
      <w:r>
        <w:rPr>
          <w:color w:val="FF0000"/>
          <w:sz w:val="22"/>
          <w:szCs w:val="22"/>
          <w:vertAlign w:val="subscript"/>
        </w:rPr>
        <w:t xml:space="preserve">1 </w:t>
      </w:r>
      <w:r>
        <w:rPr>
          <w:color w:val="FF0000"/>
          <w:sz w:val="22"/>
          <w:szCs w:val="22"/>
        </w:rPr>
        <w:t>and x</w:t>
      </w:r>
      <w:r>
        <w:rPr>
          <w:color w:val="FF0000"/>
          <w:sz w:val="22"/>
          <w:szCs w:val="22"/>
          <w:vertAlign w:val="subscript"/>
        </w:rPr>
        <w:t>2</w:t>
      </w:r>
      <w:r>
        <w:rPr>
          <w:color w:val="FF0000"/>
          <w:sz w:val="22"/>
          <w:szCs w:val="22"/>
        </w:rPr>
        <w:t xml:space="preserve"> overlap, while they do not overlap for x</w:t>
      </w:r>
      <w:r>
        <w:rPr>
          <w:color w:val="FF0000"/>
          <w:sz w:val="22"/>
          <w:szCs w:val="22"/>
          <w:vertAlign w:val="subscript"/>
        </w:rPr>
        <w:t xml:space="preserve">1 </w:t>
      </w:r>
      <w:r>
        <w:rPr>
          <w:color w:val="FF0000"/>
          <w:sz w:val="22"/>
          <w:szCs w:val="22"/>
        </w:rPr>
        <w:t>and x</w:t>
      </w:r>
      <w:r>
        <w:rPr>
          <w:color w:val="FF0000"/>
          <w:sz w:val="22"/>
          <w:szCs w:val="22"/>
          <w:vertAlign w:val="subscript"/>
        </w:rPr>
        <w:t xml:space="preserve">3. </w:t>
      </w:r>
      <w:r>
        <w:rPr>
          <w:color w:val="FF0000"/>
          <w:sz w:val="22"/>
          <w:szCs w:val="22"/>
        </w:rPr>
        <w:t xml:space="preserve"> This would suggest that x</w:t>
      </w:r>
      <w:r>
        <w:rPr>
          <w:color w:val="FF0000"/>
          <w:sz w:val="22"/>
          <w:szCs w:val="22"/>
          <w:vertAlign w:val="subscript"/>
        </w:rPr>
        <w:t xml:space="preserve">1 </w:t>
      </w:r>
      <w:r>
        <w:rPr>
          <w:color w:val="FF0000"/>
          <w:sz w:val="22"/>
          <w:szCs w:val="22"/>
        </w:rPr>
        <w:t>had a significantly larger impact than x</w:t>
      </w:r>
      <w:r>
        <w:rPr>
          <w:color w:val="FF0000"/>
          <w:sz w:val="22"/>
          <w:szCs w:val="22"/>
          <w:vertAlign w:val="subscript"/>
        </w:rPr>
        <w:t xml:space="preserve">3, </w:t>
      </w:r>
      <w:r>
        <w:rPr>
          <w:color w:val="FF0000"/>
          <w:sz w:val="22"/>
          <w:szCs w:val="22"/>
        </w:rPr>
        <w:t>but perhaps not more than x</w:t>
      </w:r>
      <w:r>
        <w:rPr>
          <w:color w:val="FF0000"/>
          <w:sz w:val="22"/>
          <w:szCs w:val="22"/>
          <w:vertAlign w:val="subscript"/>
        </w:rPr>
        <w:t>2</w:t>
      </w:r>
      <w:r>
        <w:rPr>
          <w:color w:val="FF0000"/>
          <w:sz w:val="22"/>
          <w:szCs w:val="22"/>
        </w:rPr>
        <w:t>, based on our sample evidence.</w:t>
      </w:r>
    </w:p>
    <w:p w:rsidR="00DF5354" w:rsidRPr="00901D4E" w:rsidRDefault="00DF5354" w:rsidP="00DF5354">
      <w:pPr>
        <w:autoSpaceDE w:val="0"/>
        <w:autoSpaceDN w:val="0"/>
        <w:adjustRightInd w:val="0"/>
        <w:rPr>
          <w:color w:val="FF0000"/>
          <w:sz w:val="22"/>
          <w:szCs w:val="22"/>
        </w:rPr>
      </w:pPr>
    </w:p>
    <w:p w:rsidR="00DF5354" w:rsidRPr="00901D4E" w:rsidRDefault="00DF5354" w:rsidP="00DF5354">
      <w:pPr>
        <w:numPr>
          <w:ilvl w:val="0"/>
          <w:numId w:val="5"/>
        </w:numPr>
        <w:autoSpaceDE w:val="0"/>
        <w:autoSpaceDN w:val="0"/>
        <w:adjustRightInd w:val="0"/>
        <w:rPr>
          <w:sz w:val="22"/>
          <w:szCs w:val="22"/>
        </w:rPr>
      </w:pPr>
      <w:r w:rsidRPr="00901D4E">
        <w:rPr>
          <w:sz w:val="22"/>
          <w:szCs w:val="22"/>
        </w:rPr>
        <w:t xml:space="preserve">If your data </w:t>
      </w:r>
      <w:r>
        <w:rPr>
          <w:sz w:val="22"/>
          <w:szCs w:val="22"/>
        </w:rPr>
        <w:t xml:space="preserve">had </w:t>
      </w:r>
      <w:r w:rsidRPr="00901D4E">
        <w:rPr>
          <w:sz w:val="22"/>
          <w:szCs w:val="22"/>
        </w:rPr>
        <w:t xml:space="preserve">determined that the estimated regression equation </w:t>
      </w:r>
      <w:r>
        <w:rPr>
          <w:sz w:val="22"/>
          <w:szCs w:val="22"/>
        </w:rPr>
        <w:t>wa</w:t>
      </w:r>
      <w:r w:rsidRPr="00901D4E">
        <w:rPr>
          <w:sz w:val="22"/>
          <w:szCs w:val="22"/>
        </w:rPr>
        <w:t>s not significant, how would this alter your conclusion regarding which qualities led to higher salaries?</w:t>
      </w:r>
    </w:p>
    <w:p w:rsidR="00DF5354" w:rsidRPr="00901D4E" w:rsidRDefault="00DF5354" w:rsidP="00DF5354">
      <w:pPr>
        <w:autoSpaceDE w:val="0"/>
        <w:autoSpaceDN w:val="0"/>
        <w:adjustRightInd w:val="0"/>
        <w:ind w:left="360"/>
        <w:rPr>
          <w:color w:val="0000FF"/>
          <w:sz w:val="22"/>
          <w:szCs w:val="22"/>
        </w:rPr>
      </w:pPr>
      <w:r>
        <w:rPr>
          <w:color w:val="FF0000"/>
          <w:sz w:val="22"/>
          <w:szCs w:val="22"/>
        </w:rPr>
        <w:t xml:space="preserve">If the overall </w:t>
      </w:r>
      <w:r w:rsidR="004F2521">
        <w:rPr>
          <w:color w:val="FF0000"/>
          <w:sz w:val="22"/>
          <w:szCs w:val="22"/>
        </w:rPr>
        <w:t xml:space="preserve">equation </w:t>
      </w:r>
      <w:r>
        <w:rPr>
          <w:color w:val="FF0000"/>
          <w:sz w:val="22"/>
          <w:szCs w:val="22"/>
        </w:rPr>
        <w:t>wa</w:t>
      </w:r>
      <w:r w:rsidRPr="00901D4E">
        <w:rPr>
          <w:color w:val="FF0000"/>
          <w:sz w:val="22"/>
          <w:szCs w:val="22"/>
        </w:rPr>
        <w:t xml:space="preserve">s not significant, </w:t>
      </w:r>
      <w:r>
        <w:rPr>
          <w:color w:val="FF0000"/>
          <w:sz w:val="22"/>
          <w:szCs w:val="22"/>
        </w:rPr>
        <w:t>this would imply that none of the qualities tested led to a higher salary</w:t>
      </w:r>
      <w:r w:rsidRPr="00901D4E">
        <w:rPr>
          <w:color w:val="FF0000"/>
          <w:sz w:val="22"/>
          <w:szCs w:val="22"/>
        </w:rPr>
        <w:t xml:space="preserve">.  </w:t>
      </w:r>
    </w:p>
    <w:p w:rsidR="00DF5354" w:rsidRPr="00593F05" w:rsidRDefault="00DF5354" w:rsidP="00DF5354">
      <w:pPr>
        <w:autoSpaceDE w:val="0"/>
        <w:autoSpaceDN w:val="0"/>
        <w:adjustRightInd w:val="0"/>
        <w:spacing w:after="120"/>
        <w:rPr>
          <w:bCs/>
          <w:sz w:val="22"/>
          <w:szCs w:val="22"/>
        </w:rPr>
      </w:pPr>
    </w:p>
    <w:p w:rsidR="00DF5354" w:rsidRDefault="00DF5354" w:rsidP="00DF5354">
      <w:pPr>
        <w:numPr>
          <w:ilvl w:val="0"/>
          <w:numId w:val="4"/>
        </w:numPr>
        <w:rPr>
          <w:sz w:val="20"/>
          <w:szCs w:val="20"/>
        </w:rPr>
      </w:pPr>
      <w:r w:rsidRPr="000C3B00">
        <w:rPr>
          <w:sz w:val="22"/>
          <w:szCs w:val="22"/>
        </w:rPr>
        <w:t>A tourist association gives out tourist-related information kits (maps, hotel listings, etc) to people who call their toll-free number.  To correctly order the number of required kits, the association manager needs to know how many calls to expect.  He hires you to develop a multiple linear regression model to help him predict the number of calls received in the coming week.  A random sample of 12 weeks is selected with the following variables:</w:t>
      </w:r>
    </w:p>
    <w:p w:rsidR="00DF5354" w:rsidRPr="00025E48" w:rsidRDefault="00DF5354" w:rsidP="00DF5354">
      <w:pPr>
        <w:autoSpaceDE w:val="0"/>
        <w:autoSpaceDN w:val="0"/>
        <w:adjustRightInd w:val="0"/>
        <w:rPr>
          <w:sz w:val="20"/>
          <w:szCs w:val="20"/>
        </w:rPr>
      </w:pPr>
    </w:p>
    <w:tbl>
      <w:tblPr>
        <w:tblW w:w="7210" w:type="dxa"/>
        <w:tblInd w:w="98" w:type="dxa"/>
        <w:tblLook w:val="0000" w:firstRow="0" w:lastRow="0" w:firstColumn="0" w:lastColumn="0" w:noHBand="0" w:noVBand="0"/>
      </w:tblPr>
      <w:tblGrid>
        <w:gridCol w:w="960"/>
        <w:gridCol w:w="1560"/>
        <w:gridCol w:w="1630"/>
        <w:gridCol w:w="1440"/>
        <w:gridCol w:w="1620"/>
      </w:tblGrid>
      <w:tr w:rsidR="00DF5354" w:rsidRPr="00025E48">
        <w:trPr>
          <w:trHeight w:val="364"/>
        </w:trPr>
        <w:tc>
          <w:tcPr>
            <w:tcW w:w="960" w:type="dxa"/>
            <w:tcBorders>
              <w:top w:val="single" w:sz="8" w:space="0" w:color="auto"/>
              <w:left w:val="single" w:sz="8" w:space="0" w:color="auto"/>
              <w:bottom w:val="single" w:sz="8" w:space="0" w:color="auto"/>
              <w:right w:val="single" w:sz="8" w:space="0" w:color="auto"/>
            </w:tcBorders>
            <w:shd w:val="clear" w:color="auto" w:fill="auto"/>
            <w:vAlign w:val="bottom"/>
          </w:tcPr>
          <w:p w:rsidR="00DF5354" w:rsidRPr="00025E48" w:rsidRDefault="00DF5354" w:rsidP="00DF5354">
            <w:pPr>
              <w:jc w:val="center"/>
              <w:rPr>
                <w:sz w:val="20"/>
                <w:szCs w:val="20"/>
              </w:rPr>
            </w:pPr>
            <w:r w:rsidRPr="00025E48">
              <w:rPr>
                <w:sz w:val="20"/>
                <w:szCs w:val="20"/>
              </w:rPr>
              <w:t>Week Number</w:t>
            </w:r>
          </w:p>
        </w:tc>
        <w:tc>
          <w:tcPr>
            <w:tcW w:w="1560" w:type="dxa"/>
            <w:tcBorders>
              <w:top w:val="single" w:sz="8" w:space="0" w:color="auto"/>
              <w:left w:val="nil"/>
              <w:bottom w:val="single" w:sz="8" w:space="0" w:color="auto"/>
              <w:right w:val="single" w:sz="8" w:space="0" w:color="auto"/>
            </w:tcBorders>
            <w:shd w:val="clear" w:color="auto" w:fill="auto"/>
            <w:vAlign w:val="bottom"/>
          </w:tcPr>
          <w:p w:rsidR="00DF5354" w:rsidRPr="00025E48" w:rsidRDefault="00DF5354" w:rsidP="00DF5354">
            <w:pPr>
              <w:jc w:val="center"/>
              <w:rPr>
                <w:sz w:val="20"/>
                <w:szCs w:val="20"/>
              </w:rPr>
            </w:pPr>
            <w:r w:rsidRPr="00025E48">
              <w:rPr>
                <w:sz w:val="20"/>
                <w:szCs w:val="20"/>
              </w:rPr>
              <w:t>Calls Received This Week</w:t>
            </w:r>
          </w:p>
        </w:tc>
        <w:tc>
          <w:tcPr>
            <w:tcW w:w="1630" w:type="dxa"/>
            <w:tcBorders>
              <w:top w:val="single" w:sz="8" w:space="0" w:color="auto"/>
              <w:left w:val="nil"/>
              <w:bottom w:val="single" w:sz="8" w:space="0" w:color="auto"/>
              <w:right w:val="single" w:sz="8" w:space="0" w:color="auto"/>
            </w:tcBorders>
            <w:shd w:val="clear" w:color="auto" w:fill="auto"/>
            <w:vAlign w:val="bottom"/>
          </w:tcPr>
          <w:p w:rsidR="00DF5354" w:rsidRPr="00025E48" w:rsidRDefault="00DF5354" w:rsidP="00DF5354">
            <w:pPr>
              <w:jc w:val="center"/>
              <w:rPr>
                <w:sz w:val="20"/>
                <w:szCs w:val="20"/>
              </w:rPr>
            </w:pPr>
            <w:r w:rsidRPr="00025E48">
              <w:rPr>
                <w:sz w:val="20"/>
                <w:szCs w:val="20"/>
              </w:rPr>
              <w:t>Ads Place Previous Week</w:t>
            </w:r>
          </w:p>
        </w:tc>
        <w:tc>
          <w:tcPr>
            <w:tcW w:w="1440" w:type="dxa"/>
            <w:tcBorders>
              <w:top w:val="single" w:sz="8" w:space="0" w:color="auto"/>
              <w:left w:val="nil"/>
              <w:bottom w:val="single" w:sz="8" w:space="0" w:color="auto"/>
              <w:right w:val="single" w:sz="8" w:space="0" w:color="auto"/>
            </w:tcBorders>
            <w:shd w:val="clear" w:color="auto" w:fill="auto"/>
            <w:vAlign w:val="bottom"/>
          </w:tcPr>
          <w:p w:rsidR="00DF5354" w:rsidRPr="00025E48" w:rsidRDefault="00DF5354" w:rsidP="00DF5354">
            <w:pPr>
              <w:jc w:val="center"/>
              <w:rPr>
                <w:sz w:val="20"/>
                <w:szCs w:val="20"/>
              </w:rPr>
            </w:pPr>
            <w:r>
              <w:rPr>
                <w:sz w:val="20"/>
                <w:szCs w:val="20"/>
              </w:rPr>
              <w:t>Internet Hits</w:t>
            </w:r>
            <w:r w:rsidRPr="00025E48">
              <w:rPr>
                <w:sz w:val="20"/>
                <w:szCs w:val="20"/>
              </w:rPr>
              <w:t xml:space="preserve"> Previous Week</w:t>
            </w:r>
          </w:p>
        </w:tc>
        <w:tc>
          <w:tcPr>
            <w:tcW w:w="1620" w:type="dxa"/>
            <w:tcBorders>
              <w:top w:val="single" w:sz="8" w:space="0" w:color="auto"/>
              <w:left w:val="nil"/>
              <w:bottom w:val="single" w:sz="8" w:space="0" w:color="auto"/>
              <w:right w:val="single" w:sz="8" w:space="0" w:color="auto"/>
            </w:tcBorders>
            <w:shd w:val="clear" w:color="auto" w:fill="auto"/>
            <w:vAlign w:val="bottom"/>
          </w:tcPr>
          <w:p w:rsidR="00DF5354" w:rsidRPr="00025E48" w:rsidRDefault="00DF5354" w:rsidP="00DF5354">
            <w:pPr>
              <w:jc w:val="center"/>
              <w:rPr>
                <w:sz w:val="20"/>
                <w:szCs w:val="20"/>
              </w:rPr>
            </w:pPr>
            <w:r w:rsidRPr="00025E48">
              <w:rPr>
                <w:sz w:val="20"/>
                <w:szCs w:val="20"/>
              </w:rPr>
              <w:t>Airline Bookings Previous Week</w:t>
            </w:r>
          </w:p>
        </w:tc>
      </w:tr>
      <w:tr w:rsidR="00DF5354" w:rsidRPr="00025E48">
        <w:trPr>
          <w:trHeight w:val="270"/>
        </w:trPr>
        <w:tc>
          <w:tcPr>
            <w:tcW w:w="960" w:type="dxa"/>
            <w:tcBorders>
              <w:top w:val="nil"/>
              <w:left w:val="single" w:sz="8" w:space="0" w:color="auto"/>
              <w:bottom w:val="single" w:sz="8" w:space="0" w:color="auto"/>
              <w:right w:val="single" w:sz="8" w:space="0" w:color="auto"/>
            </w:tcBorders>
            <w:shd w:val="clear" w:color="auto" w:fill="auto"/>
            <w:vAlign w:val="bottom"/>
          </w:tcPr>
          <w:p w:rsidR="00DF5354" w:rsidRPr="00025E48" w:rsidRDefault="00DF5354" w:rsidP="00DF5354">
            <w:pPr>
              <w:jc w:val="center"/>
              <w:rPr>
                <w:sz w:val="20"/>
                <w:szCs w:val="20"/>
              </w:rPr>
            </w:pPr>
            <w:r w:rsidRPr="00025E48">
              <w:rPr>
                <w:sz w:val="20"/>
                <w:szCs w:val="20"/>
              </w:rPr>
              <w:t> </w:t>
            </w:r>
          </w:p>
        </w:tc>
        <w:tc>
          <w:tcPr>
            <w:tcW w:w="1560" w:type="dxa"/>
            <w:tcBorders>
              <w:top w:val="nil"/>
              <w:left w:val="nil"/>
              <w:bottom w:val="single" w:sz="8" w:space="0" w:color="auto"/>
              <w:right w:val="single" w:sz="8" w:space="0" w:color="auto"/>
            </w:tcBorders>
            <w:shd w:val="clear" w:color="auto" w:fill="auto"/>
            <w:vAlign w:val="bottom"/>
          </w:tcPr>
          <w:p w:rsidR="00DF5354" w:rsidRPr="00025E48" w:rsidRDefault="00DF5354" w:rsidP="00DF5354">
            <w:pPr>
              <w:jc w:val="center"/>
              <w:rPr>
                <w:sz w:val="20"/>
                <w:szCs w:val="20"/>
              </w:rPr>
            </w:pPr>
            <w:r w:rsidRPr="00025E48">
              <w:rPr>
                <w:sz w:val="20"/>
                <w:szCs w:val="20"/>
              </w:rPr>
              <w:t>y</w:t>
            </w:r>
          </w:p>
        </w:tc>
        <w:tc>
          <w:tcPr>
            <w:tcW w:w="1630" w:type="dxa"/>
            <w:tcBorders>
              <w:top w:val="nil"/>
              <w:left w:val="nil"/>
              <w:bottom w:val="single" w:sz="8" w:space="0" w:color="auto"/>
              <w:right w:val="single" w:sz="8" w:space="0" w:color="auto"/>
            </w:tcBorders>
            <w:shd w:val="clear" w:color="auto" w:fill="auto"/>
            <w:vAlign w:val="bottom"/>
          </w:tcPr>
          <w:p w:rsidR="00DF5354" w:rsidRPr="00025E48" w:rsidRDefault="00DF5354" w:rsidP="00DF5354">
            <w:pPr>
              <w:jc w:val="center"/>
              <w:rPr>
                <w:sz w:val="20"/>
                <w:szCs w:val="20"/>
              </w:rPr>
            </w:pPr>
            <w:r w:rsidRPr="00025E48">
              <w:rPr>
                <w:sz w:val="20"/>
                <w:szCs w:val="20"/>
              </w:rPr>
              <w:t>x1</w:t>
            </w:r>
          </w:p>
        </w:tc>
        <w:tc>
          <w:tcPr>
            <w:tcW w:w="1440" w:type="dxa"/>
            <w:tcBorders>
              <w:top w:val="nil"/>
              <w:left w:val="nil"/>
              <w:bottom w:val="single" w:sz="8" w:space="0" w:color="auto"/>
              <w:right w:val="single" w:sz="8" w:space="0" w:color="auto"/>
            </w:tcBorders>
            <w:shd w:val="clear" w:color="auto" w:fill="auto"/>
            <w:vAlign w:val="bottom"/>
          </w:tcPr>
          <w:p w:rsidR="00DF5354" w:rsidRPr="00025E48" w:rsidRDefault="00DF5354" w:rsidP="00DF5354">
            <w:pPr>
              <w:jc w:val="center"/>
              <w:rPr>
                <w:sz w:val="20"/>
                <w:szCs w:val="20"/>
              </w:rPr>
            </w:pPr>
            <w:r w:rsidRPr="00025E48">
              <w:rPr>
                <w:sz w:val="20"/>
                <w:szCs w:val="20"/>
              </w:rPr>
              <w:t>x2</w:t>
            </w:r>
          </w:p>
        </w:tc>
        <w:tc>
          <w:tcPr>
            <w:tcW w:w="1620" w:type="dxa"/>
            <w:tcBorders>
              <w:top w:val="nil"/>
              <w:left w:val="nil"/>
              <w:bottom w:val="single" w:sz="8" w:space="0" w:color="auto"/>
              <w:right w:val="single" w:sz="8" w:space="0" w:color="auto"/>
            </w:tcBorders>
            <w:shd w:val="clear" w:color="auto" w:fill="auto"/>
            <w:vAlign w:val="bottom"/>
          </w:tcPr>
          <w:p w:rsidR="00DF5354" w:rsidRPr="00025E48" w:rsidRDefault="00DF5354" w:rsidP="00DF5354">
            <w:pPr>
              <w:jc w:val="center"/>
              <w:rPr>
                <w:sz w:val="20"/>
                <w:szCs w:val="20"/>
              </w:rPr>
            </w:pPr>
            <w:r w:rsidRPr="00025E48">
              <w:rPr>
                <w:sz w:val="20"/>
                <w:szCs w:val="20"/>
              </w:rPr>
              <w:t>x3</w:t>
            </w:r>
          </w:p>
        </w:tc>
      </w:tr>
      <w:tr w:rsidR="00DF5354" w:rsidRPr="00025E48">
        <w:trPr>
          <w:trHeight w:val="255"/>
        </w:trPr>
        <w:tc>
          <w:tcPr>
            <w:tcW w:w="96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1</w:t>
            </w:r>
          </w:p>
        </w:tc>
        <w:tc>
          <w:tcPr>
            <w:tcW w:w="156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345</w:t>
            </w:r>
          </w:p>
        </w:tc>
        <w:tc>
          <w:tcPr>
            <w:tcW w:w="163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12</w:t>
            </w:r>
          </w:p>
        </w:tc>
        <w:tc>
          <w:tcPr>
            <w:tcW w:w="144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297</w:t>
            </w:r>
          </w:p>
        </w:tc>
        <w:tc>
          <w:tcPr>
            <w:tcW w:w="162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3,456</w:t>
            </w:r>
          </w:p>
        </w:tc>
      </w:tr>
      <w:tr w:rsidR="00DF5354" w:rsidRPr="00025E48">
        <w:trPr>
          <w:trHeight w:val="255"/>
        </w:trPr>
        <w:tc>
          <w:tcPr>
            <w:tcW w:w="96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2</w:t>
            </w:r>
          </w:p>
        </w:tc>
        <w:tc>
          <w:tcPr>
            <w:tcW w:w="156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456</w:t>
            </w:r>
          </w:p>
        </w:tc>
        <w:tc>
          <w:tcPr>
            <w:tcW w:w="163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14</w:t>
            </w:r>
          </w:p>
        </w:tc>
        <w:tc>
          <w:tcPr>
            <w:tcW w:w="144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502</w:t>
            </w:r>
          </w:p>
        </w:tc>
        <w:tc>
          <w:tcPr>
            <w:tcW w:w="162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2,456</w:t>
            </w:r>
          </w:p>
        </w:tc>
      </w:tr>
      <w:tr w:rsidR="00DF5354" w:rsidRPr="00025E48">
        <w:trPr>
          <w:trHeight w:val="255"/>
        </w:trPr>
        <w:tc>
          <w:tcPr>
            <w:tcW w:w="96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3</w:t>
            </w:r>
          </w:p>
        </w:tc>
        <w:tc>
          <w:tcPr>
            <w:tcW w:w="156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356</w:t>
            </w:r>
          </w:p>
        </w:tc>
        <w:tc>
          <w:tcPr>
            <w:tcW w:w="163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13</w:t>
            </w:r>
          </w:p>
        </w:tc>
        <w:tc>
          <w:tcPr>
            <w:tcW w:w="144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340</w:t>
            </w:r>
          </w:p>
        </w:tc>
        <w:tc>
          <w:tcPr>
            <w:tcW w:w="162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3,600</w:t>
            </w:r>
          </w:p>
        </w:tc>
      </w:tr>
      <w:tr w:rsidR="00DF5354" w:rsidRPr="00025E48">
        <w:trPr>
          <w:trHeight w:val="255"/>
        </w:trPr>
        <w:tc>
          <w:tcPr>
            <w:tcW w:w="96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4</w:t>
            </w:r>
          </w:p>
        </w:tc>
        <w:tc>
          <w:tcPr>
            <w:tcW w:w="156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605</w:t>
            </w:r>
          </w:p>
        </w:tc>
        <w:tc>
          <w:tcPr>
            <w:tcW w:w="163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16</w:t>
            </w:r>
          </w:p>
        </w:tc>
        <w:tc>
          <w:tcPr>
            <w:tcW w:w="144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450</w:t>
            </w:r>
          </w:p>
        </w:tc>
        <w:tc>
          <w:tcPr>
            <w:tcW w:w="162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3,500</w:t>
            </w:r>
          </w:p>
        </w:tc>
      </w:tr>
      <w:tr w:rsidR="00DF5354" w:rsidRPr="00025E48">
        <w:trPr>
          <w:trHeight w:val="255"/>
        </w:trPr>
        <w:tc>
          <w:tcPr>
            <w:tcW w:w="96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5</w:t>
            </w:r>
          </w:p>
        </w:tc>
        <w:tc>
          <w:tcPr>
            <w:tcW w:w="156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209</w:t>
            </w:r>
          </w:p>
        </w:tc>
        <w:tc>
          <w:tcPr>
            <w:tcW w:w="163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14</w:t>
            </w:r>
          </w:p>
        </w:tc>
        <w:tc>
          <w:tcPr>
            <w:tcW w:w="144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350</w:t>
            </w:r>
          </w:p>
        </w:tc>
        <w:tc>
          <w:tcPr>
            <w:tcW w:w="162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2,400</w:t>
            </w:r>
          </w:p>
        </w:tc>
      </w:tr>
      <w:tr w:rsidR="00DF5354" w:rsidRPr="00025E48">
        <w:trPr>
          <w:trHeight w:val="255"/>
        </w:trPr>
        <w:tc>
          <w:tcPr>
            <w:tcW w:w="96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6</w:t>
            </w:r>
          </w:p>
        </w:tc>
        <w:tc>
          <w:tcPr>
            <w:tcW w:w="156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306</w:t>
            </w:r>
          </w:p>
        </w:tc>
        <w:tc>
          <w:tcPr>
            <w:tcW w:w="163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10</w:t>
            </w:r>
          </w:p>
        </w:tc>
        <w:tc>
          <w:tcPr>
            <w:tcW w:w="144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340</w:t>
            </w:r>
          </w:p>
        </w:tc>
        <w:tc>
          <w:tcPr>
            <w:tcW w:w="162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2,890</w:t>
            </w:r>
          </w:p>
        </w:tc>
      </w:tr>
      <w:tr w:rsidR="00DF5354" w:rsidRPr="00025E48">
        <w:trPr>
          <w:trHeight w:val="255"/>
        </w:trPr>
        <w:tc>
          <w:tcPr>
            <w:tcW w:w="96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7</w:t>
            </w:r>
          </w:p>
        </w:tc>
        <w:tc>
          <w:tcPr>
            <w:tcW w:w="156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457</w:t>
            </w:r>
          </w:p>
        </w:tc>
        <w:tc>
          <w:tcPr>
            <w:tcW w:w="163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15</w:t>
            </w:r>
          </w:p>
        </w:tc>
        <w:tc>
          <w:tcPr>
            <w:tcW w:w="144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401</w:t>
            </w:r>
          </w:p>
        </w:tc>
        <w:tc>
          <w:tcPr>
            <w:tcW w:w="162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3,457</w:t>
            </w:r>
          </w:p>
        </w:tc>
      </w:tr>
      <w:tr w:rsidR="00DF5354" w:rsidRPr="00025E48">
        <w:trPr>
          <w:trHeight w:val="255"/>
        </w:trPr>
        <w:tc>
          <w:tcPr>
            <w:tcW w:w="96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8</w:t>
            </w:r>
          </w:p>
        </w:tc>
        <w:tc>
          <w:tcPr>
            <w:tcW w:w="156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259</w:t>
            </w:r>
          </w:p>
        </w:tc>
        <w:tc>
          <w:tcPr>
            <w:tcW w:w="163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12</w:t>
            </w:r>
          </w:p>
        </w:tc>
        <w:tc>
          <w:tcPr>
            <w:tcW w:w="144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340</w:t>
            </w:r>
          </w:p>
        </w:tc>
        <w:tc>
          <w:tcPr>
            <w:tcW w:w="162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2,590</w:t>
            </w:r>
          </w:p>
        </w:tc>
      </w:tr>
      <w:tr w:rsidR="00DF5354" w:rsidRPr="00025E48">
        <w:trPr>
          <w:trHeight w:val="255"/>
        </w:trPr>
        <w:tc>
          <w:tcPr>
            <w:tcW w:w="96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9</w:t>
            </w:r>
          </w:p>
        </w:tc>
        <w:tc>
          <w:tcPr>
            <w:tcW w:w="156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540</w:t>
            </w:r>
          </w:p>
        </w:tc>
        <w:tc>
          <w:tcPr>
            <w:tcW w:w="163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13</w:t>
            </w:r>
          </w:p>
        </w:tc>
        <w:tc>
          <w:tcPr>
            <w:tcW w:w="144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400</w:t>
            </w:r>
          </w:p>
        </w:tc>
        <w:tc>
          <w:tcPr>
            <w:tcW w:w="162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3,240</w:t>
            </w:r>
          </w:p>
        </w:tc>
      </w:tr>
      <w:tr w:rsidR="00DF5354" w:rsidRPr="00025E48">
        <w:trPr>
          <w:trHeight w:val="255"/>
        </w:trPr>
        <w:tc>
          <w:tcPr>
            <w:tcW w:w="96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10</w:t>
            </w:r>
          </w:p>
        </w:tc>
        <w:tc>
          <w:tcPr>
            <w:tcW w:w="156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460</w:t>
            </w:r>
          </w:p>
        </w:tc>
        <w:tc>
          <w:tcPr>
            <w:tcW w:w="163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16</w:t>
            </w:r>
          </w:p>
        </w:tc>
        <w:tc>
          <w:tcPr>
            <w:tcW w:w="144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440</w:t>
            </w:r>
          </w:p>
        </w:tc>
        <w:tc>
          <w:tcPr>
            <w:tcW w:w="162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3,560</w:t>
            </w:r>
          </w:p>
        </w:tc>
      </w:tr>
      <w:tr w:rsidR="00DF5354" w:rsidRPr="00025E48">
        <w:trPr>
          <w:trHeight w:val="255"/>
        </w:trPr>
        <w:tc>
          <w:tcPr>
            <w:tcW w:w="96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11</w:t>
            </w:r>
          </w:p>
        </w:tc>
        <w:tc>
          <w:tcPr>
            <w:tcW w:w="156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378</w:t>
            </w:r>
          </w:p>
        </w:tc>
        <w:tc>
          <w:tcPr>
            <w:tcW w:w="163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14</w:t>
            </w:r>
          </w:p>
        </w:tc>
        <w:tc>
          <w:tcPr>
            <w:tcW w:w="144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348</w:t>
            </w:r>
          </w:p>
        </w:tc>
        <w:tc>
          <w:tcPr>
            <w:tcW w:w="162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2,460</w:t>
            </w:r>
          </w:p>
        </w:tc>
      </w:tr>
      <w:tr w:rsidR="00DF5354" w:rsidRPr="00025E48">
        <w:trPr>
          <w:trHeight w:val="255"/>
        </w:trPr>
        <w:tc>
          <w:tcPr>
            <w:tcW w:w="96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12</w:t>
            </w:r>
          </w:p>
        </w:tc>
        <w:tc>
          <w:tcPr>
            <w:tcW w:w="156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456</w:t>
            </w:r>
          </w:p>
        </w:tc>
        <w:tc>
          <w:tcPr>
            <w:tcW w:w="163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16</w:t>
            </w:r>
          </w:p>
        </w:tc>
        <w:tc>
          <w:tcPr>
            <w:tcW w:w="144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518</w:t>
            </w:r>
          </w:p>
        </w:tc>
        <w:tc>
          <w:tcPr>
            <w:tcW w:w="1620" w:type="dxa"/>
            <w:tcBorders>
              <w:top w:val="nil"/>
              <w:left w:val="nil"/>
              <w:bottom w:val="nil"/>
              <w:right w:val="nil"/>
            </w:tcBorders>
            <w:shd w:val="clear" w:color="auto" w:fill="auto"/>
            <w:noWrap/>
            <w:vAlign w:val="bottom"/>
          </w:tcPr>
          <w:p w:rsidR="00DF5354" w:rsidRPr="00025E48" w:rsidRDefault="00DF5354" w:rsidP="00DF5354">
            <w:pPr>
              <w:jc w:val="center"/>
              <w:rPr>
                <w:sz w:val="20"/>
                <w:szCs w:val="20"/>
              </w:rPr>
            </w:pPr>
            <w:r w:rsidRPr="00025E48">
              <w:rPr>
                <w:sz w:val="20"/>
                <w:szCs w:val="20"/>
              </w:rPr>
              <w:t>3,679</w:t>
            </w:r>
          </w:p>
        </w:tc>
      </w:tr>
    </w:tbl>
    <w:p w:rsidR="00DF5354" w:rsidRPr="000C3B00" w:rsidRDefault="00DF5354" w:rsidP="00DF5354">
      <w:pPr>
        <w:pStyle w:val="BodyText"/>
        <w:rPr>
          <w:rFonts w:ascii="Times New Roman" w:hAnsi="Times New Roman" w:cs="Times New Roman"/>
          <w:bCs w:val="0"/>
          <w:sz w:val="22"/>
          <w:szCs w:val="22"/>
        </w:rPr>
      </w:pPr>
    </w:p>
    <w:p w:rsidR="00DF5354" w:rsidRPr="000C3B00" w:rsidRDefault="00DF5354" w:rsidP="00DF5354">
      <w:pPr>
        <w:numPr>
          <w:ilvl w:val="0"/>
          <w:numId w:val="6"/>
        </w:numPr>
        <w:autoSpaceDE w:val="0"/>
        <w:autoSpaceDN w:val="0"/>
        <w:adjustRightInd w:val="0"/>
        <w:spacing w:after="120"/>
        <w:ind w:left="714" w:hanging="357"/>
        <w:rPr>
          <w:sz w:val="22"/>
          <w:szCs w:val="22"/>
        </w:rPr>
      </w:pPr>
      <w:r w:rsidRPr="000C3B00">
        <w:rPr>
          <w:sz w:val="22"/>
          <w:szCs w:val="22"/>
        </w:rPr>
        <w:t>State the</w:t>
      </w:r>
      <w:r w:rsidR="00514F6E">
        <w:rPr>
          <w:sz w:val="22"/>
          <w:szCs w:val="22"/>
        </w:rPr>
        <w:t xml:space="preserve"> four</w:t>
      </w:r>
      <w:r w:rsidRPr="000C3B00">
        <w:rPr>
          <w:sz w:val="22"/>
          <w:szCs w:val="22"/>
        </w:rPr>
        <w:t xml:space="preserve"> assumptions required to use linear regression.  Choosing one assumption, explain how you might test it.  </w:t>
      </w:r>
      <w:r w:rsidRPr="000C3B00">
        <w:rPr>
          <w:color w:val="FF0000"/>
          <w:sz w:val="22"/>
          <w:szCs w:val="22"/>
        </w:rPr>
        <w:t>1) Linear in coefficients; 2) error terms are normal</w:t>
      </w:r>
      <w:r w:rsidR="004F2521">
        <w:rPr>
          <w:color w:val="FF0000"/>
          <w:sz w:val="22"/>
          <w:szCs w:val="22"/>
        </w:rPr>
        <w:t>ly distributed</w:t>
      </w:r>
      <w:r w:rsidRPr="000C3B00">
        <w:rPr>
          <w:color w:val="FF0000"/>
          <w:sz w:val="22"/>
          <w:szCs w:val="22"/>
        </w:rPr>
        <w:t xml:space="preserve">; 3) error terms are independent for each value of x’s; </w:t>
      </w:r>
      <w:r w:rsidR="00514F6E">
        <w:rPr>
          <w:color w:val="FF0000"/>
          <w:sz w:val="22"/>
          <w:szCs w:val="22"/>
        </w:rPr>
        <w:t>4</w:t>
      </w:r>
      <w:r w:rsidRPr="000C3B00">
        <w:rPr>
          <w:color w:val="FF0000"/>
          <w:sz w:val="22"/>
          <w:szCs w:val="22"/>
        </w:rPr>
        <w:t>) error terms have constant variance.</w:t>
      </w:r>
    </w:p>
    <w:p w:rsidR="00DF5354" w:rsidRPr="000C3B00" w:rsidRDefault="00DF5354" w:rsidP="00DF5354">
      <w:pPr>
        <w:numPr>
          <w:ilvl w:val="0"/>
          <w:numId w:val="6"/>
        </w:numPr>
        <w:autoSpaceDE w:val="0"/>
        <w:autoSpaceDN w:val="0"/>
        <w:adjustRightInd w:val="0"/>
        <w:spacing w:after="120"/>
        <w:ind w:left="714" w:hanging="357"/>
        <w:rPr>
          <w:color w:val="FF0000"/>
          <w:sz w:val="22"/>
          <w:szCs w:val="22"/>
          <w:lang w:val="en-CA"/>
        </w:rPr>
      </w:pPr>
      <w:r w:rsidRPr="000C3B00">
        <w:rPr>
          <w:sz w:val="22"/>
          <w:szCs w:val="22"/>
        </w:rPr>
        <w:t>EXCEL produces the output below.  Specify both the population regression model and the estimated sample regression model.  Interpret the value of the slope coefficient of x1.</w:t>
      </w:r>
    </w:p>
    <w:p w:rsidR="004F2521" w:rsidRDefault="004F2521" w:rsidP="00DF5354">
      <w:pPr>
        <w:autoSpaceDE w:val="0"/>
        <w:autoSpaceDN w:val="0"/>
        <w:adjustRightInd w:val="0"/>
        <w:spacing w:after="120"/>
        <w:ind w:left="357"/>
        <w:rPr>
          <w:color w:val="FF0000"/>
          <w:sz w:val="22"/>
          <w:szCs w:val="22"/>
          <w:lang w:val="fr-CA"/>
        </w:rPr>
      </w:pPr>
      <w:r>
        <w:rPr>
          <w:b/>
          <w:color w:val="FF0000"/>
          <w:sz w:val="22"/>
          <w:szCs w:val="22"/>
          <w:lang w:val="fr-CA"/>
        </w:rPr>
        <w:t xml:space="preserve">Population :   </w:t>
      </w:r>
      <w:r w:rsidR="00DF5354" w:rsidRPr="000C3B00">
        <w:rPr>
          <w:b/>
          <w:color w:val="FF0000"/>
          <w:sz w:val="22"/>
          <w:szCs w:val="22"/>
          <w:lang w:val="fr-CA"/>
        </w:rPr>
        <w:t xml:space="preserve">y = </w:t>
      </w:r>
      <w:r w:rsidR="00DF5354" w:rsidRPr="000C3B00">
        <w:rPr>
          <w:b/>
          <w:color w:val="FF0000"/>
          <w:sz w:val="22"/>
          <w:szCs w:val="22"/>
          <w:lang w:val="fr-FR"/>
        </w:rPr>
        <w:t>β</w:t>
      </w:r>
      <w:r w:rsidR="00DF5354" w:rsidRPr="000C3B00">
        <w:rPr>
          <w:b/>
          <w:color w:val="FF0000"/>
          <w:sz w:val="22"/>
          <w:szCs w:val="22"/>
          <w:vertAlign w:val="subscript"/>
          <w:lang w:val="fr-CA"/>
        </w:rPr>
        <w:t xml:space="preserve">0 </w:t>
      </w:r>
      <w:r w:rsidR="00DF5354" w:rsidRPr="000C3B00">
        <w:rPr>
          <w:b/>
          <w:color w:val="FF0000"/>
          <w:sz w:val="22"/>
          <w:szCs w:val="22"/>
          <w:lang w:val="fr-CA"/>
        </w:rPr>
        <w:t xml:space="preserve">+ </w:t>
      </w:r>
      <w:r w:rsidR="00DF5354" w:rsidRPr="000C3B00">
        <w:rPr>
          <w:b/>
          <w:color w:val="FF0000"/>
          <w:sz w:val="22"/>
          <w:szCs w:val="22"/>
          <w:lang w:val="fr-FR"/>
        </w:rPr>
        <w:t>β</w:t>
      </w:r>
      <w:r w:rsidR="00DF5354" w:rsidRPr="000C3B00">
        <w:rPr>
          <w:b/>
          <w:color w:val="FF0000"/>
          <w:sz w:val="22"/>
          <w:szCs w:val="22"/>
          <w:vertAlign w:val="subscript"/>
          <w:lang w:val="fr-CA"/>
        </w:rPr>
        <w:t>1</w:t>
      </w:r>
      <w:r w:rsidR="00DF5354" w:rsidRPr="000C3B00">
        <w:rPr>
          <w:b/>
          <w:color w:val="FF0000"/>
          <w:sz w:val="22"/>
          <w:szCs w:val="22"/>
          <w:lang w:val="fr-CA"/>
        </w:rPr>
        <w:t>x</w:t>
      </w:r>
      <w:r w:rsidR="00DF5354" w:rsidRPr="000C3B00">
        <w:rPr>
          <w:b/>
          <w:color w:val="FF0000"/>
          <w:sz w:val="22"/>
          <w:szCs w:val="22"/>
          <w:vertAlign w:val="subscript"/>
          <w:lang w:val="fr-CA"/>
        </w:rPr>
        <w:t>1</w:t>
      </w:r>
      <w:r w:rsidR="00DF5354" w:rsidRPr="000C3B00">
        <w:rPr>
          <w:b/>
          <w:color w:val="FF0000"/>
          <w:sz w:val="22"/>
          <w:szCs w:val="22"/>
          <w:lang w:val="fr-CA"/>
        </w:rPr>
        <w:t xml:space="preserve"> + </w:t>
      </w:r>
      <w:r w:rsidR="00DF5354" w:rsidRPr="000C3B00">
        <w:rPr>
          <w:b/>
          <w:color w:val="FF0000"/>
          <w:sz w:val="22"/>
          <w:szCs w:val="22"/>
          <w:lang w:val="fr-FR"/>
        </w:rPr>
        <w:t>β</w:t>
      </w:r>
      <w:r w:rsidR="00DF5354" w:rsidRPr="000C3B00">
        <w:rPr>
          <w:b/>
          <w:color w:val="FF0000"/>
          <w:sz w:val="22"/>
          <w:szCs w:val="22"/>
          <w:vertAlign w:val="subscript"/>
          <w:lang w:val="fr-CA"/>
        </w:rPr>
        <w:t>2</w:t>
      </w:r>
      <w:r w:rsidR="00DF5354" w:rsidRPr="000C3B00">
        <w:rPr>
          <w:b/>
          <w:color w:val="FF0000"/>
          <w:sz w:val="22"/>
          <w:szCs w:val="22"/>
          <w:lang w:val="fr-CA"/>
        </w:rPr>
        <w:t>x</w:t>
      </w:r>
      <w:r w:rsidR="00DF5354" w:rsidRPr="000C3B00">
        <w:rPr>
          <w:b/>
          <w:color w:val="FF0000"/>
          <w:sz w:val="22"/>
          <w:szCs w:val="22"/>
          <w:vertAlign w:val="subscript"/>
          <w:lang w:val="fr-CA"/>
        </w:rPr>
        <w:t>2</w:t>
      </w:r>
      <w:r w:rsidR="00DF5354" w:rsidRPr="000C3B00">
        <w:rPr>
          <w:b/>
          <w:color w:val="FF0000"/>
          <w:sz w:val="22"/>
          <w:szCs w:val="22"/>
          <w:lang w:val="fr-CA"/>
        </w:rPr>
        <w:t xml:space="preserve"> + </w:t>
      </w:r>
      <w:r w:rsidR="00DF5354" w:rsidRPr="000C3B00">
        <w:rPr>
          <w:b/>
          <w:color w:val="FF0000"/>
          <w:sz w:val="22"/>
          <w:szCs w:val="22"/>
          <w:lang w:val="fr-FR"/>
        </w:rPr>
        <w:t>β</w:t>
      </w:r>
      <w:r w:rsidR="00DF5354" w:rsidRPr="000C3B00">
        <w:rPr>
          <w:b/>
          <w:color w:val="FF0000"/>
          <w:sz w:val="22"/>
          <w:szCs w:val="22"/>
          <w:vertAlign w:val="subscript"/>
          <w:lang w:val="fr-CA"/>
        </w:rPr>
        <w:t>3</w:t>
      </w:r>
      <w:r w:rsidR="00DF5354" w:rsidRPr="000C3B00">
        <w:rPr>
          <w:b/>
          <w:color w:val="FF0000"/>
          <w:sz w:val="22"/>
          <w:szCs w:val="22"/>
          <w:lang w:val="fr-CA"/>
        </w:rPr>
        <w:t>x</w:t>
      </w:r>
      <w:r w:rsidR="00DF5354" w:rsidRPr="000C3B00">
        <w:rPr>
          <w:b/>
          <w:color w:val="FF0000"/>
          <w:sz w:val="22"/>
          <w:szCs w:val="22"/>
          <w:vertAlign w:val="subscript"/>
          <w:lang w:val="fr-CA"/>
        </w:rPr>
        <w:t>3</w:t>
      </w:r>
      <w:r w:rsidR="00DF5354" w:rsidRPr="000C3B00">
        <w:rPr>
          <w:b/>
          <w:color w:val="FF0000"/>
          <w:sz w:val="22"/>
          <w:szCs w:val="22"/>
          <w:lang w:val="fr-CA"/>
        </w:rPr>
        <w:t xml:space="preserve"> + </w:t>
      </w:r>
      <w:r w:rsidR="00DF5354" w:rsidRPr="000C3B00">
        <w:rPr>
          <w:b/>
          <w:color w:val="FF0000"/>
          <w:sz w:val="22"/>
          <w:szCs w:val="22"/>
          <w:lang w:val="fr-FR"/>
        </w:rPr>
        <w:t>ε</w:t>
      </w:r>
      <w:r w:rsidR="00DF5354" w:rsidRPr="000C3B00">
        <w:rPr>
          <w:color w:val="FF0000"/>
          <w:sz w:val="22"/>
          <w:szCs w:val="22"/>
          <w:lang w:val="fr-CA"/>
        </w:rPr>
        <w:t xml:space="preserve"> ;  </w:t>
      </w:r>
    </w:p>
    <w:p w:rsidR="00DF5354" w:rsidRPr="004F2521" w:rsidRDefault="004F2521" w:rsidP="00DF5354">
      <w:pPr>
        <w:autoSpaceDE w:val="0"/>
        <w:autoSpaceDN w:val="0"/>
        <w:adjustRightInd w:val="0"/>
        <w:spacing w:after="120"/>
        <w:ind w:left="357"/>
        <w:rPr>
          <w:color w:val="FF0000"/>
          <w:sz w:val="22"/>
          <w:szCs w:val="22"/>
        </w:rPr>
      </w:pPr>
      <w:proofErr w:type="gramStart"/>
      <w:r w:rsidRPr="004F2521">
        <w:rPr>
          <w:color w:val="FF0000"/>
          <w:sz w:val="22"/>
          <w:szCs w:val="22"/>
        </w:rPr>
        <w:t>Estimation :</w:t>
      </w:r>
      <w:proofErr w:type="gramEnd"/>
      <w:r w:rsidRPr="004F2521">
        <w:rPr>
          <w:color w:val="FF0000"/>
          <w:sz w:val="22"/>
          <w:szCs w:val="22"/>
        </w:rPr>
        <w:t xml:space="preserve">  </w:t>
      </w:r>
      <w:r w:rsidR="00DF5354" w:rsidRPr="004F2521">
        <w:rPr>
          <w:color w:val="FF0000"/>
          <w:sz w:val="22"/>
          <w:szCs w:val="22"/>
        </w:rPr>
        <w:t>ŷ = -80.3629 + 18.6337*</w:t>
      </w:r>
      <w:r w:rsidR="00DF5354" w:rsidRPr="004F2521">
        <w:rPr>
          <w:b/>
          <w:color w:val="FF0000"/>
          <w:sz w:val="22"/>
          <w:szCs w:val="22"/>
        </w:rPr>
        <w:t xml:space="preserve"> x</w:t>
      </w:r>
      <w:r w:rsidR="00DF5354" w:rsidRPr="004F2521">
        <w:rPr>
          <w:b/>
          <w:color w:val="FF0000"/>
          <w:sz w:val="22"/>
          <w:szCs w:val="22"/>
          <w:vertAlign w:val="subscript"/>
        </w:rPr>
        <w:t>1</w:t>
      </w:r>
      <w:r w:rsidR="00DF5354" w:rsidRPr="004F2521">
        <w:rPr>
          <w:color w:val="FF0000"/>
          <w:sz w:val="22"/>
          <w:szCs w:val="22"/>
        </w:rPr>
        <w:t xml:space="preserve"> +  0.6118*</w:t>
      </w:r>
      <w:r w:rsidR="00DF5354" w:rsidRPr="004F2521">
        <w:rPr>
          <w:b/>
          <w:color w:val="FF0000"/>
          <w:sz w:val="22"/>
          <w:szCs w:val="22"/>
        </w:rPr>
        <w:t xml:space="preserve"> x</w:t>
      </w:r>
      <w:r w:rsidR="00DF5354" w:rsidRPr="004F2521">
        <w:rPr>
          <w:b/>
          <w:color w:val="FF0000"/>
          <w:sz w:val="22"/>
          <w:szCs w:val="22"/>
          <w:vertAlign w:val="subscript"/>
        </w:rPr>
        <w:t>2</w:t>
      </w:r>
      <w:r w:rsidR="00DF5354" w:rsidRPr="004F2521">
        <w:rPr>
          <w:b/>
          <w:color w:val="FF0000"/>
          <w:sz w:val="22"/>
          <w:szCs w:val="22"/>
        </w:rPr>
        <w:t xml:space="preserve">  </w:t>
      </w:r>
      <w:r w:rsidR="00DF5354" w:rsidRPr="004F2521">
        <w:rPr>
          <w:color w:val="FF0000"/>
          <w:sz w:val="22"/>
          <w:szCs w:val="22"/>
        </w:rPr>
        <w:t>+ 0.0062*</w:t>
      </w:r>
      <w:r w:rsidR="00DF5354" w:rsidRPr="004F2521">
        <w:rPr>
          <w:b/>
          <w:color w:val="FF0000"/>
          <w:sz w:val="22"/>
          <w:szCs w:val="22"/>
        </w:rPr>
        <w:t xml:space="preserve"> x</w:t>
      </w:r>
      <w:r w:rsidR="00DF5354" w:rsidRPr="004F2521">
        <w:rPr>
          <w:b/>
          <w:color w:val="FF0000"/>
          <w:sz w:val="22"/>
          <w:szCs w:val="22"/>
          <w:vertAlign w:val="subscript"/>
        </w:rPr>
        <w:t>3</w:t>
      </w:r>
    </w:p>
    <w:p w:rsidR="00DF5354" w:rsidRPr="000C3B00" w:rsidRDefault="00DF5354" w:rsidP="00DF5354">
      <w:pPr>
        <w:autoSpaceDE w:val="0"/>
        <w:autoSpaceDN w:val="0"/>
        <w:adjustRightInd w:val="0"/>
        <w:spacing w:after="120"/>
        <w:ind w:left="357"/>
        <w:rPr>
          <w:color w:val="FF0000"/>
          <w:sz w:val="22"/>
          <w:szCs w:val="22"/>
          <w:lang w:val="en-CA"/>
        </w:rPr>
      </w:pPr>
      <w:r w:rsidRPr="000C3B00">
        <w:rPr>
          <w:color w:val="FF0000"/>
          <w:sz w:val="22"/>
          <w:szCs w:val="22"/>
          <w:lang w:val="en-CA"/>
        </w:rPr>
        <w:t xml:space="preserve">Slope coefficient of x1 shows that for every unit increase in ads placed, calls received rise by </w:t>
      </w:r>
      <w:r w:rsidR="004F2521">
        <w:rPr>
          <w:color w:val="FF0000"/>
          <w:sz w:val="22"/>
          <w:szCs w:val="22"/>
          <w:lang w:val="en-CA"/>
        </w:rPr>
        <w:t xml:space="preserve">an average of </w:t>
      </w:r>
      <w:r>
        <w:rPr>
          <w:color w:val="FF0000"/>
          <w:sz w:val="22"/>
          <w:szCs w:val="22"/>
          <w:lang w:val="en-CA"/>
        </w:rPr>
        <w:t>18.6337, when all else is held constant..</w:t>
      </w:r>
    </w:p>
    <w:p w:rsidR="00DF5354" w:rsidRPr="00025E48" w:rsidRDefault="00DF5354" w:rsidP="00DF5354">
      <w:pPr>
        <w:autoSpaceDE w:val="0"/>
        <w:autoSpaceDN w:val="0"/>
        <w:adjustRightInd w:val="0"/>
        <w:spacing w:after="120"/>
        <w:ind w:left="357"/>
        <w:rPr>
          <w:color w:val="FF0000"/>
          <w:lang w:val="en-CA"/>
        </w:rPr>
      </w:pPr>
    </w:p>
    <w:tbl>
      <w:tblPr>
        <w:tblW w:w="7320" w:type="dxa"/>
        <w:tblInd w:w="108" w:type="dxa"/>
        <w:tblLook w:val="0000" w:firstRow="0" w:lastRow="0" w:firstColumn="0" w:lastColumn="0" w:noHBand="0" w:noVBand="0"/>
      </w:tblPr>
      <w:tblGrid>
        <w:gridCol w:w="1713"/>
        <w:gridCol w:w="1172"/>
        <w:gridCol w:w="1456"/>
        <w:gridCol w:w="1166"/>
        <w:gridCol w:w="866"/>
        <w:gridCol w:w="1376"/>
      </w:tblGrid>
      <w:tr w:rsidR="00DF5354">
        <w:trPr>
          <w:trHeight w:val="255"/>
        </w:trPr>
        <w:tc>
          <w:tcPr>
            <w:tcW w:w="2796" w:type="dxa"/>
            <w:gridSpan w:val="2"/>
            <w:tcBorders>
              <w:top w:val="single" w:sz="8" w:space="0" w:color="auto"/>
              <w:left w:val="nil"/>
              <w:bottom w:val="single" w:sz="4" w:space="0" w:color="auto"/>
              <w:right w:val="nil"/>
            </w:tcBorders>
            <w:shd w:val="clear" w:color="auto" w:fill="auto"/>
            <w:noWrap/>
            <w:vAlign w:val="bottom"/>
          </w:tcPr>
          <w:p w:rsidR="00DF5354" w:rsidRDefault="00DF5354" w:rsidP="00DF5354">
            <w:pPr>
              <w:jc w:val="center"/>
              <w:rPr>
                <w:i/>
                <w:iCs/>
                <w:sz w:val="20"/>
                <w:szCs w:val="20"/>
              </w:rPr>
            </w:pPr>
            <w:r>
              <w:rPr>
                <w:i/>
                <w:iCs/>
                <w:sz w:val="20"/>
                <w:szCs w:val="20"/>
              </w:rPr>
              <w:lastRenderedPageBreak/>
              <w:t>Regression Statistics</w:t>
            </w:r>
          </w:p>
        </w:tc>
        <w:tc>
          <w:tcPr>
            <w:tcW w:w="145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97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71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1376" w:type="dxa"/>
            <w:tcBorders>
              <w:top w:val="nil"/>
              <w:left w:val="nil"/>
              <w:bottom w:val="nil"/>
              <w:right w:val="nil"/>
            </w:tcBorders>
            <w:shd w:val="clear" w:color="auto" w:fill="auto"/>
            <w:noWrap/>
            <w:vAlign w:val="bottom"/>
          </w:tcPr>
          <w:p w:rsidR="00DF5354" w:rsidRDefault="00DF5354" w:rsidP="00DF5354">
            <w:pPr>
              <w:rPr>
                <w:sz w:val="20"/>
                <w:szCs w:val="20"/>
              </w:rPr>
            </w:pPr>
          </w:p>
        </w:tc>
      </w:tr>
      <w:tr w:rsidR="00DF5354">
        <w:trPr>
          <w:trHeight w:val="255"/>
        </w:trPr>
        <w:tc>
          <w:tcPr>
            <w:tcW w:w="1713" w:type="dxa"/>
            <w:tcBorders>
              <w:top w:val="nil"/>
              <w:left w:val="nil"/>
              <w:bottom w:val="nil"/>
              <w:right w:val="nil"/>
            </w:tcBorders>
            <w:shd w:val="clear" w:color="auto" w:fill="auto"/>
            <w:noWrap/>
            <w:vAlign w:val="bottom"/>
          </w:tcPr>
          <w:p w:rsidR="00DF5354" w:rsidRDefault="00DF5354" w:rsidP="00DF5354">
            <w:pPr>
              <w:rPr>
                <w:sz w:val="20"/>
                <w:szCs w:val="20"/>
              </w:rPr>
            </w:pPr>
            <w:smartTag w:uri="urn:schemas-microsoft-com:office:smarttags" w:element="Street">
              <w:smartTag w:uri="urn:schemas-microsoft-com:office:smarttags" w:element="address">
                <w:r>
                  <w:rPr>
                    <w:sz w:val="20"/>
                    <w:szCs w:val="20"/>
                  </w:rPr>
                  <w:t>R Square</w:t>
                </w:r>
              </w:smartTag>
            </w:smartTag>
          </w:p>
        </w:tc>
        <w:tc>
          <w:tcPr>
            <w:tcW w:w="1083" w:type="dxa"/>
            <w:tcBorders>
              <w:top w:val="nil"/>
              <w:left w:val="nil"/>
              <w:bottom w:val="nil"/>
              <w:right w:val="nil"/>
            </w:tcBorders>
            <w:shd w:val="clear" w:color="auto" w:fill="auto"/>
            <w:noWrap/>
            <w:vAlign w:val="bottom"/>
          </w:tcPr>
          <w:p w:rsidR="00DF5354" w:rsidRDefault="00DF5354" w:rsidP="00DF5354">
            <w:pPr>
              <w:jc w:val="right"/>
              <w:rPr>
                <w:sz w:val="20"/>
                <w:szCs w:val="20"/>
              </w:rPr>
            </w:pPr>
            <w:r>
              <w:rPr>
                <w:sz w:val="20"/>
                <w:szCs w:val="20"/>
              </w:rPr>
              <w:t>0.9209</w:t>
            </w:r>
          </w:p>
        </w:tc>
        <w:tc>
          <w:tcPr>
            <w:tcW w:w="145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97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71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1376" w:type="dxa"/>
            <w:tcBorders>
              <w:top w:val="nil"/>
              <w:left w:val="nil"/>
              <w:bottom w:val="nil"/>
              <w:right w:val="nil"/>
            </w:tcBorders>
            <w:shd w:val="clear" w:color="auto" w:fill="auto"/>
            <w:noWrap/>
            <w:vAlign w:val="bottom"/>
          </w:tcPr>
          <w:p w:rsidR="00DF5354" w:rsidRDefault="00DF5354" w:rsidP="00DF5354">
            <w:pPr>
              <w:rPr>
                <w:sz w:val="20"/>
                <w:szCs w:val="20"/>
              </w:rPr>
            </w:pPr>
          </w:p>
        </w:tc>
      </w:tr>
      <w:tr w:rsidR="00DF5354">
        <w:trPr>
          <w:trHeight w:val="255"/>
        </w:trPr>
        <w:tc>
          <w:tcPr>
            <w:tcW w:w="1713" w:type="dxa"/>
            <w:tcBorders>
              <w:top w:val="nil"/>
              <w:left w:val="nil"/>
              <w:bottom w:val="nil"/>
              <w:right w:val="nil"/>
            </w:tcBorders>
            <w:shd w:val="clear" w:color="auto" w:fill="auto"/>
            <w:noWrap/>
            <w:vAlign w:val="bottom"/>
          </w:tcPr>
          <w:p w:rsidR="00DF5354" w:rsidRDefault="00DF5354" w:rsidP="00DF5354">
            <w:pPr>
              <w:rPr>
                <w:sz w:val="20"/>
                <w:szCs w:val="20"/>
              </w:rPr>
            </w:pPr>
            <w:r>
              <w:rPr>
                <w:sz w:val="20"/>
                <w:szCs w:val="20"/>
              </w:rPr>
              <w:t xml:space="preserve">Adjusted </w:t>
            </w:r>
            <w:smartTag w:uri="urn:schemas-microsoft-com:office:smarttags" w:element="Street">
              <w:smartTag w:uri="urn:schemas-microsoft-com:office:smarttags" w:element="address">
                <w:r>
                  <w:rPr>
                    <w:sz w:val="20"/>
                    <w:szCs w:val="20"/>
                  </w:rPr>
                  <w:t>R Square</w:t>
                </w:r>
              </w:smartTag>
            </w:smartTag>
          </w:p>
        </w:tc>
        <w:tc>
          <w:tcPr>
            <w:tcW w:w="1083" w:type="dxa"/>
            <w:tcBorders>
              <w:top w:val="nil"/>
              <w:left w:val="nil"/>
              <w:bottom w:val="nil"/>
              <w:right w:val="nil"/>
            </w:tcBorders>
            <w:shd w:val="clear" w:color="auto" w:fill="auto"/>
            <w:noWrap/>
            <w:vAlign w:val="bottom"/>
          </w:tcPr>
          <w:p w:rsidR="00DF5354" w:rsidRDefault="00DF5354" w:rsidP="00DF5354">
            <w:pPr>
              <w:jc w:val="right"/>
              <w:rPr>
                <w:sz w:val="20"/>
                <w:szCs w:val="20"/>
              </w:rPr>
            </w:pPr>
            <w:r>
              <w:rPr>
                <w:sz w:val="20"/>
                <w:szCs w:val="20"/>
              </w:rPr>
              <w:t>0.8912</w:t>
            </w:r>
          </w:p>
        </w:tc>
        <w:tc>
          <w:tcPr>
            <w:tcW w:w="145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97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71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1376" w:type="dxa"/>
            <w:tcBorders>
              <w:top w:val="nil"/>
              <w:left w:val="nil"/>
              <w:bottom w:val="nil"/>
              <w:right w:val="nil"/>
            </w:tcBorders>
            <w:shd w:val="clear" w:color="auto" w:fill="auto"/>
            <w:noWrap/>
            <w:vAlign w:val="bottom"/>
          </w:tcPr>
          <w:p w:rsidR="00DF5354" w:rsidRDefault="00DF5354" w:rsidP="00DF5354">
            <w:pPr>
              <w:rPr>
                <w:sz w:val="20"/>
                <w:szCs w:val="20"/>
              </w:rPr>
            </w:pPr>
          </w:p>
        </w:tc>
      </w:tr>
      <w:tr w:rsidR="00DF5354">
        <w:trPr>
          <w:trHeight w:val="270"/>
        </w:trPr>
        <w:tc>
          <w:tcPr>
            <w:tcW w:w="1713" w:type="dxa"/>
            <w:tcBorders>
              <w:top w:val="nil"/>
              <w:left w:val="nil"/>
              <w:bottom w:val="single" w:sz="8" w:space="0" w:color="auto"/>
              <w:right w:val="nil"/>
            </w:tcBorders>
            <w:shd w:val="clear" w:color="auto" w:fill="auto"/>
            <w:noWrap/>
            <w:vAlign w:val="bottom"/>
          </w:tcPr>
          <w:p w:rsidR="00DF5354" w:rsidRDefault="00DF5354" w:rsidP="00DF5354">
            <w:pPr>
              <w:rPr>
                <w:sz w:val="20"/>
                <w:szCs w:val="20"/>
              </w:rPr>
            </w:pPr>
            <w:r>
              <w:rPr>
                <w:sz w:val="20"/>
                <w:szCs w:val="20"/>
              </w:rPr>
              <w:t>Standard Error</w:t>
            </w:r>
          </w:p>
        </w:tc>
        <w:tc>
          <w:tcPr>
            <w:tcW w:w="1083" w:type="dxa"/>
            <w:tcBorders>
              <w:top w:val="nil"/>
              <w:left w:val="nil"/>
              <w:bottom w:val="single" w:sz="8" w:space="0" w:color="auto"/>
              <w:right w:val="nil"/>
            </w:tcBorders>
            <w:shd w:val="clear" w:color="auto" w:fill="auto"/>
            <w:noWrap/>
            <w:vAlign w:val="bottom"/>
          </w:tcPr>
          <w:p w:rsidR="00DF5354" w:rsidRDefault="00DF5354" w:rsidP="00DF5354">
            <w:pPr>
              <w:jc w:val="right"/>
              <w:rPr>
                <w:sz w:val="20"/>
                <w:szCs w:val="20"/>
              </w:rPr>
            </w:pPr>
            <w:r>
              <w:rPr>
                <w:sz w:val="20"/>
                <w:szCs w:val="20"/>
              </w:rPr>
              <w:t>38.9535</w:t>
            </w:r>
          </w:p>
        </w:tc>
        <w:tc>
          <w:tcPr>
            <w:tcW w:w="145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97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71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1376" w:type="dxa"/>
            <w:tcBorders>
              <w:top w:val="nil"/>
              <w:left w:val="nil"/>
              <w:bottom w:val="nil"/>
              <w:right w:val="nil"/>
            </w:tcBorders>
            <w:shd w:val="clear" w:color="auto" w:fill="auto"/>
            <w:noWrap/>
            <w:vAlign w:val="bottom"/>
          </w:tcPr>
          <w:p w:rsidR="00DF5354" w:rsidRDefault="00DF5354" w:rsidP="00DF5354">
            <w:pPr>
              <w:rPr>
                <w:sz w:val="20"/>
                <w:szCs w:val="20"/>
              </w:rPr>
            </w:pPr>
          </w:p>
        </w:tc>
      </w:tr>
      <w:tr w:rsidR="00DF5354">
        <w:trPr>
          <w:trHeight w:val="255"/>
        </w:trPr>
        <w:tc>
          <w:tcPr>
            <w:tcW w:w="1713"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1083"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145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97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71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1376" w:type="dxa"/>
            <w:tcBorders>
              <w:top w:val="nil"/>
              <w:left w:val="nil"/>
              <w:bottom w:val="nil"/>
              <w:right w:val="nil"/>
            </w:tcBorders>
            <w:shd w:val="clear" w:color="auto" w:fill="auto"/>
            <w:noWrap/>
            <w:vAlign w:val="bottom"/>
          </w:tcPr>
          <w:p w:rsidR="00DF5354" w:rsidRDefault="00DF5354" w:rsidP="00DF5354">
            <w:pPr>
              <w:rPr>
                <w:sz w:val="20"/>
                <w:szCs w:val="20"/>
              </w:rPr>
            </w:pPr>
          </w:p>
        </w:tc>
      </w:tr>
      <w:tr w:rsidR="00DF5354">
        <w:trPr>
          <w:trHeight w:val="270"/>
        </w:trPr>
        <w:tc>
          <w:tcPr>
            <w:tcW w:w="1713" w:type="dxa"/>
            <w:tcBorders>
              <w:top w:val="nil"/>
              <w:left w:val="nil"/>
              <w:bottom w:val="nil"/>
              <w:right w:val="nil"/>
            </w:tcBorders>
            <w:shd w:val="clear" w:color="auto" w:fill="auto"/>
            <w:noWrap/>
            <w:vAlign w:val="bottom"/>
          </w:tcPr>
          <w:p w:rsidR="00DF5354" w:rsidRDefault="00DF5354" w:rsidP="00DF5354">
            <w:pPr>
              <w:rPr>
                <w:sz w:val="20"/>
                <w:szCs w:val="20"/>
              </w:rPr>
            </w:pPr>
            <w:r>
              <w:rPr>
                <w:sz w:val="20"/>
                <w:szCs w:val="20"/>
              </w:rPr>
              <w:t>ANOVA</w:t>
            </w:r>
          </w:p>
        </w:tc>
        <w:tc>
          <w:tcPr>
            <w:tcW w:w="1083"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145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97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71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1376" w:type="dxa"/>
            <w:tcBorders>
              <w:top w:val="nil"/>
              <w:left w:val="nil"/>
              <w:bottom w:val="nil"/>
              <w:right w:val="nil"/>
            </w:tcBorders>
            <w:shd w:val="clear" w:color="auto" w:fill="auto"/>
            <w:noWrap/>
            <w:vAlign w:val="bottom"/>
          </w:tcPr>
          <w:p w:rsidR="00DF5354" w:rsidRDefault="00DF5354" w:rsidP="00DF5354">
            <w:pPr>
              <w:rPr>
                <w:sz w:val="20"/>
                <w:szCs w:val="20"/>
              </w:rPr>
            </w:pPr>
          </w:p>
        </w:tc>
      </w:tr>
      <w:tr w:rsidR="00DF5354">
        <w:trPr>
          <w:trHeight w:val="255"/>
        </w:trPr>
        <w:tc>
          <w:tcPr>
            <w:tcW w:w="1713" w:type="dxa"/>
            <w:tcBorders>
              <w:top w:val="single" w:sz="8" w:space="0" w:color="auto"/>
              <w:left w:val="nil"/>
              <w:bottom w:val="single" w:sz="4" w:space="0" w:color="auto"/>
              <w:right w:val="nil"/>
            </w:tcBorders>
            <w:shd w:val="clear" w:color="auto" w:fill="auto"/>
            <w:noWrap/>
            <w:vAlign w:val="bottom"/>
          </w:tcPr>
          <w:p w:rsidR="00DF5354" w:rsidRDefault="00DF5354" w:rsidP="00DF5354">
            <w:pPr>
              <w:jc w:val="center"/>
              <w:rPr>
                <w:i/>
                <w:iCs/>
                <w:sz w:val="20"/>
                <w:szCs w:val="20"/>
              </w:rPr>
            </w:pPr>
            <w:r>
              <w:rPr>
                <w:i/>
                <w:iCs/>
                <w:sz w:val="20"/>
                <w:szCs w:val="20"/>
              </w:rPr>
              <w:t> </w:t>
            </w:r>
          </w:p>
        </w:tc>
        <w:tc>
          <w:tcPr>
            <w:tcW w:w="1083" w:type="dxa"/>
            <w:tcBorders>
              <w:top w:val="single" w:sz="8" w:space="0" w:color="auto"/>
              <w:left w:val="nil"/>
              <w:bottom w:val="single" w:sz="4" w:space="0" w:color="auto"/>
              <w:right w:val="nil"/>
            </w:tcBorders>
            <w:shd w:val="clear" w:color="auto" w:fill="auto"/>
            <w:noWrap/>
            <w:vAlign w:val="bottom"/>
          </w:tcPr>
          <w:p w:rsidR="00DF5354" w:rsidRDefault="00DF5354" w:rsidP="00DF5354">
            <w:pPr>
              <w:jc w:val="center"/>
              <w:rPr>
                <w:i/>
                <w:iCs/>
                <w:sz w:val="20"/>
                <w:szCs w:val="20"/>
              </w:rPr>
            </w:pPr>
            <w:proofErr w:type="spellStart"/>
            <w:r>
              <w:rPr>
                <w:i/>
                <w:iCs/>
                <w:sz w:val="20"/>
                <w:szCs w:val="20"/>
              </w:rPr>
              <w:t>df</w:t>
            </w:r>
            <w:proofErr w:type="spellEnd"/>
          </w:p>
        </w:tc>
        <w:tc>
          <w:tcPr>
            <w:tcW w:w="1456" w:type="dxa"/>
            <w:tcBorders>
              <w:top w:val="single" w:sz="8" w:space="0" w:color="auto"/>
              <w:left w:val="nil"/>
              <w:bottom w:val="single" w:sz="4" w:space="0" w:color="auto"/>
              <w:right w:val="nil"/>
            </w:tcBorders>
            <w:shd w:val="clear" w:color="auto" w:fill="auto"/>
            <w:noWrap/>
            <w:vAlign w:val="bottom"/>
          </w:tcPr>
          <w:p w:rsidR="00DF5354" w:rsidRDefault="00DF5354" w:rsidP="00DF5354">
            <w:pPr>
              <w:jc w:val="center"/>
              <w:rPr>
                <w:i/>
                <w:iCs/>
                <w:sz w:val="20"/>
                <w:szCs w:val="20"/>
              </w:rPr>
            </w:pPr>
            <w:r>
              <w:rPr>
                <w:i/>
                <w:iCs/>
                <w:sz w:val="20"/>
                <w:szCs w:val="20"/>
              </w:rPr>
              <w:t>SS</w:t>
            </w:r>
          </w:p>
        </w:tc>
        <w:tc>
          <w:tcPr>
            <w:tcW w:w="976" w:type="dxa"/>
            <w:tcBorders>
              <w:top w:val="single" w:sz="8" w:space="0" w:color="auto"/>
              <w:left w:val="nil"/>
              <w:bottom w:val="single" w:sz="4" w:space="0" w:color="auto"/>
              <w:right w:val="nil"/>
            </w:tcBorders>
            <w:shd w:val="clear" w:color="auto" w:fill="auto"/>
            <w:noWrap/>
            <w:vAlign w:val="bottom"/>
          </w:tcPr>
          <w:p w:rsidR="00DF5354" w:rsidRDefault="00DF5354" w:rsidP="00DF5354">
            <w:pPr>
              <w:jc w:val="center"/>
              <w:rPr>
                <w:i/>
                <w:iCs/>
                <w:sz w:val="20"/>
                <w:szCs w:val="20"/>
              </w:rPr>
            </w:pPr>
            <w:r>
              <w:rPr>
                <w:i/>
                <w:iCs/>
                <w:sz w:val="20"/>
                <w:szCs w:val="20"/>
              </w:rPr>
              <w:t>MS</w:t>
            </w:r>
          </w:p>
        </w:tc>
        <w:tc>
          <w:tcPr>
            <w:tcW w:w="716" w:type="dxa"/>
            <w:tcBorders>
              <w:top w:val="single" w:sz="8" w:space="0" w:color="auto"/>
              <w:left w:val="nil"/>
              <w:bottom w:val="single" w:sz="4" w:space="0" w:color="auto"/>
              <w:right w:val="nil"/>
            </w:tcBorders>
            <w:shd w:val="clear" w:color="auto" w:fill="auto"/>
            <w:noWrap/>
            <w:vAlign w:val="bottom"/>
          </w:tcPr>
          <w:p w:rsidR="00DF5354" w:rsidRDefault="00DF5354" w:rsidP="00DF5354">
            <w:pPr>
              <w:jc w:val="center"/>
              <w:rPr>
                <w:i/>
                <w:iCs/>
                <w:sz w:val="20"/>
                <w:szCs w:val="20"/>
              </w:rPr>
            </w:pPr>
            <w:r>
              <w:rPr>
                <w:i/>
                <w:iCs/>
                <w:sz w:val="20"/>
                <w:szCs w:val="20"/>
              </w:rPr>
              <w:t>F</w:t>
            </w:r>
          </w:p>
        </w:tc>
        <w:tc>
          <w:tcPr>
            <w:tcW w:w="1376" w:type="dxa"/>
            <w:tcBorders>
              <w:top w:val="single" w:sz="8" w:space="0" w:color="auto"/>
              <w:left w:val="nil"/>
              <w:bottom w:val="single" w:sz="4" w:space="0" w:color="auto"/>
              <w:right w:val="nil"/>
            </w:tcBorders>
            <w:shd w:val="clear" w:color="auto" w:fill="auto"/>
            <w:noWrap/>
            <w:vAlign w:val="bottom"/>
          </w:tcPr>
          <w:p w:rsidR="00DF5354" w:rsidRDefault="00DF5354" w:rsidP="00DF5354">
            <w:pPr>
              <w:jc w:val="center"/>
              <w:rPr>
                <w:i/>
                <w:iCs/>
                <w:sz w:val="20"/>
                <w:szCs w:val="20"/>
              </w:rPr>
            </w:pPr>
            <w:r>
              <w:rPr>
                <w:i/>
                <w:iCs/>
                <w:sz w:val="20"/>
                <w:szCs w:val="20"/>
              </w:rPr>
              <w:t>Significance F</w:t>
            </w:r>
          </w:p>
        </w:tc>
      </w:tr>
      <w:tr w:rsidR="00DF5354">
        <w:trPr>
          <w:trHeight w:val="255"/>
        </w:trPr>
        <w:tc>
          <w:tcPr>
            <w:tcW w:w="1713" w:type="dxa"/>
            <w:tcBorders>
              <w:top w:val="nil"/>
              <w:left w:val="nil"/>
              <w:bottom w:val="nil"/>
              <w:right w:val="nil"/>
            </w:tcBorders>
            <w:shd w:val="clear" w:color="auto" w:fill="auto"/>
            <w:noWrap/>
            <w:vAlign w:val="bottom"/>
          </w:tcPr>
          <w:p w:rsidR="00DF5354" w:rsidRDefault="00DF5354" w:rsidP="00DF5354">
            <w:pPr>
              <w:rPr>
                <w:sz w:val="20"/>
                <w:szCs w:val="20"/>
              </w:rPr>
            </w:pPr>
            <w:r>
              <w:rPr>
                <w:sz w:val="20"/>
                <w:szCs w:val="20"/>
              </w:rPr>
              <w:t>Regression</w:t>
            </w:r>
          </w:p>
        </w:tc>
        <w:tc>
          <w:tcPr>
            <w:tcW w:w="1083" w:type="dxa"/>
            <w:tcBorders>
              <w:top w:val="nil"/>
              <w:left w:val="nil"/>
              <w:bottom w:val="nil"/>
              <w:right w:val="nil"/>
            </w:tcBorders>
            <w:shd w:val="clear" w:color="auto" w:fill="auto"/>
            <w:noWrap/>
            <w:vAlign w:val="bottom"/>
          </w:tcPr>
          <w:p w:rsidR="00DF5354" w:rsidRDefault="00DF5354" w:rsidP="00DF5354">
            <w:pPr>
              <w:jc w:val="right"/>
              <w:rPr>
                <w:sz w:val="20"/>
                <w:szCs w:val="20"/>
              </w:rPr>
            </w:pPr>
            <w:r>
              <w:rPr>
                <w:sz w:val="20"/>
                <w:szCs w:val="20"/>
              </w:rPr>
              <w:t>3</w:t>
            </w:r>
          </w:p>
        </w:tc>
        <w:tc>
          <w:tcPr>
            <w:tcW w:w="1456" w:type="dxa"/>
            <w:tcBorders>
              <w:top w:val="nil"/>
              <w:left w:val="nil"/>
              <w:bottom w:val="nil"/>
              <w:right w:val="nil"/>
            </w:tcBorders>
            <w:shd w:val="clear" w:color="auto" w:fill="auto"/>
            <w:noWrap/>
            <w:vAlign w:val="bottom"/>
          </w:tcPr>
          <w:p w:rsidR="00DF5354" w:rsidRDefault="00DF5354" w:rsidP="00DF5354">
            <w:pPr>
              <w:jc w:val="right"/>
              <w:rPr>
                <w:sz w:val="20"/>
                <w:szCs w:val="20"/>
              </w:rPr>
            </w:pPr>
            <w:r>
              <w:rPr>
                <w:sz w:val="20"/>
                <w:szCs w:val="20"/>
              </w:rPr>
              <w:t>141255.9082</w:t>
            </w:r>
          </w:p>
        </w:tc>
        <w:tc>
          <w:tcPr>
            <w:tcW w:w="976" w:type="dxa"/>
            <w:tcBorders>
              <w:top w:val="nil"/>
              <w:left w:val="nil"/>
              <w:bottom w:val="nil"/>
              <w:right w:val="nil"/>
            </w:tcBorders>
            <w:shd w:val="clear" w:color="auto" w:fill="auto"/>
            <w:noWrap/>
            <w:vAlign w:val="bottom"/>
          </w:tcPr>
          <w:p w:rsidR="00DF5354" w:rsidRDefault="00DF5354" w:rsidP="00DF5354">
            <w:pPr>
              <w:jc w:val="right"/>
              <w:rPr>
                <w:sz w:val="20"/>
                <w:szCs w:val="20"/>
              </w:rPr>
            </w:pPr>
            <w:r>
              <w:rPr>
                <w:sz w:val="20"/>
                <w:szCs w:val="20"/>
              </w:rPr>
              <w:t>47085.3027</w:t>
            </w:r>
          </w:p>
        </w:tc>
        <w:tc>
          <w:tcPr>
            <w:tcW w:w="716" w:type="dxa"/>
            <w:tcBorders>
              <w:top w:val="nil"/>
              <w:left w:val="nil"/>
              <w:bottom w:val="nil"/>
              <w:right w:val="nil"/>
            </w:tcBorders>
            <w:shd w:val="clear" w:color="auto" w:fill="auto"/>
            <w:noWrap/>
            <w:vAlign w:val="bottom"/>
          </w:tcPr>
          <w:p w:rsidR="00DF5354" w:rsidRDefault="00DF5354" w:rsidP="00DF5354">
            <w:pPr>
              <w:jc w:val="right"/>
              <w:rPr>
                <w:sz w:val="20"/>
                <w:szCs w:val="20"/>
              </w:rPr>
            </w:pPr>
            <w:r>
              <w:rPr>
                <w:sz w:val="20"/>
                <w:szCs w:val="20"/>
              </w:rPr>
              <w:t>31.0307</w:t>
            </w:r>
          </w:p>
        </w:tc>
        <w:tc>
          <w:tcPr>
            <w:tcW w:w="1376" w:type="dxa"/>
            <w:tcBorders>
              <w:top w:val="nil"/>
              <w:left w:val="nil"/>
              <w:bottom w:val="nil"/>
              <w:right w:val="nil"/>
            </w:tcBorders>
            <w:shd w:val="clear" w:color="auto" w:fill="auto"/>
            <w:noWrap/>
            <w:vAlign w:val="bottom"/>
          </w:tcPr>
          <w:p w:rsidR="00DF5354" w:rsidRDefault="00DF5354" w:rsidP="00DF5354">
            <w:pPr>
              <w:jc w:val="right"/>
              <w:rPr>
                <w:sz w:val="20"/>
                <w:szCs w:val="20"/>
              </w:rPr>
            </w:pPr>
            <w:r>
              <w:rPr>
                <w:sz w:val="20"/>
                <w:szCs w:val="20"/>
              </w:rPr>
              <w:t>0.0001</w:t>
            </w:r>
          </w:p>
        </w:tc>
      </w:tr>
      <w:tr w:rsidR="00DF5354">
        <w:trPr>
          <w:trHeight w:val="255"/>
        </w:trPr>
        <w:tc>
          <w:tcPr>
            <w:tcW w:w="1713" w:type="dxa"/>
            <w:tcBorders>
              <w:top w:val="nil"/>
              <w:left w:val="nil"/>
              <w:bottom w:val="nil"/>
              <w:right w:val="nil"/>
            </w:tcBorders>
            <w:shd w:val="clear" w:color="auto" w:fill="auto"/>
            <w:noWrap/>
            <w:vAlign w:val="bottom"/>
          </w:tcPr>
          <w:p w:rsidR="00DF5354" w:rsidRDefault="00DF5354" w:rsidP="00DF5354">
            <w:pPr>
              <w:rPr>
                <w:sz w:val="20"/>
                <w:szCs w:val="20"/>
              </w:rPr>
            </w:pPr>
            <w:r>
              <w:rPr>
                <w:sz w:val="20"/>
                <w:szCs w:val="20"/>
              </w:rPr>
              <w:t>Residual</w:t>
            </w:r>
          </w:p>
        </w:tc>
        <w:tc>
          <w:tcPr>
            <w:tcW w:w="1083" w:type="dxa"/>
            <w:tcBorders>
              <w:top w:val="nil"/>
              <w:left w:val="nil"/>
              <w:bottom w:val="nil"/>
              <w:right w:val="nil"/>
            </w:tcBorders>
            <w:shd w:val="clear" w:color="auto" w:fill="auto"/>
            <w:noWrap/>
            <w:vAlign w:val="bottom"/>
          </w:tcPr>
          <w:p w:rsidR="00DF5354" w:rsidRDefault="00DF5354" w:rsidP="00DF5354">
            <w:pPr>
              <w:jc w:val="right"/>
              <w:rPr>
                <w:sz w:val="20"/>
                <w:szCs w:val="20"/>
              </w:rPr>
            </w:pPr>
            <w:r>
              <w:rPr>
                <w:sz w:val="20"/>
                <w:szCs w:val="20"/>
              </w:rPr>
              <w:t>8</w:t>
            </w:r>
          </w:p>
        </w:tc>
        <w:tc>
          <w:tcPr>
            <w:tcW w:w="1456" w:type="dxa"/>
            <w:tcBorders>
              <w:top w:val="nil"/>
              <w:left w:val="nil"/>
              <w:bottom w:val="nil"/>
              <w:right w:val="nil"/>
            </w:tcBorders>
            <w:shd w:val="clear" w:color="auto" w:fill="auto"/>
            <w:noWrap/>
            <w:vAlign w:val="bottom"/>
          </w:tcPr>
          <w:p w:rsidR="00DF5354" w:rsidRDefault="00DF5354" w:rsidP="00DF5354">
            <w:pPr>
              <w:jc w:val="right"/>
              <w:rPr>
                <w:sz w:val="20"/>
                <w:szCs w:val="20"/>
              </w:rPr>
            </w:pPr>
            <w:r>
              <w:rPr>
                <w:sz w:val="20"/>
                <w:szCs w:val="20"/>
              </w:rPr>
              <w:t>12139.0085</w:t>
            </w:r>
          </w:p>
        </w:tc>
        <w:tc>
          <w:tcPr>
            <w:tcW w:w="976" w:type="dxa"/>
            <w:tcBorders>
              <w:top w:val="nil"/>
              <w:left w:val="nil"/>
              <w:bottom w:val="nil"/>
              <w:right w:val="nil"/>
            </w:tcBorders>
            <w:shd w:val="clear" w:color="auto" w:fill="auto"/>
            <w:noWrap/>
            <w:vAlign w:val="bottom"/>
          </w:tcPr>
          <w:p w:rsidR="00DF5354" w:rsidRDefault="00DF5354" w:rsidP="00DF5354">
            <w:pPr>
              <w:jc w:val="right"/>
              <w:rPr>
                <w:sz w:val="20"/>
                <w:szCs w:val="20"/>
              </w:rPr>
            </w:pPr>
            <w:r>
              <w:rPr>
                <w:sz w:val="20"/>
                <w:szCs w:val="20"/>
              </w:rPr>
              <w:t>1517.3761</w:t>
            </w:r>
          </w:p>
        </w:tc>
        <w:tc>
          <w:tcPr>
            <w:tcW w:w="71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1376" w:type="dxa"/>
            <w:tcBorders>
              <w:top w:val="nil"/>
              <w:left w:val="nil"/>
              <w:bottom w:val="nil"/>
              <w:right w:val="nil"/>
            </w:tcBorders>
            <w:shd w:val="clear" w:color="auto" w:fill="auto"/>
            <w:noWrap/>
            <w:vAlign w:val="bottom"/>
          </w:tcPr>
          <w:p w:rsidR="00DF5354" w:rsidRDefault="00DF5354" w:rsidP="00DF5354">
            <w:pPr>
              <w:rPr>
                <w:sz w:val="20"/>
                <w:szCs w:val="20"/>
              </w:rPr>
            </w:pPr>
          </w:p>
        </w:tc>
      </w:tr>
      <w:tr w:rsidR="00DF5354">
        <w:trPr>
          <w:trHeight w:val="270"/>
        </w:trPr>
        <w:tc>
          <w:tcPr>
            <w:tcW w:w="1713" w:type="dxa"/>
            <w:tcBorders>
              <w:top w:val="nil"/>
              <w:left w:val="nil"/>
              <w:bottom w:val="single" w:sz="8" w:space="0" w:color="auto"/>
              <w:right w:val="nil"/>
            </w:tcBorders>
            <w:shd w:val="clear" w:color="auto" w:fill="auto"/>
            <w:noWrap/>
            <w:vAlign w:val="bottom"/>
          </w:tcPr>
          <w:p w:rsidR="00DF5354" w:rsidRDefault="00DF5354" w:rsidP="00DF5354">
            <w:pPr>
              <w:rPr>
                <w:sz w:val="20"/>
                <w:szCs w:val="20"/>
              </w:rPr>
            </w:pPr>
            <w:r>
              <w:rPr>
                <w:sz w:val="20"/>
                <w:szCs w:val="20"/>
              </w:rPr>
              <w:t>Total</w:t>
            </w:r>
          </w:p>
        </w:tc>
        <w:tc>
          <w:tcPr>
            <w:tcW w:w="1083" w:type="dxa"/>
            <w:tcBorders>
              <w:top w:val="nil"/>
              <w:left w:val="nil"/>
              <w:bottom w:val="single" w:sz="8" w:space="0" w:color="auto"/>
              <w:right w:val="nil"/>
            </w:tcBorders>
            <w:shd w:val="clear" w:color="auto" w:fill="auto"/>
            <w:noWrap/>
            <w:vAlign w:val="bottom"/>
          </w:tcPr>
          <w:p w:rsidR="00DF5354" w:rsidRDefault="00DF5354" w:rsidP="00DF5354">
            <w:pPr>
              <w:jc w:val="right"/>
              <w:rPr>
                <w:sz w:val="20"/>
                <w:szCs w:val="20"/>
              </w:rPr>
            </w:pPr>
            <w:r>
              <w:rPr>
                <w:sz w:val="20"/>
                <w:szCs w:val="20"/>
              </w:rPr>
              <w:t>11</w:t>
            </w:r>
          </w:p>
        </w:tc>
        <w:tc>
          <w:tcPr>
            <w:tcW w:w="1456" w:type="dxa"/>
            <w:tcBorders>
              <w:top w:val="nil"/>
              <w:left w:val="nil"/>
              <w:bottom w:val="single" w:sz="8" w:space="0" w:color="auto"/>
              <w:right w:val="nil"/>
            </w:tcBorders>
            <w:shd w:val="clear" w:color="auto" w:fill="auto"/>
            <w:noWrap/>
            <w:vAlign w:val="bottom"/>
          </w:tcPr>
          <w:p w:rsidR="00DF5354" w:rsidRDefault="00DF5354" w:rsidP="00DF5354">
            <w:pPr>
              <w:jc w:val="right"/>
              <w:rPr>
                <w:sz w:val="20"/>
                <w:szCs w:val="20"/>
              </w:rPr>
            </w:pPr>
            <w:r>
              <w:rPr>
                <w:sz w:val="20"/>
                <w:szCs w:val="20"/>
              </w:rPr>
              <w:t>153394.9167</w:t>
            </w:r>
          </w:p>
        </w:tc>
        <w:tc>
          <w:tcPr>
            <w:tcW w:w="976" w:type="dxa"/>
            <w:tcBorders>
              <w:top w:val="nil"/>
              <w:left w:val="nil"/>
              <w:bottom w:val="single" w:sz="8" w:space="0" w:color="auto"/>
              <w:right w:val="nil"/>
            </w:tcBorders>
            <w:shd w:val="clear" w:color="auto" w:fill="auto"/>
            <w:noWrap/>
            <w:vAlign w:val="bottom"/>
          </w:tcPr>
          <w:p w:rsidR="00DF5354" w:rsidRDefault="00DF5354" w:rsidP="00DF5354">
            <w:pPr>
              <w:rPr>
                <w:sz w:val="20"/>
                <w:szCs w:val="20"/>
              </w:rPr>
            </w:pPr>
            <w:r>
              <w:rPr>
                <w:sz w:val="20"/>
                <w:szCs w:val="20"/>
              </w:rPr>
              <w:t> </w:t>
            </w:r>
          </w:p>
        </w:tc>
        <w:tc>
          <w:tcPr>
            <w:tcW w:w="716" w:type="dxa"/>
            <w:tcBorders>
              <w:top w:val="nil"/>
              <w:left w:val="nil"/>
              <w:bottom w:val="single" w:sz="8" w:space="0" w:color="auto"/>
              <w:right w:val="nil"/>
            </w:tcBorders>
            <w:shd w:val="clear" w:color="auto" w:fill="auto"/>
            <w:noWrap/>
            <w:vAlign w:val="bottom"/>
          </w:tcPr>
          <w:p w:rsidR="00DF5354" w:rsidRDefault="00DF5354" w:rsidP="00DF5354">
            <w:pPr>
              <w:rPr>
                <w:sz w:val="20"/>
                <w:szCs w:val="20"/>
              </w:rPr>
            </w:pPr>
            <w:r>
              <w:rPr>
                <w:sz w:val="20"/>
                <w:szCs w:val="20"/>
              </w:rPr>
              <w:t> </w:t>
            </w:r>
          </w:p>
        </w:tc>
        <w:tc>
          <w:tcPr>
            <w:tcW w:w="1376" w:type="dxa"/>
            <w:tcBorders>
              <w:top w:val="nil"/>
              <w:left w:val="nil"/>
              <w:bottom w:val="single" w:sz="8" w:space="0" w:color="auto"/>
              <w:right w:val="nil"/>
            </w:tcBorders>
            <w:shd w:val="clear" w:color="auto" w:fill="auto"/>
            <w:noWrap/>
            <w:vAlign w:val="bottom"/>
          </w:tcPr>
          <w:p w:rsidR="00DF5354" w:rsidRDefault="00DF5354" w:rsidP="00DF5354">
            <w:pPr>
              <w:rPr>
                <w:sz w:val="20"/>
                <w:szCs w:val="20"/>
              </w:rPr>
            </w:pPr>
            <w:r>
              <w:rPr>
                <w:sz w:val="20"/>
                <w:szCs w:val="20"/>
              </w:rPr>
              <w:t> </w:t>
            </w:r>
          </w:p>
        </w:tc>
      </w:tr>
      <w:tr w:rsidR="00DF5354">
        <w:trPr>
          <w:trHeight w:val="270"/>
        </w:trPr>
        <w:tc>
          <w:tcPr>
            <w:tcW w:w="1713"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1083"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145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97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71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1376" w:type="dxa"/>
            <w:tcBorders>
              <w:top w:val="nil"/>
              <w:left w:val="nil"/>
              <w:bottom w:val="nil"/>
              <w:right w:val="nil"/>
            </w:tcBorders>
            <w:shd w:val="clear" w:color="auto" w:fill="auto"/>
            <w:noWrap/>
            <w:vAlign w:val="bottom"/>
          </w:tcPr>
          <w:p w:rsidR="00DF5354" w:rsidRDefault="00DF5354" w:rsidP="00DF5354">
            <w:pPr>
              <w:rPr>
                <w:sz w:val="20"/>
                <w:szCs w:val="20"/>
              </w:rPr>
            </w:pPr>
          </w:p>
        </w:tc>
      </w:tr>
      <w:tr w:rsidR="00DF5354">
        <w:trPr>
          <w:trHeight w:val="255"/>
        </w:trPr>
        <w:tc>
          <w:tcPr>
            <w:tcW w:w="1713" w:type="dxa"/>
            <w:tcBorders>
              <w:top w:val="single" w:sz="8" w:space="0" w:color="auto"/>
              <w:left w:val="nil"/>
              <w:bottom w:val="single" w:sz="4" w:space="0" w:color="auto"/>
              <w:right w:val="nil"/>
            </w:tcBorders>
            <w:shd w:val="clear" w:color="auto" w:fill="auto"/>
            <w:noWrap/>
            <w:vAlign w:val="bottom"/>
          </w:tcPr>
          <w:p w:rsidR="00DF5354" w:rsidRDefault="00DF5354" w:rsidP="00DF5354">
            <w:pPr>
              <w:jc w:val="center"/>
              <w:rPr>
                <w:i/>
                <w:iCs/>
                <w:sz w:val="20"/>
                <w:szCs w:val="20"/>
              </w:rPr>
            </w:pPr>
            <w:r>
              <w:rPr>
                <w:i/>
                <w:iCs/>
                <w:sz w:val="20"/>
                <w:szCs w:val="20"/>
              </w:rPr>
              <w:t> </w:t>
            </w:r>
          </w:p>
        </w:tc>
        <w:tc>
          <w:tcPr>
            <w:tcW w:w="1083" w:type="dxa"/>
            <w:tcBorders>
              <w:top w:val="single" w:sz="8" w:space="0" w:color="auto"/>
              <w:left w:val="nil"/>
              <w:bottom w:val="single" w:sz="4" w:space="0" w:color="auto"/>
              <w:right w:val="nil"/>
            </w:tcBorders>
            <w:shd w:val="clear" w:color="auto" w:fill="auto"/>
            <w:noWrap/>
            <w:vAlign w:val="bottom"/>
          </w:tcPr>
          <w:p w:rsidR="00DF5354" w:rsidRDefault="00DF5354" w:rsidP="00DF5354">
            <w:pPr>
              <w:jc w:val="center"/>
              <w:rPr>
                <w:i/>
                <w:iCs/>
                <w:sz w:val="20"/>
                <w:szCs w:val="20"/>
              </w:rPr>
            </w:pPr>
            <w:r>
              <w:rPr>
                <w:i/>
                <w:iCs/>
                <w:sz w:val="20"/>
                <w:szCs w:val="20"/>
              </w:rPr>
              <w:t>Coefficients</w:t>
            </w:r>
          </w:p>
        </w:tc>
        <w:tc>
          <w:tcPr>
            <w:tcW w:w="1456" w:type="dxa"/>
            <w:tcBorders>
              <w:top w:val="single" w:sz="8" w:space="0" w:color="auto"/>
              <w:left w:val="nil"/>
              <w:bottom w:val="single" w:sz="4" w:space="0" w:color="auto"/>
              <w:right w:val="nil"/>
            </w:tcBorders>
            <w:shd w:val="clear" w:color="auto" w:fill="auto"/>
            <w:noWrap/>
            <w:vAlign w:val="bottom"/>
          </w:tcPr>
          <w:p w:rsidR="00DF5354" w:rsidRDefault="00DF5354" w:rsidP="00DF5354">
            <w:pPr>
              <w:jc w:val="center"/>
              <w:rPr>
                <w:i/>
                <w:iCs/>
                <w:sz w:val="20"/>
                <w:szCs w:val="20"/>
              </w:rPr>
            </w:pPr>
            <w:r>
              <w:rPr>
                <w:i/>
                <w:iCs/>
                <w:sz w:val="20"/>
                <w:szCs w:val="20"/>
              </w:rPr>
              <w:t>Standard Error</w:t>
            </w:r>
          </w:p>
        </w:tc>
        <w:tc>
          <w:tcPr>
            <w:tcW w:w="976" w:type="dxa"/>
            <w:tcBorders>
              <w:top w:val="single" w:sz="8" w:space="0" w:color="auto"/>
              <w:left w:val="nil"/>
              <w:bottom w:val="single" w:sz="4" w:space="0" w:color="auto"/>
              <w:right w:val="nil"/>
            </w:tcBorders>
            <w:shd w:val="clear" w:color="auto" w:fill="auto"/>
            <w:noWrap/>
            <w:vAlign w:val="bottom"/>
          </w:tcPr>
          <w:p w:rsidR="00DF5354" w:rsidRDefault="00DF5354" w:rsidP="00DF5354">
            <w:pPr>
              <w:jc w:val="center"/>
              <w:rPr>
                <w:i/>
                <w:iCs/>
                <w:sz w:val="20"/>
                <w:szCs w:val="20"/>
              </w:rPr>
            </w:pPr>
            <w:r>
              <w:rPr>
                <w:i/>
                <w:iCs/>
                <w:sz w:val="20"/>
                <w:szCs w:val="20"/>
              </w:rPr>
              <w:t>t Stat</w:t>
            </w:r>
          </w:p>
        </w:tc>
        <w:tc>
          <w:tcPr>
            <w:tcW w:w="716" w:type="dxa"/>
            <w:tcBorders>
              <w:top w:val="nil"/>
              <w:left w:val="nil"/>
              <w:bottom w:val="nil"/>
              <w:right w:val="nil"/>
            </w:tcBorders>
            <w:shd w:val="clear" w:color="auto" w:fill="auto"/>
            <w:noWrap/>
            <w:vAlign w:val="bottom"/>
          </w:tcPr>
          <w:p w:rsidR="00DF5354" w:rsidRDefault="00DF5354" w:rsidP="00DF5354">
            <w:pPr>
              <w:jc w:val="center"/>
              <w:rPr>
                <w:i/>
                <w:iCs/>
                <w:sz w:val="20"/>
                <w:szCs w:val="20"/>
              </w:rPr>
            </w:pPr>
          </w:p>
        </w:tc>
        <w:tc>
          <w:tcPr>
            <w:tcW w:w="1376" w:type="dxa"/>
            <w:tcBorders>
              <w:top w:val="nil"/>
              <w:left w:val="nil"/>
              <w:bottom w:val="nil"/>
              <w:right w:val="nil"/>
            </w:tcBorders>
            <w:shd w:val="clear" w:color="auto" w:fill="auto"/>
            <w:noWrap/>
            <w:vAlign w:val="bottom"/>
          </w:tcPr>
          <w:p w:rsidR="00DF5354" w:rsidRDefault="00DF5354" w:rsidP="00DF5354">
            <w:pPr>
              <w:jc w:val="center"/>
              <w:rPr>
                <w:i/>
                <w:iCs/>
                <w:sz w:val="20"/>
                <w:szCs w:val="20"/>
              </w:rPr>
            </w:pPr>
          </w:p>
        </w:tc>
      </w:tr>
      <w:tr w:rsidR="00DF5354">
        <w:trPr>
          <w:trHeight w:val="255"/>
        </w:trPr>
        <w:tc>
          <w:tcPr>
            <w:tcW w:w="1713" w:type="dxa"/>
            <w:tcBorders>
              <w:top w:val="nil"/>
              <w:left w:val="nil"/>
              <w:bottom w:val="nil"/>
              <w:right w:val="nil"/>
            </w:tcBorders>
            <w:shd w:val="clear" w:color="auto" w:fill="auto"/>
            <w:noWrap/>
            <w:vAlign w:val="bottom"/>
          </w:tcPr>
          <w:p w:rsidR="00DF5354" w:rsidRDefault="00DF5354" w:rsidP="00DF5354">
            <w:pPr>
              <w:rPr>
                <w:sz w:val="20"/>
                <w:szCs w:val="20"/>
              </w:rPr>
            </w:pPr>
            <w:r>
              <w:rPr>
                <w:sz w:val="20"/>
                <w:szCs w:val="20"/>
              </w:rPr>
              <w:t>Intercept</w:t>
            </w:r>
          </w:p>
        </w:tc>
        <w:tc>
          <w:tcPr>
            <w:tcW w:w="1083" w:type="dxa"/>
            <w:tcBorders>
              <w:top w:val="nil"/>
              <w:left w:val="nil"/>
              <w:bottom w:val="nil"/>
              <w:right w:val="nil"/>
            </w:tcBorders>
            <w:shd w:val="clear" w:color="auto" w:fill="auto"/>
            <w:noWrap/>
            <w:vAlign w:val="bottom"/>
          </w:tcPr>
          <w:p w:rsidR="00DF5354" w:rsidRDefault="00DF5354" w:rsidP="00DF5354">
            <w:pPr>
              <w:jc w:val="right"/>
              <w:rPr>
                <w:sz w:val="20"/>
                <w:szCs w:val="20"/>
              </w:rPr>
            </w:pPr>
            <w:r>
              <w:rPr>
                <w:sz w:val="20"/>
                <w:szCs w:val="20"/>
              </w:rPr>
              <w:t>-80.3620</w:t>
            </w:r>
          </w:p>
        </w:tc>
        <w:tc>
          <w:tcPr>
            <w:tcW w:w="1456" w:type="dxa"/>
            <w:tcBorders>
              <w:top w:val="nil"/>
              <w:left w:val="nil"/>
              <w:bottom w:val="nil"/>
              <w:right w:val="nil"/>
            </w:tcBorders>
            <w:shd w:val="clear" w:color="auto" w:fill="auto"/>
            <w:noWrap/>
            <w:vAlign w:val="bottom"/>
          </w:tcPr>
          <w:p w:rsidR="00DF5354" w:rsidRDefault="00DF5354" w:rsidP="00DF5354">
            <w:pPr>
              <w:jc w:val="right"/>
              <w:rPr>
                <w:sz w:val="20"/>
                <w:szCs w:val="20"/>
              </w:rPr>
            </w:pPr>
            <w:r>
              <w:rPr>
                <w:sz w:val="20"/>
                <w:szCs w:val="20"/>
              </w:rPr>
              <w:t>80.6134</w:t>
            </w:r>
          </w:p>
        </w:tc>
        <w:tc>
          <w:tcPr>
            <w:tcW w:w="976" w:type="dxa"/>
            <w:tcBorders>
              <w:top w:val="nil"/>
              <w:left w:val="nil"/>
              <w:bottom w:val="nil"/>
              <w:right w:val="nil"/>
            </w:tcBorders>
            <w:shd w:val="clear" w:color="auto" w:fill="auto"/>
            <w:noWrap/>
            <w:vAlign w:val="bottom"/>
          </w:tcPr>
          <w:p w:rsidR="00DF5354" w:rsidRDefault="00DF5354" w:rsidP="00DF5354">
            <w:pPr>
              <w:jc w:val="right"/>
              <w:rPr>
                <w:sz w:val="20"/>
                <w:szCs w:val="20"/>
              </w:rPr>
            </w:pPr>
            <w:r>
              <w:rPr>
                <w:sz w:val="20"/>
                <w:szCs w:val="20"/>
              </w:rPr>
              <w:t>-0.9969</w:t>
            </w:r>
          </w:p>
        </w:tc>
        <w:tc>
          <w:tcPr>
            <w:tcW w:w="71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1376" w:type="dxa"/>
            <w:tcBorders>
              <w:top w:val="nil"/>
              <w:left w:val="nil"/>
              <w:bottom w:val="nil"/>
              <w:right w:val="nil"/>
            </w:tcBorders>
            <w:shd w:val="clear" w:color="auto" w:fill="auto"/>
            <w:noWrap/>
            <w:vAlign w:val="bottom"/>
          </w:tcPr>
          <w:p w:rsidR="00DF5354" w:rsidRDefault="00DF5354" w:rsidP="00DF5354">
            <w:pPr>
              <w:rPr>
                <w:sz w:val="20"/>
                <w:szCs w:val="20"/>
              </w:rPr>
            </w:pPr>
          </w:p>
        </w:tc>
      </w:tr>
      <w:tr w:rsidR="00DF5354">
        <w:trPr>
          <w:trHeight w:val="255"/>
        </w:trPr>
        <w:tc>
          <w:tcPr>
            <w:tcW w:w="1713" w:type="dxa"/>
            <w:tcBorders>
              <w:top w:val="nil"/>
              <w:left w:val="nil"/>
              <w:bottom w:val="nil"/>
              <w:right w:val="nil"/>
            </w:tcBorders>
            <w:shd w:val="clear" w:color="auto" w:fill="auto"/>
            <w:noWrap/>
            <w:vAlign w:val="bottom"/>
          </w:tcPr>
          <w:p w:rsidR="00DF5354" w:rsidRDefault="00DF5354" w:rsidP="00DF5354">
            <w:pPr>
              <w:rPr>
                <w:sz w:val="20"/>
                <w:szCs w:val="20"/>
              </w:rPr>
            </w:pPr>
            <w:r>
              <w:rPr>
                <w:sz w:val="20"/>
                <w:szCs w:val="20"/>
              </w:rPr>
              <w:t>x1</w:t>
            </w:r>
          </w:p>
        </w:tc>
        <w:tc>
          <w:tcPr>
            <w:tcW w:w="1083" w:type="dxa"/>
            <w:tcBorders>
              <w:top w:val="nil"/>
              <w:left w:val="nil"/>
              <w:bottom w:val="nil"/>
              <w:right w:val="nil"/>
            </w:tcBorders>
            <w:shd w:val="clear" w:color="auto" w:fill="auto"/>
            <w:noWrap/>
            <w:vAlign w:val="bottom"/>
          </w:tcPr>
          <w:p w:rsidR="00DF5354" w:rsidRDefault="00DF5354" w:rsidP="00DF5354">
            <w:pPr>
              <w:jc w:val="right"/>
              <w:rPr>
                <w:sz w:val="20"/>
                <w:szCs w:val="20"/>
              </w:rPr>
            </w:pPr>
            <w:r>
              <w:rPr>
                <w:sz w:val="20"/>
                <w:szCs w:val="20"/>
              </w:rPr>
              <w:t>18.6337</w:t>
            </w:r>
          </w:p>
        </w:tc>
        <w:tc>
          <w:tcPr>
            <w:tcW w:w="1456" w:type="dxa"/>
            <w:tcBorders>
              <w:top w:val="nil"/>
              <w:left w:val="nil"/>
              <w:bottom w:val="nil"/>
              <w:right w:val="nil"/>
            </w:tcBorders>
            <w:shd w:val="clear" w:color="auto" w:fill="auto"/>
            <w:noWrap/>
            <w:vAlign w:val="bottom"/>
          </w:tcPr>
          <w:p w:rsidR="00DF5354" w:rsidRDefault="00DF5354" w:rsidP="00DF5354">
            <w:pPr>
              <w:jc w:val="right"/>
              <w:rPr>
                <w:sz w:val="20"/>
                <w:szCs w:val="20"/>
              </w:rPr>
            </w:pPr>
            <w:r>
              <w:rPr>
                <w:sz w:val="20"/>
                <w:szCs w:val="20"/>
              </w:rPr>
              <w:t>6.9291</w:t>
            </w:r>
          </w:p>
        </w:tc>
        <w:tc>
          <w:tcPr>
            <w:tcW w:w="976" w:type="dxa"/>
            <w:tcBorders>
              <w:top w:val="nil"/>
              <w:left w:val="nil"/>
              <w:bottom w:val="nil"/>
              <w:right w:val="nil"/>
            </w:tcBorders>
            <w:shd w:val="clear" w:color="auto" w:fill="auto"/>
            <w:noWrap/>
            <w:vAlign w:val="bottom"/>
          </w:tcPr>
          <w:p w:rsidR="00DF5354" w:rsidRDefault="00DF5354" w:rsidP="00DF5354">
            <w:pPr>
              <w:jc w:val="right"/>
              <w:rPr>
                <w:sz w:val="20"/>
                <w:szCs w:val="20"/>
              </w:rPr>
            </w:pPr>
            <w:r>
              <w:rPr>
                <w:sz w:val="20"/>
                <w:szCs w:val="20"/>
              </w:rPr>
              <w:t>2.6892</w:t>
            </w:r>
          </w:p>
        </w:tc>
        <w:tc>
          <w:tcPr>
            <w:tcW w:w="71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1376" w:type="dxa"/>
            <w:tcBorders>
              <w:top w:val="nil"/>
              <w:left w:val="nil"/>
              <w:bottom w:val="nil"/>
              <w:right w:val="nil"/>
            </w:tcBorders>
            <w:shd w:val="clear" w:color="auto" w:fill="auto"/>
            <w:noWrap/>
            <w:vAlign w:val="bottom"/>
          </w:tcPr>
          <w:p w:rsidR="00DF5354" w:rsidRDefault="00DF5354" w:rsidP="00DF5354">
            <w:pPr>
              <w:rPr>
                <w:sz w:val="20"/>
                <w:szCs w:val="20"/>
              </w:rPr>
            </w:pPr>
          </w:p>
        </w:tc>
      </w:tr>
      <w:tr w:rsidR="00DF5354">
        <w:trPr>
          <w:trHeight w:val="255"/>
        </w:trPr>
        <w:tc>
          <w:tcPr>
            <w:tcW w:w="1713" w:type="dxa"/>
            <w:tcBorders>
              <w:top w:val="nil"/>
              <w:left w:val="nil"/>
              <w:bottom w:val="nil"/>
              <w:right w:val="nil"/>
            </w:tcBorders>
            <w:shd w:val="clear" w:color="auto" w:fill="auto"/>
            <w:noWrap/>
            <w:vAlign w:val="bottom"/>
          </w:tcPr>
          <w:p w:rsidR="00DF5354" w:rsidRDefault="00DF5354" w:rsidP="00DF5354">
            <w:pPr>
              <w:rPr>
                <w:sz w:val="20"/>
                <w:szCs w:val="20"/>
              </w:rPr>
            </w:pPr>
            <w:r>
              <w:rPr>
                <w:sz w:val="20"/>
                <w:szCs w:val="20"/>
              </w:rPr>
              <w:t>x2</w:t>
            </w:r>
          </w:p>
        </w:tc>
        <w:tc>
          <w:tcPr>
            <w:tcW w:w="1083" w:type="dxa"/>
            <w:tcBorders>
              <w:top w:val="nil"/>
              <w:left w:val="nil"/>
              <w:bottom w:val="nil"/>
              <w:right w:val="nil"/>
            </w:tcBorders>
            <w:shd w:val="clear" w:color="auto" w:fill="auto"/>
            <w:noWrap/>
            <w:vAlign w:val="bottom"/>
          </w:tcPr>
          <w:p w:rsidR="00DF5354" w:rsidRDefault="00DF5354" w:rsidP="00DF5354">
            <w:pPr>
              <w:jc w:val="right"/>
              <w:rPr>
                <w:sz w:val="20"/>
                <w:szCs w:val="20"/>
              </w:rPr>
            </w:pPr>
            <w:r>
              <w:rPr>
                <w:sz w:val="20"/>
                <w:szCs w:val="20"/>
              </w:rPr>
              <w:t>0.6118</w:t>
            </w:r>
          </w:p>
        </w:tc>
        <w:tc>
          <w:tcPr>
            <w:tcW w:w="1456" w:type="dxa"/>
            <w:tcBorders>
              <w:top w:val="nil"/>
              <w:left w:val="nil"/>
              <w:bottom w:val="nil"/>
              <w:right w:val="nil"/>
            </w:tcBorders>
            <w:shd w:val="clear" w:color="auto" w:fill="auto"/>
            <w:noWrap/>
            <w:vAlign w:val="bottom"/>
          </w:tcPr>
          <w:p w:rsidR="00DF5354" w:rsidRDefault="00DF5354" w:rsidP="00DF5354">
            <w:pPr>
              <w:jc w:val="right"/>
              <w:rPr>
                <w:sz w:val="20"/>
                <w:szCs w:val="20"/>
              </w:rPr>
            </w:pPr>
            <w:r>
              <w:rPr>
                <w:sz w:val="20"/>
                <w:szCs w:val="20"/>
              </w:rPr>
              <w:t>0.2541</w:t>
            </w:r>
          </w:p>
        </w:tc>
        <w:tc>
          <w:tcPr>
            <w:tcW w:w="976" w:type="dxa"/>
            <w:tcBorders>
              <w:top w:val="nil"/>
              <w:left w:val="nil"/>
              <w:bottom w:val="nil"/>
              <w:right w:val="nil"/>
            </w:tcBorders>
            <w:shd w:val="clear" w:color="auto" w:fill="auto"/>
            <w:noWrap/>
            <w:vAlign w:val="bottom"/>
          </w:tcPr>
          <w:p w:rsidR="00DF5354" w:rsidRDefault="00DF5354" w:rsidP="00DF5354">
            <w:pPr>
              <w:jc w:val="right"/>
              <w:rPr>
                <w:sz w:val="20"/>
                <w:szCs w:val="20"/>
              </w:rPr>
            </w:pPr>
            <w:r>
              <w:rPr>
                <w:sz w:val="20"/>
                <w:szCs w:val="20"/>
              </w:rPr>
              <w:t>2.4078</w:t>
            </w:r>
          </w:p>
        </w:tc>
        <w:tc>
          <w:tcPr>
            <w:tcW w:w="71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1376" w:type="dxa"/>
            <w:tcBorders>
              <w:top w:val="nil"/>
              <w:left w:val="nil"/>
              <w:bottom w:val="nil"/>
              <w:right w:val="nil"/>
            </w:tcBorders>
            <w:shd w:val="clear" w:color="auto" w:fill="auto"/>
            <w:noWrap/>
            <w:vAlign w:val="bottom"/>
          </w:tcPr>
          <w:p w:rsidR="00DF5354" w:rsidRDefault="00DF5354" w:rsidP="00DF5354">
            <w:pPr>
              <w:rPr>
                <w:sz w:val="20"/>
                <w:szCs w:val="20"/>
              </w:rPr>
            </w:pPr>
          </w:p>
        </w:tc>
      </w:tr>
      <w:tr w:rsidR="00DF5354">
        <w:trPr>
          <w:trHeight w:val="270"/>
        </w:trPr>
        <w:tc>
          <w:tcPr>
            <w:tcW w:w="1713" w:type="dxa"/>
            <w:tcBorders>
              <w:top w:val="nil"/>
              <w:left w:val="nil"/>
              <w:bottom w:val="single" w:sz="8" w:space="0" w:color="auto"/>
              <w:right w:val="nil"/>
            </w:tcBorders>
            <w:shd w:val="clear" w:color="auto" w:fill="auto"/>
            <w:noWrap/>
            <w:vAlign w:val="bottom"/>
          </w:tcPr>
          <w:p w:rsidR="00DF5354" w:rsidRDefault="00DF5354" w:rsidP="00DF5354">
            <w:pPr>
              <w:rPr>
                <w:sz w:val="20"/>
                <w:szCs w:val="20"/>
              </w:rPr>
            </w:pPr>
            <w:r>
              <w:rPr>
                <w:sz w:val="20"/>
                <w:szCs w:val="20"/>
              </w:rPr>
              <w:t>x3</w:t>
            </w:r>
          </w:p>
        </w:tc>
        <w:tc>
          <w:tcPr>
            <w:tcW w:w="1083" w:type="dxa"/>
            <w:tcBorders>
              <w:top w:val="nil"/>
              <w:left w:val="nil"/>
              <w:bottom w:val="single" w:sz="8" w:space="0" w:color="auto"/>
              <w:right w:val="nil"/>
            </w:tcBorders>
            <w:shd w:val="clear" w:color="auto" w:fill="auto"/>
            <w:noWrap/>
            <w:vAlign w:val="bottom"/>
          </w:tcPr>
          <w:p w:rsidR="00DF5354" w:rsidRDefault="00DF5354" w:rsidP="00DF5354">
            <w:pPr>
              <w:jc w:val="right"/>
              <w:rPr>
                <w:sz w:val="20"/>
                <w:szCs w:val="20"/>
              </w:rPr>
            </w:pPr>
            <w:r>
              <w:rPr>
                <w:sz w:val="20"/>
                <w:szCs w:val="20"/>
              </w:rPr>
              <w:t>0.0062</w:t>
            </w:r>
          </w:p>
        </w:tc>
        <w:tc>
          <w:tcPr>
            <w:tcW w:w="1456" w:type="dxa"/>
            <w:tcBorders>
              <w:top w:val="nil"/>
              <w:left w:val="nil"/>
              <w:bottom w:val="single" w:sz="8" w:space="0" w:color="auto"/>
              <w:right w:val="nil"/>
            </w:tcBorders>
            <w:shd w:val="clear" w:color="auto" w:fill="auto"/>
            <w:noWrap/>
            <w:vAlign w:val="bottom"/>
          </w:tcPr>
          <w:p w:rsidR="00DF5354" w:rsidRDefault="00DF5354" w:rsidP="00DF5354">
            <w:pPr>
              <w:jc w:val="right"/>
              <w:rPr>
                <w:sz w:val="20"/>
                <w:szCs w:val="20"/>
              </w:rPr>
            </w:pPr>
            <w:r>
              <w:rPr>
                <w:sz w:val="20"/>
                <w:szCs w:val="20"/>
              </w:rPr>
              <w:t>0.0304</w:t>
            </w:r>
          </w:p>
        </w:tc>
        <w:tc>
          <w:tcPr>
            <w:tcW w:w="976" w:type="dxa"/>
            <w:tcBorders>
              <w:top w:val="nil"/>
              <w:left w:val="nil"/>
              <w:bottom w:val="single" w:sz="8" w:space="0" w:color="auto"/>
              <w:right w:val="nil"/>
            </w:tcBorders>
            <w:shd w:val="clear" w:color="auto" w:fill="auto"/>
            <w:noWrap/>
            <w:vAlign w:val="bottom"/>
          </w:tcPr>
          <w:p w:rsidR="00DF5354" w:rsidRDefault="00DF5354" w:rsidP="00DF5354">
            <w:pPr>
              <w:jc w:val="right"/>
              <w:rPr>
                <w:sz w:val="20"/>
                <w:szCs w:val="20"/>
              </w:rPr>
            </w:pPr>
            <w:r>
              <w:rPr>
                <w:sz w:val="20"/>
                <w:szCs w:val="20"/>
              </w:rPr>
              <w:t>0.2040</w:t>
            </w:r>
          </w:p>
        </w:tc>
        <w:tc>
          <w:tcPr>
            <w:tcW w:w="716" w:type="dxa"/>
            <w:tcBorders>
              <w:top w:val="nil"/>
              <w:left w:val="nil"/>
              <w:bottom w:val="nil"/>
              <w:right w:val="nil"/>
            </w:tcBorders>
            <w:shd w:val="clear" w:color="auto" w:fill="auto"/>
            <w:noWrap/>
            <w:vAlign w:val="bottom"/>
          </w:tcPr>
          <w:p w:rsidR="00DF5354" w:rsidRDefault="00DF5354" w:rsidP="00DF5354">
            <w:pPr>
              <w:rPr>
                <w:sz w:val="20"/>
                <w:szCs w:val="20"/>
              </w:rPr>
            </w:pPr>
          </w:p>
        </w:tc>
        <w:tc>
          <w:tcPr>
            <w:tcW w:w="1376" w:type="dxa"/>
            <w:tcBorders>
              <w:top w:val="nil"/>
              <w:left w:val="nil"/>
              <w:bottom w:val="nil"/>
              <w:right w:val="nil"/>
            </w:tcBorders>
            <w:shd w:val="clear" w:color="auto" w:fill="auto"/>
            <w:noWrap/>
            <w:vAlign w:val="bottom"/>
          </w:tcPr>
          <w:p w:rsidR="00DF5354" w:rsidRDefault="00DF5354" w:rsidP="00DF5354">
            <w:pPr>
              <w:rPr>
                <w:sz w:val="20"/>
                <w:szCs w:val="20"/>
              </w:rPr>
            </w:pPr>
          </w:p>
        </w:tc>
      </w:tr>
    </w:tbl>
    <w:p w:rsidR="00DF5354" w:rsidRDefault="00DF5354" w:rsidP="00DF5354">
      <w:pPr>
        <w:pStyle w:val="BodyText"/>
        <w:rPr>
          <w:rFonts w:ascii="Times New Roman" w:hAnsi="Times New Roman" w:cs="Times New Roman"/>
          <w:bCs w:val="0"/>
          <w:sz w:val="22"/>
          <w:szCs w:val="20"/>
        </w:rPr>
      </w:pPr>
    </w:p>
    <w:p w:rsidR="00DF5354" w:rsidRDefault="00DF5354" w:rsidP="00DF5354">
      <w:pPr>
        <w:autoSpaceDE w:val="0"/>
        <w:autoSpaceDN w:val="0"/>
        <w:adjustRightInd w:val="0"/>
        <w:spacing w:after="120"/>
      </w:pPr>
    </w:p>
    <w:p w:rsidR="00DF5354" w:rsidRDefault="00DF5354" w:rsidP="00DF5354">
      <w:pPr>
        <w:autoSpaceDE w:val="0"/>
        <w:autoSpaceDN w:val="0"/>
        <w:adjustRightInd w:val="0"/>
        <w:spacing w:after="120"/>
        <w:ind w:left="357"/>
      </w:pPr>
    </w:p>
    <w:p w:rsidR="00DF5354" w:rsidRDefault="00DF5354" w:rsidP="00DF5354">
      <w:pPr>
        <w:numPr>
          <w:ilvl w:val="0"/>
          <w:numId w:val="6"/>
        </w:numPr>
        <w:autoSpaceDE w:val="0"/>
        <w:autoSpaceDN w:val="0"/>
        <w:adjustRightInd w:val="0"/>
        <w:spacing w:after="120"/>
        <w:ind w:left="714" w:hanging="357"/>
      </w:pPr>
      <w:r>
        <w:t xml:space="preserve">Test if the overall regression model is significant at the 5% level.  </w:t>
      </w:r>
    </w:p>
    <w:p w:rsidR="00DF5354" w:rsidRPr="00025E48" w:rsidRDefault="00DF5354" w:rsidP="00DF5354">
      <w:pPr>
        <w:numPr>
          <w:ilvl w:val="0"/>
          <w:numId w:val="7"/>
        </w:numPr>
        <w:autoSpaceDE w:val="0"/>
        <w:autoSpaceDN w:val="0"/>
        <w:adjustRightInd w:val="0"/>
        <w:spacing w:after="20"/>
        <w:rPr>
          <w:color w:val="FF0000"/>
          <w:sz w:val="22"/>
          <w:szCs w:val="22"/>
        </w:rPr>
      </w:pPr>
      <w:r w:rsidRPr="00025E48">
        <w:rPr>
          <w:color w:val="FF0000"/>
          <w:sz w:val="22"/>
          <w:szCs w:val="22"/>
        </w:rPr>
        <w:t>Ho:  β</w:t>
      </w:r>
      <w:r w:rsidRPr="00025E48">
        <w:rPr>
          <w:color w:val="FF0000"/>
          <w:sz w:val="22"/>
          <w:szCs w:val="22"/>
          <w:vertAlign w:val="subscript"/>
        </w:rPr>
        <w:t>1</w:t>
      </w:r>
      <w:r w:rsidRPr="00025E48">
        <w:rPr>
          <w:color w:val="FF0000"/>
          <w:sz w:val="22"/>
          <w:szCs w:val="22"/>
        </w:rPr>
        <w:t>= β</w:t>
      </w:r>
      <w:r w:rsidRPr="00025E48">
        <w:rPr>
          <w:color w:val="FF0000"/>
          <w:sz w:val="22"/>
          <w:szCs w:val="22"/>
          <w:vertAlign w:val="subscript"/>
        </w:rPr>
        <w:t>2</w:t>
      </w:r>
      <w:r w:rsidRPr="00025E48">
        <w:rPr>
          <w:color w:val="FF0000"/>
          <w:sz w:val="22"/>
          <w:szCs w:val="22"/>
        </w:rPr>
        <w:t>=β</w:t>
      </w:r>
      <w:r w:rsidRPr="00025E48">
        <w:rPr>
          <w:color w:val="FF0000"/>
          <w:sz w:val="22"/>
          <w:szCs w:val="22"/>
          <w:vertAlign w:val="subscript"/>
        </w:rPr>
        <w:t>3</w:t>
      </w:r>
      <w:r w:rsidRPr="00025E48">
        <w:rPr>
          <w:color w:val="FF0000"/>
          <w:sz w:val="22"/>
          <w:szCs w:val="22"/>
        </w:rPr>
        <w:t>=0, Ha:  Regression Model is significant (or not all slope coefficient are zero)</w:t>
      </w:r>
    </w:p>
    <w:p w:rsidR="00DF5354" w:rsidRPr="00025E48" w:rsidRDefault="00DF5354" w:rsidP="00DF5354">
      <w:pPr>
        <w:numPr>
          <w:ilvl w:val="0"/>
          <w:numId w:val="7"/>
        </w:numPr>
        <w:autoSpaceDE w:val="0"/>
        <w:autoSpaceDN w:val="0"/>
        <w:adjustRightInd w:val="0"/>
        <w:spacing w:after="20"/>
        <w:rPr>
          <w:color w:val="FF0000"/>
          <w:sz w:val="22"/>
          <w:szCs w:val="22"/>
        </w:rPr>
      </w:pPr>
      <w:r w:rsidRPr="00025E48">
        <w:rPr>
          <w:color w:val="FF0000"/>
          <w:sz w:val="22"/>
          <w:szCs w:val="22"/>
        </w:rPr>
        <w:t xml:space="preserve">α=0.05, </w:t>
      </w:r>
      <w:r>
        <w:rPr>
          <w:color w:val="FF0000"/>
          <w:sz w:val="22"/>
          <w:szCs w:val="22"/>
        </w:rPr>
        <w:t>right</w:t>
      </w:r>
      <w:r w:rsidRPr="00025E48">
        <w:rPr>
          <w:color w:val="FF0000"/>
          <w:sz w:val="22"/>
          <w:szCs w:val="22"/>
        </w:rPr>
        <w:t>-tailed</w:t>
      </w:r>
      <w:r>
        <w:rPr>
          <w:color w:val="FF0000"/>
          <w:sz w:val="22"/>
          <w:szCs w:val="22"/>
        </w:rPr>
        <w:t xml:space="preserve"> F-distribution</w:t>
      </w:r>
    </w:p>
    <w:p w:rsidR="00DF5354" w:rsidRPr="00025E48" w:rsidRDefault="00DF5354" w:rsidP="00DF5354">
      <w:pPr>
        <w:numPr>
          <w:ilvl w:val="0"/>
          <w:numId w:val="7"/>
        </w:numPr>
        <w:autoSpaceDE w:val="0"/>
        <w:autoSpaceDN w:val="0"/>
        <w:adjustRightInd w:val="0"/>
        <w:spacing w:after="20"/>
        <w:rPr>
          <w:color w:val="FF0000"/>
          <w:sz w:val="22"/>
          <w:szCs w:val="22"/>
        </w:rPr>
      </w:pPr>
      <w:r w:rsidRPr="00025E48">
        <w:rPr>
          <w:color w:val="FF0000"/>
          <w:sz w:val="22"/>
          <w:szCs w:val="22"/>
        </w:rPr>
        <w:t>Reject Ho if p-value &lt; 0.</w:t>
      </w:r>
      <w:r>
        <w:rPr>
          <w:color w:val="FF0000"/>
          <w:sz w:val="22"/>
          <w:szCs w:val="22"/>
        </w:rPr>
        <w:t>05</w:t>
      </w:r>
    </w:p>
    <w:p w:rsidR="00DF5354" w:rsidRPr="00025E48" w:rsidRDefault="00DF5354" w:rsidP="00DF5354">
      <w:pPr>
        <w:numPr>
          <w:ilvl w:val="0"/>
          <w:numId w:val="7"/>
        </w:numPr>
        <w:autoSpaceDE w:val="0"/>
        <w:autoSpaceDN w:val="0"/>
        <w:adjustRightInd w:val="0"/>
        <w:spacing w:after="20"/>
        <w:rPr>
          <w:color w:val="FF0000"/>
          <w:sz w:val="22"/>
          <w:szCs w:val="22"/>
        </w:rPr>
      </w:pPr>
      <w:r w:rsidRPr="00025E48">
        <w:rPr>
          <w:color w:val="FF0000"/>
          <w:sz w:val="22"/>
          <w:szCs w:val="22"/>
        </w:rPr>
        <w:t>p-value = 0.0</w:t>
      </w:r>
      <w:r>
        <w:rPr>
          <w:color w:val="FF0000"/>
          <w:sz w:val="22"/>
          <w:szCs w:val="22"/>
        </w:rPr>
        <w:t>001</w:t>
      </w:r>
    </w:p>
    <w:p w:rsidR="00DF5354" w:rsidRPr="00025E48" w:rsidRDefault="00DF5354" w:rsidP="00DF5354">
      <w:pPr>
        <w:numPr>
          <w:ilvl w:val="0"/>
          <w:numId w:val="7"/>
        </w:numPr>
        <w:autoSpaceDE w:val="0"/>
        <w:autoSpaceDN w:val="0"/>
        <w:adjustRightInd w:val="0"/>
        <w:spacing w:after="20"/>
        <w:rPr>
          <w:color w:val="FF0000"/>
          <w:sz w:val="22"/>
          <w:szCs w:val="22"/>
        </w:rPr>
      </w:pPr>
      <w:r w:rsidRPr="00025E48">
        <w:rPr>
          <w:color w:val="FF0000"/>
          <w:sz w:val="22"/>
          <w:szCs w:val="22"/>
        </w:rPr>
        <w:t>Since p-value = 0.</w:t>
      </w:r>
      <w:r>
        <w:rPr>
          <w:color w:val="FF0000"/>
          <w:sz w:val="22"/>
          <w:szCs w:val="22"/>
        </w:rPr>
        <w:t>0001</w:t>
      </w:r>
      <w:r w:rsidRPr="00025E48">
        <w:rPr>
          <w:color w:val="FF0000"/>
          <w:sz w:val="22"/>
          <w:szCs w:val="22"/>
        </w:rPr>
        <w:t>&lt; 0.</w:t>
      </w:r>
      <w:r>
        <w:rPr>
          <w:color w:val="FF0000"/>
          <w:sz w:val="22"/>
          <w:szCs w:val="22"/>
        </w:rPr>
        <w:t>05</w:t>
      </w:r>
      <w:r w:rsidRPr="00025E48">
        <w:rPr>
          <w:color w:val="FF0000"/>
          <w:sz w:val="22"/>
          <w:szCs w:val="22"/>
        </w:rPr>
        <w:t>, reject Ho.  The overall regression model is significant</w:t>
      </w:r>
    </w:p>
    <w:p w:rsidR="00DF5354" w:rsidRDefault="00DF5354" w:rsidP="00DF5354">
      <w:pPr>
        <w:autoSpaceDE w:val="0"/>
        <w:autoSpaceDN w:val="0"/>
        <w:adjustRightInd w:val="0"/>
        <w:spacing w:after="120"/>
        <w:ind w:left="357"/>
      </w:pPr>
    </w:p>
    <w:p w:rsidR="00DF5354" w:rsidRDefault="00DF5354" w:rsidP="00DF5354">
      <w:pPr>
        <w:numPr>
          <w:ilvl w:val="0"/>
          <w:numId w:val="6"/>
        </w:numPr>
        <w:autoSpaceDE w:val="0"/>
        <w:autoSpaceDN w:val="0"/>
        <w:adjustRightInd w:val="0"/>
        <w:spacing w:after="120"/>
        <w:ind w:left="714" w:hanging="357"/>
      </w:pPr>
      <w:r>
        <w:t>Test the significance of each individual slope coefficient.  Use alpha=0.05.</w:t>
      </w:r>
    </w:p>
    <w:p w:rsidR="00DF5354" w:rsidRDefault="00DF5354" w:rsidP="00DF5354">
      <w:pPr>
        <w:autoSpaceDE w:val="0"/>
        <w:autoSpaceDN w:val="0"/>
        <w:adjustRightInd w:val="0"/>
        <w:spacing w:after="120"/>
      </w:pPr>
    </w:p>
    <w:tbl>
      <w:tblPr>
        <w:tblW w:w="8748"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2700"/>
        <w:gridCol w:w="3420"/>
      </w:tblGrid>
      <w:tr w:rsidR="00DF5354" w:rsidRPr="000C3B00">
        <w:tc>
          <w:tcPr>
            <w:tcW w:w="2628" w:type="dxa"/>
          </w:tcPr>
          <w:p w:rsidR="00DF5354" w:rsidRPr="000C3B00" w:rsidRDefault="00DF5354" w:rsidP="00DF5354">
            <w:pPr>
              <w:autoSpaceDE w:val="0"/>
              <w:autoSpaceDN w:val="0"/>
              <w:adjustRightInd w:val="0"/>
              <w:rPr>
                <w:b/>
                <w:color w:val="FF0000"/>
                <w:sz w:val="20"/>
                <w:szCs w:val="20"/>
              </w:rPr>
            </w:pPr>
            <w:r w:rsidRPr="000C3B00">
              <w:rPr>
                <w:b/>
                <w:color w:val="FF0000"/>
                <w:sz w:val="20"/>
                <w:szCs w:val="20"/>
              </w:rPr>
              <w:t>Does x</w:t>
            </w:r>
            <w:r w:rsidRPr="000C3B00">
              <w:rPr>
                <w:b/>
                <w:color w:val="FF0000"/>
                <w:sz w:val="20"/>
                <w:szCs w:val="20"/>
                <w:vertAlign w:val="subscript"/>
              </w:rPr>
              <w:t xml:space="preserve">1 </w:t>
            </w:r>
            <w:r w:rsidRPr="000C3B00">
              <w:rPr>
                <w:b/>
                <w:color w:val="FF0000"/>
                <w:sz w:val="20"/>
                <w:szCs w:val="20"/>
              </w:rPr>
              <w:t>matter?</w:t>
            </w:r>
          </w:p>
        </w:tc>
        <w:tc>
          <w:tcPr>
            <w:tcW w:w="2700" w:type="dxa"/>
          </w:tcPr>
          <w:p w:rsidR="00DF5354" w:rsidRPr="000C3B00" w:rsidRDefault="00DF5354" w:rsidP="00DF5354">
            <w:pPr>
              <w:autoSpaceDE w:val="0"/>
              <w:autoSpaceDN w:val="0"/>
              <w:adjustRightInd w:val="0"/>
              <w:rPr>
                <w:b/>
                <w:color w:val="FF0000"/>
                <w:sz w:val="20"/>
                <w:szCs w:val="20"/>
              </w:rPr>
            </w:pPr>
            <w:r w:rsidRPr="000C3B00">
              <w:rPr>
                <w:b/>
                <w:color w:val="FF0000"/>
                <w:sz w:val="20"/>
                <w:szCs w:val="20"/>
              </w:rPr>
              <w:t>Does x</w:t>
            </w:r>
            <w:r w:rsidRPr="000C3B00">
              <w:rPr>
                <w:b/>
                <w:color w:val="FF0000"/>
                <w:sz w:val="20"/>
                <w:szCs w:val="20"/>
                <w:vertAlign w:val="subscript"/>
              </w:rPr>
              <w:t xml:space="preserve">2 </w:t>
            </w:r>
            <w:r w:rsidRPr="000C3B00">
              <w:rPr>
                <w:b/>
                <w:color w:val="FF0000"/>
                <w:sz w:val="20"/>
                <w:szCs w:val="20"/>
              </w:rPr>
              <w:t>matter?</w:t>
            </w:r>
          </w:p>
        </w:tc>
        <w:tc>
          <w:tcPr>
            <w:tcW w:w="3420" w:type="dxa"/>
          </w:tcPr>
          <w:p w:rsidR="00DF5354" w:rsidRPr="000C3B00" w:rsidRDefault="00DF5354" w:rsidP="00DF5354">
            <w:pPr>
              <w:autoSpaceDE w:val="0"/>
              <w:autoSpaceDN w:val="0"/>
              <w:adjustRightInd w:val="0"/>
              <w:rPr>
                <w:b/>
                <w:color w:val="FF0000"/>
                <w:sz w:val="20"/>
                <w:szCs w:val="20"/>
              </w:rPr>
            </w:pPr>
            <w:r w:rsidRPr="000C3B00">
              <w:rPr>
                <w:b/>
                <w:color w:val="FF0000"/>
                <w:sz w:val="20"/>
                <w:szCs w:val="20"/>
              </w:rPr>
              <w:t>Does x</w:t>
            </w:r>
            <w:r w:rsidRPr="000C3B00">
              <w:rPr>
                <w:b/>
                <w:color w:val="FF0000"/>
                <w:sz w:val="20"/>
                <w:szCs w:val="20"/>
                <w:vertAlign w:val="subscript"/>
              </w:rPr>
              <w:t xml:space="preserve">3 </w:t>
            </w:r>
            <w:r w:rsidRPr="000C3B00">
              <w:rPr>
                <w:b/>
                <w:color w:val="FF0000"/>
                <w:sz w:val="20"/>
                <w:szCs w:val="20"/>
              </w:rPr>
              <w:t>matter?</w:t>
            </w:r>
          </w:p>
        </w:tc>
      </w:tr>
      <w:tr w:rsidR="00DF5354" w:rsidRPr="000C3B00">
        <w:tc>
          <w:tcPr>
            <w:tcW w:w="2628" w:type="dxa"/>
          </w:tcPr>
          <w:p w:rsidR="00DF5354" w:rsidRPr="000C3B00" w:rsidRDefault="00DF5354" w:rsidP="00DF5354">
            <w:pPr>
              <w:autoSpaceDE w:val="0"/>
              <w:autoSpaceDN w:val="0"/>
              <w:adjustRightInd w:val="0"/>
              <w:rPr>
                <w:color w:val="FF0000"/>
                <w:sz w:val="20"/>
                <w:szCs w:val="20"/>
              </w:rPr>
            </w:pPr>
            <w:r w:rsidRPr="000C3B00">
              <w:rPr>
                <w:color w:val="FF0000"/>
                <w:sz w:val="20"/>
                <w:szCs w:val="20"/>
              </w:rPr>
              <w:t>H</w:t>
            </w:r>
            <w:r w:rsidRPr="000C3B00">
              <w:rPr>
                <w:color w:val="FF0000"/>
                <w:sz w:val="20"/>
                <w:szCs w:val="20"/>
                <w:vertAlign w:val="subscript"/>
              </w:rPr>
              <w:t>o</w:t>
            </w:r>
            <w:r w:rsidRPr="000C3B00">
              <w:rPr>
                <w:color w:val="FF0000"/>
                <w:sz w:val="20"/>
                <w:szCs w:val="20"/>
              </w:rPr>
              <w:t>:  β</w:t>
            </w:r>
            <w:r w:rsidRPr="000C3B00">
              <w:rPr>
                <w:color w:val="FF0000"/>
                <w:sz w:val="20"/>
                <w:szCs w:val="20"/>
                <w:vertAlign w:val="subscript"/>
              </w:rPr>
              <w:t>1</w:t>
            </w:r>
            <w:r w:rsidRPr="000C3B00">
              <w:rPr>
                <w:color w:val="FF0000"/>
                <w:sz w:val="20"/>
                <w:szCs w:val="20"/>
              </w:rPr>
              <w:t>=0; H</w:t>
            </w:r>
            <w:r w:rsidRPr="000C3B00">
              <w:rPr>
                <w:color w:val="FF0000"/>
                <w:sz w:val="20"/>
                <w:szCs w:val="20"/>
                <w:vertAlign w:val="subscript"/>
              </w:rPr>
              <w:t>a</w:t>
            </w:r>
            <w:r w:rsidRPr="000C3B00">
              <w:rPr>
                <w:color w:val="FF0000"/>
                <w:sz w:val="20"/>
                <w:szCs w:val="20"/>
              </w:rPr>
              <w:t>: β</w:t>
            </w:r>
            <w:r w:rsidRPr="000C3B00">
              <w:rPr>
                <w:color w:val="FF0000"/>
                <w:sz w:val="20"/>
                <w:szCs w:val="20"/>
                <w:vertAlign w:val="subscript"/>
              </w:rPr>
              <w:t>1</w:t>
            </w:r>
            <w:r w:rsidRPr="000C3B00">
              <w:rPr>
                <w:color w:val="FF0000"/>
                <w:sz w:val="20"/>
                <w:szCs w:val="20"/>
              </w:rPr>
              <w:t xml:space="preserve">≠0 </w:t>
            </w:r>
          </w:p>
        </w:tc>
        <w:tc>
          <w:tcPr>
            <w:tcW w:w="2700" w:type="dxa"/>
          </w:tcPr>
          <w:p w:rsidR="00DF5354" w:rsidRPr="000C3B00" w:rsidRDefault="00DF5354" w:rsidP="00DF5354">
            <w:pPr>
              <w:autoSpaceDE w:val="0"/>
              <w:autoSpaceDN w:val="0"/>
              <w:adjustRightInd w:val="0"/>
              <w:rPr>
                <w:color w:val="FF0000"/>
                <w:sz w:val="20"/>
                <w:szCs w:val="20"/>
              </w:rPr>
            </w:pPr>
            <w:r w:rsidRPr="000C3B00">
              <w:rPr>
                <w:color w:val="FF0000"/>
                <w:sz w:val="20"/>
                <w:szCs w:val="20"/>
              </w:rPr>
              <w:t>H</w:t>
            </w:r>
            <w:r w:rsidRPr="000C3B00">
              <w:rPr>
                <w:color w:val="FF0000"/>
                <w:sz w:val="20"/>
                <w:szCs w:val="20"/>
                <w:vertAlign w:val="subscript"/>
              </w:rPr>
              <w:t>o</w:t>
            </w:r>
            <w:r w:rsidRPr="000C3B00">
              <w:rPr>
                <w:color w:val="FF0000"/>
                <w:sz w:val="20"/>
                <w:szCs w:val="20"/>
              </w:rPr>
              <w:t>:  β</w:t>
            </w:r>
            <w:r w:rsidRPr="000C3B00">
              <w:rPr>
                <w:color w:val="FF0000"/>
                <w:sz w:val="20"/>
                <w:szCs w:val="20"/>
                <w:vertAlign w:val="subscript"/>
              </w:rPr>
              <w:t>2</w:t>
            </w:r>
            <w:r w:rsidRPr="000C3B00">
              <w:rPr>
                <w:color w:val="FF0000"/>
                <w:sz w:val="20"/>
                <w:szCs w:val="20"/>
              </w:rPr>
              <w:t>=0; H</w:t>
            </w:r>
            <w:r w:rsidRPr="000C3B00">
              <w:rPr>
                <w:color w:val="FF0000"/>
                <w:sz w:val="20"/>
                <w:szCs w:val="20"/>
                <w:vertAlign w:val="subscript"/>
              </w:rPr>
              <w:t>a</w:t>
            </w:r>
            <w:r w:rsidRPr="000C3B00">
              <w:rPr>
                <w:color w:val="FF0000"/>
                <w:sz w:val="20"/>
                <w:szCs w:val="20"/>
              </w:rPr>
              <w:t>: β</w:t>
            </w:r>
            <w:r w:rsidRPr="000C3B00">
              <w:rPr>
                <w:color w:val="FF0000"/>
                <w:sz w:val="20"/>
                <w:szCs w:val="20"/>
                <w:vertAlign w:val="subscript"/>
              </w:rPr>
              <w:t>2</w:t>
            </w:r>
            <w:r w:rsidRPr="000C3B00">
              <w:rPr>
                <w:color w:val="FF0000"/>
                <w:sz w:val="20"/>
                <w:szCs w:val="20"/>
              </w:rPr>
              <w:t xml:space="preserve">≠0 </w:t>
            </w:r>
          </w:p>
        </w:tc>
        <w:tc>
          <w:tcPr>
            <w:tcW w:w="3420" w:type="dxa"/>
          </w:tcPr>
          <w:p w:rsidR="00DF5354" w:rsidRPr="000C3B00" w:rsidRDefault="00DF5354" w:rsidP="00DF5354">
            <w:pPr>
              <w:autoSpaceDE w:val="0"/>
              <w:autoSpaceDN w:val="0"/>
              <w:adjustRightInd w:val="0"/>
              <w:rPr>
                <w:color w:val="FF0000"/>
                <w:sz w:val="20"/>
                <w:szCs w:val="20"/>
              </w:rPr>
            </w:pPr>
            <w:r w:rsidRPr="000C3B00">
              <w:rPr>
                <w:color w:val="FF0000"/>
                <w:sz w:val="20"/>
                <w:szCs w:val="20"/>
              </w:rPr>
              <w:t>H</w:t>
            </w:r>
            <w:r w:rsidRPr="000C3B00">
              <w:rPr>
                <w:color w:val="FF0000"/>
                <w:sz w:val="20"/>
                <w:szCs w:val="20"/>
                <w:vertAlign w:val="subscript"/>
              </w:rPr>
              <w:t>o</w:t>
            </w:r>
            <w:r w:rsidRPr="000C3B00">
              <w:rPr>
                <w:color w:val="FF0000"/>
                <w:sz w:val="20"/>
                <w:szCs w:val="20"/>
              </w:rPr>
              <w:t>:  β</w:t>
            </w:r>
            <w:r w:rsidRPr="000C3B00">
              <w:rPr>
                <w:color w:val="FF0000"/>
                <w:sz w:val="20"/>
                <w:szCs w:val="20"/>
                <w:vertAlign w:val="subscript"/>
              </w:rPr>
              <w:t>3</w:t>
            </w:r>
            <w:r w:rsidRPr="000C3B00">
              <w:rPr>
                <w:color w:val="FF0000"/>
                <w:sz w:val="20"/>
                <w:szCs w:val="20"/>
              </w:rPr>
              <w:t>=0; H</w:t>
            </w:r>
            <w:r w:rsidRPr="000C3B00">
              <w:rPr>
                <w:color w:val="FF0000"/>
                <w:sz w:val="20"/>
                <w:szCs w:val="20"/>
                <w:vertAlign w:val="subscript"/>
              </w:rPr>
              <w:t>a</w:t>
            </w:r>
            <w:r w:rsidRPr="000C3B00">
              <w:rPr>
                <w:color w:val="FF0000"/>
                <w:sz w:val="20"/>
                <w:szCs w:val="20"/>
              </w:rPr>
              <w:t>: β</w:t>
            </w:r>
            <w:r w:rsidRPr="000C3B00">
              <w:rPr>
                <w:color w:val="FF0000"/>
                <w:sz w:val="20"/>
                <w:szCs w:val="20"/>
                <w:vertAlign w:val="subscript"/>
              </w:rPr>
              <w:t>3</w:t>
            </w:r>
            <w:r w:rsidRPr="000C3B00">
              <w:rPr>
                <w:color w:val="FF0000"/>
                <w:sz w:val="20"/>
                <w:szCs w:val="20"/>
              </w:rPr>
              <w:t xml:space="preserve">≠0 </w:t>
            </w:r>
          </w:p>
        </w:tc>
      </w:tr>
      <w:tr w:rsidR="00DF5354" w:rsidRPr="000C3B00">
        <w:tc>
          <w:tcPr>
            <w:tcW w:w="8748" w:type="dxa"/>
            <w:gridSpan w:val="3"/>
          </w:tcPr>
          <w:p w:rsidR="00DF5354" w:rsidRPr="000C3B00" w:rsidRDefault="00DF5354" w:rsidP="00DF5354">
            <w:pPr>
              <w:autoSpaceDE w:val="0"/>
              <w:autoSpaceDN w:val="0"/>
              <w:adjustRightInd w:val="0"/>
              <w:jc w:val="center"/>
              <w:rPr>
                <w:color w:val="FF0000"/>
                <w:sz w:val="20"/>
                <w:szCs w:val="20"/>
              </w:rPr>
            </w:pPr>
            <w:r w:rsidRPr="000C3B00">
              <w:rPr>
                <w:color w:val="FF0000"/>
                <w:sz w:val="20"/>
                <w:szCs w:val="20"/>
              </w:rPr>
              <w:t>α=0.05, two-tailed</w:t>
            </w:r>
          </w:p>
        </w:tc>
      </w:tr>
      <w:tr w:rsidR="00DF5354" w:rsidRPr="000C3B00">
        <w:tc>
          <w:tcPr>
            <w:tcW w:w="8748" w:type="dxa"/>
            <w:gridSpan w:val="3"/>
          </w:tcPr>
          <w:p w:rsidR="00DF5354" w:rsidRPr="000C3B00" w:rsidRDefault="00DF5354" w:rsidP="00DF5354">
            <w:pPr>
              <w:autoSpaceDE w:val="0"/>
              <w:autoSpaceDN w:val="0"/>
              <w:adjustRightInd w:val="0"/>
              <w:jc w:val="center"/>
              <w:rPr>
                <w:color w:val="FF0000"/>
                <w:sz w:val="20"/>
                <w:szCs w:val="20"/>
                <w:vertAlign w:val="subscript"/>
              </w:rPr>
            </w:pPr>
            <w:proofErr w:type="gramStart"/>
            <w:r w:rsidRPr="000C3B00">
              <w:rPr>
                <w:color w:val="FF0000"/>
                <w:sz w:val="20"/>
                <w:szCs w:val="20"/>
              </w:rPr>
              <w:t>t</w:t>
            </w:r>
            <w:r w:rsidRPr="000C3B00">
              <w:rPr>
                <w:color w:val="FF0000"/>
                <w:sz w:val="20"/>
                <w:szCs w:val="20"/>
                <w:vertAlign w:val="subscript"/>
              </w:rPr>
              <w:t>α/</w:t>
            </w:r>
            <w:proofErr w:type="gramEnd"/>
            <w:r w:rsidRPr="000C3B00">
              <w:rPr>
                <w:color w:val="FF0000"/>
                <w:sz w:val="20"/>
                <w:szCs w:val="20"/>
                <w:vertAlign w:val="subscript"/>
              </w:rPr>
              <w:t xml:space="preserve">2, n-k-1 </w:t>
            </w:r>
            <w:r w:rsidRPr="000C3B00">
              <w:rPr>
                <w:color w:val="FF0000"/>
                <w:sz w:val="20"/>
                <w:szCs w:val="20"/>
              </w:rPr>
              <w:t>= t</w:t>
            </w:r>
            <w:r w:rsidRPr="000C3B00">
              <w:rPr>
                <w:color w:val="FF0000"/>
                <w:sz w:val="20"/>
                <w:szCs w:val="20"/>
                <w:vertAlign w:val="subscript"/>
              </w:rPr>
              <w:t>0.05, 8</w:t>
            </w:r>
            <w:r w:rsidRPr="000C3B00">
              <w:rPr>
                <w:color w:val="FF0000"/>
                <w:sz w:val="20"/>
                <w:szCs w:val="20"/>
              </w:rPr>
              <w:t xml:space="preserve"> = 2.3060.  Reject Ho if</w:t>
            </w:r>
            <w:r w:rsidRPr="000C3B00">
              <w:rPr>
                <w:color w:val="FF0000"/>
                <w:sz w:val="18"/>
                <w:szCs w:val="18"/>
              </w:rPr>
              <w:t xml:space="preserve">  t</w:t>
            </w:r>
            <w:r w:rsidRPr="000C3B00">
              <w:rPr>
                <w:color w:val="FF0000"/>
                <w:sz w:val="18"/>
                <w:szCs w:val="18"/>
                <w:vertAlign w:val="subscript"/>
              </w:rPr>
              <w:t>o</w:t>
            </w:r>
            <w:r w:rsidRPr="000C3B00">
              <w:rPr>
                <w:color w:val="FF0000"/>
                <w:sz w:val="18"/>
                <w:szCs w:val="18"/>
              </w:rPr>
              <w:t>&gt;t</w:t>
            </w:r>
            <w:r w:rsidRPr="000C3B00">
              <w:rPr>
                <w:color w:val="FF0000"/>
                <w:sz w:val="18"/>
                <w:szCs w:val="18"/>
                <w:vertAlign w:val="subscript"/>
              </w:rPr>
              <w:t>α/2</w:t>
            </w:r>
            <w:r w:rsidRPr="000C3B00">
              <w:rPr>
                <w:color w:val="FF0000"/>
                <w:sz w:val="18"/>
                <w:szCs w:val="18"/>
              </w:rPr>
              <w:t xml:space="preserve"> or if t</w:t>
            </w:r>
            <w:r w:rsidRPr="000C3B00">
              <w:rPr>
                <w:color w:val="FF0000"/>
                <w:sz w:val="18"/>
                <w:szCs w:val="18"/>
                <w:vertAlign w:val="subscript"/>
              </w:rPr>
              <w:t>0</w:t>
            </w:r>
            <w:r w:rsidRPr="000C3B00">
              <w:rPr>
                <w:color w:val="FF0000"/>
                <w:sz w:val="18"/>
                <w:szCs w:val="18"/>
              </w:rPr>
              <w:t xml:space="preserve"> &lt; t</w:t>
            </w:r>
            <w:r w:rsidRPr="000C3B00">
              <w:rPr>
                <w:color w:val="FF0000"/>
                <w:sz w:val="18"/>
                <w:szCs w:val="18"/>
                <w:vertAlign w:val="subscript"/>
              </w:rPr>
              <w:t>α12</w:t>
            </w:r>
          </w:p>
        </w:tc>
      </w:tr>
      <w:tr w:rsidR="00DF5354" w:rsidRPr="000C3B00">
        <w:tc>
          <w:tcPr>
            <w:tcW w:w="2628" w:type="dxa"/>
          </w:tcPr>
          <w:p w:rsidR="00DF5354" w:rsidRPr="000C3B00" w:rsidRDefault="00DF5354" w:rsidP="00DF5354">
            <w:pPr>
              <w:autoSpaceDE w:val="0"/>
              <w:autoSpaceDN w:val="0"/>
              <w:adjustRightInd w:val="0"/>
              <w:rPr>
                <w:color w:val="FF0000"/>
                <w:sz w:val="20"/>
                <w:szCs w:val="20"/>
              </w:rPr>
            </w:pPr>
            <w:r w:rsidRPr="000C3B00">
              <w:rPr>
                <w:color w:val="FF0000"/>
                <w:sz w:val="20"/>
                <w:szCs w:val="20"/>
              </w:rPr>
              <w:t>t</w:t>
            </w:r>
            <w:r w:rsidRPr="000C3B00">
              <w:rPr>
                <w:color w:val="FF0000"/>
                <w:sz w:val="20"/>
                <w:szCs w:val="20"/>
                <w:vertAlign w:val="subscript"/>
              </w:rPr>
              <w:t xml:space="preserve">0 </w:t>
            </w:r>
            <w:r w:rsidRPr="000C3B00">
              <w:rPr>
                <w:color w:val="FF0000"/>
                <w:sz w:val="20"/>
                <w:szCs w:val="20"/>
              </w:rPr>
              <w:t xml:space="preserve"> = 2.6892</w:t>
            </w:r>
          </w:p>
        </w:tc>
        <w:tc>
          <w:tcPr>
            <w:tcW w:w="2700" w:type="dxa"/>
          </w:tcPr>
          <w:p w:rsidR="00DF5354" w:rsidRPr="000C3B00" w:rsidRDefault="00DF5354" w:rsidP="00DF5354">
            <w:pPr>
              <w:autoSpaceDE w:val="0"/>
              <w:autoSpaceDN w:val="0"/>
              <w:adjustRightInd w:val="0"/>
              <w:rPr>
                <w:color w:val="FF0000"/>
                <w:sz w:val="20"/>
                <w:szCs w:val="20"/>
              </w:rPr>
            </w:pPr>
            <w:r w:rsidRPr="000C3B00">
              <w:rPr>
                <w:color w:val="FF0000"/>
                <w:sz w:val="20"/>
                <w:szCs w:val="20"/>
              </w:rPr>
              <w:t>t</w:t>
            </w:r>
            <w:r w:rsidRPr="000C3B00">
              <w:rPr>
                <w:color w:val="FF0000"/>
                <w:sz w:val="20"/>
                <w:szCs w:val="20"/>
                <w:vertAlign w:val="subscript"/>
              </w:rPr>
              <w:t>o</w:t>
            </w:r>
            <w:r w:rsidRPr="000C3B00">
              <w:rPr>
                <w:color w:val="FF0000"/>
                <w:sz w:val="20"/>
                <w:szCs w:val="20"/>
              </w:rPr>
              <w:t>= 2.4078</w:t>
            </w:r>
          </w:p>
        </w:tc>
        <w:tc>
          <w:tcPr>
            <w:tcW w:w="3420" w:type="dxa"/>
          </w:tcPr>
          <w:p w:rsidR="00DF5354" w:rsidRPr="000C3B00" w:rsidRDefault="00DF5354" w:rsidP="00DF5354">
            <w:pPr>
              <w:autoSpaceDE w:val="0"/>
              <w:autoSpaceDN w:val="0"/>
              <w:adjustRightInd w:val="0"/>
              <w:rPr>
                <w:color w:val="FF0000"/>
                <w:sz w:val="20"/>
                <w:szCs w:val="20"/>
              </w:rPr>
            </w:pPr>
            <w:r w:rsidRPr="000C3B00">
              <w:rPr>
                <w:color w:val="FF0000"/>
                <w:sz w:val="20"/>
                <w:szCs w:val="20"/>
              </w:rPr>
              <w:t>t</w:t>
            </w:r>
            <w:r w:rsidRPr="000C3B00">
              <w:rPr>
                <w:color w:val="FF0000"/>
                <w:sz w:val="20"/>
                <w:szCs w:val="20"/>
                <w:vertAlign w:val="subscript"/>
              </w:rPr>
              <w:t>o</w:t>
            </w:r>
            <w:r w:rsidRPr="000C3B00">
              <w:rPr>
                <w:color w:val="FF0000"/>
                <w:sz w:val="20"/>
                <w:szCs w:val="20"/>
              </w:rPr>
              <w:t>= 0.2040</w:t>
            </w:r>
          </w:p>
        </w:tc>
      </w:tr>
      <w:tr w:rsidR="00DF5354" w:rsidRPr="000C3B00">
        <w:trPr>
          <w:trHeight w:val="70"/>
        </w:trPr>
        <w:tc>
          <w:tcPr>
            <w:tcW w:w="2628" w:type="dxa"/>
          </w:tcPr>
          <w:p w:rsidR="00DF5354" w:rsidRPr="000C3B00" w:rsidRDefault="00DF5354" w:rsidP="00DF5354">
            <w:pPr>
              <w:autoSpaceDE w:val="0"/>
              <w:autoSpaceDN w:val="0"/>
              <w:adjustRightInd w:val="0"/>
              <w:rPr>
                <w:color w:val="FF0000"/>
                <w:sz w:val="20"/>
                <w:szCs w:val="20"/>
              </w:rPr>
            </w:pPr>
            <w:r w:rsidRPr="000C3B00">
              <w:rPr>
                <w:color w:val="FF0000"/>
                <w:sz w:val="20"/>
                <w:szCs w:val="20"/>
              </w:rPr>
              <w:t>reject H</w:t>
            </w:r>
            <w:r w:rsidRPr="000C3B00">
              <w:rPr>
                <w:color w:val="FF0000"/>
                <w:sz w:val="20"/>
                <w:szCs w:val="20"/>
                <w:vertAlign w:val="subscript"/>
              </w:rPr>
              <w:t>0</w:t>
            </w:r>
            <w:r w:rsidRPr="000C3B00">
              <w:rPr>
                <w:color w:val="FF0000"/>
                <w:sz w:val="20"/>
                <w:szCs w:val="20"/>
              </w:rPr>
              <w:t xml:space="preserve"> since </w:t>
            </w:r>
            <w:r w:rsidRPr="000C3B00">
              <w:rPr>
                <w:color w:val="FF0000"/>
                <w:sz w:val="18"/>
                <w:szCs w:val="18"/>
              </w:rPr>
              <w:t>t</w:t>
            </w:r>
            <w:r w:rsidRPr="000C3B00">
              <w:rPr>
                <w:color w:val="FF0000"/>
                <w:sz w:val="18"/>
                <w:szCs w:val="18"/>
                <w:vertAlign w:val="subscript"/>
              </w:rPr>
              <w:t>o</w:t>
            </w:r>
            <w:r w:rsidRPr="000C3B00">
              <w:rPr>
                <w:color w:val="FF0000"/>
                <w:sz w:val="18"/>
                <w:szCs w:val="18"/>
              </w:rPr>
              <w:t>&lt;t</w:t>
            </w:r>
            <w:r w:rsidRPr="000C3B00">
              <w:rPr>
                <w:color w:val="FF0000"/>
                <w:sz w:val="18"/>
                <w:szCs w:val="18"/>
                <w:vertAlign w:val="subscript"/>
              </w:rPr>
              <w:t>α/2</w:t>
            </w:r>
            <w:r w:rsidRPr="000C3B00">
              <w:rPr>
                <w:color w:val="FF0000"/>
                <w:sz w:val="20"/>
                <w:szCs w:val="20"/>
              </w:rPr>
              <w:t xml:space="preserve">:  </w:t>
            </w:r>
          </w:p>
        </w:tc>
        <w:tc>
          <w:tcPr>
            <w:tcW w:w="2700" w:type="dxa"/>
          </w:tcPr>
          <w:p w:rsidR="00DF5354" w:rsidRPr="000C3B00" w:rsidRDefault="0030640C" w:rsidP="00DF5354">
            <w:pPr>
              <w:autoSpaceDE w:val="0"/>
              <w:autoSpaceDN w:val="0"/>
              <w:adjustRightInd w:val="0"/>
              <w:rPr>
                <w:color w:val="FF0000"/>
                <w:sz w:val="20"/>
                <w:szCs w:val="20"/>
              </w:rPr>
            </w:pPr>
            <w:r w:rsidRPr="000C3B00">
              <w:rPr>
                <w:color w:val="FF0000"/>
                <w:sz w:val="20"/>
                <w:szCs w:val="20"/>
              </w:rPr>
              <w:t>Reject</w:t>
            </w:r>
            <w:r w:rsidR="00DF5354" w:rsidRPr="000C3B00">
              <w:rPr>
                <w:color w:val="FF0000"/>
                <w:sz w:val="20"/>
                <w:szCs w:val="20"/>
              </w:rPr>
              <w:t xml:space="preserve"> H</w:t>
            </w:r>
            <w:r w:rsidR="00DF5354" w:rsidRPr="000C3B00">
              <w:rPr>
                <w:color w:val="FF0000"/>
                <w:sz w:val="20"/>
                <w:szCs w:val="20"/>
                <w:vertAlign w:val="subscript"/>
              </w:rPr>
              <w:t>0</w:t>
            </w:r>
            <w:r w:rsidR="00DF5354" w:rsidRPr="000C3B00">
              <w:rPr>
                <w:color w:val="FF0000"/>
                <w:sz w:val="20"/>
                <w:szCs w:val="20"/>
              </w:rPr>
              <w:t xml:space="preserve"> since </w:t>
            </w:r>
            <w:r w:rsidR="00DF5354" w:rsidRPr="000C3B00">
              <w:rPr>
                <w:color w:val="FF0000"/>
                <w:sz w:val="18"/>
                <w:szCs w:val="18"/>
              </w:rPr>
              <w:t>t</w:t>
            </w:r>
            <w:r w:rsidR="00DF5354" w:rsidRPr="000C3B00">
              <w:rPr>
                <w:color w:val="FF0000"/>
                <w:sz w:val="18"/>
                <w:szCs w:val="18"/>
                <w:vertAlign w:val="subscript"/>
              </w:rPr>
              <w:t>o</w:t>
            </w:r>
            <w:r w:rsidR="00DF5354" w:rsidRPr="000C3B00">
              <w:rPr>
                <w:color w:val="FF0000"/>
                <w:sz w:val="18"/>
                <w:szCs w:val="18"/>
              </w:rPr>
              <w:t>&lt;t</w:t>
            </w:r>
            <w:r w:rsidR="00DF5354" w:rsidRPr="000C3B00">
              <w:rPr>
                <w:color w:val="FF0000"/>
                <w:sz w:val="18"/>
                <w:szCs w:val="18"/>
                <w:vertAlign w:val="subscript"/>
              </w:rPr>
              <w:t>α/2</w:t>
            </w:r>
            <w:r w:rsidR="00DF5354" w:rsidRPr="000C3B00">
              <w:rPr>
                <w:color w:val="FF0000"/>
                <w:sz w:val="20"/>
                <w:szCs w:val="20"/>
              </w:rPr>
              <w:t xml:space="preserve">.  </w:t>
            </w:r>
          </w:p>
        </w:tc>
        <w:tc>
          <w:tcPr>
            <w:tcW w:w="3420" w:type="dxa"/>
          </w:tcPr>
          <w:p w:rsidR="00DF5354" w:rsidRPr="000C3B00" w:rsidRDefault="009E4619" w:rsidP="00DF5354">
            <w:pPr>
              <w:autoSpaceDE w:val="0"/>
              <w:autoSpaceDN w:val="0"/>
              <w:adjustRightInd w:val="0"/>
              <w:rPr>
                <w:color w:val="FF0000"/>
                <w:sz w:val="20"/>
                <w:szCs w:val="20"/>
              </w:rPr>
            </w:pPr>
            <w:r w:rsidRPr="000C3B00">
              <w:rPr>
                <w:color w:val="FF0000"/>
                <w:sz w:val="20"/>
                <w:szCs w:val="20"/>
              </w:rPr>
              <w:t xml:space="preserve">Do not </w:t>
            </w:r>
            <w:r w:rsidR="00DF5354" w:rsidRPr="000C3B00">
              <w:rPr>
                <w:color w:val="FF0000"/>
                <w:sz w:val="20"/>
                <w:szCs w:val="20"/>
              </w:rPr>
              <w:t>Reject H</w:t>
            </w:r>
            <w:r w:rsidR="00DF5354" w:rsidRPr="000C3B00">
              <w:rPr>
                <w:color w:val="FF0000"/>
                <w:sz w:val="20"/>
                <w:szCs w:val="20"/>
                <w:vertAlign w:val="subscript"/>
              </w:rPr>
              <w:t>0</w:t>
            </w:r>
            <w:r w:rsidR="00DF5354" w:rsidRPr="000C3B00">
              <w:rPr>
                <w:color w:val="FF0000"/>
                <w:sz w:val="20"/>
                <w:szCs w:val="20"/>
              </w:rPr>
              <w:t xml:space="preserve"> since </w:t>
            </w:r>
            <w:r w:rsidR="00DF5354" w:rsidRPr="000C3B00">
              <w:rPr>
                <w:color w:val="FF0000"/>
                <w:sz w:val="18"/>
                <w:szCs w:val="18"/>
              </w:rPr>
              <w:t>t</w:t>
            </w:r>
            <w:r w:rsidR="00DF5354" w:rsidRPr="000C3B00">
              <w:rPr>
                <w:color w:val="FF0000"/>
                <w:sz w:val="18"/>
                <w:szCs w:val="18"/>
                <w:vertAlign w:val="subscript"/>
              </w:rPr>
              <w:t>o</w:t>
            </w:r>
            <w:r w:rsidR="00DF5354" w:rsidRPr="000C3B00">
              <w:rPr>
                <w:color w:val="FF0000"/>
                <w:sz w:val="18"/>
                <w:szCs w:val="18"/>
              </w:rPr>
              <w:t>&gt;t</w:t>
            </w:r>
            <w:r w:rsidR="00DF5354" w:rsidRPr="000C3B00">
              <w:rPr>
                <w:color w:val="FF0000"/>
                <w:sz w:val="18"/>
                <w:szCs w:val="18"/>
                <w:vertAlign w:val="subscript"/>
              </w:rPr>
              <w:t>α/2</w:t>
            </w:r>
            <w:r w:rsidR="00DF5354" w:rsidRPr="000C3B00">
              <w:rPr>
                <w:color w:val="FF0000"/>
                <w:sz w:val="20"/>
                <w:szCs w:val="20"/>
              </w:rPr>
              <w:t xml:space="preserve">.  </w:t>
            </w:r>
          </w:p>
        </w:tc>
      </w:tr>
    </w:tbl>
    <w:p w:rsidR="00DF5354" w:rsidRDefault="00DF5354" w:rsidP="00DF5354">
      <w:pPr>
        <w:autoSpaceDE w:val="0"/>
        <w:autoSpaceDN w:val="0"/>
        <w:adjustRightInd w:val="0"/>
        <w:spacing w:after="120"/>
        <w:ind w:left="360"/>
      </w:pPr>
    </w:p>
    <w:p w:rsidR="001E7BBC" w:rsidRDefault="001E7BBC" w:rsidP="00DF5354">
      <w:pPr>
        <w:autoSpaceDE w:val="0"/>
        <w:autoSpaceDN w:val="0"/>
        <w:adjustRightInd w:val="0"/>
        <w:spacing w:after="120"/>
        <w:ind w:left="360"/>
      </w:pPr>
    </w:p>
    <w:p w:rsidR="001E7BBC" w:rsidRDefault="001E7BBC" w:rsidP="001E7BBC">
      <w:pPr>
        <w:numPr>
          <w:ilvl w:val="0"/>
          <w:numId w:val="4"/>
        </w:numPr>
      </w:pPr>
      <w:r>
        <w:t>Company ABC Incorporated wishes to find if there is information that allows them to predict how long future employees will stay with the company.  ABC’s senior statistician collects a random sample of 25 people who recently quit the firm, and obtains information about their age at time of application (x</w:t>
      </w:r>
      <w:r w:rsidRPr="00A32981">
        <w:rPr>
          <w:vertAlign w:val="subscript"/>
        </w:rPr>
        <w:t>1</w:t>
      </w:r>
      <w:r>
        <w:t>), sex (x</w:t>
      </w:r>
      <w:r w:rsidRPr="00A32981">
        <w:rPr>
          <w:vertAlign w:val="subscript"/>
        </w:rPr>
        <w:t>2</w:t>
      </w:r>
      <w:r>
        <w:t>), and initial interview test score out of 100 (x</w:t>
      </w:r>
      <w:r w:rsidRPr="00A32981">
        <w:rPr>
          <w:vertAlign w:val="subscript"/>
        </w:rPr>
        <w:t>3</w:t>
      </w:r>
      <w:r>
        <w:t xml:space="preserve">).  Since ABC has this information before it makes job offers, it would like to use this information to hire those candidates who will stay with the company at least two years.  </w:t>
      </w:r>
    </w:p>
    <w:p w:rsidR="001E7BBC" w:rsidRDefault="001E7BBC" w:rsidP="001E7BBC">
      <w:pPr>
        <w:ind w:left="360"/>
      </w:pPr>
      <w:r>
        <w:lastRenderedPageBreak/>
        <w:t>Three simple linear regression models are run on this data:  Model 1 uses x</w:t>
      </w:r>
      <w:r w:rsidRPr="00025E48">
        <w:rPr>
          <w:vertAlign w:val="subscript"/>
        </w:rPr>
        <w:t>1</w:t>
      </w:r>
      <w:r>
        <w:t>; Model 2 uses x</w:t>
      </w:r>
      <w:r w:rsidRPr="00025E48">
        <w:rPr>
          <w:vertAlign w:val="subscript"/>
        </w:rPr>
        <w:t>2</w:t>
      </w:r>
      <w:r>
        <w:t>, and Model 3 uses x</w:t>
      </w:r>
      <w:r w:rsidRPr="00025E48">
        <w:rPr>
          <w:vertAlign w:val="subscript"/>
        </w:rPr>
        <w:t>3</w:t>
      </w:r>
      <w:r>
        <w:t xml:space="preserve">. A multiple linear regression model, Model 4, uses all three independent variables, x1, x2, and x3.  </w:t>
      </w:r>
    </w:p>
    <w:p w:rsidR="001E7BBC" w:rsidRDefault="001E7BBC" w:rsidP="001E7BBC">
      <w:pPr>
        <w:autoSpaceDE w:val="0"/>
        <w:autoSpaceDN w:val="0"/>
        <w:adjustRightInd w:val="0"/>
        <w:spacing w:after="120"/>
        <w:ind w:left="360"/>
      </w:pPr>
      <w:r>
        <w:t xml:space="preserve">The regression results of these four models and the correlation matrix of the variables is provided on the following page.  Using this information, answer the following questions. </w:t>
      </w:r>
    </w:p>
    <w:p w:rsidR="001E7BBC" w:rsidRDefault="001E7BBC" w:rsidP="001E7BBC">
      <w:pPr>
        <w:pStyle w:val="BodyText"/>
        <w:rPr>
          <w:rFonts w:ascii="Times New Roman" w:hAnsi="Times New Roman" w:cs="Times New Roman"/>
          <w:bCs w:val="0"/>
          <w:sz w:val="22"/>
          <w:szCs w:val="20"/>
        </w:rPr>
      </w:pPr>
    </w:p>
    <w:p w:rsidR="001E7BBC" w:rsidRDefault="001E7BBC" w:rsidP="001E7BBC">
      <w:pPr>
        <w:pStyle w:val="BodyText"/>
        <w:rPr>
          <w:rFonts w:ascii="Times New Roman" w:hAnsi="Times New Roman" w:cs="Times New Roman"/>
          <w:bCs w:val="0"/>
          <w:sz w:val="22"/>
          <w:szCs w:val="20"/>
        </w:rPr>
      </w:pPr>
    </w:p>
    <w:tbl>
      <w:tblPr>
        <w:tblpPr w:leftFromText="180" w:rightFromText="180" w:vertAnchor="text" w:horzAnchor="page" w:tblpX="1543" w:tblpY="8661"/>
        <w:tblW w:w="6120" w:type="dxa"/>
        <w:tblLook w:val="0000" w:firstRow="0" w:lastRow="0" w:firstColumn="0" w:lastColumn="0" w:noHBand="0" w:noVBand="0"/>
      </w:tblPr>
      <w:tblGrid>
        <w:gridCol w:w="1996"/>
        <w:gridCol w:w="976"/>
        <w:gridCol w:w="1196"/>
        <w:gridCol w:w="976"/>
        <w:gridCol w:w="976"/>
      </w:tblGrid>
      <w:tr w:rsidR="001E7BBC" w:rsidTr="001E7BBC">
        <w:trPr>
          <w:trHeight w:val="255"/>
        </w:trPr>
        <w:tc>
          <w:tcPr>
            <w:tcW w:w="1996" w:type="dxa"/>
            <w:tcBorders>
              <w:top w:val="single" w:sz="8" w:space="0" w:color="auto"/>
              <w:left w:val="nil"/>
              <w:bottom w:val="single" w:sz="4" w:space="0" w:color="auto"/>
              <w:right w:val="nil"/>
            </w:tcBorders>
            <w:shd w:val="clear" w:color="auto" w:fill="auto"/>
            <w:noWrap/>
            <w:vAlign w:val="bottom"/>
          </w:tcPr>
          <w:p w:rsidR="001E7BBC" w:rsidRDefault="001E7BBC" w:rsidP="001E7BBC">
            <w:pPr>
              <w:rPr>
                <w:rFonts w:ascii="Arial" w:hAnsi="Arial" w:cs="Arial"/>
                <w:i/>
                <w:iCs/>
                <w:sz w:val="16"/>
                <w:szCs w:val="16"/>
              </w:rPr>
            </w:pPr>
          </w:p>
          <w:p w:rsidR="001E7BBC" w:rsidRDefault="001E7BBC" w:rsidP="001E7BBC">
            <w:pPr>
              <w:rPr>
                <w:rFonts w:ascii="Arial" w:hAnsi="Arial" w:cs="Arial"/>
                <w:i/>
                <w:iCs/>
                <w:sz w:val="16"/>
                <w:szCs w:val="16"/>
              </w:rPr>
            </w:pPr>
          </w:p>
        </w:tc>
        <w:tc>
          <w:tcPr>
            <w:tcW w:w="976" w:type="dxa"/>
            <w:tcBorders>
              <w:top w:val="single" w:sz="8" w:space="0" w:color="auto"/>
              <w:left w:val="nil"/>
              <w:bottom w:val="single" w:sz="4" w:space="0" w:color="auto"/>
              <w:right w:val="nil"/>
            </w:tcBorders>
            <w:shd w:val="clear" w:color="auto" w:fill="auto"/>
            <w:noWrap/>
            <w:vAlign w:val="bottom"/>
          </w:tcPr>
          <w:p w:rsidR="001E7BBC" w:rsidRDefault="001E7BBC" w:rsidP="001E7BBC">
            <w:pPr>
              <w:jc w:val="right"/>
              <w:rPr>
                <w:rFonts w:ascii="Arial" w:hAnsi="Arial" w:cs="Arial"/>
                <w:i/>
                <w:iCs/>
                <w:sz w:val="16"/>
                <w:szCs w:val="16"/>
              </w:rPr>
            </w:pPr>
            <w:r>
              <w:rPr>
                <w:rFonts w:ascii="Arial" w:hAnsi="Arial" w:cs="Arial"/>
                <w:i/>
                <w:iCs/>
                <w:sz w:val="16"/>
                <w:szCs w:val="16"/>
              </w:rPr>
              <w:t>Model 1</w:t>
            </w:r>
          </w:p>
        </w:tc>
        <w:tc>
          <w:tcPr>
            <w:tcW w:w="1196" w:type="dxa"/>
            <w:tcBorders>
              <w:top w:val="single" w:sz="8" w:space="0" w:color="auto"/>
              <w:left w:val="nil"/>
              <w:bottom w:val="single" w:sz="4" w:space="0" w:color="auto"/>
              <w:right w:val="nil"/>
            </w:tcBorders>
            <w:shd w:val="clear" w:color="auto" w:fill="auto"/>
            <w:noWrap/>
            <w:vAlign w:val="bottom"/>
          </w:tcPr>
          <w:p w:rsidR="001E7BBC" w:rsidRDefault="001E7BBC" w:rsidP="001E7BBC">
            <w:pPr>
              <w:jc w:val="right"/>
              <w:rPr>
                <w:rFonts w:ascii="Arial" w:hAnsi="Arial" w:cs="Arial"/>
                <w:i/>
                <w:iCs/>
                <w:sz w:val="16"/>
                <w:szCs w:val="16"/>
              </w:rPr>
            </w:pPr>
            <w:r>
              <w:rPr>
                <w:rFonts w:ascii="Arial" w:hAnsi="Arial" w:cs="Arial"/>
                <w:i/>
                <w:iCs/>
                <w:sz w:val="16"/>
                <w:szCs w:val="16"/>
              </w:rPr>
              <w:t>Model 2</w:t>
            </w:r>
          </w:p>
        </w:tc>
        <w:tc>
          <w:tcPr>
            <w:tcW w:w="976" w:type="dxa"/>
            <w:tcBorders>
              <w:top w:val="single" w:sz="8" w:space="0" w:color="auto"/>
              <w:left w:val="nil"/>
              <w:bottom w:val="single" w:sz="4" w:space="0" w:color="auto"/>
              <w:right w:val="nil"/>
            </w:tcBorders>
            <w:shd w:val="clear" w:color="auto" w:fill="auto"/>
            <w:noWrap/>
            <w:vAlign w:val="bottom"/>
          </w:tcPr>
          <w:p w:rsidR="001E7BBC" w:rsidRDefault="001E7BBC" w:rsidP="001E7BBC">
            <w:pPr>
              <w:jc w:val="right"/>
              <w:rPr>
                <w:rFonts w:ascii="Arial" w:hAnsi="Arial" w:cs="Arial"/>
                <w:i/>
                <w:iCs/>
                <w:sz w:val="16"/>
                <w:szCs w:val="16"/>
              </w:rPr>
            </w:pPr>
            <w:r>
              <w:rPr>
                <w:rFonts w:ascii="Arial" w:hAnsi="Arial" w:cs="Arial"/>
                <w:i/>
                <w:iCs/>
                <w:sz w:val="16"/>
                <w:szCs w:val="16"/>
              </w:rPr>
              <w:t>Model 3</w:t>
            </w:r>
          </w:p>
        </w:tc>
        <w:tc>
          <w:tcPr>
            <w:tcW w:w="976" w:type="dxa"/>
            <w:tcBorders>
              <w:top w:val="single" w:sz="8" w:space="0" w:color="auto"/>
              <w:left w:val="nil"/>
              <w:bottom w:val="single" w:sz="4" w:space="0" w:color="auto"/>
              <w:right w:val="nil"/>
            </w:tcBorders>
            <w:shd w:val="clear" w:color="auto" w:fill="auto"/>
            <w:noWrap/>
            <w:vAlign w:val="bottom"/>
          </w:tcPr>
          <w:p w:rsidR="001E7BBC" w:rsidRDefault="001E7BBC" w:rsidP="001E7BBC">
            <w:pPr>
              <w:jc w:val="right"/>
              <w:rPr>
                <w:rFonts w:ascii="Arial" w:hAnsi="Arial" w:cs="Arial"/>
                <w:i/>
                <w:iCs/>
                <w:sz w:val="16"/>
                <w:szCs w:val="16"/>
              </w:rPr>
            </w:pPr>
            <w:r>
              <w:rPr>
                <w:rFonts w:ascii="Arial" w:hAnsi="Arial" w:cs="Arial"/>
                <w:i/>
                <w:iCs/>
                <w:sz w:val="16"/>
                <w:szCs w:val="16"/>
              </w:rPr>
              <w:t>Model 4</w:t>
            </w:r>
          </w:p>
        </w:tc>
      </w:tr>
      <w:tr w:rsidR="001E7BBC" w:rsidTr="001E7BBC">
        <w:trPr>
          <w:trHeight w:val="255"/>
        </w:trPr>
        <w:tc>
          <w:tcPr>
            <w:tcW w:w="1996" w:type="dxa"/>
            <w:tcBorders>
              <w:top w:val="nil"/>
              <w:left w:val="nil"/>
              <w:bottom w:val="nil"/>
              <w:right w:val="nil"/>
            </w:tcBorders>
            <w:shd w:val="clear" w:color="auto" w:fill="auto"/>
            <w:noWrap/>
            <w:vAlign w:val="bottom"/>
          </w:tcPr>
          <w:p w:rsidR="001E7BBC" w:rsidRDefault="001E7BBC" w:rsidP="001E7BBC">
            <w:pPr>
              <w:rPr>
                <w:rFonts w:ascii="Arial" w:hAnsi="Arial" w:cs="Arial"/>
                <w:sz w:val="16"/>
                <w:szCs w:val="16"/>
              </w:rPr>
            </w:pPr>
            <w:smartTag w:uri="urn:schemas-microsoft-com:office:smarttags" w:element="Street">
              <w:smartTag w:uri="urn:schemas-microsoft-com:office:smarttags" w:element="address">
                <w:r>
                  <w:rPr>
                    <w:rFonts w:ascii="Arial" w:hAnsi="Arial" w:cs="Arial"/>
                    <w:sz w:val="16"/>
                    <w:szCs w:val="16"/>
                  </w:rPr>
                  <w:t>R Square</w:t>
                </w:r>
              </w:smartTag>
            </w:smartTag>
          </w:p>
        </w:tc>
        <w:tc>
          <w:tcPr>
            <w:tcW w:w="97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0.1527</w:t>
            </w:r>
          </w:p>
        </w:tc>
        <w:tc>
          <w:tcPr>
            <w:tcW w:w="119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0.0068</w:t>
            </w:r>
          </w:p>
        </w:tc>
        <w:tc>
          <w:tcPr>
            <w:tcW w:w="97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0.3184</w:t>
            </w:r>
          </w:p>
        </w:tc>
        <w:tc>
          <w:tcPr>
            <w:tcW w:w="97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0.3210</w:t>
            </w:r>
          </w:p>
        </w:tc>
      </w:tr>
      <w:tr w:rsidR="001E7BBC" w:rsidTr="001E7BBC">
        <w:trPr>
          <w:trHeight w:val="255"/>
        </w:trPr>
        <w:tc>
          <w:tcPr>
            <w:tcW w:w="1996" w:type="dxa"/>
            <w:tcBorders>
              <w:top w:val="nil"/>
              <w:left w:val="nil"/>
              <w:bottom w:val="nil"/>
              <w:right w:val="nil"/>
            </w:tcBorders>
            <w:shd w:val="clear" w:color="auto" w:fill="auto"/>
            <w:noWrap/>
            <w:vAlign w:val="bottom"/>
          </w:tcPr>
          <w:p w:rsidR="001E7BBC" w:rsidRDefault="001E7BBC" w:rsidP="001E7BBC">
            <w:pPr>
              <w:rPr>
                <w:rFonts w:ascii="Arial" w:hAnsi="Arial" w:cs="Arial"/>
                <w:sz w:val="16"/>
                <w:szCs w:val="16"/>
              </w:rPr>
            </w:pPr>
            <w:r>
              <w:rPr>
                <w:rFonts w:ascii="Arial" w:hAnsi="Arial" w:cs="Arial"/>
                <w:sz w:val="16"/>
                <w:szCs w:val="16"/>
              </w:rPr>
              <w:t xml:space="preserve">Adjusted </w:t>
            </w:r>
            <w:smartTag w:uri="urn:schemas-microsoft-com:office:smarttags" w:element="Street">
              <w:smartTag w:uri="urn:schemas-microsoft-com:office:smarttags" w:element="address">
                <w:r>
                  <w:rPr>
                    <w:rFonts w:ascii="Arial" w:hAnsi="Arial" w:cs="Arial"/>
                    <w:sz w:val="16"/>
                    <w:szCs w:val="16"/>
                  </w:rPr>
                  <w:t>R Square</w:t>
                </w:r>
              </w:smartTag>
            </w:smartTag>
          </w:p>
        </w:tc>
        <w:tc>
          <w:tcPr>
            <w:tcW w:w="97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0.1159</w:t>
            </w:r>
          </w:p>
        </w:tc>
        <w:tc>
          <w:tcPr>
            <w:tcW w:w="119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-0.0363</w:t>
            </w:r>
          </w:p>
        </w:tc>
        <w:tc>
          <w:tcPr>
            <w:tcW w:w="97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0.2888</w:t>
            </w:r>
          </w:p>
        </w:tc>
        <w:tc>
          <w:tcPr>
            <w:tcW w:w="97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0.2240</w:t>
            </w:r>
          </w:p>
        </w:tc>
      </w:tr>
      <w:tr w:rsidR="001E7BBC" w:rsidTr="001E7BBC">
        <w:trPr>
          <w:trHeight w:val="255"/>
        </w:trPr>
        <w:tc>
          <w:tcPr>
            <w:tcW w:w="1996" w:type="dxa"/>
            <w:tcBorders>
              <w:top w:val="nil"/>
              <w:left w:val="nil"/>
              <w:bottom w:val="nil"/>
              <w:right w:val="nil"/>
            </w:tcBorders>
            <w:shd w:val="clear" w:color="auto" w:fill="auto"/>
            <w:noWrap/>
            <w:vAlign w:val="bottom"/>
          </w:tcPr>
          <w:p w:rsidR="001E7BBC" w:rsidRDefault="001E7BBC" w:rsidP="001E7BBC">
            <w:pPr>
              <w:rPr>
                <w:rFonts w:ascii="Arial" w:hAnsi="Arial" w:cs="Arial"/>
                <w:sz w:val="16"/>
                <w:szCs w:val="16"/>
              </w:rPr>
            </w:pPr>
            <w:r>
              <w:rPr>
                <w:rFonts w:ascii="Arial" w:hAnsi="Arial" w:cs="Arial"/>
                <w:sz w:val="16"/>
                <w:szCs w:val="16"/>
              </w:rPr>
              <w:t>Standard Error</w:t>
            </w:r>
          </w:p>
        </w:tc>
        <w:tc>
          <w:tcPr>
            <w:tcW w:w="97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140.2280</w:t>
            </w:r>
          </w:p>
        </w:tc>
        <w:tc>
          <w:tcPr>
            <w:tcW w:w="119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151.8213</w:t>
            </w:r>
          </w:p>
        </w:tc>
        <w:tc>
          <w:tcPr>
            <w:tcW w:w="97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125.7731</w:t>
            </w:r>
          </w:p>
        </w:tc>
        <w:tc>
          <w:tcPr>
            <w:tcW w:w="97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131.3735</w:t>
            </w:r>
          </w:p>
        </w:tc>
      </w:tr>
      <w:tr w:rsidR="001E7BBC" w:rsidTr="001E7BBC">
        <w:trPr>
          <w:trHeight w:val="255"/>
        </w:trPr>
        <w:tc>
          <w:tcPr>
            <w:tcW w:w="1996" w:type="dxa"/>
            <w:tcBorders>
              <w:top w:val="nil"/>
              <w:left w:val="nil"/>
              <w:bottom w:val="nil"/>
              <w:right w:val="nil"/>
            </w:tcBorders>
            <w:shd w:val="clear" w:color="auto" w:fill="auto"/>
            <w:noWrap/>
            <w:vAlign w:val="bottom"/>
          </w:tcPr>
          <w:p w:rsidR="001E7BBC" w:rsidRDefault="001E7BBC" w:rsidP="001E7BBC">
            <w:pPr>
              <w:rPr>
                <w:rFonts w:ascii="Arial" w:hAnsi="Arial" w:cs="Arial"/>
                <w:sz w:val="16"/>
                <w:szCs w:val="16"/>
              </w:rPr>
            </w:pPr>
            <w:r>
              <w:rPr>
                <w:rFonts w:ascii="Arial" w:hAnsi="Arial" w:cs="Arial"/>
                <w:sz w:val="16"/>
                <w:szCs w:val="16"/>
              </w:rPr>
              <w:t>F statistic</w:t>
            </w:r>
          </w:p>
        </w:tc>
        <w:tc>
          <w:tcPr>
            <w:tcW w:w="97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4.1459</w:t>
            </w:r>
          </w:p>
        </w:tc>
        <w:tc>
          <w:tcPr>
            <w:tcW w:w="119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0.1584</w:t>
            </w:r>
          </w:p>
        </w:tc>
        <w:tc>
          <w:tcPr>
            <w:tcW w:w="97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10.7441</w:t>
            </w:r>
          </w:p>
        </w:tc>
        <w:tc>
          <w:tcPr>
            <w:tcW w:w="97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3.3095</w:t>
            </w:r>
          </w:p>
        </w:tc>
      </w:tr>
      <w:tr w:rsidR="001E7BBC" w:rsidTr="001E7BBC">
        <w:trPr>
          <w:trHeight w:val="270"/>
        </w:trPr>
        <w:tc>
          <w:tcPr>
            <w:tcW w:w="1996" w:type="dxa"/>
            <w:tcBorders>
              <w:top w:val="nil"/>
              <w:left w:val="nil"/>
              <w:bottom w:val="single" w:sz="8" w:space="0" w:color="auto"/>
              <w:right w:val="nil"/>
            </w:tcBorders>
            <w:shd w:val="clear" w:color="auto" w:fill="auto"/>
            <w:noWrap/>
            <w:vAlign w:val="bottom"/>
          </w:tcPr>
          <w:p w:rsidR="001E7BBC" w:rsidRDefault="001E7BBC" w:rsidP="001E7BBC">
            <w:pPr>
              <w:rPr>
                <w:rFonts w:ascii="Arial" w:hAnsi="Arial" w:cs="Arial"/>
                <w:sz w:val="16"/>
                <w:szCs w:val="16"/>
              </w:rPr>
            </w:pPr>
            <w:r>
              <w:rPr>
                <w:rFonts w:ascii="Arial" w:hAnsi="Arial" w:cs="Arial"/>
                <w:sz w:val="16"/>
                <w:szCs w:val="16"/>
              </w:rPr>
              <w:t>Observations</w:t>
            </w:r>
          </w:p>
        </w:tc>
        <w:tc>
          <w:tcPr>
            <w:tcW w:w="976" w:type="dxa"/>
            <w:tcBorders>
              <w:top w:val="nil"/>
              <w:left w:val="nil"/>
              <w:bottom w:val="single" w:sz="8" w:space="0" w:color="auto"/>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25</w:t>
            </w:r>
          </w:p>
        </w:tc>
        <w:tc>
          <w:tcPr>
            <w:tcW w:w="1196" w:type="dxa"/>
            <w:tcBorders>
              <w:top w:val="nil"/>
              <w:left w:val="nil"/>
              <w:bottom w:val="single" w:sz="8" w:space="0" w:color="auto"/>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25</w:t>
            </w:r>
          </w:p>
        </w:tc>
        <w:tc>
          <w:tcPr>
            <w:tcW w:w="976" w:type="dxa"/>
            <w:tcBorders>
              <w:top w:val="nil"/>
              <w:left w:val="nil"/>
              <w:bottom w:val="single" w:sz="8" w:space="0" w:color="auto"/>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25</w:t>
            </w:r>
          </w:p>
        </w:tc>
        <w:tc>
          <w:tcPr>
            <w:tcW w:w="976" w:type="dxa"/>
            <w:tcBorders>
              <w:top w:val="nil"/>
              <w:left w:val="nil"/>
              <w:bottom w:val="single" w:sz="8" w:space="0" w:color="auto"/>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25</w:t>
            </w:r>
          </w:p>
        </w:tc>
      </w:tr>
    </w:tbl>
    <w:p w:rsidR="001E7BBC" w:rsidRDefault="001E7BBC" w:rsidP="001E7BBC">
      <w:pPr>
        <w:pStyle w:val="BodyText"/>
        <w:rPr>
          <w:rFonts w:ascii="Times New Roman" w:hAnsi="Times New Roman" w:cs="Times New Roman"/>
          <w:bCs w:val="0"/>
          <w:sz w:val="22"/>
          <w:szCs w:val="20"/>
        </w:rPr>
      </w:pPr>
    </w:p>
    <w:tbl>
      <w:tblPr>
        <w:tblpPr w:leftFromText="180" w:rightFromText="180" w:vertAnchor="text" w:horzAnchor="page" w:tblpX="2773" w:tblpY="181"/>
        <w:tblW w:w="4068" w:type="dxa"/>
        <w:tblLook w:val="0000" w:firstRow="0" w:lastRow="0" w:firstColumn="0" w:lastColumn="0" w:noHBand="0" w:noVBand="0"/>
      </w:tblPr>
      <w:tblGrid>
        <w:gridCol w:w="1260"/>
        <w:gridCol w:w="1206"/>
        <w:gridCol w:w="829"/>
        <w:gridCol w:w="773"/>
      </w:tblGrid>
      <w:tr w:rsidR="001E7BBC" w:rsidTr="00222A3F">
        <w:trPr>
          <w:trHeight w:val="362"/>
        </w:trPr>
        <w:tc>
          <w:tcPr>
            <w:tcW w:w="1260" w:type="dxa"/>
            <w:tcBorders>
              <w:top w:val="single" w:sz="4" w:space="0" w:color="auto"/>
              <w:left w:val="single" w:sz="4" w:space="0" w:color="auto"/>
              <w:bottom w:val="single" w:sz="8" w:space="0" w:color="auto"/>
              <w:right w:val="single" w:sz="8" w:space="0" w:color="auto"/>
            </w:tcBorders>
            <w:shd w:val="clear" w:color="auto" w:fill="auto"/>
            <w:vAlign w:val="bottom"/>
          </w:tcPr>
          <w:p w:rsidR="001E7BBC" w:rsidRDefault="001E7BBC" w:rsidP="00222A3F">
            <w:pPr>
              <w:jc w:val="center"/>
              <w:rPr>
                <w:sz w:val="18"/>
                <w:szCs w:val="18"/>
              </w:rPr>
            </w:pPr>
            <w:r>
              <w:rPr>
                <w:sz w:val="18"/>
                <w:szCs w:val="18"/>
              </w:rPr>
              <w:t>Job Tenure (weeks working for company)</w:t>
            </w:r>
          </w:p>
        </w:tc>
        <w:tc>
          <w:tcPr>
            <w:tcW w:w="1206" w:type="dxa"/>
            <w:tcBorders>
              <w:top w:val="single" w:sz="4" w:space="0" w:color="auto"/>
              <w:left w:val="nil"/>
              <w:bottom w:val="single" w:sz="8" w:space="0" w:color="auto"/>
              <w:right w:val="single" w:sz="8" w:space="0" w:color="auto"/>
            </w:tcBorders>
            <w:shd w:val="clear" w:color="auto" w:fill="auto"/>
            <w:vAlign w:val="bottom"/>
          </w:tcPr>
          <w:p w:rsidR="001E7BBC" w:rsidRDefault="001E7BBC" w:rsidP="00222A3F">
            <w:pPr>
              <w:jc w:val="center"/>
              <w:rPr>
                <w:sz w:val="18"/>
                <w:szCs w:val="18"/>
              </w:rPr>
            </w:pPr>
            <w:r>
              <w:rPr>
                <w:sz w:val="18"/>
                <w:szCs w:val="18"/>
              </w:rPr>
              <w:t>Age (at time of application)</w:t>
            </w:r>
          </w:p>
        </w:tc>
        <w:tc>
          <w:tcPr>
            <w:tcW w:w="829" w:type="dxa"/>
            <w:tcBorders>
              <w:top w:val="single" w:sz="4" w:space="0" w:color="auto"/>
              <w:left w:val="nil"/>
              <w:bottom w:val="single" w:sz="8" w:space="0" w:color="auto"/>
              <w:right w:val="single" w:sz="8" w:space="0" w:color="auto"/>
            </w:tcBorders>
            <w:shd w:val="clear" w:color="auto" w:fill="auto"/>
            <w:vAlign w:val="bottom"/>
          </w:tcPr>
          <w:p w:rsidR="001E7BBC" w:rsidRDefault="001E7BBC" w:rsidP="00222A3F">
            <w:pPr>
              <w:jc w:val="center"/>
              <w:rPr>
                <w:sz w:val="18"/>
                <w:szCs w:val="18"/>
              </w:rPr>
            </w:pPr>
            <w:r>
              <w:rPr>
                <w:sz w:val="18"/>
                <w:szCs w:val="18"/>
              </w:rPr>
              <w:t>Sex</w:t>
            </w:r>
          </w:p>
          <w:p w:rsidR="001E7BBC" w:rsidRDefault="001E7BBC" w:rsidP="00222A3F">
            <w:pPr>
              <w:jc w:val="center"/>
              <w:rPr>
                <w:sz w:val="18"/>
                <w:szCs w:val="18"/>
              </w:rPr>
            </w:pPr>
            <w:r>
              <w:rPr>
                <w:sz w:val="18"/>
                <w:szCs w:val="18"/>
              </w:rPr>
              <w:t>(=0 if male)</w:t>
            </w:r>
          </w:p>
        </w:tc>
        <w:tc>
          <w:tcPr>
            <w:tcW w:w="773" w:type="dxa"/>
            <w:tcBorders>
              <w:top w:val="single" w:sz="4" w:space="0" w:color="auto"/>
              <w:left w:val="nil"/>
              <w:bottom w:val="single" w:sz="8" w:space="0" w:color="auto"/>
              <w:right w:val="single" w:sz="4" w:space="0" w:color="auto"/>
            </w:tcBorders>
            <w:shd w:val="clear" w:color="auto" w:fill="auto"/>
            <w:vAlign w:val="bottom"/>
          </w:tcPr>
          <w:p w:rsidR="001E7BBC" w:rsidRDefault="001E7BBC" w:rsidP="00222A3F">
            <w:pPr>
              <w:jc w:val="center"/>
              <w:rPr>
                <w:sz w:val="18"/>
                <w:szCs w:val="18"/>
              </w:rPr>
            </w:pPr>
            <w:r>
              <w:rPr>
                <w:sz w:val="18"/>
                <w:szCs w:val="18"/>
              </w:rPr>
              <w:t>Test Score</w:t>
            </w:r>
          </w:p>
        </w:tc>
      </w:tr>
      <w:tr w:rsidR="001E7BBC" w:rsidTr="00222A3F">
        <w:trPr>
          <w:trHeight w:val="270"/>
        </w:trPr>
        <w:tc>
          <w:tcPr>
            <w:tcW w:w="1260" w:type="dxa"/>
            <w:tcBorders>
              <w:top w:val="single" w:sz="8" w:space="0" w:color="auto"/>
              <w:left w:val="single" w:sz="4" w:space="0" w:color="auto"/>
              <w:bottom w:val="single" w:sz="4" w:space="0" w:color="auto"/>
              <w:right w:val="single" w:sz="8" w:space="0" w:color="auto"/>
            </w:tcBorders>
            <w:shd w:val="clear" w:color="auto" w:fill="auto"/>
            <w:vAlign w:val="bottom"/>
          </w:tcPr>
          <w:p w:rsidR="001E7BBC" w:rsidRDefault="001E7BBC" w:rsidP="00222A3F">
            <w:pPr>
              <w:jc w:val="center"/>
              <w:rPr>
                <w:sz w:val="18"/>
                <w:szCs w:val="18"/>
              </w:rPr>
            </w:pPr>
            <w:r>
              <w:rPr>
                <w:sz w:val="18"/>
                <w:szCs w:val="18"/>
              </w:rPr>
              <w:t>y</w:t>
            </w:r>
          </w:p>
        </w:tc>
        <w:tc>
          <w:tcPr>
            <w:tcW w:w="1206" w:type="dxa"/>
            <w:tcBorders>
              <w:top w:val="single" w:sz="8" w:space="0" w:color="auto"/>
              <w:left w:val="nil"/>
              <w:bottom w:val="single" w:sz="4" w:space="0" w:color="auto"/>
              <w:right w:val="single" w:sz="8" w:space="0" w:color="auto"/>
            </w:tcBorders>
            <w:shd w:val="clear" w:color="auto" w:fill="auto"/>
            <w:vAlign w:val="bottom"/>
          </w:tcPr>
          <w:p w:rsidR="001E7BBC" w:rsidRDefault="001E7BBC" w:rsidP="00222A3F">
            <w:pPr>
              <w:jc w:val="center"/>
              <w:rPr>
                <w:sz w:val="18"/>
                <w:szCs w:val="18"/>
              </w:rPr>
            </w:pPr>
            <w:r>
              <w:rPr>
                <w:sz w:val="18"/>
                <w:szCs w:val="18"/>
              </w:rPr>
              <w:t>x1</w:t>
            </w:r>
          </w:p>
        </w:tc>
        <w:tc>
          <w:tcPr>
            <w:tcW w:w="829" w:type="dxa"/>
            <w:tcBorders>
              <w:top w:val="single" w:sz="8" w:space="0" w:color="auto"/>
              <w:left w:val="nil"/>
              <w:bottom w:val="single" w:sz="4" w:space="0" w:color="auto"/>
              <w:right w:val="single" w:sz="8" w:space="0" w:color="auto"/>
            </w:tcBorders>
            <w:shd w:val="clear" w:color="auto" w:fill="auto"/>
            <w:vAlign w:val="bottom"/>
          </w:tcPr>
          <w:p w:rsidR="001E7BBC" w:rsidRDefault="001E7BBC" w:rsidP="00222A3F">
            <w:pPr>
              <w:jc w:val="center"/>
              <w:rPr>
                <w:sz w:val="18"/>
                <w:szCs w:val="18"/>
              </w:rPr>
            </w:pPr>
            <w:r>
              <w:rPr>
                <w:sz w:val="18"/>
                <w:szCs w:val="18"/>
              </w:rPr>
              <w:t>x2</w:t>
            </w:r>
          </w:p>
        </w:tc>
        <w:tc>
          <w:tcPr>
            <w:tcW w:w="773" w:type="dxa"/>
            <w:tcBorders>
              <w:top w:val="single" w:sz="8" w:space="0" w:color="auto"/>
              <w:left w:val="nil"/>
              <w:bottom w:val="single" w:sz="4" w:space="0" w:color="auto"/>
              <w:right w:val="single" w:sz="4" w:space="0" w:color="auto"/>
            </w:tcBorders>
            <w:shd w:val="clear" w:color="auto" w:fill="auto"/>
            <w:vAlign w:val="bottom"/>
          </w:tcPr>
          <w:p w:rsidR="001E7BBC" w:rsidRDefault="001E7BBC" w:rsidP="00222A3F">
            <w:pPr>
              <w:jc w:val="center"/>
              <w:rPr>
                <w:sz w:val="18"/>
                <w:szCs w:val="18"/>
              </w:rPr>
            </w:pPr>
            <w:r>
              <w:rPr>
                <w:sz w:val="18"/>
                <w:szCs w:val="18"/>
              </w:rPr>
              <w:t>x3</w:t>
            </w:r>
          </w:p>
        </w:tc>
      </w:tr>
      <w:tr w:rsidR="001E7BBC" w:rsidTr="00222A3F">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45</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21</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67</w:t>
            </w:r>
          </w:p>
        </w:tc>
      </w:tr>
      <w:tr w:rsidR="001E7BBC" w:rsidTr="00222A3F">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3</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18</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12</w:t>
            </w:r>
          </w:p>
        </w:tc>
      </w:tr>
      <w:tr w:rsidR="001E7BBC" w:rsidTr="00222A3F">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15</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34</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71</w:t>
            </w:r>
          </w:p>
        </w:tc>
      </w:tr>
      <w:tr w:rsidR="001E7BBC" w:rsidTr="00222A3F">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85</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26</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19</w:t>
            </w:r>
          </w:p>
        </w:tc>
      </w:tr>
      <w:tr w:rsidR="001E7BBC" w:rsidTr="00222A3F">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12</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20</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43</w:t>
            </w:r>
          </w:p>
        </w:tc>
      </w:tr>
      <w:tr w:rsidR="001E7BBC" w:rsidTr="00222A3F">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92</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42</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97</w:t>
            </w:r>
          </w:p>
        </w:tc>
      </w:tr>
      <w:tr w:rsidR="001E7BBC" w:rsidTr="00222A3F">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18</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60</w:t>
            </w:r>
          </w:p>
        </w:tc>
      </w:tr>
      <w:tr w:rsidR="001E7BBC" w:rsidTr="00222A3F">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5</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21</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73</w:t>
            </w:r>
          </w:p>
        </w:tc>
      </w:tr>
      <w:tr w:rsidR="001E7BBC" w:rsidTr="00222A3F">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81</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51</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78</w:t>
            </w:r>
          </w:p>
        </w:tc>
      </w:tr>
      <w:tr w:rsidR="001E7BBC" w:rsidTr="00222A3F">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10</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20</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50</w:t>
            </w:r>
          </w:p>
        </w:tc>
      </w:tr>
      <w:tr w:rsidR="001E7BBC" w:rsidTr="00222A3F">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13</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23</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60</w:t>
            </w:r>
          </w:p>
        </w:tc>
      </w:tr>
      <w:tr w:rsidR="001E7BBC" w:rsidTr="00222A3F">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12</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22</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40</w:t>
            </w:r>
          </w:p>
        </w:tc>
      </w:tr>
      <w:tr w:rsidR="001E7BBC" w:rsidTr="00222A3F">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30</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35</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68</w:t>
            </w:r>
          </w:p>
        </w:tc>
      </w:tr>
      <w:tr w:rsidR="001E7BBC" w:rsidTr="00222A3F">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29</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41</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55</w:t>
            </w:r>
          </w:p>
        </w:tc>
      </w:tr>
      <w:tr w:rsidR="001E7BBC" w:rsidTr="00222A3F">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125</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30</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92</w:t>
            </w:r>
          </w:p>
        </w:tc>
      </w:tr>
      <w:tr w:rsidR="001E7BBC" w:rsidTr="00222A3F">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432</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45</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99</w:t>
            </w:r>
          </w:p>
        </w:tc>
      </w:tr>
      <w:tr w:rsidR="001E7BBC" w:rsidTr="00222A3F">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16</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19</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20</w:t>
            </w:r>
          </w:p>
        </w:tc>
      </w:tr>
      <w:tr w:rsidR="001E7BBC" w:rsidTr="00222A3F">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99</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26</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50</w:t>
            </w:r>
          </w:p>
        </w:tc>
      </w:tr>
      <w:tr w:rsidR="001E7BBC" w:rsidTr="00222A3F">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582</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32</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89</w:t>
            </w:r>
          </w:p>
        </w:tc>
      </w:tr>
      <w:tr w:rsidR="001E7BBC" w:rsidTr="00222A3F">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376</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30</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91</w:t>
            </w:r>
          </w:p>
        </w:tc>
      </w:tr>
      <w:tr w:rsidR="001E7BBC" w:rsidTr="00222A3F">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191</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21</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62</w:t>
            </w:r>
          </w:p>
        </w:tc>
      </w:tr>
      <w:tr w:rsidR="001E7BBC" w:rsidTr="00222A3F">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43</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20</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19</w:t>
            </w:r>
          </w:p>
        </w:tc>
      </w:tr>
      <w:tr w:rsidR="001E7BBC" w:rsidTr="00222A3F">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23</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20</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29</w:t>
            </w:r>
          </w:p>
        </w:tc>
      </w:tr>
      <w:tr w:rsidR="001E7BBC" w:rsidTr="00222A3F">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84</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29</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36</w:t>
            </w:r>
          </w:p>
        </w:tc>
      </w:tr>
      <w:tr w:rsidR="001E7BBC" w:rsidTr="00222A3F">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19</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222A3F">
            <w:pPr>
              <w:jc w:val="center"/>
              <w:rPr>
                <w:sz w:val="18"/>
                <w:szCs w:val="18"/>
              </w:rPr>
            </w:pPr>
            <w:r>
              <w:rPr>
                <w:sz w:val="18"/>
                <w:szCs w:val="18"/>
              </w:rPr>
              <w:t>40</w:t>
            </w:r>
          </w:p>
        </w:tc>
      </w:tr>
    </w:tbl>
    <w:p w:rsidR="001E7BBC" w:rsidRDefault="001E7BBC" w:rsidP="00DF5354">
      <w:pPr>
        <w:autoSpaceDE w:val="0"/>
        <w:autoSpaceDN w:val="0"/>
        <w:adjustRightInd w:val="0"/>
        <w:spacing w:after="120"/>
        <w:ind w:left="360"/>
      </w:pPr>
      <w:r>
        <w:br w:type="page"/>
      </w:r>
    </w:p>
    <w:tbl>
      <w:tblPr>
        <w:tblpPr w:leftFromText="180" w:rightFromText="180" w:vertAnchor="text" w:horzAnchor="page" w:tblpX="1528" w:tblpY="-464"/>
        <w:tblW w:w="4824" w:type="dxa"/>
        <w:tblLook w:val="0000" w:firstRow="0" w:lastRow="0" w:firstColumn="0" w:lastColumn="0" w:noHBand="0" w:noVBand="0"/>
      </w:tblPr>
      <w:tblGrid>
        <w:gridCol w:w="1216"/>
        <w:gridCol w:w="1196"/>
        <w:gridCol w:w="1436"/>
        <w:gridCol w:w="976"/>
      </w:tblGrid>
      <w:tr w:rsidR="001E7BBC" w:rsidTr="001E7BBC">
        <w:trPr>
          <w:trHeight w:val="255"/>
        </w:trPr>
        <w:tc>
          <w:tcPr>
            <w:tcW w:w="1216" w:type="dxa"/>
            <w:tcBorders>
              <w:top w:val="single" w:sz="8" w:space="0" w:color="auto"/>
              <w:left w:val="nil"/>
              <w:bottom w:val="single" w:sz="4" w:space="0" w:color="auto"/>
              <w:right w:val="nil"/>
            </w:tcBorders>
            <w:shd w:val="clear" w:color="auto" w:fill="auto"/>
            <w:noWrap/>
            <w:vAlign w:val="bottom"/>
          </w:tcPr>
          <w:p w:rsidR="001E7BBC" w:rsidRDefault="001E7BBC" w:rsidP="001E7BBC">
            <w:pPr>
              <w:rPr>
                <w:rFonts w:ascii="Arial" w:hAnsi="Arial" w:cs="Arial"/>
                <w:b/>
                <w:bCs/>
                <w:sz w:val="16"/>
                <w:szCs w:val="16"/>
              </w:rPr>
            </w:pPr>
          </w:p>
        </w:tc>
        <w:tc>
          <w:tcPr>
            <w:tcW w:w="1196" w:type="dxa"/>
            <w:tcBorders>
              <w:top w:val="single" w:sz="8" w:space="0" w:color="auto"/>
              <w:left w:val="nil"/>
              <w:bottom w:val="single" w:sz="4" w:space="0" w:color="auto"/>
              <w:right w:val="nil"/>
            </w:tcBorders>
            <w:shd w:val="clear" w:color="auto" w:fill="auto"/>
            <w:noWrap/>
            <w:vAlign w:val="bottom"/>
          </w:tcPr>
          <w:p w:rsidR="001E7BBC" w:rsidRDefault="001E7BBC" w:rsidP="001E7BBC">
            <w:pPr>
              <w:jc w:val="center"/>
              <w:rPr>
                <w:rFonts w:ascii="Arial" w:hAnsi="Arial" w:cs="Arial"/>
                <w:i/>
                <w:iCs/>
                <w:sz w:val="16"/>
                <w:szCs w:val="16"/>
              </w:rPr>
            </w:pPr>
            <w:r>
              <w:rPr>
                <w:rFonts w:ascii="Arial" w:hAnsi="Arial" w:cs="Arial"/>
                <w:i/>
                <w:iCs/>
                <w:sz w:val="16"/>
                <w:szCs w:val="16"/>
              </w:rPr>
              <w:t>Coefficients</w:t>
            </w:r>
          </w:p>
        </w:tc>
        <w:tc>
          <w:tcPr>
            <w:tcW w:w="1436" w:type="dxa"/>
            <w:tcBorders>
              <w:top w:val="single" w:sz="8" w:space="0" w:color="auto"/>
              <w:left w:val="nil"/>
              <w:bottom w:val="single" w:sz="4" w:space="0" w:color="auto"/>
              <w:right w:val="nil"/>
            </w:tcBorders>
            <w:shd w:val="clear" w:color="auto" w:fill="auto"/>
            <w:noWrap/>
            <w:vAlign w:val="bottom"/>
          </w:tcPr>
          <w:p w:rsidR="001E7BBC" w:rsidRDefault="001E7BBC" w:rsidP="001E7BBC">
            <w:pPr>
              <w:jc w:val="center"/>
              <w:rPr>
                <w:rFonts w:ascii="Arial" w:hAnsi="Arial" w:cs="Arial"/>
                <w:i/>
                <w:iCs/>
                <w:sz w:val="16"/>
                <w:szCs w:val="16"/>
              </w:rPr>
            </w:pPr>
            <w:r>
              <w:rPr>
                <w:rFonts w:ascii="Arial" w:hAnsi="Arial" w:cs="Arial"/>
                <w:i/>
                <w:iCs/>
                <w:sz w:val="16"/>
                <w:szCs w:val="16"/>
              </w:rPr>
              <w:t>Standard Error</w:t>
            </w:r>
          </w:p>
        </w:tc>
        <w:tc>
          <w:tcPr>
            <w:tcW w:w="976" w:type="dxa"/>
            <w:tcBorders>
              <w:top w:val="single" w:sz="8" w:space="0" w:color="auto"/>
              <w:left w:val="nil"/>
              <w:bottom w:val="single" w:sz="4" w:space="0" w:color="auto"/>
              <w:right w:val="nil"/>
            </w:tcBorders>
            <w:shd w:val="clear" w:color="auto" w:fill="auto"/>
            <w:noWrap/>
            <w:vAlign w:val="bottom"/>
          </w:tcPr>
          <w:p w:rsidR="001E7BBC" w:rsidRDefault="001E7BBC" w:rsidP="001E7BBC">
            <w:pPr>
              <w:jc w:val="center"/>
              <w:rPr>
                <w:rFonts w:ascii="Arial" w:hAnsi="Arial" w:cs="Arial"/>
                <w:i/>
                <w:iCs/>
                <w:sz w:val="16"/>
                <w:szCs w:val="16"/>
              </w:rPr>
            </w:pPr>
            <w:r>
              <w:rPr>
                <w:rFonts w:ascii="Arial" w:hAnsi="Arial" w:cs="Arial"/>
                <w:i/>
                <w:iCs/>
                <w:sz w:val="16"/>
                <w:szCs w:val="16"/>
              </w:rPr>
              <w:t>t Stat</w:t>
            </w:r>
          </w:p>
        </w:tc>
      </w:tr>
      <w:tr w:rsidR="001E7BBC" w:rsidTr="001E7BBC">
        <w:trPr>
          <w:trHeight w:val="255"/>
        </w:trPr>
        <w:tc>
          <w:tcPr>
            <w:tcW w:w="1216" w:type="dxa"/>
            <w:tcBorders>
              <w:top w:val="nil"/>
              <w:left w:val="nil"/>
              <w:bottom w:val="nil"/>
              <w:right w:val="nil"/>
            </w:tcBorders>
            <w:shd w:val="clear" w:color="auto" w:fill="auto"/>
            <w:noWrap/>
            <w:vAlign w:val="bottom"/>
          </w:tcPr>
          <w:p w:rsidR="001E7BBC" w:rsidRDefault="001E7BBC" w:rsidP="001E7BBC">
            <w:pPr>
              <w:rPr>
                <w:rFonts w:ascii="Arial" w:hAnsi="Arial" w:cs="Arial"/>
                <w:sz w:val="16"/>
                <w:szCs w:val="16"/>
              </w:rPr>
            </w:pPr>
            <w:r>
              <w:rPr>
                <w:rFonts w:ascii="Arial" w:hAnsi="Arial" w:cs="Arial"/>
                <w:sz w:val="16"/>
                <w:szCs w:val="16"/>
              </w:rPr>
              <w:t>Intercept</w:t>
            </w:r>
          </w:p>
        </w:tc>
        <w:tc>
          <w:tcPr>
            <w:tcW w:w="119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-73.3993</w:t>
            </w:r>
          </w:p>
        </w:tc>
        <w:tc>
          <w:tcPr>
            <w:tcW w:w="143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87.8891</w:t>
            </w:r>
          </w:p>
        </w:tc>
        <w:tc>
          <w:tcPr>
            <w:tcW w:w="97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-0.8351</w:t>
            </w:r>
          </w:p>
        </w:tc>
      </w:tr>
      <w:tr w:rsidR="001E7BBC" w:rsidTr="001E7BBC">
        <w:trPr>
          <w:trHeight w:val="270"/>
        </w:trPr>
        <w:tc>
          <w:tcPr>
            <w:tcW w:w="1216" w:type="dxa"/>
            <w:tcBorders>
              <w:top w:val="nil"/>
              <w:left w:val="nil"/>
              <w:bottom w:val="single" w:sz="8" w:space="0" w:color="auto"/>
              <w:right w:val="nil"/>
            </w:tcBorders>
            <w:shd w:val="clear" w:color="auto" w:fill="auto"/>
            <w:noWrap/>
            <w:vAlign w:val="bottom"/>
          </w:tcPr>
          <w:p w:rsidR="001E7BBC" w:rsidRDefault="001E7BBC" w:rsidP="001E7BBC">
            <w:pPr>
              <w:rPr>
                <w:rFonts w:ascii="Arial" w:hAnsi="Arial" w:cs="Arial"/>
                <w:sz w:val="16"/>
                <w:szCs w:val="16"/>
              </w:rPr>
            </w:pPr>
            <w:r>
              <w:rPr>
                <w:rFonts w:ascii="Arial" w:hAnsi="Arial" w:cs="Arial"/>
                <w:sz w:val="16"/>
                <w:szCs w:val="16"/>
              </w:rPr>
              <w:t>x1</w:t>
            </w:r>
          </w:p>
        </w:tc>
        <w:tc>
          <w:tcPr>
            <w:tcW w:w="1196" w:type="dxa"/>
            <w:tcBorders>
              <w:top w:val="nil"/>
              <w:left w:val="nil"/>
              <w:bottom w:val="single" w:sz="8" w:space="0" w:color="auto"/>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6.2079</w:t>
            </w:r>
          </w:p>
        </w:tc>
        <w:tc>
          <w:tcPr>
            <w:tcW w:w="1436" w:type="dxa"/>
            <w:tcBorders>
              <w:top w:val="nil"/>
              <w:left w:val="nil"/>
              <w:bottom w:val="single" w:sz="8" w:space="0" w:color="auto"/>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3.0488</w:t>
            </w:r>
          </w:p>
        </w:tc>
        <w:tc>
          <w:tcPr>
            <w:tcW w:w="976" w:type="dxa"/>
            <w:tcBorders>
              <w:top w:val="nil"/>
              <w:left w:val="nil"/>
              <w:bottom w:val="single" w:sz="8" w:space="0" w:color="auto"/>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2.0361</w:t>
            </w:r>
          </w:p>
        </w:tc>
      </w:tr>
      <w:tr w:rsidR="001E7BBC" w:rsidTr="001E7BBC">
        <w:trPr>
          <w:trHeight w:val="270"/>
        </w:trPr>
        <w:tc>
          <w:tcPr>
            <w:tcW w:w="1216" w:type="dxa"/>
            <w:tcBorders>
              <w:top w:val="nil"/>
              <w:left w:val="nil"/>
              <w:bottom w:val="nil"/>
              <w:right w:val="nil"/>
            </w:tcBorders>
            <w:shd w:val="clear" w:color="auto" w:fill="auto"/>
            <w:noWrap/>
            <w:vAlign w:val="bottom"/>
          </w:tcPr>
          <w:p w:rsidR="001E7BBC" w:rsidRDefault="001E7BBC" w:rsidP="001E7BBC">
            <w:pPr>
              <w:rPr>
                <w:rFonts w:ascii="Arial" w:hAnsi="Arial" w:cs="Arial"/>
                <w:sz w:val="16"/>
                <w:szCs w:val="16"/>
              </w:rPr>
            </w:pPr>
          </w:p>
        </w:tc>
        <w:tc>
          <w:tcPr>
            <w:tcW w:w="1196" w:type="dxa"/>
            <w:tcBorders>
              <w:top w:val="nil"/>
              <w:left w:val="nil"/>
              <w:bottom w:val="nil"/>
              <w:right w:val="nil"/>
            </w:tcBorders>
            <w:shd w:val="clear" w:color="auto" w:fill="auto"/>
            <w:noWrap/>
            <w:vAlign w:val="bottom"/>
          </w:tcPr>
          <w:p w:rsidR="001E7BBC" w:rsidRDefault="001E7BBC" w:rsidP="001E7BBC">
            <w:pPr>
              <w:rPr>
                <w:rFonts w:ascii="Arial" w:hAnsi="Arial" w:cs="Arial"/>
                <w:sz w:val="16"/>
                <w:szCs w:val="16"/>
              </w:rPr>
            </w:pPr>
          </w:p>
        </w:tc>
        <w:tc>
          <w:tcPr>
            <w:tcW w:w="1436" w:type="dxa"/>
            <w:tcBorders>
              <w:top w:val="nil"/>
              <w:left w:val="nil"/>
              <w:bottom w:val="nil"/>
              <w:right w:val="nil"/>
            </w:tcBorders>
            <w:shd w:val="clear" w:color="auto" w:fill="auto"/>
            <w:noWrap/>
            <w:vAlign w:val="bottom"/>
          </w:tcPr>
          <w:p w:rsidR="001E7BBC" w:rsidRDefault="001E7BBC" w:rsidP="001E7BBC">
            <w:pPr>
              <w:rPr>
                <w:rFonts w:ascii="Arial" w:hAnsi="Arial" w:cs="Arial"/>
                <w:sz w:val="16"/>
                <w:szCs w:val="16"/>
              </w:rPr>
            </w:pPr>
          </w:p>
        </w:tc>
        <w:tc>
          <w:tcPr>
            <w:tcW w:w="976" w:type="dxa"/>
            <w:tcBorders>
              <w:top w:val="nil"/>
              <w:left w:val="nil"/>
              <w:bottom w:val="nil"/>
              <w:right w:val="nil"/>
            </w:tcBorders>
            <w:shd w:val="clear" w:color="auto" w:fill="auto"/>
            <w:noWrap/>
            <w:vAlign w:val="bottom"/>
          </w:tcPr>
          <w:p w:rsidR="001E7BBC" w:rsidRDefault="001E7BBC" w:rsidP="001E7BBC">
            <w:pPr>
              <w:rPr>
                <w:rFonts w:ascii="Arial" w:hAnsi="Arial" w:cs="Arial"/>
                <w:sz w:val="16"/>
                <w:szCs w:val="16"/>
              </w:rPr>
            </w:pPr>
          </w:p>
        </w:tc>
      </w:tr>
      <w:tr w:rsidR="001E7BBC" w:rsidTr="001E7BBC">
        <w:trPr>
          <w:trHeight w:val="255"/>
        </w:trPr>
        <w:tc>
          <w:tcPr>
            <w:tcW w:w="1216" w:type="dxa"/>
            <w:tcBorders>
              <w:top w:val="single" w:sz="8" w:space="0" w:color="auto"/>
              <w:left w:val="nil"/>
              <w:bottom w:val="single" w:sz="4" w:space="0" w:color="auto"/>
              <w:right w:val="nil"/>
            </w:tcBorders>
            <w:shd w:val="clear" w:color="auto" w:fill="auto"/>
            <w:noWrap/>
            <w:vAlign w:val="bottom"/>
          </w:tcPr>
          <w:p w:rsidR="001E7BBC" w:rsidRDefault="001E7BBC" w:rsidP="001E7BBC">
            <w:pPr>
              <w:rPr>
                <w:rFonts w:ascii="Arial" w:hAnsi="Arial" w:cs="Arial"/>
                <w:b/>
                <w:bCs/>
                <w:sz w:val="16"/>
                <w:szCs w:val="16"/>
              </w:rPr>
            </w:pPr>
            <w:r>
              <w:rPr>
                <w:rFonts w:ascii="Arial" w:hAnsi="Arial" w:cs="Arial"/>
                <w:b/>
                <w:bCs/>
                <w:sz w:val="16"/>
                <w:szCs w:val="16"/>
              </w:rPr>
              <w:t>Model 2</w:t>
            </w:r>
          </w:p>
        </w:tc>
        <w:tc>
          <w:tcPr>
            <w:tcW w:w="1196" w:type="dxa"/>
            <w:tcBorders>
              <w:top w:val="single" w:sz="8" w:space="0" w:color="auto"/>
              <w:left w:val="nil"/>
              <w:bottom w:val="single" w:sz="4" w:space="0" w:color="auto"/>
              <w:right w:val="nil"/>
            </w:tcBorders>
            <w:shd w:val="clear" w:color="auto" w:fill="auto"/>
            <w:noWrap/>
            <w:vAlign w:val="bottom"/>
          </w:tcPr>
          <w:p w:rsidR="001E7BBC" w:rsidRDefault="001E7BBC" w:rsidP="001E7BBC">
            <w:pPr>
              <w:jc w:val="center"/>
              <w:rPr>
                <w:rFonts w:ascii="Arial" w:hAnsi="Arial" w:cs="Arial"/>
                <w:i/>
                <w:iCs/>
                <w:sz w:val="16"/>
                <w:szCs w:val="16"/>
              </w:rPr>
            </w:pPr>
            <w:r>
              <w:rPr>
                <w:rFonts w:ascii="Arial" w:hAnsi="Arial" w:cs="Arial"/>
                <w:i/>
                <w:iCs/>
                <w:sz w:val="16"/>
                <w:szCs w:val="16"/>
              </w:rPr>
              <w:t>Coefficients</w:t>
            </w:r>
          </w:p>
        </w:tc>
        <w:tc>
          <w:tcPr>
            <w:tcW w:w="1436" w:type="dxa"/>
            <w:tcBorders>
              <w:top w:val="single" w:sz="8" w:space="0" w:color="auto"/>
              <w:left w:val="nil"/>
              <w:bottom w:val="single" w:sz="4" w:space="0" w:color="auto"/>
              <w:right w:val="nil"/>
            </w:tcBorders>
            <w:shd w:val="clear" w:color="auto" w:fill="auto"/>
            <w:noWrap/>
            <w:vAlign w:val="bottom"/>
          </w:tcPr>
          <w:p w:rsidR="001E7BBC" w:rsidRDefault="001E7BBC" w:rsidP="001E7BBC">
            <w:pPr>
              <w:jc w:val="center"/>
              <w:rPr>
                <w:rFonts w:ascii="Arial" w:hAnsi="Arial" w:cs="Arial"/>
                <w:i/>
                <w:iCs/>
                <w:sz w:val="16"/>
                <w:szCs w:val="16"/>
              </w:rPr>
            </w:pPr>
            <w:r>
              <w:rPr>
                <w:rFonts w:ascii="Arial" w:hAnsi="Arial" w:cs="Arial"/>
                <w:i/>
                <w:iCs/>
                <w:sz w:val="16"/>
                <w:szCs w:val="16"/>
              </w:rPr>
              <w:t>Standard Error</w:t>
            </w:r>
          </w:p>
        </w:tc>
        <w:tc>
          <w:tcPr>
            <w:tcW w:w="976" w:type="dxa"/>
            <w:tcBorders>
              <w:top w:val="single" w:sz="8" w:space="0" w:color="auto"/>
              <w:left w:val="nil"/>
              <w:bottom w:val="single" w:sz="4" w:space="0" w:color="auto"/>
              <w:right w:val="nil"/>
            </w:tcBorders>
            <w:shd w:val="clear" w:color="auto" w:fill="auto"/>
            <w:noWrap/>
            <w:vAlign w:val="bottom"/>
          </w:tcPr>
          <w:p w:rsidR="001E7BBC" w:rsidRDefault="001E7BBC" w:rsidP="001E7BBC">
            <w:pPr>
              <w:jc w:val="center"/>
              <w:rPr>
                <w:rFonts w:ascii="Arial" w:hAnsi="Arial" w:cs="Arial"/>
                <w:i/>
                <w:iCs/>
                <w:sz w:val="16"/>
                <w:szCs w:val="16"/>
              </w:rPr>
            </w:pPr>
            <w:r>
              <w:rPr>
                <w:rFonts w:ascii="Arial" w:hAnsi="Arial" w:cs="Arial"/>
                <w:i/>
                <w:iCs/>
                <w:sz w:val="16"/>
                <w:szCs w:val="16"/>
              </w:rPr>
              <w:t>t Stat</w:t>
            </w:r>
          </w:p>
        </w:tc>
      </w:tr>
      <w:tr w:rsidR="001E7BBC" w:rsidTr="001E7BBC">
        <w:trPr>
          <w:trHeight w:val="255"/>
        </w:trPr>
        <w:tc>
          <w:tcPr>
            <w:tcW w:w="1216" w:type="dxa"/>
            <w:tcBorders>
              <w:top w:val="nil"/>
              <w:left w:val="nil"/>
              <w:bottom w:val="nil"/>
              <w:right w:val="nil"/>
            </w:tcBorders>
            <w:shd w:val="clear" w:color="auto" w:fill="auto"/>
            <w:noWrap/>
            <w:vAlign w:val="bottom"/>
          </w:tcPr>
          <w:p w:rsidR="001E7BBC" w:rsidRDefault="001E7BBC" w:rsidP="001E7BBC">
            <w:pPr>
              <w:rPr>
                <w:rFonts w:ascii="Arial" w:hAnsi="Arial" w:cs="Arial"/>
                <w:sz w:val="16"/>
                <w:szCs w:val="16"/>
              </w:rPr>
            </w:pPr>
            <w:r>
              <w:rPr>
                <w:rFonts w:ascii="Arial" w:hAnsi="Arial" w:cs="Arial"/>
                <w:sz w:val="16"/>
                <w:szCs w:val="16"/>
              </w:rPr>
              <w:t>Intercept</w:t>
            </w:r>
          </w:p>
        </w:tc>
        <w:tc>
          <w:tcPr>
            <w:tcW w:w="119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111.0000</w:t>
            </w:r>
          </w:p>
        </w:tc>
        <w:tc>
          <w:tcPr>
            <w:tcW w:w="143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48.0101</w:t>
            </w:r>
          </w:p>
        </w:tc>
        <w:tc>
          <w:tcPr>
            <w:tcW w:w="97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2.3120</w:t>
            </w:r>
          </w:p>
        </w:tc>
      </w:tr>
      <w:tr w:rsidR="001E7BBC" w:rsidTr="001E7BBC">
        <w:trPr>
          <w:trHeight w:val="270"/>
        </w:trPr>
        <w:tc>
          <w:tcPr>
            <w:tcW w:w="1216" w:type="dxa"/>
            <w:tcBorders>
              <w:top w:val="nil"/>
              <w:left w:val="nil"/>
              <w:bottom w:val="single" w:sz="8" w:space="0" w:color="auto"/>
              <w:right w:val="nil"/>
            </w:tcBorders>
            <w:shd w:val="clear" w:color="auto" w:fill="auto"/>
            <w:noWrap/>
            <w:vAlign w:val="bottom"/>
          </w:tcPr>
          <w:p w:rsidR="001E7BBC" w:rsidRDefault="001E7BBC" w:rsidP="001E7BBC">
            <w:pPr>
              <w:rPr>
                <w:rFonts w:ascii="Arial" w:hAnsi="Arial" w:cs="Arial"/>
                <w:sz w:val="16"/>
                <w:szCs w:val="16"/>
              </w:rPr>
            </w:pPr>
            <w:r>
              <w:rPr>
                <w:rFonts w:ascii="Arial" w:hAnsi="Arial" w:cs="Arial"/>
                <w:sz w:val="16"/>
                <w:szCs w:val="16"/>
              </w:rPr>
              <w:t>x2</w:t>
            </w:r>
          </w:p>
        </w:tc>
        <w:tc>
          <w:tcPr>
            <w:tcW w:w="1196" w:type="dxa"/>
            <w:tcBorders>
              <w:top w:val="nil"/>
              <w:left w:val="nil"/>
              <w:bottom w:val="single" w:sz="8" w:space="0" w:color="auto"/>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-24.6667</w:t>
            </w:r>
          </w:p>
        </w:tc>
        <w:tc>
          <w:tcPr>
            <w:tcW w:w="1436" w:type="dxa"/>
            <w:tcBorders>
              <w:top w:val="nil"/>
              <w:left w:val="nil"/>
              <w:bottom w:val="single" w:sz="8" w:space="0" w:color="auto"/>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61.9808</w:t>
            </w:r>
          </w:p>
        </w:tc>
        <w:tc>
          <w:tcPr>
            <w:tcW w:w="976" w:type="dxa"/>
            <w:tcBorders>
              <w:top w:val="nil"/>
              <w:left w:val="nil"/>
              <w:bottom w:val="single" w:sz="8" w:space="0" w:color="auto"/>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-0.3980</w:t>
            </w:r>
          </w:p>
        </w:tc>
      </w:tr>
      <w:tr w:rsidR="001E7BBC" w:rsidTr="001E7BBC">
        <w:trPr>
          <w:trHeight w:val="270"/>
        </w:trPr>
        <w:tc>
          <w:tcPr>
            <w:tcW w:w="1216" w:type="dxa"/>
            <w:tcBorders>
              <w:top w:val="nil"/>
              <w:left w:val="nil"/>
              <w:bottom w:val="nil"/>
              <w:right w:val="nil"/>
            </w:tcBorders>
            <w:shd w:val="clear" w:color="auto" w:fill="auto"/>
            <w:noWrap/>
            <w:vAlign w:val="bottom"/>
          </w:tcPr>
          <w:p w:rsidR="001E7BBC" w:rsidRDefault="001E7BBC" w:rsidP="001E7BBC">
            <w:pPr>
              <w:rPr>
                <w:rFonts w:ascii="Arial" w:hAnsi="Arial" w:cs="Arial"/>
                <w:sz w:val="20"/>
                <w:szCs w:val="20"/>
              </w:rPr>
            </w:pPr>
          </w:p>
        </w:tc>
        <w:tc>
          <w:tcPr>
            <w:tcW w:w="1196" w:type="dxa"/>
            <w:tcBorders>
              <w:top w:val="nil"/>
              <w:left w:val="nil"/>
              <w:bottom w:val="nil"/>
              <w:right w:val="nil"/>
            </w:tcBorders>
            <w:shd w:val="clear" w:color="auto" w:fill="auto"/>
            <w:noWrap/>
            <w:vAlign w:val="bottom"/>
          </w:tcPr>
          <w:p w:rsidR="001E7BBC" w:rsidRDefault="001E7BBC" w:rsidP="001E7BBC">
            <w:pPr>
              <w:rPr>
                <w:rFonts w:ascii="Arial" w:hAnsi="Arial" w:cs="Arial"/>
                <w:sz w:val="20"/>
                <w:szCs w:val="20"/>
              </w:rPr>
            </w:pPr>
          </w:p>
        </w:tc>
        <w:tc>
          <w:tcPr>
            <w:tcW w:w="1436" w:type="dxa"/>
            <w:tcBorders>
              <w:top w:val="nil"/>
              <w:left w:val="nil"/>
              <w:bottom w:val="nil"/>
              <w:right w:val="nil"/>
            </w:tcBorders>
            <w:shd w:val="clear" w:color="auto" w:fill="auto"/>
            <w:noWrap/>
            <w:vAlign w:val="bottom"/>
          </w:tcPr>
          <w:p w:rsidR="001E7BBC" w:rsidRDefault="001E7BBC" w:rsidP="001E7BBC">
            <w:pPr>
              <w:rPr>
                <w:rFonts w:ascii="Arial" w:hAnsi="Arial" w:cs="Arial"/>
                <w:sz w:val="20"/>
                <w:szCs w:val="20"/>
              </w:rPr>
            </w:pPr>
          </w:p>
        </w:tc>
        <w:tc>
          <w:tcPr>
            <w:tcW w:w="976" w:type="dxa"/>
            <w:tcBorders>
              <w:top w:val="nil"/>
              <w:left w:val="nil"/>
              <w:bottom w:val="nil"/>
              <w:right w:val="nil"/>
            </w:tcBorders>
            <w:shd w:val="clear" w:color="auto" w:fill="auto"/>
            <w:noWrap/>
            <w:vAlign w:val="bottom"/>
          </w:tcPr>
          <w:p w:rsidR="001E7BBC" w:rsidRDefault="001E7BBC" w:rsidP="001E7BBC">
            <w:pPr>
              <w:rPr>
                <w:rFonts w:ascii="Arial" w:hAnsi="Arial" w:cs="Arial"/>
                <w:sz w:val="20"/>
                <w:szCs w:val="20"/>
              </w:rPr>
            </w:pPr>
          </w:p>
        </w:tc>
      </w:tr>
      <w:tr w:rsidR="001E7BBC" w:rsidTr="001E7BBC">
        <w:trPr>
          <w:trHeight w:val="255"/>
        </w:trPr>
        <w:tc>
          <w:tcPr>
            <w:tcW w:w="1216" w:type="dxa"/>
            <w:tcBorders>
              <w:top w:val="single" w:sz="8" w:space="0" w:color="auto"/>
              <w:left w:val="nil"/>
              <w:bottom w:val="single" w:sz="4" w:space="0" w:color="auto"/>
              <w:right w:val="nil"/>
            </w:tcBorders>
            <w:shd w:val="clear" w:color="auto" w:fill="auto"/>
            <w:noWrap/>
            <w:vAlign w:val="bottom"/>
          </w:tcPr>
          <w:p w:rsidR="001E7BBC" w:rsidRDefault="001E7BBC" w:rsidP="001E7BBC">
            <w:pPr>
              <w:rPr>
                <w:rFonts w:ascii="Arial" w:hAnsi="Arial" w:cs="Arial"/>
                <w:b/>
                <w:bCs/>
                <w:sz w:val="16"/>
                <w:szCs w:val="16"/>
              </w:rPr>
            </w:pPr>
            <w:r>
              <w:rPr>
                <w:rFonts w:ascii="Arial" w:hAnsi="Arial" w:cs="Arial"/>
                <w:b/>
                <w:bCs/>
                <w:sz w:val="16"/>
                <w:szCs w:val="16"/>
              </w:rPr>
              <w:t>Model 3</w:t>
            </w:r>
          </w:p>
        </w:tc>
        <w:tc>
          <w:tcPr>
            <w:tcW w:w="1196" w:type="dxa"/>
            <w:tcBorders>
              <w:top w:val="single" w:sz="8" w:space="0" w:color="auto"/>
              <w:left w:val="nil"/>
              <w:bottom w:val="single" w:sz="4" w:space="0" w:color="auto"/>
              <w:right w:val="nil"/>
            </w:tcBorders>
            <w:shd w:val="clear" w:color="auto" w:fill="auto"/>
            <w:noWrap/>
            <w:vAlign w:val="bottom"/>
          </w:tcPr>
          <w:p w:rsidR="001E7BBC" w:rsidRDefault="001E7BBC" w:rsidP="001E7BBC">
            <w:pPr>
              <w:jc w:val="center"/>
              <w:rPr>
                <w:rFonts w:ascii="Arial" w:hAnsi="Arial" w:cs="Arial"/>
                <w:i/>
                <w:iCs/>
                <w:sz w:val="16"/>
                <w:szCs w:val="16"/>
              </w:rPr>
            </w:pPr>
            <w:r>
              <w:rPr>
                <w:rFonts w:ascii="Arial" w:hAnsi="Arial" w:cs="Arial"/>
                <w:i/>
                <w:iCs/>
                <w:sz w:val="16"/>
                <w:szCs w:val="16"/>
              </w:rPr>
              <w:t>Coefficients</w:t>
            </w:r>
          </w:p>
        </w:tc>
        <w:tc>
          <w:tcPr>
            <w:tcW w:w="1436" w:type="dxa"/>
            <w:tcBorders>
              <w:top w:val="single" w:sz="8" w:space="0" w:color="auto"/>
              <w:left w:val="nil"/>
              <w:bottom w:val="single" w:sz="4" w:space="0" w:color="auto"/>
              <w:right w:val="nil"/>
            </w:tcBorders>
            <w:shd w:val="clear" w:color="auto" w:fill="auto"/>
            <w:noWrap/>
            <w:vAlign w:val="bottom"/>
          </w:tcPr>
          <w:p w:rsidR="001E7BBC" w:rsidRDefault="001E7BBC" w:rsidP="001E7BBC">
            <w:pPr>
              <w:jc w:val="center"/>
              <w:rPr>
                <w:rFonts w:ascii="Arial" w:hAnsi="Arial" w:cs="Arial"/>
                <w:i/>
                <w:iCs/>
                <w:sz w:val="16"/>
                <w:szCs w:val="16"/>
              </w:rPr>
            </w:pPr>
            <w:r>
              <w:rPr>
                <w:rFonts w:ascii="Arial" w:hAnsi="Arial" w:cs="Arial"/>
                <w:i/>
                <w:iCs/>
                <w:sz w:val="16"/>
                <w:szCs w:val="16"/>
              </w:rPr>
              <w:t>Standard Error</w:t>
            </w:r>
          </w:p>
        </w:tc>
        <w:tc>
          <w:tcPr>
            <w:tcW w:w="976" w:type="dxa"/>
            <w:tcBorders>
              <w:top w:val="single" w:sz="8" w:space="0" w:color="auto"/>
              <w:left w:val="nil"/>
              <w:bottom w:val="single" w:sz="4" w:space="0" w:color="auto"/>
              <w:right w:val="nil"/>
            </w:tcBorders>
            <w:shd w:val="clear" w:color="auto" w:fill="auto"/>
            <w:noWrap/>
            <w:vAlign w:val="bottom"/>
          </w:tcPr>
          <w:p w:rsidR="001E7BBC" w:rsidRDefault="001E7BBC" w:rsidP="001E7BBC">
            <w:pPr>
              <w:jc w:val="center"/>
              <w:rPr>
                <w:rFonts w:ascii="Arial" w:hAnsi="Arial" w:cs="Arial"/>
                <w:i/>
                <w:iCs/>
                <w:sz w:val="16"/>
                <w:szCs w:val="16"/>
              </w:rPr>
            </w:pPr>
            <w:r>
              <w:rPr>
                <w:rFonts w:ascii="Arial" w:hAnsi="Arial" w:cs="Arial"/>
                <w:i/>
                <w:iCs/>
                <w:sz w:val="16"/>
                <w:szCs w:val="16"/>
              </w:rPr>
              <w:t>t Stat</w:t>
            </w:r>
          </w:p>
        </w:tc>
      </w:tr>
      <w:tr w:rsidR="001E7BBC" w:rsidTr="001E7BBC">
        <w:trPr>
          <w:trHeight w:val="255"/>
        </w:trPr>
        <w:tc>
          <w:tcPr>
            <w:tcW w:w="1216" w:type="dxa"/>
            <w:tcBorders>
              <w:top w:val="nil"/>
              <w:left w:val="nil"/>
              <w:bottom w:val="nil"/>
              <w:right w:val="nil"/>
            </w:tcBorders>
            <w:shd w:val="clear" w:color="auto" w:fill="auto"/>
            <w:noWrap/>
            <w:vAlign w:val="bottom"/>
          </w:tcPr>
          <w:p w:rsidR="001E7BBC" w:rsidRDefault="001E7BBC" w:rsidP="001E7BBC">
            <w:pPr>
              <w:rPr>
                <w:rFonts w:ascii="Arial" w:hAnsi="Arial" w:cs="Arial"/>
                <w:sz w:val="16"/>
                <w:szCs w:val="16"/>
              </w:rPr>
            </w:pPr>
            <w:r>
              <w:rPr>
                <w:rFonts w:ascii="Arial" w:hAnsi="Arial" w:cs="Arial"/>
                <w:sz w:val="16"/>
                <w:szCs w:val="16"/>
              </w:rPr>
              <w:t>Intercept</w:t>
            </w:r>
          </w:p>
        </w:tc>
        <w:tc>
          <w:tcPr>
            <w:tcW w:w="119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-87.1670</w:t>
            </w:r>
          </w:p>
        </w:tc>
        <w:tc>
          <w:tcPr>
            <w:tcW w:w="143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61.3370</w:t>
            </w:r>
          </w:p>
        </w:tc>
        <w:tc>
          <w:tcPr>
            <w:tcW w:w="97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-1.4211</w:t>
            </w:r>
          </w:p>
        </w:tc>
      </w:tr>
      <w:tr w:rsidR="001E7BBC" w:rsidTr="001E7BBC">
        <w:trPr>
          <w:trHeight w:val="270"/>
        </w:trPr>
        <w:tc>
          <w:tcPr>
            <w:tcW w:w="1216" w:type="dxa"/>
            <w:tcBorders>
              <w:top w:val="nil"/>
              <w:left w:val="nil"/>
              <w:bottom w:val="single" w:sz="8" w:space="0" w:color="auto"/>
              <w:right w:val="nil"/>
            </w:tcBorders>
            <w:shd w:val="clear" w:color="auto" w:fill="auto"/>
            <w:noWrap/>
            <w:vAlign w:val="bottom"/>
          </w:tcPr>
          <w:p w:rsidR="001E7BBC" w:rsidRDefault="001E7BBC" w:rsidP="001E7BBC">
            <w:pPr>
              <w:rPr>
                <w:rFonts w:ascii="Arial" w:hAnsi="Arial" w:cs="Arial"/>
                <w:sz w:val="16"/>
                <w:szCs w:val="16"/>
              </w:rPr>
            </w:pPr>
            <w:r>
              <w:rPr>
                <w:rFonts w:ascii="Arial" w:hAnsi="Arial" w:cs="Arial"/>
                <w:sz w:val="16"/>
                <w:szCs w:val="16"/>
              </w:rPr>
              <w:t>x3</w:t>
            </w:r>
          </w:p>
        </w:tc>
        <w:tc>
          <w:tcPr>
            <w:tcW w:w="1196" w:type="dxa"/>
            <w:tcBorders>
              <w:top w:val="nil"/>
              <w:left w:val="nil"/>
              <w:bottom w:val="single" w:sz="8" w:space="0" w:color="auto"/>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3.2283</w:t>
            </w:r>
          </w:p>
        </w:tc>
        <w:tc>
          <w:tcPr>
            <w:tcW w:w="1436" w:type="dxa"/>
            <w:tcBorders>
              <w:top w:val="nil"/>
              <w:left w:val="nil"/>
              <w:bottom w:val="single" w:sz="8" w:space="0" w:color="auto"/>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0.9849</w:t>
            </w:r>
          </w:p>
        </w:tc>
        <w:tc>
          <w:tcPr>
            <w:tcW w:w="976" w:type="dxa"/>
            <w:tcBorders>
              <w:top w:val="nil"/>
              <w:left w:val="nil"/>
              <w:bottom w:val="single" w:sz="8" w:space="0" w:color="auto"/>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3.2778</w:t>
            </w:r>
          </w:p>
        </w:tc>
      </w:tr>
      <w:tr w:rsidR="001E7BBC" w:rsidTr="001E7BBC">
        <w:trPr>
          <w:trHeight w:val="270"/>
        </w:trPr>
        <w:tc>
          <w:tcPr>
            <w:tcW w:w="1216" w:type="dxa"/>
            <w:tcBorders>
              <w:top w:val="nil"/>
              <w:left w:val="nil"/>
              <w:bottom w:val="nil"/>
              <w:right w:val="nil"/>
            </w:tcBorders>
            <w:shd w:val="clear" w:color="auto" w:fill="auto"/>
            <w:noWrap/>
            <w:vAlign w:val="bottom"/>
          </w:tcPr>
          <w:p w:rsidR="001E7BBC" w:rsidRDefault="001E7BBC" w:rsidP="001E7BBC">
            <w:pPr>
              <w:rPr>
                <w:rFonts w:ascii="Arial" w:hAnsi="Arial" w:cs="Arial"/>
                <w:sz w:val="20"/>
                <w:szCs w:val="20"/>
              </w:rPr>
            </w:pPr>
          </w:p>
        </w:tc>
        <w:tc>
          <w:tcPr>
            <w:tcW w:w="1196" w:type="dxa"/>
            <w:tcBorders>
              <w:top w:val="nil"/>
              <w:left w:val="nil"/>
              <w:bottom w:val="nil"/>
              <w:right w:val="nil"/>
            </w:tcBorders>
            <w:shd w:val="clear" w:color="auto" w:fill="auto"/>
            <w:noWrap/>
            <w:vAlign w:val="bottom"/>
          </w:tcPr>
          <w:p w:rsidR="001E7BBC" w:rsidRDefault="001E7BBC" w:rsidP="001E7BBC">
            <w:pPr>
              <w:rPr>
                <w:rFonts w:ascii="Arial" w:hAnsi="Arial" w:cs="Arial"/>
                <w:sz w:val="20"/>
                <w:szCs w:val="20"/>
              </w:rPr>
            </w:pPr>
          </w:p>
        </w:tc>
        <w:tc>
          <w:tcPr>
            <w:tcW w:w="1436" w:type="dxa"/>
            <w:tcBorders>
              <w:top w:val="nil"/>
              <w:left w:val="nil"/>
              <w:bottom w:val="nil"/>
              <w:right w:val="nil"/>
            </w:tcBorders>
            <w:shd w:val="clear" w:color="auto" w:fill="auto"/>
            <w:noWrap/>
            <w:vAlign w:val="bottom"/>
          </w:tcPr>
          <w:p w:rsidR="001E7BBC" w:rsidRDefault="001E7BBC" w:rsidP="001E7BBC">
            <w:pPr>
              <w:rPr>
                <w:rFonts w:ascii="Arial" w:hAnsi="Arial" w:cs="Arial"/>
                <w:sz w:val="20"/>
                <w:szCs w:val="20"/>
              </w:rPr>
            </w:pPr>
          </w:p>
        </w:tc>
        <w:tc>
          <w:tcPr>
            <w:tcW w:w="976" w:type="dxa"/>
            <w:tcBorders>
              <w:top w:val="nil"/>
              <w:left w:val="nil"/>
              <w:bottom w:val="nil"/>
              <w:right w:val="nil"/>
            </w:tcBorders>
            <w:shd w:val="clear" w:color="auto" w:fill="auto"/>
            <w:noWrap/>
            <w:vAlign w:val="bottom"/>
          </w:tcPr>
          <w:p w:rsidR="001E7BBC" w:rsidRDefault="001E7BBC" w:rsidP="001E7BBC">
            <w:pPr>
              <w:rPr>
                <w:rFonts w:ascii="Arial" w:hAnsi="Arial" w:cs="Arial"/>
                <w:sz w:val="20"/>
                <w:szCs w:val="20"/>
              </w:rPr>
            </w:pPr>
          </w:p>
        </w:tc>
      </w:tr>
      <w:tr w:rsidR="001E7BBC" w:rsidTr="001E7BBC">
        <w:trPr>
          <w:trHeight w:val="255"/>
        </w:trPr>
        <w:tc>
          <w:tcPr>
            <w:tcW w:w="1216" w:type="dxa"/>
            <w:tcBorders>
              <w:top w:val="single" w:sz="8" w:space="0" w:color="auto"/>
              <w:left w:val="nil"/>
              <w:bottom w:val="single" w:sz="4" w:space="0" w:color="auto"/>
              <w:right w:val="nil"/>
            </w:tcBorders>
            <w:shd w:val="clear" w:color="auto" w:fill="auto"/>
            <w:noWrap/>
            <w:vAlign w:val="bottom"/>
          </w:tcPr>
          <w:p w:rsidR="001E7BBC" w:rsidRDefault="001E7BBC" w:rsidP="001E7BBC">
            <w:pPr>
              <w:rPr>
                <w:rFonts w:ascii="Arial" w:hAnsi="Arial" w:cs="Arial"/>
                <w:b/>
                <w:bCs/>
                <w:sz w:val="16"/>
                <w:szCs w:val="16"/>
              </w:rPr>
            </w:pPr>
            <w:r>
              <w:rPr>
                <w:rFonts w:ascii="Arial" w:hAnsi="Arial" w:cs="Arial"/>
                <w:b/>
                <w:bCs/>
                <w:sz w:val="16"/>
                <w:szCs w:val="16"/>
              </w:rPr>
              <w:t>Model 4</w:t>
            </w:r>
          </w:p>
        </w:tc>
        <w:tc>
          <w:tcPr>
            <w:tcW w:w="1196" w:type="dxa"/>
            <w:tcBorders>
              <w:top w:val="single" w:sz="8" w:space="0" w:color="auto"/>
              <w:left w:val="nil"/>
              <w:bottom w:val="single" w:sz="4" w:space="0" w:color="auto"/>
              <w:right w:val="nil"/>
            </w:tcBorders>
            <w:shd w:val="clear" w:color="auto" w:fill="auto"/>
            <w:noWrap/>
            <w:vAlign w:val="bottom"/>
          </w:tcPr>
          <w:p w:rsidR="001E7BBC" w:rsidRDefault="001E7BBC" w:rsidP="001E7BBC">
            <w:pPr>
              <w:jc w:val="center"/>
              <w:rPr>
                <w:rFonts w:ascii="Arial" w:hAnsi="Arial" w:cs="Arial"/>
                <w:i/>
                <w:iCs/>
                <w:sz w:val="16"/>
                <w:szCs w:val="16"/>
              </w:rPr>
            </w:pPr>
            <w:r>
              <w:rPr>
                <w:rFonts w:ascii="Arial" w:hAnsi="Arial" w:cs="Arial"/>
                <w:i/>
                <w:iCs/>
                <w:sz w:val="16"/>
                <w:szCs w:val="16"/>
              </w:rPr>
              <w:t>Coefficients</w:t>
            </w:r>
          </w:p>
        </w:tc>
        <w:tc>
          <w:tcPr>
            <w:tcW w:w="1436" w:type="dxa"/>
            <w:tcBorders>
              <w:top w:val="single" w:sz="8" w:space="0" w:color="auto"/>
              <w:left w:val="nil"/>
              <w:bottom w:val="single" w:sz="4" w:space="0" w:color="auto"/>
              <w:right w:val="nil"/>
            </w:tcBorders>
            <w:shd w:val="clear" w:color="auto" w:fill="auto"/>
            <w:noWrap/>
            <w:vAlign w:val="bottom"/>
          </w:tcPr>
          <w:p w:rsidR="001E7BBC" w:rsidRDefault="001E7BBC" w:rsidP="001E7BBC">
            <w:pPr>
              <w:jc w:val="center"/>
              <w:rPr>
                <w:rFonts w:ascii="Arial" w:hAnsi="Arial" w:cs="Arial"/>
                <w:i/>
                <w:iCs/>
                <w:sz w:val="16"/>
                <w:szCs w:val="16"/>
              </w:rPr>
            </w:pPr>
            <w:r>
              <w:rPr>
                <w:rFonts w:ascii="Arial" w:hAnsi="Arial" w:cs="Arial"/>
                <w:i/>
                <w:iCs/>
                <w:sz w:val="16"/>
                <w:szCs w:val="16"/>
              </w:rPr>
              <w:t>Standard Error</w:t>
            </w:r>
          </w:p>
        </w:tc>
        <w:tc>
          <w:tcPr>
            <w:tcW w:w="976" w:type="dxa"/>
            <w:tcBorders>
              <w:top w:val="single" w:sz="8" w:space="0" w:color="auto"/>
              <w:left w:val="nil"/>
              <w:bottom w:val="single" w:sz="4" w:space="0" w:color="auto"/>
              <w:right w:val="nil"/>
            </w:tcBorders>
            <w:shd w:val="clear" w:color="auto" w:fill="auto"/>
            <w:noWrap/>
            <w:vAlign w:val="bottom"/>
          </w:tcPr>
          <w:p w:rsidR="001E7BBC" w:rsidRDefault="001E7BBC" w:rsidP="001E7BBC">
            <w:pPr>
              <w:jc w:val="center"/>
              <w:rPr>
                <w:rFonts w:ascii="Arial" w:hAnsi="Arial" w:cs="Arial"/>
                <w:i/>
                <w:iCs/>
                <w:sz w:val="16"/>
                <w:szCs w:val="16"/>
              </w:rPr>
            </w:pPr>
            <w:r>
              <w:rPr>
                <w:rFonts w:ascii="Arial" w:hAnsi="Arial" w:cs="Arial"/>
                <w:i/>
                <w:iCs/>
                <w:sz w:val="16"/>
                <w:szCs w:val="16"/>
              </w:rPr>
              <w:t>t Stat</w:t>
            </w:r>
          </w:p>
        </w:tc>
      </w:tr>
      <w:tr w:rsidR="001E7BBC" w:rsidTr="001E7BBC">
        <w:trPr>
          <w:trHeight w:val="255"/>
        </w:trPr>
        <w:tc>
          <w:tcPr>
            <w:tcW w:w="1216" w:type="dxa"/>
            <w:tcBorders>
              <w:top w:val="nil"/>
              <w:left w:val="nil"/>
              <w:bottom w:val="nil"/>
              <w:right w:val="nil"/>
            </w:tcBorders>
            <w:shd w:val="clear" w:color="auto" w:fill="auto"/>
            <w:noWrap/>
            <w:vAlign w:val="bottom"/>
          </w:tcPr>
          <w:p w:rsidR="001E7BBC" w:rsidRDefault="001E7BBC" w:rsidP="001E7BBC">
            <w:pPr>
              <w:rPr>
                <w:rFonts w:ascii="Arial" w:hAnsi="Arial" w:cs="Arial"/>
                <w:sz w:val="16"/>
                <w:szCs w:val="16"/>
              </w:rPr>
            </w:pPr>
            <w:r>
              <w:rPr>
                <w:rFonts w:ascii="Arial" w:hAnsi="Arial" w:cs="Arial"/>
                <w:sz w:val="16"/>
                <w:szCs w:val="16"/>
              </w:rPr>
              <w:t>Intercept</w:t>
            </w:r>
          </w:p>
        </w:tc>
        <w:tc>
          <w:tcPr>
            <w:tcW w:w="119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-98.1324</w:t>
            </w:r>
          </w:p>
        </w:tc>
        <w:tc>
          <w:tcPr>
            <w:tcW w:w="143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85.8612</w:t>
            </w:r>
          </w:p>
        </w:tc>
        <w:tc>
          <w:tcPr>
            <w:tcW w:w="97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-1.1429</w:t>
            </w:r>
          </w:p>
        </w:tc>
      </w:tr>
      <w:tr w:rsidR="001E7BBC" w:rsidTr="001E7BBC">
        <w:trPr>
          <w:trHeight w:val="255"/>
        </w:trPr>
        <w:tc>
          <w:tcPr>
            <w:tcW w:w="1216" w:type="dxa"/>
            <w:tcBorders>
              <w:top w:val="nil"/>
              <w:left w:val="nil"/>
              <w:bottom w:val="nil"/>
              <w:right w:val="nil"/>
            </w:tcBorders>
            <w:shd w:val="clear" w:color="auto" w:fill="auto"/>
            <w:noWrap/>
            <w:vAlign w:val="bottom"/>
          </w:tcPr>
          <w:p w:rsidR="001E7BBC" w:rsidRDefault="001E7BBC" w:rsidP="001E7BBC">
            <w:pPr>
              <w:rPr>
                <w:rFonts w:ascii="Arial" w:hAnsi="Arial" w:cs="Arial"/>
                <w:sz w:val="16"/>
                <w:szCs w:val="16"/>
              </w:rPr>
            </w:pPr>
            <w:r>
              <w:rPr>
                <w:rFonts w:ascii="Arial" w:hAnsi="Arial" w:cs="Arial"/>
                <w:sz w:val="16"/>
                <w:szCs w:val="16"/>
              </w:rPr>
              <w:t>x1</w:t>
            </w:r>
          </w:p>
        </w:tc>
        <w:tc>
          <w:tcPr>
            <w:tcW w:w="119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1.1443</w:t>
            </w:r>
          </w:p>
        </w:tc>
        <w:tc>
          <w:tcPr>
            <w:tcW w:w="143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4.0261</w:t>
            </w:r>
          </w:p>
        </w:tc>
        <w:tc>
          <w:tcPr>
            <w:tcW w:w="97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0.2842</w:t>
            </w:r>
          </w:p>
        </w:tc>
      </w:tr>
      <w:tr w:rsidR="001E7BBC" w:rsidTr="001E7BBC">
        <w:trPr>
          <w:trHeight w:val="255"/>
        </w:trPr>
        <w:tc>
          <w:tcPr>
            <w:tcW w:w="1216" w:type="dxa"/>
            <w:tcBorders>
              <w:top w:val="nil"/>
              <w:left w:val="nil"/>
              <w:bottom w:val="nil"/>
              <w:right w:val="nil"/>
            </w:tcBorders>
            <w:shd w:val="clear" w:color="auto" w:fill="auto"/>
            <w:noWrap/>
            <w:vAlign w:val="bottom"/>
          </w:tcPr>
          <w:p w:rsidR="001E7BBC" w:rsidRDefault="001E7BBC" w:rsidP="001E7BBC">
            <w:pPr>
              <w:rPr>
                <w:rFonts w:ascii="Arial" w:hAnsi="Arial" w:cs="Arial"/>
                <w:sz w:val="16"/>
                <w:szCs w:val="16"/>
              </w:rPr>
            </w:pPr>
            <w:r>
              <w:rPr>
                <w:rFonts w:ascii="Arial" w:hAnsi="Arial" w:cs="Arial"/>
                <w:sz w:val="16"/>
                <w:szCs w:val="16"/>
              </w:rPr>
              <w:t>x2</w:t>
            </w:r>
          </w:p>
        </w:tc>
        <w:tc>
          <w:tcPr>
            <w:tcW w:w="119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-7.3575</w:t>
            </w:r>
          </w:p>
        </w:tc>
        <w:tc>
          <w:tcPr>
            <w:tcW w:w="143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59.3765</w:t>
            </w:r>
          </w:p>
        </w:tc>
        <w:tc>
          <w:tcPr>
            <w:tcW w:w="976" w:type="dxa"/>
            <w:tcBorders>
              <w:top w:val="nil"/>
              <w:left w:val="nil"/>
              <w:bottom w:val="nil"/>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-0.1239</w:t>
            </w:r>
          </w:p>
        </w:tc>
      </w:tr>
      <w:tr w:rsidR="001E7BBC" w:rsidTr="001E7BBC">
        <w:trPr>
          <w:trHeight w:val="270"/>
        </w:trPr>
        <w:tc>
          <w:tcPr>
            <w:tcW w:w="1216" w:type="dxa"/>
            <w:tcBorders>
              <w:top w:val="nil"/>
              <w:left w:val="nil"/>
              <w:bottom w:val="single" w:sz="8" w:space="0" w:color="auto"/>
              <w:right w:val="nil"/>
            </w:tcBorders>
            <w:shd w:val="clear" w:color="auto" w:fill="auto"/>
            <w:noWrap/>
            <w:vAlign w:val="bottom"/>
          </w:tcPr>
          <w:p w:rsidR="001E7BBC" w:rsidRDefault="001E7BBC" w:rsidP="001E7BBC">
            <w:pPr>
              <w:rPr>
                <w:rFonts w:ascii="Arial" w:hAnsi="Arial" w:cs="Arial"/>
                <w:sz w:val="16"/>
                <w:szCs w:val="16"/>
              </w:rPr>
            </w:pPr>
            <w:r>
              <w:rPr>
                <w:rFonts w:ascii="Arial" w:hAnsi="Arial" w:cs="Arial"/>
                <w:sz w:val="16"/>
                <w:szCs w:val="16"/>
              </w:rPr>
              <w:t>x3</w:t>
            </w:r>
          </w:p>
        </w:tc>
        <w:tc>
          <w:tcPr>
            <w:tcW w:w="1196" w:type="dxa"/>
            <w:tcBorders>
              <w:top w:val="nil"/>
              <w:left w:val="nil"/>
              <w:bottom w:val="single" w:sz="8" w:space="0" w:color="auto"/>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2.9487</w:t>
            </w:r>
          </w:p>
        </w:tc>
        <w:tc>
          <w:tcPr>
            <w:tcW w:w="1436" w:type="dxa"/>
            <w:tcBorders>
              <w:top w:val="nil"/>
              <w:left w:val="nil"/>
              <w:bottom w:val="single" w:sz="8" w:space="0" w:color="auto"/>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1.4282</w:t>
            </w:r>
          </w:p>
        </w:tc>
        <w:tc>
          <w:tcPr>
            <w:tcW w:w="976" w:type="dxa"/>
            <w:tcBorders>
              <w:top w:val="nil"/>
              <w:left w:val="nil"/>
              <w:bottom w:val="single" w:sz="8" w:space="0" w:color="auto"/>
              <w:right w:val="nil"/>
            </w:tcBorders>
            <w:shd w:val="clear" w:color="auto" w:fill="auto"/>
            <w:noWrap/>
            <w:vAlign w:val="bottom"/>
          </w:tcPr>
          <w:p w:rsidR="001E7BBC" w:rsidRDefault="001E7BBC" w:rsidP="001E7BBC">
            <w:pPr>
              <w:jc w:val="right"/>
              <w:rPr>
                <w:rFonts w:ascii="Arial" w:hAnsi="Arial" w:cs="Arial"/>
                <w:sz w:val="16"/>
                <w:szCs w:val="16"/>
              </w:rPr>
            </w:pPr>
            <w:r>
              <w:rPr>
                <w:rFonts w:ascii="Arial" w:hAnsi="Arial" w:cs="Arial"/>
                <w:sz w:val="16"/>
                <w:szCs w:val="16"/>
              </w:rPr>
              <w:t>2.0646</w:t>
            </w:r>
          </w:p>
        </w:tc>
      </w:tr>
    </w:tbl>
    <w:p w:rsidR="001E7BBC" w:rsidRDefault="001E7BBC" w:rsidP="00DF5354">
      <w:pPr>
        <w:autoSpaceDE w:val="0"/>
        <w:autoSpaceDN w:val="0"/>
        <w:adjustRightInd w:val="0"/>
        <w:spacing w:after="120"/>
        <w:ind w:left="360"/>
      </w:pPr>
    </w:p>
    <w:p w:rsidR="001E7BBC" w:rsidRDefault="001E7BBC" w:rsidP="00DF5354">
      <w:pPr>
        <w:autoSpaceDE w:val="0"/>
        <w:autoSpaceDN w:val="0"/>
        <w:adjustRightInd w:val="0"/>
        <w:spacing w:after="120"/>
        <w:ind w:left="360"/>
      </w:pPr>
    </w:p>
    <w:p w:rsidR="001E7BBC" w:rsidRDefault="001E7BBC" w:rsidP="00DF5354">
      <w:pPr>
        <w:autoSpaceDE w:val="0"/>
        <w:autoSpaceDN w:val="0"/>
        <w:adjustRightInd w:val="0"/>
        <w:spacing w:after="120"/>
        <w:ind w:left="360"/>
      </w:pPr>
    </w:p>
    <w:p w:rsidR="00DF5354" w:rsidRDefault="00DF5354" w:rsidP="00DF5354">
      <w:pPr>
        <w:autoSpaceDE w:val="0"/>
        <w:autoSpaceDN w:val="0"/>
        <w:adjustRightInd w:val="0"/>
        <w:spacing w:after="120"/>
        <w:ind w:left="360"/>
      </w:pPr>
      <w:bookmarkStart w:id="0" w:name="OLE_LINK1"/>
      <w:r>
        <w:t xml:space="preserve"> </w:t>
      </w:r>
    </w:p>
    <w:p w:rsidR="00DF5354" w:rsidRDefault="00DF5354" w:rsidP="00DF5354">
      <w:pPr>
        <w:pStyle w:val="BodyText"/>
        <w:rPr>
          <w:rFonts w:ascii="Times New Roman" w:hAnsi="Times New Roman" w:cs="Times New Roman"/>
          <w:bCs w:val="0"/>
          <w:sz w:val="22"/>
          <w:szCs w:val="20"/>
        </w:rPr>
      </w:pPr>
    </w:p>
    <w:p w:rsidR="004F2521" w:rsidRDefault="004F2521" w:rsidP="00DF5354">
      <w:pPr>
        <w:pStyle w:val="BodyText"/>
        <w:rPr>
          <w:rFonts w:ascii="Times New Roman" w:hAnsi="Times New Roman" w:cs="Times New Roman"/>
          <w:bCs w:val="0"/>
          <w:sz w:val="22"/>
          <w:szCs w:val="20"/>
        </w:rPr>
      </w:pPr>
    </w:p>
    <w:tbl>
      <w:tblPr>
        <w:tblpPr w:leftFromText="180" w:rightFromText="180" w:vertAnchor="text" w:horzAnchor="page" w:tblpX="1753" w:tblpY="2571"/>
        <w:tblW w:w="4284" w:type="dxa"/>
        <w:tblLook w:val="0000" w:firstRow="0" w:lastRow="0" w:firstColumn="0" w:lastColumn="0" w:noHBand="0" w:noVBand="0"/>
      </w:tblPr>
      <w:tblGrid>
        <w:gridCol w:w="768"/>
        <w:gridCol w:w="896"/>
        <w:gridCol w:w="896"/>
        <w:gridCol w:w="896"/>
        <w:gridCol w:w="828"/>
      </w:tblGrid>
      <w:tr w:rsidR="001E7BBC" w:rsidTr="001E7BBC">
        <w:trPr>
          <w:trHeight w:val="255"/>
        </w:trPr>
        <w:tc>
          <w:tcPr>
            <w:tcW w:w="768" w:type="dxa"/>
            <w:tcBorders>
              <w:top w:val="single" w:sz="4" w:space="0" w:color="auto"/>
              <w:left w:val="single" w:sz="4" w:space="0" w:color="auto"/>
              <w:bottom w:val="single" w:sz="4" w:space="0" w:color="auto"/>
              <w:right w:val="nil"/>
            </w:tcBorders>
            <w:shd w:val="clear" w:color="auto" w:fill="auto"/>
            <w:noWrap/>
            <w:vAlign w:val="bottom"/>
          </w:tcPr>
          <w:p w:rsidR="001E7BBC" w:rsidRDefault="001E7BBC" w:rsidP="001E7BBC">
            <w:pPr>
              <w:jc w:val="center"/>
              <w:rPr>
                <w:rFonts w:ascii="Arial" w:hAnsi="Arial" w:cs="Arial"/>
                <w:i/>
                <w:iCs/>
                <w:sz w:val="16"/>
                <w:szCs w:val="16"/>
              </w:rPr>
            </w:pPr>
            <w:r>
              <w:rPr>
                <w:rFonts w:ascii="Arial" w:hAnsi="Arial" w:cs="Arial"/>
                <w:i/>
                <w:iCs/>
                <w:sz w:val="16"/>
                <w:szCs w:val="16"/>
              </w:rPr>
              <w:t> </w:t>
            </w:r>
          </w:p>
        </w:tc>
        <w:tc>
          <w:tcPr>
            <w:tcW w:w="896" w:type="dxa"/>
            <w:tcBorders>
              <w:top w:val="single" w:sz="4" w:space="0" w:color="auto"/>
              <w:left w:val="nil"/>
              <w:bottom w:val="single" w:sz="4" w:space="0" w:color="auto"/>
              <w:right w:val="nil"/>
            </w:tcBorders>
            <w:shd w:val="clear" w:color="auto" w:fill="auto"/>
            <w:noWrap/>
            <w:vAlign w:val="bottom"/>
          </w:tcPr>
          <w:p w:rsidR="001E7BBC" w:rsidRDefault="001E7BBC" w:rsidP="001E7BBC">
            <w:pPr>
              <w:jc w:val="center"/>
              <w:rPr>
                <w:rFonts w:ascii="Arial" w:hAnsi="Arial" w:cs="Arial"/>
                <w:i/>
                <w:iCs/>
                <w:sz w:val="16"/>
                <w:szCs w:val="16"/>
              </w:rPr>
            </w:pPr>
            <w:r>
              <w:rPr>
                <w:rFonts w:ascii="Arial" w:hAnsi="Arial" w:cs="Arial"/>
                <w:i/>
                <w:iCs/>
                <w:sz w:val="16"/>
                <w:szCs w:val="16"/>
              </w:rPr>
              <w:t>y</w:t>
            </w:r>
          </w:p>
        </w:tc>
        <w:tc>
          <w:tcPr>
            <w:tcW w:w="896" w:type="dxa"/>
            <w:tcBorders>
              <w:top w:val="single" w:sz="4" w:space="0" w:color="auto"/>
              <w:left w:val="nil"/>
              <w:bottom w:val="single" w:sz="4" w:space="0" w:color="auto"/>
              <w:right w:val="nil"/>
            </w:tcBorders>
            <w:shd w:val="clear" w:color="auto" w:fill="auto"/>
            <w:noWrap/>
            <w:vAlign w:val="bottom"/>
          </w:tcPr>
          <w:p w:rsidR="001E7BBC" w:rsidRDefault="001E7BBC" w:rsidP="001E7BBC">
            <w:pPr>
              <w:jc w:val="center"/>
              <w:rPr>
                <w:rFonts w:ascii="Arial" w:hAnsi="Arial" w:cs="Arial"/>
                <w:i/>
                <w:iCs/>
                <w:sz w:val="16"/>
                <w:szCs w:val="16"/>
              </w:rPr>
            </w:pPr>
            <w:r>
              <w:rPr>
                <w:rFonts w:ascii="Arial" w:hAnsi="Arial" w:cs="Arial"/>
                <w:i/>
                <w:iCs/>
                <w:sz w:val="16"/>
                <w:szCs w:val="16"/>
              </w:rPr>
              <w:t>x1</w:t>
            </w:r>
          </w:p>
        </w:tc>
        <w:tc>
          <w:tcPr>
            <w:tcW w:w="896" w:type="dxa"/>
            <w:tcBorders>
              <w:top w:val="single" w:sz="4" w:space="0" w:color="auto"/>
              <w:left w:val="nil"/>
              <w:bottom w:val="single" w:sz="4" w:space="0" w:color="auto"/>
              <w:right w:val="nil"/>
            </w:tcBorders>
            <w:shd w:val="clear" w:color="auto" w:fill="auto"/>
            <w:noWrap/>
            <w:vAlign w:val="bottom"/>
          </w:tcPr>
          <w:p w:rsidR="001E7BBC" w:rsidRDefault="001E7BBC" w:rsidP="001E7BBC">
            <w:pPr>
              <w:jc w:val="center"/>
              <w:rPr>
                <w:rFonts w:ascii="Arial" w:hAnsi="Arial" w:cs="Arial"/>
                <w:i/>
                <w:iCs/>
                <w:sz w:val="16"/>
                <w:szCs w:val="16"/>
              </w:rPr>
            </w:pPr>
            <w:r>
              <w:rPr>
                <w:rFonts w:ascii="Arial" w:hAnsi="Arial" w:cs="Arial"/>
                <w:i/>
                <w:iCs/>
                <w:sz w:val="16"/>
                <w:szCs w:val="16"/>
              </w:rPr>
              <w:t>x2</w:t>
            </w:r>
          </w:p>
        </w:tc>
        <w:tc>
          <w:tcPr>
            <w:tcW w:w="828" w:type="dxa"/>
            <w:tcBorders>
              <w:top w:val="single" w:sz="4" w:space="0" w:color="auto"/>
              <w:left w:val="nil"/>
              <w:bottom w:val="single" w:sz="4" w:space="0" w:color="auto"/>
              <w:right w:val="single" w:sz="4" w:space="0" w:color="auto"/>
            </w:tcBorders>
            <w:shd w:val="clear" w:color="auto" w:fill="auto"/>
            <w:noWrap/>
            <w:vAlign w:val="bottom"/>
          </w:tcPr>
          <w:p w:rsidR="001E7BBC" w:rsidRDefault="001E7BBC" w:rsidP="001E7BBC">
            <w:pPr>
              <w:jc w:val="center"/>
              <w:rPr>
                <w:rFonts w:ascii="Arial" w:hAnsi="Arial" w:cs="Arial"/>
                <w:i/>
                <w:iCs/>
                <w:sz w:val="16"/>
                <w:szCs w:val="16"/>
              </w:rPr>
            </w:pPr>
            <w:r>
              <w:rPr>
                <w:rFonts w:ascii="Arial" w:hAnsi="Arial" w:cs="Arial"/>
                <w:i/>
                <w:iCs/>
                <w:sz w:val="16"/>
                <w:szCs w:val="16"/>
              </w:rPr>
              <w:t>x3</w:t>
            </w:r>
          </w:p>
        </w:tc>
      </w:tr>
      <w:tr w:rsidR="001E7BBC" w:rsidTr="001E7BBC">
        <w:trPr>
          <w:trHeight w:val="255"/>
        </w:trPr>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1E7BBC">
            <w:pPr>
              <w:jc w:val="center"/>
              <w:rPr>
                <w:rFonts w:ascii="Arial" w:hAnsi="Arial" w:cs="Arial"/>
                <w:sz w:val="16"/>
                <w:szCs w:val="16"/>
              </w:rPr>
            </w:pPr>
            <w:r>
              <w:rPr>
                <w:rFonts w:ascii="Arial" w:hAnsi="Arial" w:cs="Arial"/>
                <w:sz w:val="16"/>
                <w:szCs w:val="16"/>
              </w:rPr>
              <w:t>y</w:t>
            </w:r>
          </w:p>
        </w:tc>
        <w:tc>
          <w:tcPr>
            <w:tcW w:w="8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1E7BBC">
            <w:pPr>
              <w:jc w:val="center"/>
              <w:rPr>
                <w:rFonts w:ascii="Arial" w:hAnsi="Arial" w:cs="Arial"/>
                <w:sz w:val="16"/>
                <w:szCs w:val="16"/>
              </w:rPr>
            </w:pPr>
            <w:r>
              <w:rPr>
                <w:rFonts w:ascii="Arial" w:hAnsi="Arial" w:cs="Arial"/>
                <w:sz w:val="16"/>
                <w:szCs w:val="16"/>
              </w:rPr>
              <w:t>1</w:t>
            </w:r>
          </w:p>
        </w:tc>
        <w:tc>
          <w:tcPr>
            <w:tcW w:w="8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1E7BBC">
            <w:pPr>
              <w:jc w:val="center"/>
              <w:rPr>
                <w:rFonts w:ascii="Arial" w:hAnsi="Arial" w:cs="Arial"/>
                <w:sz w:val="16"/>
                <w:szCs w:val="16"/>
              </w:rPr>
            </w:pPr>
          </w:p>
        </w:tc>
        <w:tc>
          <w:tcPr>
            <w:tcW w:w="8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1E7BBC">
            <w:pPr>
              <w:jc w:val="center"/>
              <w:rPr>
                <w:rFonts w:ascii="Arial" w:hAnsi="Arial" w:cs="Arial"/>
                <w:sz w:val="16"/>
                <w:szCs w:val="16"/>
              </w:rPr>
            </w:pP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1E7BBC">
            <w:pPr>
              <w:jc w:val="center"/>
              <w:rPr>
                <w:rFonts w:ascii="Arial" w:hAnsi="Arial" w:cs="Arial"/>
                <w:sz w:val="16"/>
                <w:szCs w:val="16"/>
              </w:rPr>
            </w:pPr>
            <w:r>
              <w:rPr>
                <w:rFonts w:ascii="Arial" w:hAnsi="Arial" w:cs="Arial"/>
                <w:sz w:val="16"/>
                <w:szCs w:val="16"/>
              </w:rPr>
              <w:t> </w:t>
            </w:r>
          </w:p>
        </w:tc>
      </w:tr>
      <w:tr w:rsidR="001E7BBC" w:rsidTr="001E7BBC">
        <w:trPr>
          <w:trHeight w:val="255"/>
        </w:trPr>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1E7BBC">
            <w:pPr>
              <w:jc w:val="center"/>
              <w:rPr>
                <w:rFonts w:ascii="Arial" w:hAnsi="Arial" w:cs="Arial"/>
                <w:sz w:val="16"/>
                <w:szCs w:val="16"/>
              </w:rPr>
            </w:pPr>
            <w:r>
              <w:rPr>
                <w:rFonts w:ascii="Arial" w:hAnsi="Arial" w:cs="Arial"/>
                <w:sz w:val="16"/>
                <w:szCs w:val="16"/>
              </w:rPr>
              <w:t>x1</w:t>
            </w:r>
          </w:p>
        </w:tc>
        <w:tc>
          <w:tcPr>
            <w:tcW w:w="8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1E7BBC">
            <w:pPr>
              <w:jc w:val="center"/>
              <w:rPr>
                <w:rFonts w:ascii="Arial" w:hAnsi="Arial" w:cs="Arial"/>
                <w:sz w:val="16"/>
                <w:szCs w:val="16"/>
              </w:rPr>
            </w:pPr>
            <w:r>
              <w:rPr>
                <w:rFonts w:ascii="Arial" w:hAnsi="Arial" w:cs="Arial"/>
                <w:sz w:val="16"/>
                <w:szCs w:val="16"/>
              </w:rPr>
              <w:t>0.3908</w:t>
            </w:r>
          </w:p>
        </w:tc>
        <w:tc>
          <w:tcPr>
            <w:tcW w:w="8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1E7BBC">
            <w:pPr>
              <w:jc w:val="center"/>
              <w:rPr>
                <w:rFonts w:ascii="Arial" w:hAnsi="Arial" w:cs="Arial"/>
                <w:sz w:val="16"/>
                <w:szCs w:val="16"/>
              </w:rPr>
            </w:pPr>
            <w:r>
              <w:rPr>
                <w:rFonts w:ascii="Arial" w:hAnsi="Arial" w:cs="Arial"/>
                <w:sz w:val="16"/>
                <w:szCs w:val="16"/>
              </w:rPr>
              <w:t>1</w:t>
            </w:r>
          </w:p>
        </w:tc>
        <w:tc>
          <w:tcPr>
            <w:tcW w:w="8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1E7BBC">
            <w:pPr>
              <w:jc w:val="center"/>
              <w:rPr>
                <w:rFonts w:ascii="Arial" w:hAnsi="Arial" w:cs="Arial"/>
                <w:sz w:val="16"/>
                <w:szCs w:val="16"/>
              </w:rPr>
            </w:pP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1E7BBC">
            <w:pPr>
              <w:jc w:val="center"/>
              <w:rPr>
                <w:rFonts w:ascii="Arial" w:hAnsi="Arial" w:cs="Arial"/>
                <w:sz w:val="16"/>
                <w:szCs w:val="16"/>
              </w:rPr>
            </w:pPr>
            <w:r>
              <w:rPr>
                <w:rFonts w:ascii="Arial" w:hAnsi="Arial" w:cs="Arial"/>
                <w:sz w:val="16"/>
                <w:szCs w:val="16"/>
              </w:rPr>
              <w:t> </w:t>
            </w:r>
          </w:p>
        </w:tc>
      </w:tr>
      <w:tr w:rsidR="001E7BBC" w:rsidTr="001E7BBC">
        <w:trPr>
          <w:trHeight w:val="255"/>
        </w:trPr>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1E7BBC">
            <w:pPr>
              <w:jc w:val="center"/>
              <w:rPr>
                <w:rFonts w:ascii="Arial" w:hAnsi="Arial" w:cs="Arial"/>
                <w:sz w:val="16"/>
                <w:szCs w:val="16"/>
              </w:rPr>
            </w:pPr>
            <w:r>
              <w:rPr>
                <w:rFonts w:ascii="Arial" w:hAnsi="Arial" w:cs="Arial"/>
                <w:sz w:val="16"/>
                <w:szCs w:val="16"/>
              </w:rPr>
              <w:t>x2</w:t>
            </w:r>
          </w:p>
        </w:tc>
        <w:tc>
          <w:tcPr>
            <w:tcW w:w="8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1E7BBC">
            <w:pPr>
              <w:jc w:val="center"/>
              <w:rPr>
                <w:rFonts w:ascii="Arial" w:hAnsi="Arial" w:cs="Arial"/>
                <w:sz w:val="16"/>
                <w:szCs w:val="16"/>
              </w:rPr>
            </w:pPr>
            <w:r>
              <w:rPr>
                <w:rFonts w:ascii="Arial" w:hAnsi="Arial" w:cs="Arial"/>
                <w:sz w:val="16"/>
                <w:szCs w:val="16"/>
              </w:rPr>
              <w:t>-0.0827</w:t>
            </w:r>
          </w:p>
        </w:tc>
        <w:tc>
          <w:tcPr>
            <w:tcW w:w="8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1E7BBC">
            <w:pPr>
              <w:jc w:val="center"/>
              <w:rPr>
                <w:rFonts w:ascii="Arial" w:hAnsi="Arial" w:cs="Arial"/>
                <w:sz w:val="16"/>
                <w:szCs w:val="16"/>
              </w:rPr>
            </w:pPr>
            <w:r>
              <w:rPr>
                <w:rFonts w:ascii="Arial" w:hAnsi="Arial" w:cs="Arial"/>
                <w:sz w:val="16"/>
                <w:szCs w:val="16"/>
              </w:rPr>
              <w:t>0.2237</w:t>
            </w:r>
          </w:p>
        </w:tc>
        <w:tc>
          <w:tcPr>
            <w:tcW w:w="8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1E7BBC">
            <w:pPr>
              <w:jc w:val="center"/>
              <w:rPr>
                <w:rFonts w:ascii="Arial" w:hAnsi="Arial" w:cs="Arial"/>
                <w:sz w:val="16"/>
                <w:szCs w:val="16"/>
              </w:rPr>
            </w:pPr>
            <w:r>
              <w:rPr>
                <w:rFonts w:ascii="Arial" w:hAnsi="Arial" w:cs="Arial"/>
                <w:sz w:val="16"/>
                <w:szCs w:val="16"/>
              </w:rPr>
              <w:t>1</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1E7BBC">
            <w:pPr>
              <w:jc w:val="center"/>
              <w:rPr>
                <w:rFonts w:ascii="Arial" w:hAnsi="Arial" w:cs="Arial"/>
                <w:sz w:val="16"/>
                <w:szCs w:val="16"/>
              </w:rPr>
            </w:pPr>
            <w:r>
              <w:rPr>
                <w:rFonts w:ascii="Arial" w:hAnsi="Arial" w:cs="Arial"/>
                <w:sz w:val="16"/>
                <w:szCs w:val="16"/>
              </w:rPr>
              <w:t> </w:t>
            </w:r>
          </w:p>
        </w:tc>
      </w:tr>
      <w:tr w:rsidR="001E7BBC" w:rsidTr="001E7BBC">
        <w:trPr>
          <w:trHeight w:val="255"/>
        </w:trPr>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1E7BBC">
            <w:pPr>
              <w:jc w:val="center"/>
              <w:rPr>
                <w:rFonts w:ascii="Arial" w:hAnsi="Arial" w:cs="Arial"/>
                <w:sz w:val="16"/>
                <w:szCs w:val="16"/>
              </w:rPr>
            </w:pPr>
            <w:r>
              <w:rPr>
                <w:rFonts w:ascii="Arial" w:hAnsi="Arial" w:cs="Arial"/>
                <w:sz w:val="16"/>
                <w:szCs w:val="16"/>
              </w:rPr>
              <w:t>x3</w:t>
            </w:r>
          </w:p>
        </w:tc>
        <w:tc>
          <w:tcPr>
            <w:tcW w:w="8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1E7BBC">
            <w:pPr>
              <w:jc w:val="center"/>
              <w:rPr>
                <w:rFonts w:ascii="Arial" w:hAnsi="Arial" w:cs="Arial"/>
                <w:sz w:val="16"/>
                <w:szCs w:val="16"/>
              </w:rPr>
            </w:pPr>
            <w:r>
              <w:rPr>
                <w:rFonts w:ascii="Arial" w:hAnsi="Arial" w:cs="Arial"/>
                <w:sz w:val="16"/>
                <w:szCs w:val="16"/>
              </w:rPr>
              <w:t>0.5643</w:t>
            </w:r>
          </w:p>
        </w:tc>
        <w:tc>
          <w:tcPr>
            <w:tcW w:w="8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1E7BBC">
            <w:pPr>
              <w:jc w:val="center"/>
              <w:rPr>
                <w:rFonts w:ascii="Arial" w:hAnsi="Arial" w:cs="Arial"/>
                <w:sz w:val="16"/>
                <w:szCs w:val="16"/>
              </w:rPr>
            </w:pPr>
            <w:r>
              <w:rPr>
                <w:rFonts w:ascii="Arial" w:hAnsi="Arial" w:cs="Arial"/>
                <w:sz w:val="16"/>
                <w:szCs w:val="16"/>
              </w:rPr>
              <w:t>0.6292</w:t>
            </w:r>
          </w:p>
        </w:tc>
        <w:tc>
          <w:tcPr>
            <w:tcW w:w="8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1E7BBC">
            <w:pPr>
              <w:jc w:val="center"/>
              <w:rPr>
                <w:rFonts w:ascii="Arial" w:hAnsi="Arial" w:cs="Arial"/>
                <w:sz w:val="16"/>
                <w:szCs w:val="16"/>
              </w:rPr>
            </w:pPr>
            <w:r>
              <w:rPr>
                <w:rFonts w:ascii="Arial" w:hAnsi="Arial" w:cs="Arial"/>
                <w:sz w:val="16"/>
                <w:szCs w:val="16"/>
              </w:rPr>
              <w:t>-0.1439</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7BBC" w:rsidRDefault="001E7BBC" w:rsidP="001E7BBC">
            <w:pPr>
              <w:jc w:val="center"/>
              <w:rPr>
                <w:rFonts w:ascii="Arial" w:hAnsi="Arial" w:cs="Arial"/>
                <w:sz w:val="16"/>
                <w:szCs w:val="16"/>
              </w:rPr>
            </w:pPr>
            <w:r>
              <w:rPr>
                <w:rFonts w:ascii="Arial" w:hAnsi="Arial" w:cs="Arial"/>
                <w:sz w:val="16"/>
                <w:szCs w:val="16"/>
              </w:rPr>
              <w:t>1</w:t>
            </w:r>
          </w:p>
        </w:tc>
      </w:tr>
    </w:tbl>
    <w:p w:rsidR="0051799B" w:rsidRDefault="0051799B" w:rsidP="0051799B">
      <w:pPr>
        <w:autoSpaceDE w:val="0"/>
        <w:autoSpaceDN w:val="0"/>
        <w:adjustRightInd w:val="0"/>
        <w:spacing w:after="120"/>
      </w:pPr>
    </w:p>
    <w:p w:rsidR="0051799B" w:rsidRDefault="0051799B" w:rsidP="0051799B">
      <w:pPr>
        <w:autoSpaceDE w:val="0"/>
        <w:autoSpaceDN w:val="0"/>
        <w:adjustRightInd w:val="0"/>
        <w:spacing w:after="120"/>
      </w:pPr>
    </w:p>
    <w:p w:rsidR="0051799B" w:rsidRDefault="0051799B" w:rsidP="0051799B">
      <w:pPr>
        <w:autoSpaceDE w:val="0"/>
        <w:autoSpaceDN w:val="0"/>
        <w:adjustRightInd w:val="0"/>
        <w:spacing w:after="120"/>
      </w:pPr>
    </w:p>
    <w:p w:rsidR="0051799B" w:rsidRDefault="0051799B" w:rsidP="0051799B">
      <w:pPr>
        <w:autoSpaceDE w:val="0"/>
        <w:autoSpaceDN w:val="0"/>
        <w:adjustRightInd w:val="0"/>
        <w:spacing w:after="120"/>
      </w:pPr>
    </w:p>
    <w:p w:rsidR="0051799B" w:rsidRDefault="0051799B" w:rsidP="0051799B">
      <w:pPr>
        <w:autoSpaceDE w:val="0"/>
        <w:autoSpaceDN w:val="0"/>
        <w:adjustRightInd w:val="0"/>
        <w:spacing w:after="120"/>
      </w:pPr>
    </w:p>
    <w:p w:rsidR="0051799B" w:rsidRDefault="0051799B" w:rsidP="0051799B">
      <w:pPr>
        <w:autoSpaceDE w:val="0"/>
        <w:autoSpaceDN w:val="0"/>
        <w:adjustRightInd w:val="0"/>
        <w:spacing w:after="120"/>
      </w:pPr>
    </w:p>
    <w:p w:rsidR="0051799B" w:rsidRDefault="0051799B" w:rsidP="0051799B">
      <w:pPr>
        <w:autoSpaceDE w:val="0"/>
        <w:autoSpaceDN w:val="0"/>
        <w:adjustRightInd w:val="0"/>
        <w:spacing w:after="120"/>
      </w:pPr>
    </w:p>
    <w:p w:rsidR="0051799B" w:rsidRDefault="0051799B" w:rsidP="0051799B">
      <w:pPr>
        <w:autoSpaceDE w:val="0"/>
        <w:autoSpaceDN w:val="0"/>
        <w:adjustRightInd w:val="0"/>
        <w:spacing w:after="120"/>
      </w:pPr>
    </w:p>
    <w:p w:rsidR="0051799B" w:rsidRDefault="0051799B" w:rsidP="0051799B">
      <w:pPr>
        <w:autoSpaceDE w:val="0"/>
        <w:autoSpaceDN w:val="0"/>
        <w:adjustRightInd w:val="0"/>
        <w:spacing w:after="120"/>
      </w:pPr>
    </w:p>
    <w:p w:rsidR="0051799B" w:rsidRDefault="0051799B" w:rsidP="0051799B">
      <w:pPr>
        <w:autoSpaceDE w:val="0"/>
        <w:autoSpaceDN w:val="0"/>
        <w:adjustRightInd w:val="0"/>
        <w:spacing w:after="120"/>
      </w:pPr>
    </w:p>
    <w:p w:rsidR="0051799B" w:rsidRDefault="0051799B" w:rsidP="0051799B">
      <w:pPr>
        <w:autoSpaceDE w:val="0"/>
        <w:autoSpaceDN w:val="0"/>
        <w:adjustRightInd w:val="0"/>
        <w:spacing w:after="120"/>
      </w:pPr>
    </w:p>
    <w:p w:rsidR="0051799B" w:rsidRDefault="0051799B" w:rsidP="0051799B">
      <w:pPr>
        <w:autoSpaceDE w:val="0"/>
        <w:autoSpaceDN w:val="0"/>
        <w:adjustRightInd w:val="0"/>
        <w:spacing w:after="120"/>
      </w:pPr>
    </w:p>
    <w:p w:rsidR="0051799B" w:rsidRDefault="0051799B" w:rsidP="0051799B">
      <w:pPr>
        <w:autoSpaceDE w:val="0"/>
        <w:autoSpaceDN w:val="0"/>
        <w:adjustRightInd w:val="0"/>
        <w:spacing w:after="120"/>
      </w:pPr>
    </w:p>
    <w:p w:rsidR="00DF5354" w:rsidRDefault="00DF5354" w:rsidP="0051799B">
      <w:pPr>
        <w:numPr>
          <w:ilvl w:val="0"/>
          <w:numId w:val="45"/>
        </w:numPr>
        <w:autoSpaceDE w:val="0"/>
        <w:autoSpaceDN w:val="0"/>
        <w:adjustRightInd w:val="0"/>
        <w:spacing w:after="120"/>
      </w:pPr>
      <w:r>
        <w:t>Specify the estimated sample regression equation for each model.</w:t>
      </w:r>
    </w:p>
    <w:p w:rsidR="00DF5354" w:rsidRDefault="00DF5354" w:rsidP="00DF5354">
      <w:pPr>
        <w:autoSpaceDE w:val="0"/>
        <w:autoSpaceDN w:val="0"/>
        <w:adjustRightInd w:val="0"/>
        <w:spacing w:after="120"/>
        <w:ind w:left="357" w:firstLine="363"/>
        <w:rPr>
          <w:b/>
          <w:color w:val="FF0000"/>
          <w:sz w:val="22"/>
          <w:szCs w:val="22"/>
          <w:lang w:val="fr-CA"/>
        </w:rPr>
      </w:pPr>
      <w:r>
        <w:rPr>
          <w:b/>
          <w:color w:val="FF0000"/>
          <w:sz w:val="22"/>
          <w:szCs w:val="22"/>
          <w:lang w:val="fr-CA"/>
        </w:rPr>
        <w:t>Model 1 </w:t>
      </w:r>
      <w:proofErr w:type="gramStart"/>
      <w:r>
        <w:rPr>
          <w:b/>
          <w:color w:val="FF0000"/>
          <w:sz w:val="22"/>
          <w:szCs w:val="22"/>
          <w:lang w:val="fr-CA"/>
        </w:rPr>
        <w:t xml:space="preserve">:  </w:t>
      </w:r>
      <w:r w:rsidRPr="00025E48">
        <w:rPr>
          <w:b/>
          <w:color w:val="FF0000"/>
          <w:sz w:val="22"/>
          <w:szCs w:val="22"/>
          <w:lang w:val="fr-CA"/>
        </w:rPr>
        <w:t>y</w:t>
      </w:r>
      <w:proofErr w:type="gramEnd"/>
      <w:r w:rsidRPr="00025E48">
        <w:rPr>
          <w:b/>
          <w:color w:val="FF0000"/>
          <w:sz w:val="22"/>
          <w:szCs w:val="22"/>
          <w:lang w:val="fr-CA"/>
        </w:rPr>
        <w:t xml:space="preserve"> = </w:t>
      </w:r>
      <w:r>
        <w:rPr>
          <w:b/>
          <w:color w:val="FF0000"/>
          <w:sz w:val="22"/>
          <w:szCs w:val="22"/>
          <w:lang w:val="fr-CA"/>
        </w:rPr>
        <w:t xml:space="preserve">- 73.3993 + 6.2079 x1  </w:t>
      </w:r>
    </w:p>
    <w:p w:rsidR="00DF5354" w:rsidRPr="00471435" w:rsidRDefault="00DF5354" w:rsidP="00DF5354">
      <w:pPr>
        <w:autoSpaceDE w:val="0"/>
        <w:autoSpaceDN w:val="0"/>
        <w:adjustRightInd w:val="0"/>
        <w:spacing w:after="120"/>
        <w:ind w:left="357" w:firstLine="363"/>
        <w:rPr>
          <w:lang w:val="fr-CA"/>
        </w:rPr>
      </w:pPr>
      <w:r>
        <w:rPr>
          <w:b/>
          <w:color w:val="FF0000"/>
          <w:sz w:val="22"/>
          <w:szCs w:val="22"/>
          <w:lang w:val="fr-CA"/>
        </w:rPr>
        <w:t>Model 2 </w:t>
      </w:r>
      <w:proofErr w:type="gramStart"/>
      <w:r>
        <w:rPr>
          <w:b/>
          <w:color w:val="FF0000"/>
          <w:sz w:val="22"/>
          <w:szCs w:val="22"/>
          <w:lang w:val="fr-CA"/>
        </w:rPr>
        <w:t xml:space="preserve">:  </w:t>
      </w:r>
      <w:r w:rsidRPr="00025E48">
        <w:rPr>
          <w:b/>
          <w:color w:val="FF0000"/>
          <w:sz w:val="22"/>
          <w:szCs w:val="22"/>
          <w:lang w:val="fr-CA"/>
        </w:rPr>
        <w:t>y</w:t>
      </w:r>
      <w:proofErr w:type="gramEnd"/>
      <w:r w:rsidRPr="00025E48">
        <w:rPr>
          <w:b/>
          <w:color w:val="FF0000"/>
          <w:sz w:val="22"/>
          <w:szCs w:val="22"/>
          <w:lang w:val="fr-CA"/>
        </w:rPr>
        <w:t xml:space="preserve"> = </w:t>
      </w:r>
      <w:r>
        <w:rPr>
          <w:b/>
          <w:color w:val="FF0000"/>
          <w:sz w:val="22"/>
          <w:szCs w:val="22"/>
          <w:lang w:val="fr-CA"/>
        </w:rPr>
        <w:t>111.0000  - 24.6667 x2</w:t>
      </w:r>
    </w:p>
    <w:p w:rsidR="00DF5354" w:rsidRPr="00471435" w:rsidRDefault="00DF5354" w:rsidP="00DF5354">
      <w:pPr>
        <w:autoSpaceDE w:val="0"/>
        <w:autoSpaceDN w:val="0"/>
        <w:adjustRightInd w:val="0"/>
        <w:spacing w:after="120"/>
        <w:ind w:left="357"/>
        <w:rPr>
          <w:b/>
          <w:color w:val="FF0000"/>
          <w:sz w:val="22"/>
          <w:szCs w:val="22"/>
          <w:lang w:val="fr-CA"/>
        </w:rPr>
      </w:pPr>
      <w:r w:rsidRPr="00471435">
        <w:rPr>
          <w:b/>
          <w:color w:val="FF0000"/>
          <w:sz w:val="22"/>
          <w:szCs w:val="22"/>
          <w:lang w:val="fr-CA"/>
        </w:rPr>
        <w:t xml:space="preserve">      Model 3 </w:t>
      </w:r>
      <w:proofErr w:type="gramStart"/>
      <w:r w:rsidRPr="00471435">
        <w:rPr>
          <w:b/>
          <w:color w:val="FF0000"/>
          <w:sz w:val="22"/>
          <w:szCs w:val="22"/>
          <w:lang w:val="fr-CA"/>
        </w:rPr>
        <w:t xml:space="preserve">: </w:t>
      </w:r>
      <w:r>
        <w:rPr>
          <w:b/>
          <w:color w:val="FF0000"/>
          <w:sz w:val="22"/>
          <w:szCs w:val="22"/>
          <w:lang w:val="fr-CA"/>
        </w:rPr>
        <w:t xml:space="preserve"> </w:t>
      </w:r>
      <w:r w:rsidRPr="00025E48">
        <w:rPr>
          <w:b/>
          <w:color w:val="FF0000"/>
          <w:sz w:val="22"/>
          <w:szCs w:val="22"/>
          <w:lang w:val="fr-CA"/>
        </w:rPr>
        <w:t>y</w:t>
      </w:r>
      <w:proofErr w:type="gramEnd"/>
      <w:r w:rsidRPr="00025E48">
        <w:rPr>
          <w:b/>
          <w:color w:val="FF0000"/>
          <w:sz w:val="22"/>
          <w:szCs w:val="22"/>
          <w:lang w:val="fr-CA"/>
        </w:rPr>
        <w:t xml:space="preserve"> = </w:t>
      </w:r>
      <w:r>
        <w:rPr>
          <w:b/>
          <w:color w:val="FF0000"/>
          <w:sz w:val="22"/>
          <w:szCs w:val="22"/>
          <w:lang w:val="fr-CA"/>
        </w:rPr>
        <w:t>- 87.1670 + 3.2283 x3</w:t>
      </w:r>
    </w:p>
    <w:p w:rsidR="00DF5354" w:rsidRPr="00FC7EE4" w:rsidRDefault="00DF5354" w:rsidP="00DF5354">
      <w:pPr>
        <w:autoSpaceDE w:val="0"/>
        <w:autoSpaceDN w:val="0"/>
        <w:adjustRightInd w:val="0"/>
        <w:spacing w:after="120"/>
        <w:ind w:left="357"/>
        <w:rPr>
          <w:b/>
          <w:color w:val="FF0000"/>
          <w:sz w:val="22"/>
          <w:szCs w:val="22"/>
          <w:lang w:val="fr-CA"/>
        </w:rPr>
      </w:pPr>
      <w:r w:rsidRPr="00471435">
        <w:rPr>
          <w:b/>
          <w:color w:val="FF0000"/>
          <w:sz w:val="22"/>
          <w:szCs w:val="22"/>
          <w:lang w:val="fr-CA"/>
        </w:rPr>
        <w:t xml:space="preserve">      </w:t>
      </w:r>
      <w:r w:rsidRPr="00FC7EE4">
        <w:rPr>
          <w:b/>
          <w:color w:val="FF0000"/>
          <w:sz w:val="22"/>
          <w:szCs w:val="22"/>
          <w:lang w:val="fr-CA"/>
        </w:rPr>
        <w:t>Model 4</w:t>
      </w:r>
      <w:proofErr w:type="gramStart"/>
      <w:r w:rsidRPr="00FC7EE4">
        <w:rPr>
          <w:b/>
          <w:color w:val="FF0000"/>
          <w:sz w:val="22"/>
          <w:szCs w:val="22"/>
          <w:lang w:val="fr-CA"/>
        </w:rPr>
        <w:t>:  y</w:t>
      </w:r>
      <w:proofErr w:type="gramEnd"/>
      <w:r w:rsidRPr="00FC7EE4">
        <w:rPr>
          <w:b/>
          <w:color w:val="FF0000"/>
          <w:sz w:val="22"/>
          <w:szCs w:val="22"/>
          <w:lang w:val="fr-CA"/>
        </w:rPr>
        <w:t xml:space="preserve"> = - 98.1324 + 1.</w:t>
      </w:r>
      <w:r>
        <w:rPr>
          <w:b/>
          <w:color w:val="FF0000"/>
          <w:sz w:val="22"/>
          <w:szCs w:val="22"/>
          <w:lang w:val="fr-CA"/>
        </w:rPr>
        <w:t>1443 x1 – 7.3575 x2 + 2.9487 x3</w:t>
      </w:r>
    </w:p>
    <w:p w:rsidR="00DF5354" w:rsidRDefault="00DF5354" w:rsidP="0051799B">
      <w:pPr>
        <w:numPr>
          <w:ilvl w:val="0"/>
          <w:numId w:val="45"/>
        </w:numPr>
        <w:autoSpaceDE w:val="0"/>
        <w:autoSpaceDN w:val="0"/>
        <w:adjustRightInd w:val="0"/>
        <w:spacing w:after="120"/>
      </w:pPr>
      <w:r>
        <w:t>Based on the information provided, which is the “best” model, and which is “second best”.  Justify your answer.</w:t>
      </w:r>
    </w:p>
    <w:p w:rsidR="00DF5354" w:rsidRPr="00FC7EE4" w:rsidRDefault="00DF5354" w:rsidP="00DF5354">
      <w:pPr>
        <w:autoSpaceDE w:val="0"/>
        <w:autoSpaceDN w:val="0"/>
        <w:adjustRightInd w:val="0"/>
        <w:spacing w:after="120"/>
        <w:ind w:left="360"/>
        <w:rPr>
          <w:color w:val="FF0000"/>
        </w:rPr>
      </w:pPr>
      <w:r>
        <w:rPr>
          <w:color w:val="FF0000"/>
        </w:rPr>
        <w:t xml:space="preserve">Model 3 is the best in terms of the </w:t>
      </w:r>
      <w:r w:rsidR="007567A3">
        <w:rPr>
          <w:color w:val="FF0000"/>
        </w:rPr>
        <w:t>highest</w:t>
      </w:r>
      <w:r>
        <w:rPr>
          <w:color w:val="FF0000"/>
        </w:rPr>
        <w:t xml:space="preserve"> adjusted R-squared, the smallest standard error, and the largest F statistic.  Model 4 is second best because it has the second highest adjusted R-squared, the second smallest standard error, but it does</w:t>
      </w:r>
      <w:r w:rsidR="00251A27">
        <w:rPr>
          <w:color w:val="FF0000"/>
        </w:rPr>
        <w:t xml:space="preserve"> have insignificant coefficients.</w:t>
      </w:r>
    </w:p>
    <w:p w:rsidR="00DF5354" w:rsidRDefault="00DF5354" w:rsidP="0051799B">
      <w:pPr>
        <w:numPr>
          <w:ilvl w:val="0"/>
          <w:numId w:val="45"/>
        </w:numPr>
        <w:autoSpaceDE w:val="0"/>
        <w:autoSpaceDN w:val="0"/>
        <w:adjustRightInd w:val="0"/>
        <w:spacing w:after="120"/>
      </w:pPr>
      <w:r>
        <w:t>Explain the term “multicollinearity.” Based on the information below, would you suspect multicollinearity to exist in any of your models?  How would this affect your choice of “best” model?  Explain/Justify your answers.</w:t>
      </w:r>
    </w:p>
    <w:p w:rsidR="00DF5354" w:rsidRPr="00FC7EE4" w:rsidRDefault="00DF5354" w:rsidP="00DF5354">
      <w:pPr>
        <w:autoSpaceDE w:val="0"/>
        <w:autoSpaceDN w:val="0"/>
        <w:adjustRightInd w:val="0"/>
        <w:spacing w:after="120"/>
        <w:ind w:left="360"/>
        <w:rPr>
          <w:color w:val="FF0000"/>
        </w:rPr>
      </w:pPr>
      <w:r>
        <w:rPr>
          <w:color w:val="FF0000"/>
        </w:rPr>
        <w:t xml:space="preserve">Multicollinearity means that the independent variables are correlated.  I might suspect this because x1 and x3 have a high sample correlation, and because the mean square rises from model 3 to model 4 (Model 4 adds x2 and x3 to x1).  If there was multicollinearity, I would not consider model 4 to be a good model, </w:t>
      </w:r>
      <w:r>
        <w:rPr>
          <w:color w:val="FF0000"/>
        </w:rPr>
        <w:lastRenderedPageBreak/>
        <w:t xml:space="preserve">but my best model would remain model </w:t>
      </w:r>
      <w:r w:rsidR="00251A27">
        <w:rPr>
          <w:color w:val="FF0000"/>
        </w:rPr>
        <w:t>3</w:t>
      </w:r>
      <w:r>
        <w:rPr>
          <w:color w:val="FF0000"/>
        </w:rPr>
        <w:t xml:space="preserve"> (there is only one independent variable so there is no possibility of multicollinearity).</w:t>
      </w:r>
    </w:p>
    <w:p w:rsidR="00DF5354" w:rsidRDefault="00DF5354" w:rsidP="0051799B">
      <w:pPr>
        <w:numPr>
          <w:ilvl w:val="0"/>
          <w:numId w:val="45"/>
        </w:numPr>
        <w:autoSpaceDE w:val="0"/>
        <w:autoSpaceDN w:val="0"/>
        <w:adjustRightInd w:val="0"/>
        <w:spacing w:after="120"/>
      </w:pPr>
      <w:r>
        <w:t xml:space="preserve">List the consequences of multicollinearity.  </w:t>
      </w:r>
    </w:p>
    <w:p w:rsidR="00DF5354" w:rsidRDefault="00DF5354" w:rsidP="00DF5354">
      <w:pPr>
        <w:autoSpaceDE w:val="0"/>
        <w:autoSpaceDN w:val="0"/>
        <w:adjustRightInd w:val="0"/>
        <w:spacing w:after="120"/>
        <w:ind w:left="360"/>
        <w:rPr>
          <w:color w:val="FF0000"/>
        </w:rPr>
      </w:pPr>
      <w:r>
        <w:rPr>
          <w:color w:val="FF0000"/>
        </w:rPr>
        <w:t>When you add an x variable that is correlated with the others,</w:t>
      </w:r>
    </w:p>
    <w:p w:rsidR="00DF5354" w:rsidRDefault="00DF5354" w:rsidP="004F2521">
      <w:pPr>
        <w:numPr>
          <w:ilvl w:val="1"/>
          <w:numId w:val="8"/>
        </w:numPr>
        <w:autoSpaceDE w:val="0"/>
        <w:autoSpaceDN w:val="0"/>
        <w:adjustRightInd w:val="0"/>
        <w:spacing w:after="120"/>
        <w:rPr>
          <w:color w:val="FF0000"/>
        </w:rPr>
      </w:pPr>
      <w:r>
        <w:rPr>
          <w:color w:val="FF0000"/>
        </w:rPr>
        <w:t>Significant coefficients become insignificant</w:t>
      </w:r>
    </w:p>
    <w:p w:rsidR="00DF5354" w:rsidRDefault="00DF5354" w:rsidP="00DF5354">
      <w:pPr>
        <w:numPr>
          <w:ilvl w:val="1"/>
          <w:numId w:val="8"/>
        </w:numPr>
        <w:autoSpaceDE w:val="0"/>
        <w:autoSpaceDN w:val="0"/>
        <w:adjustRightInd w:val="0"/>
        <w:spacing w:after="120"/>
        <w:rPr>
          <w:color w:val="FF0000"/>
        </w:rPr>
      </w:pPr>
      <w:r>
        <w:rPr>
          <w:color w:val="FF0000"/>
        </w:rPr>
        <w:t>Values of coefficients change a great deal</w:t>
      </w:r>
    </w:p>
    <w:p w:rsidR="00DF5354" w:rsidRDefault="00DF5354" w:rsidP="00DF5354">
      <w:pPr>
        <w:numPr>
          <w:ilvl w:val="1"/>
          <w:numId w:val="8"/>
        </w:numPr>
        <w:autoSpaceDE w:val="0"/>
        <w:autoSpaceDN w:val="0"/>
        <w:adjustRightInd w:val="0"/>
        <w:spacing w:after="120"/>
        <w:rPr>
          <w:color w:val="FF0000"/>
        </w:rPr>
      </w:pPr>
      <w:r>
        <w:rPr>
          <w:color w:val="FF0000"/>
        </w:rPr>
        <w:t>A significant regression becomes insignificant</w:t>
      </w:r>
    </w:p>
    <w:p w:rsidR="00DF5354" w:rsidRPr="00FC7EE4" w:rsidRDefault="00DF5354" w:rsidP="00DF5354">
      <w:pPr>
        <w:numPr>
          <w:ilvl w:val="1"/>
          <w:numId w:val="8"/>
        </w:numPr>
        <w:autoSpaceDE w:val="0"/>
        <w:autoSpaceDN w:val="0"/>
        <w:adjustRightInd w:val="0"/>
        <w:spacing w:after="120"/>
        <w:rPr>
          <w:color w:val="FF0000"/>
        </w:rPr>
      </w:pPr>
      <w:r>
        <w:rPr>
          <w:color w:val="FF0000"/>
        </w:rPr>
        <w:t>The model standard error becomes larger</w:t>
      </w:r>
    </w:p>
    <w:p w:rsidR="00DF5354" w:rsidRDefault="00DF5354" w:rsidP="0051799B">
      <w:pPr>
        <w:numPr>
          <w:ilvl w:val="0"/>
          <w:numId w:val="45"/>
        </w:numPr>
        <w:autoSpaceDE w:val="0"/>
        <w:autoSpaceDN w:val="0"/>
        <w:adjustRightInd w:val="0"/>
        <w:spacing w:after="120"/>
      </w:pPr>
      <w:r>
        <w:t>Explain how you would test for multicollinearity.</w:t>
      </w:r>
    </w:p>
    <w:p w:rsidR="00DF5354" w:rsidRPr="00FC7EE4" w:rsidRDefault="00DF5354" w:rsidP="00DF5354">
      <w:pPr>
        <w:autoSpaceDE w:val="0"/>
        <w:autoSpaceDN w:val="0"/>
        <w:adjustRightInd w:val="0"/>
        <w:spacing w:after="120"/>
        <w:ind w:left="360"/>
        <w:rPr>
          <w:color w:val="FF0000"/>
        </w:rPr>
      </w:pPr>
      <w:proofErr w:type="gramStart"/>
      <w:r>
        <w:rPr>
          <w:color w:val="FF0000"/>
        </w:rPr>
        <w:t>Regress</w:t>
      </w:r>
      <w:proofErr w:type="gramEnd"/>
      <w:r>
        <w:rPr>
          <w:color w:val="FF0000"/>
        </w:rPr>
        <w:t xml:space="preserve"> the x</w:t>
      </w:r>
      <w:r w:rsidR="00251A27">
        <w:rPr>
          <w:color w:val="FF0000"/>
        </w:rPr>
        <w:t>3</w:t>
      </w:r>
      <w:r>
        <w:rPr>
          <w:color w:val="FF0000"/>
        </w:rPr>
        <w:t xml:space="preserve"> variable on x1 and x</w:t>
      </w:r>
      <w:r w:rsidR="00251A27">
        <w:rPr>
          <w:color w:val="FF0000"/>
        </w:rPr>
        <w:t>2</w:t>
      </w:r>
      <w:r>
        <w:rPr>
          <w:color w:val="FF0000"/>
        </w:rPr>
        <w:t xml:space="preserve">.  Use the R-squared from this regression to calculate the VIF.  If the VIF is larger than 5, multicollinearity is a </w:t>
      </w:r>
      <w:r w:rsidR="00251A27">
        <w:rPr>
          <w:color w:val="FF0000"/>
        </w:rPr>
        <w:t>problem, and we would eliminate one of the variables – likely x1 since x3 is more highly correlated with y.</w:t>
      </w:r>
    </w:p>
    <w:bookmarkEnd w:id="0"/>
    <w:p w:rsidR="00DF5354" w:rsidRPr="00582692" w:rsidRDefault="00DF5354" w:rsidP="00DF5354">
      <w:pPr>
        <w:autoSpaceDE w:val="0"/>
        <w:autoSpaceDN w:val="0"/>
        <w:adjustRightInd w:val="0"/>
        <w:spacing w:after="120"/>
        <w:ind w:left="360"/>
      </w:pPr>
    </w:p>
    <w:p w:rsidR="00DF5354" w:rsidRPr="00BE3EE8" w:rsidRDefault="00DF5354" w:rsidP="00DF5354">
      <w:pPr>
        <w:numPr>
          <w:ilvl w:val="0"/>
          <w:numId w:val="4"/>
        </w:numPr>
        <w:rPr>
          <w:sz w:val="22"/>
          <w:szCs w:val="22"/>
        </w:rPr>
      </w:pPr>
      <w:r w:rsidRPr="00BE3EE8">
        <w:rPr>
          <w:sz w:val="22"/>
          <w:szCs w:val="22"/>
        </w:rPr>
        <w:t>The Ottawa Fast-food Restaurant Association wants to find the determinants of fast-food restaurant-use for young single adults less than 30 years of age.  The Association hires you to develop a multiple linear regression model to help them in this task.  A random sample of 10 individuals is selected with the data below.  A multiple linear regression run on this data produces the output provided below:</w:t>
      </w:r>
    </w:p>
    <w:p w:rsidR="00DF5354" w:rsidRPr="00BE3EE8" w:rsidRDefault="00DF5354" w:rsidP="00DF5354">
      <w:pPr>
        <w:rPr>
          <w:sz w:val="22"/>
          <w:szCs w:val="22"/>
        </w:rPr>
      </w:pPr>
    </w:p>
    <w:tbl>
      <w:tblPr>
        <w:tblW w:w="5702" w:type="dxa"/>
        <w:tblInd w:w="197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1157"/>
        <w:gridCol w:w="1278"/>
        <w:gridCol w:w="1912"/>
        <w:gridCol w:w="1440"/>
      </w:tblGrid>
      <w:tr w:rsidR="00DF5354" w:rsidRPr="00BE3EE8">
        <w:trPr>
          <w:trHeight w:val="364"/>
        </w:trPr>
        <w:tc>
          <w:tcPr>
            <w:tcW w:w="1072" w:type="dxa"/>
            <w:shd w:val="clear" w:color="auto" w:fill="auto"/>
            <w:vAlign w:val="bottom"/>
          </w:tcPr>
          <w:p w:rsidR="00DF5354" w:rsidRPr="00BE3EE8" w:rsidRDefault="00DF5354" w:rsidP="00DF5354">
            <w:pPr>
              <w:jc w:val="center"/>
              <w:rPr>
                <w:sz w:val="22"/>
                <w:szCs w:val="22"/>
              </w:rPr>
            </w:pPr>
            <w:r w:rsidRPr="00BE3EE8">
              <w:rPr>
                <w:sz w:val="22"/>
                <w:szCs w:val="22"/>
              </w:rPr>
              <w:t>Restaurant Meals, per year</w:t>
            </w:r>
          </w:p>
        </w:tc>
        <w:tc>
          <w:tcPr>
            <w:tcW w:w="1278" w:type="dxa"/>
            <w:shd w:val="clear" w:color="auto" w:fill="auto"/>
            <w:vAlign w:val="bottom"/>
          </w:tcPr>
          <w:p w:rsidR="00DF5354" w:rsidRPr="00BE3EE8" w:rsidRDefault="00DF5354" w:rsidP="00DF5354">
            <w:pPr>
              <w:jc w:val="center"/>
              <w:rPr>
                <w:sz w:val="22"/>
                <w:szCs w:val="22"/>
              </w:rPr>
            </w:pPr>
            <w:r w:rsidRPr="00BE3EE8">
              <w:rPr>
                <w:sz w:val="22"/>
                <w:szCs w:val="22"/>
              </w:rPr>
              <w:t>Age</w:t>
            </w:r>
          </w:p>
        </w:tc>
        <w:tc>
          <w:tcPr>
            <w:tcW w:w="1912" w:type="dxa"/>
            <w:shd w:val="clear" w:color="auto" w:fill="auto"/>
            <w:vAlign w:val="bottom"/>
          </w:tcPr>
          <w:p w:rsidR="00DF5354" w:rsidRPr="00BE3EE8" w:rsidRDefault="00DF5354" w:rsidP="00DF5354">
            <w:pPr>
              <w:jc w:val="center"/>
              <w:rPr>
                <w:sz w:val="22"/>
                <w:szCs w:val="22"/>
              </w:rPr>
            </w:pPr>
            <w:r w:rsidRPr="00BE3EE8">
              <w:rPr>
                <w:sz w:val="22"/>
                <w:szCs w:val="22"/>
              </w:rPr>
              <w:t>Annual Income (in $000s)</w:t>
            </w:r>
          </w:p>
        </w:tc>
        <w:tc>
          <w:tcPr>
            <w:tcW w:w="1440" w:type="dxa"/>
            <w:shd w:val="clear" w:color="auto" w:fill="auto"/>
            <w:vAlign w:val="bottom"/>
          </w:tcPr>
          <w:p w:rsidR="00DF5354" w:rsidRPr="00BE3EE8" w:rsidRDefault="00DF5354" w:rsidP="00DF5354">
            <w:pPr>
              <w:jc w:val="center"/>
              <w:rPr>
                <w:sz w:val="22"/>
                <w:szCs w:val="22"/>
              </w:rPr>
            </w:pPr>
            <w:r w:rsidRPr="00BE3EE8">
              <w:rPr>
                <w:sz w:val="22"/>
                <w:szCs w:val="22"/>
              </w:rPr>
              <w:t>Education level (in years)</w:t>
            </w:r>
          </w:p>
        </w:tc>
      </w:tr>
      <w:tr w:rsidR="00DF5354" w:rsidRPr="00BE3EE8">
        <w:trPr>
          <w:trHeight w:val="270"/>
        </w:trPr>
        <w:tc>
          <w:tcPr>
            <w:tcW w:w="1072" w:type="dxa"/>
            <w:shd w:val="clear" w:color="auto" w:fill="auto"/>
            <w:vAlign w:val="bottom"/>
          </w:tcPr>
          <w:p w:rsidR="00DF5354" w:rsidRPr="00BE3EE8" w:rsidRDefault="00DF5354" w:rsidP="00DF5354">
            <w:pPr>
              <w:jc w:val="center"/>
              <w:rPr>
                <w:sz w:val="22"/>
                <w:szCs w:val="22"/>
              </w:rPr>
            </w:pPr>
            <w:r w:rsidRPr="00BE3EE8">
              <w:rPr>
                <w:sz w:val="22"/>
                <w:szCs w:val="22"/>
              </w:rPr>
              <w:t> y</w:t>
            </w:r>
          </w:p>
        </w:tc>
        <w:tc>
          <w:tcPr>
            <w:tcW w:w="1278" w:type="dxa"/>
            <w:shd w:val="clear" w:color="auto" w:fill="auto"/>
            <w:vAlign w:val="bottom"/>
          </w:tcPr>
          <w:p w:rsidR="00DF5354" w:rsidRPr="00BE3EE8" w:rsidRDefault="00DF5354" w:rsidP="00DF5354">
            <w:pPr>
              <w:jc w:val="center"/>
              <w:rPr>
                <w:sz w:val="22"/>
                <w:szCs w:val="22"/>
              </w:rPr>
            </w:pPr>
            <w:r w:rsidRPr="00BE3EE8">
              <w:rPr>
                <w:sz w:val="22"/>
                <w:szCs w:val="22"/>
              </w:rPr>
              <w:t>x1</w:t>
            </w:r>
          </w:p>
        </w:tc>
        <w:tc>
          <w:tcPr>
            <w:tcW w:w="1912" w:type="dxa"/>
            <w:shd w:val="clear" w:color="auto" w:fill="auto"/>
            <w:vAlign w:val="bottom"/>
          </w:tcPr>
          <w:p w:rsidR="00DF5354" w:rsidRPr="00BE3EE8" w:rsidRDefault="00DF5354" w:rsidP="00DF5354">
            <w:pPr>
              <w:jc w:val="center"/>
              <w:rPr>
                <w:sz w:val="22"/>
                <w:szCs w:val="22"/>
              </w:rPr>
            </w:pPr>
            <w:r w:rsidRPr="00BE3EE8">
              <w:rPr>
                <w:sz w:val="22"/>
                <w:szCs w:val="22"/>
              </w:rPr>
              <w:t>x2</w:t>
            </w:r>
          </w:p>
        </w:tc>
        <w:tc>
          <w:tcPr>
            <w:tcW w:w="1440" w:type="dxa"/>
            <w:shd w:val="clear" w:color="auto" w:fill="auto"/>
            <w:vAlign w:val="bottom"/>
          </w:tcPr>
          <w:p w:rsidR="00DF5354" w:rsidRPr="00BE3EE8" w:rsidRDefault="00DF5354" w:rsidP="00DF5354">
            <w:pPr>
              <w:jc w:val="center"/>
              <w:rPr>
                <w:sz w:val="22"/>
                <w:szCs w:val="22"/>
              </w:rPr>
            </w:pPr>
            <w:r w:rsidRPr="00BE3EE8">
              <w:rPr>
                <w:sz w:val="22"/>
                <w:szCs w:val="22"/>
              </w:rPr>
              <w:t>x3</w:t>
            </w:r>
          </w:p>
        </w:tc>
      </w:tr>
      <w:tr w:rsidR="00DF5354" w:rsidRPr="00BE3EE8">
        <w:trPr>
          <w:trHeight w:val="255"/>
        </w:trPr>
        <w:tc>
          <w:tcPr>
            <w:tcW w:w="1072" w:type="dxa"/>
            <w:shd w:val="clear" w:color="auto" w:fill="auto"/>
            <w:noWrap/>
            <w:vAlign w:val="bottom"/>
          </w:tcPr>
          <w:p w:rsidR="00DF5354" w:rsidRPr="00BE3EE8" w:rsidRDefault="00DF5354" w:rsidP="00DF5354">
            <w:pPr>
              <w:jc w:val="center"/>
              <w:rPr>
                <w:sz w:val="22"/>
                <w:szCs w:val="22"/>
              </w:rPr>
            </w:pPr>
            <w:r w:rsidRPr="00BE3EE8">
              <w:rPr>
                <w:sz w:val="22"/>
                <w:szCs w:val="22"/>
              </w:rPr>
              <w:t>25</w:t>
            </w:r>
          </w:p>
        </w:tc>
        <w:tc>
          <w:tcPr>
            <w:tcW w:w="1278" w:type="dxa"/>
            <w:shd w:val="clear" w:color="auto" w:fill="auto"/>
            <w:noWrap/>
            <w:vAlign w:val="bottom"/>
          </w:tcPr>
          <w:p w:rsidR="00DF5354" w:rsidRPr="00BE3EE8" w:rsidRDefault="00DF5354" w:rsidP="00DF5354">
            <w:pPr>
              <w:jc w:val="center"/>
              <w:rPr>
                <w:sz w:val="22"/>
                <w:szCs w:val="22"/>
              </w:rPr>
            </w:pPr>
            <w:r w:rsidRPr="00BE3EE8">
              <w:rPr>
                <w:sz w:val="22"/>
                <w:szCs w:val="22"/>
              </w:rPr>
              <w:t>18</w:t>
            </w:r>
          </w:p>
        </w:tc>
        <w:tc>
          <w:tcPr>
            <w:tcW w:w="1912" w:type="dxa"/>
            <w:shd w:val="clear" w:color="auto" w:fill="auto"/>
            <w:noWrap/>
            <w:vAlign w:val="bottom"/>
          </w:tcPr>
          <w:p w:rsidR="00DF5354" w:rsidRPr="00BE3EE8" w:rsidRDefault="00DF5354" w:rsidP="00DF5354">
            <w:pPr>
              <w:jc w:val="center"/>
              <w:rPr>
                <w:sz w:val="22"/>
                <w:szCs w:val="22"/>
              </w:rPr>
            </w:pPr>
            <w:r w:rsidRPr="00BE3EE8">
              <w:rPr>
                <w:sz w:val="22"/>
                <w:szCs w:val="22"/>
              </w:rPr>
              <w:t>35</w:t>
            </w:r>
          </w:p>
        </w:tc>
        <w:tc>
          <w:tcPr>
            <w:tcW w:w="1440" w:type="dxa"/>
            <w:shd w:val="clear" w:color="auto" w:fill="auto"/>
            <w:noWrap/>
            <w:vAlign w:val="bottom"/>
          </w:tcPr>
          <w:p w:rsidR="00DF5354" w:rsidRPr="00BE3EE8" w:rsidRDefault="00DF5354" w:rsidP="00DF5354">
            <w:pPr>
              <w:jc w:val="center"/>
              <w:rPr>
                <w:sz w:val="22"/>
                <w:szCs w:val="22"/>
              </w:rPr>
            </w:pPr>
            <w:r w:rsidRPr="00BE3EE8">
              <w:rPr>
                <w:sz w:val="22"/>
                <w:szCs w:val="22"/>
              </w:rPr>
              <w:t>11</w:t>
            </w:r>
          </w:p>
        </w:tc>
      </w:tr>
      <w:tr w:rsidR="00DF5354" w:rsidRPr="00BE3EE8">
        <w:trPr>
          <w:trHeight w:val="255"/>
        </w:trPr>
        <w:tc>
          <w:tcPr>
            <w:tcW w:w="1072" w:type="dxa"/>
            <w:shd w:val="clear" w:color="auto" w:fill="auto"/>
            <w:noWrap/>
            <w:vAlign w:val="bottom"/>
          </w:tcPr>
          <w:p w:rsidR="00DF5354" w:rsidRPr="00BE3EE8" w:rsidRDefault="00DF5354" w:rsidP="00DF5354">
            <w:pPr>
              <w:jc w:val="center"/>
              <w:rPr>
                <w:sz w:val="22"/>
                <w:szCs w:val="22"/>
              </w:rPr>
            </w:pPr>
            <w:r w:rsidRPr="00BE3EE8">
              <w:rPr>
                <w:sz w:val="22"/>
                <w:szCs w:val="22"/>
              </w:rPr>
              <w:t>12</w:t>
            </w:r>
          </w:p>
        </w:tc>
        <w:tc>
          <w:tcPr>
            <w:tcW w:w="1278" w:type="dxa"/>
            <w:shd w:val="clear" w:color="auto" w:fill="auto"/>
            <w:noWrap/>
            <w:vAlign w:val="bottom"/>
          </w:tcPr>
          <w:p w:rsidR="00DF5354" w:rsidRPr="00BE3EE8" w:rsidRDefault="00DF5354" w:rsidP="00DF5354">
            <w:pPr>
              <w:jc w:val="center"/>
              <w:rPr>
                <w:sz w:val="22"/>
                <w:szCs w:val="22"/>
              </w:rPr>
            </w:pPr>
            <w:r w:rsidRPr="00BE3EE8">
              <w:rPr>
                <w:sz w:val="22"/>
                <w:szCs w:val="22"/>
              </w:rPr>
              <w:t>28</w:t>
            </w:r>
          </w:p>
        </w:tc>
        <w:tc>
          <w:tcPr>
            <w:tcW w:w="1912" w:type="dxa"/>
            <w:shd w:val="clear" w:color="auto" w:fill="auto"/>
            <w:noWrap/>
            <w:vAlign w:val="bottom"/>
          </w:tcPr>
          <w:p w:rsidR="00DF5354" w:rsidRPr="00BE3EE8" w:rsidRDefault="00DF5354" w:rsidP="00DF5354">
            <w:pPr>
              <w:jc w:val="center"/>
              <w:rPr>
                <w:sz w:val="22"/>
                <w:szCs w:val="22"/>
              </w:rPr>
            </w:pPr>
            <w:r w:rsidRPr="00BE3EE8">
              <w:rPr>
                <w:sz w:val="22"/>
                <w:szCs w:val="22"/>
              </w:rPr>
              <w:t>38</w:t>
            </w:r>
          </w:p>
        </w:tc>
        <w:tc>
          <w:tcPr>
            <w:tcW w:w="1440" w:type="dxa"/>
            <w:shd w:val="clear" w:color="auto" w:fill="auto"/>
            <w:noWrap/>
            <w:vAlign w:val="bottom"/>
          </w:tcPr>
          <w:p w:rsidR="00DF5354" w:rsidRPr="00BE3EE8" w:rsidRDefault="00DF5354" w:rsidP="00DF5354">
            <w:pPr>
              <w:jc w:val="center"/>
              <w:rPr>
                <w:sz w:val="22"/>
                <w:szCs w:val="22"/>
              </w:rPr>
            </w:pPr>
            <w:r w:rsidRPr="00BE3EE8">
              <w:rPr>
                <w:sz w:val="22"/>
                <w:szCs w:val="22"/>
              </w:rPr>
              <w:t>13</w:t>
            </w:r>
          </w:p>
        </w:tc>
      </w:tr>
      <w:tr w:rsidR="00DF5354" w:rsidRPr="00BE3EE8">
        <w:trPr>
          <w:trHeight w:val="255"/>
        </w:trPr>
        <w:tc>
          <w:tcPr>
            <w:tcW w:w="1072" w:type="dxa"/>
            <w:shd w:val="clear" w:color="auto" w:fill="auto"/>
            <w:noWrap/>
            <w:vAlign w:val="bottom"/>
          </w:tcPr>
          <w:p w:rsidR="00DF5354" w:rsidRPr="00BE3EE8" w:rsidRDefault="00DF5354" w:rsidP="00DF5354">
            <w:pPr>
              <w:jc w:val="center"/>
              <w:rPr>
                <w:sz w:val="22"/>
                <w:szCs w:val="22"/>
              </w:rPr>
            </w:pPr>
            <w:r w:rsidRPr="00BE3EE8">
              <w:rPr>
                <w:sz w:val="22"/>
                <w:szCs w:val="22"/>
              </w:rPr>
              <w:t>21</w:t>
            </w:r>
          </w:p>
        </w:tc>
        <w:tc>
          <w:tcPr>
            <w:tcW w:w="1278" w:type="dxa"/>
            <w:shd w:val="clear" w:color="auto" w:fill="auto"/>
            <w:noWrap/>
            <w:vAlign w:val="bottom"/>
          </w:tcPr>
          <w:p w:rsidR="00DF5354" w:rsidRPr="00BE3EE8" w:rsidRDefault="00DF5354" w:rsidP="00DF5354">
            <w:pPr>
              <w:jc w:val="center"/>
              <w:rPr>
                <w:sz w:val="22"/>
                <w:szCs w:val="22"/>
              </w:rPr>
            </w:pPr>
            <w:r w:rsidRPr="00BE3EE8">
              <w:rPr>
                <w:sz w:val="22"/>
                <w:szCs w:val="22"/>
              </w:rPr>
              <w:t>21</w:t>
            </w:r>
          </w:p>
        </w:tc>
        <w:tc>
          <w:tcPr>
            <w:tcW w:w="1912" w:type="dxa"/>
            <w:shd w:val="clear" w:color="auto" w:fill="auto"/>
            <w:noWrap/>
            <w:vAlign w:val="bottom"/>
          </w:tcPr>
          <w:p w:rsidR="00DF5354" w:rsidRPr="00BE3EE8" w:rsidRDefault="00DF5354" w:rsidP="00DF5354">
            <w:pPr>
              <w:jc w:val="center"/>
              <w:rPr>
                <w:sz w:val="22"/>
                <w:szCs w:val="22"/>
              </w:rPr>
            </w:pPr>
            <w:r w:rsidRPr="00BE3EE8">
              <w:rPr>
                <w:sz w:val="22"/>
                <w:szCs w:val="22"/>
              </w:rPr>
              <w:t>35</w:t>
            </w:r>
          </w:p>
        </w:tc>
        <w:tc>
          <w:tcPr>
            <w:tcW w:w="1440" w:type="dxa"/>
            <w:shd w:val="clear" w:color="auto" w:fill="auto"/>
            <w:noWrap/>
            <w:vAlign w:val="bottom"/>
          </w:tcPr>
          <w:p w:rsidR="00DF5354" w:rsidRPr="00BE3EE8" w:rsidRDefault="00DF5354" w:rsidP="00DF5354">
            <w:pPr>
              <w:jc w:val="center"/>
              <w:rPr>
                <w:sz w:val="22"/>
                <w:szCs w:val="22"/>
              </w:rPr>
            </w:pPr>
            <w:r w:rsidRPr="00BE3EE8">
              <w:rPr>
                <w:sz w:val="22"/>
                <w:szCs w:val="22"/>
              </w:rPr>
              <w:t>14</w:t>
            </w:r>
          </w:p>
        </w:tc>
      </w:tr>
      <w:tr w:rsidR="00DF5354" w:rsidRPr="00BE3EE8">
        <w:trPr>
          <w:trHeight w:val="255"/>
        </w:trPr>
        <w:tc>
          <w:tcPr>
            <w:tcW w:w="1072" w:type="dxa"/>
            <w:shd w:val="clear" w:color="auto" w:fill="auto"/>
            <w:noWrap/>
            <w:vAlign w:val="bottom"/>
          </w:tcPr>
          <w:p w:rsidR="00DF5354" w:rsidRPr="00BE3EE8" w:rsidRDefault="00DF5354" w:rsidP="00DF5354">
            <w:pPr>
              <w:jc w:val="center"/>
              <w:rPr>
                <w:sz w:val="22"/>
                <w:szCs w:val="22"/>
              </w:rPr>
            </w:pPr>
            <w:r w:rsidRPr="00BE3EE8">
              <w:rPr>
                <w:sz w:val="22"/>
                <w:szCs w:val="22"/>
              </w:rPr>
              <w:t>9</w:t>
            </w:r>
          </w:p>
        </w:tc>
        <w:tc>
          <w:tcPr>
            <w:tcW w:w="1278" w:type="dxa"/>
            <w:shd w:val="clear" w:color="auto" w:fill="auto"/>
            <w:noWrap/>
            <w:vAlign w:val="bottom"/>
          </w:tcPr>
          <w:p w:rsidR="00DF5354" w:rsidRPr="00BE3EE8" w:rsidRDefault="00DF5354" w:rsidP="00DF5354">
            <w:pPr>
              <w:jc w:val="center"/>
              <w:rPr>
                <w:sz w:val="22"/>
                <w:szCs w:val="22"/>
              </w:rPr>
            </w:pPr>
            <w:r w:rsidRPr="00BE3EE8">
              <w:rPr>
                <w:sz w:val="22"/>
                <w:szCs w:val="22"/>
              </w:rPr>
              <w:t>29</w:t>
            </w:r>
          </w:p>
        </w:tc>
        <w:tc>
          <w:tcPr>
            <w:tcW w:w="1912" w:type="dxa"/>
            <w:shd w:val="clear" w:color="auto" w:fill="auto"/>
            <w:noWrap/>
            <w:vAlign w:val="bottom"/>
          </w:tcPr>
          <w:p w:rsidR="00DF5354" w:rsidRPr="00BE3EE8" w:rsidRDefault="00DF5354" w:rsidP="00DF5354">
            <w:pPr>
              <w:jc w:val="center"/>
              <w:rPr>
                <w:sz w:val="22"/>
                <w:szCs w:val="22"/>
              </w:rPr>
            </w:pPr>
            <w:r w:rsidRPr="00BE3EE8">
              <w:rPr>
                <w:sz w:val="22"/>
                <w:szCs w:val="22"/>
              </w:rPr>
              <w:t>50</w:t>
            </w:r>
          </w:p>
        </w:tc>
        <w:tc>
          <w:tcPr>
            <w:tcW w:w="1440" w:type="dxa"/>
            <w:shd w:val="clear" w:color="auto" w:fill="auto"/>
            <w:noWrap/>
            <w:vAlign w:val="bottom"/>
          </w:tcPr>
          <w:p w:rsidR="00DF5354" w:rsidRPr="00BE3EE8" w:rsidRDefault="00DF5354" w:rsidP="00DF5354">
            <w:pPr>
              <w:jc w:val="center"/>
              <w:rPr>
                <w:sz w:val="22"/>
                <w:szCs w:val="22"/>
              </w:rPr>
            </w:pPr>
            <w:r w:rsidRPr="00BE3EE8">
              <w:rPr>
                <w:sz w:val="22"/>
                <w:szCs w:val="22"/>
              </w:rPr>
              <w:t>16</w:t>
            </w:r>
          </w:p>
        </w:tc>
      </w:tr>
      <w:tr w:rsidR="00DF5354" w:rsidRPr="00BE3EE8">
        <w:trPr>
          <w:trHeight w:val="255"/>
        </w:trPr>
        <w:tc>
          <w:tcPr>
            <w:tcW w:w="1072" w:type="dxa"/>
            <w:shd w:val="clear" w:color="auto" w:fill="auto"/>
            <w:noWrap/>
            <w:vAlign w:val="bottom"/>
          </w:tcPr>
          <w:p w:rsidR="00DF5354" w:rsidRPr="00BE3EE8" w:rsidRDefault="00DF5354" w:rsidP="00DF5354">
            <w:pPr>
              <w:jc w:val="center"/>
              <w:rPr>
                <w:sz w:val="22"/>
                <w:szCs w:val="22"/>
              </w:rPr>
            </w:pPr>
            <w:r w:rsidRPr="00BE3EE8">
              <w:rPr>
                <w:sz w:val="22"/>
                <w:szCs w:val="22"/>
              </w:rPr>
              <w:t>18</w:t>
            </w:r>
          </w:p>
        </w:tc>
        <w:tc>
          <w:tcPr>
            <w:tcW w:w="1278" w:type="dxa"/>
            <w:shd w:val="clear" w:color="auto" w:fill="auto"/>
            <w:noWrap/>
            <w:vAlign w:val="bottom"/>
          </w:tcPr>
          <w:p w:rsidR="00DF5354" w:rsidRPr="00BE3EE8" w:rsidRDefault="00DF5354" w:rsidP="00DF5354">
            <w:pPr>
              <w:jc w:val="center"/>
              <w:rPr>
                <w:sz w:val="22"/>
                <w:szCs w:val="22"/>
              </w:rPr>
            </w:pPr>
            <w:r w:rsidRPr="00BE3EE8">
              <w:rPr>
                <w:sz w:val="22"/>
                <w:szCs w:val="22"/>
              </w:rPr>
              <w:t>25</w:t>
            </w:r>
          </w:p>
        </w:tc>
        <w:tc>
          <w:tcPr>
            <w:tcW w:w="1912" w:type="dxa"/>
            <w:shd w:val="clear" w:color="auto" w:fill="auto"/>
            <w:noWrap/>
            <w:vAlign w:val="bottom"/>
          </w:tcPr>
          <w:p w:rsidR="00DF5354" w:rsidRPr="00BE3EE8" w:rsidRDefault="00DF5354" w:rsidP="00DF5354">
            <w:pPr>
              <w:jc w:val="center"/>
              <w:rPr>
                <w:sz w:val="22"/>
                <w:szCs w:val="22"/>
              </w:rPr>
            </w:pPr>
            <w:r w:rsidRPr="00BE3EE8">
              <w:rPr>
                <w:sz w:val="22"/>
                <w:szCs w:val="22"/>
              </w:rPr>
              <w:t>36</w:t>
            </w:r>
          </w:p>
        </w:tc>
        <w:tc>
          <w:tcPr>
            <w:tcW w:w="1440" w:type="dxa"/>
            <w:shd w:val="clear" w:color="auto" w:fill="auto"/>
            <w:noWrap/>
            <w:vAlign w:val="bottom"/>
          </w:tcPr>
          <w:p w:rsidR="00DF5354" w:rsidRPr="00BE3EE8" w:rsidRDefault="00DF5354" w:rsidP="00DF5354">
            <w:pPr>
              <w:jc w:val="center"/>
              <w:rPr>
                <w:sz w:val="22"/>
                <w:szCs w:val="22"/>
              </w:rPr>
            </w:pPr>
            <w:r w:rsidRPr="00BE3EE8">
              <w:rPr>
                <w:sz w:val="22"/>
                <w:szCs w:val="22"/>
              </w:rPr>
              <w:t>14</w:t>
            </w:r>
          </w:p>
        </w:tc>
      </w:tr>
      <w:tr w:rsidR="00DF5354" w:rsidRPr="00BE3EE8">
        <w:trPr>
          <w:trHeight w:val="255"/>
        </w:trPr>
        <w:tc>
          <w:tcPr>
            <w:tcW w:w="1072" w:type="dxa"/>
            <w:shd w:val="clear" w:color="auto" w:fill="auto"/>
            <w:noWrap/>
            <w:vAlign w:val="bottom"/>
          </w:tcPr>
          <w:p w:rsidR="00DF5354" w:rsidRPr="00BE3EE8" w:rsidRDefault="00DF5354" w:rsidP="00DF5354">
            <w:pPr>
              <w:jc w:val="center"/>
              <w:rPr>
                <w:sz w:val="22"/>
                <w:szCs w:val="22"/>
              </w:rPr>
            </w:pPr>
            <w:r w:rsidRPr="00BE3EE8">
              <w:rPr>
                <w:sz w:val="22"/>
                <w:szCs w:val="22"/>
              </w:rPr>
              <w:t>27</w:t>
            </w:r>
          </w:p>
        </w:tc>
        <w:tc>
          <w:tcPr>
            <w:tcW w:w="1278" w:type="dxa"/>
            <w:shd w:val="clear" w:color="auto" w:fill="auto"/>
            <w:noWrap/>
            <w:vAlign w:val="bottom"/>
          </w:tcPr>
          <w:p w:rsidR="00DF5354" w:rsidRPr="00BE3EE8" w:rsidRDefault="00DF5354" w:rsidP="00DF5354">
            <w:pPr>
              <w:jc w:val="center"/>
              <w:rPr>
                <w:sz w:val="22"/>
                <w:szCs w:val="22"/>
              </w:rPr>
            </w:pPr>
            <w:r w:rsidRPr="00BE3EE8">
              <w:rPr>
                <w:sz w:val="22"/>
                <w:szCs w:val="22"/>
              </w:rPr>
              <w:t>21</w:t>
            </w:r>
          </w:p>
        </w:tc>
        <w:tc>
          <w:tcPr>
            <w:tcW w:w="1912" w:type="dxa"/>
            <w:shd w:val="clear" w:color="auto" w:fill="auto"/>
            <w:noWrap/>
            <w:vAlign w:val="bottom"/>
          </w:tcPr>
          <w:p w:rsidR="00DF5354" w:rsidRPr="00BE3EE8" w:rsidRDefault="00DF5354" w:rsidP="00DF5354">
            <w:pPr>
              <w:jc w:val="center"/>
              <w:rPr>
                <w:sz w:val="22"/>
                <w:szCs w:val="22"/>
              </w:rPr>
            </w:pPr>
            <w:r w:rsidRPr="00BE3EE8">
              <w:rPr>
                <w:sz w:val="22"/>
                <w:szCs w:val="22"/>
              </w:rPr>
              <w:t>39</w:t>
            </w:r>
          </w:p>
        </w:tc>
        <w:tc>
          <w:tcPr>
            <w:tcW w:w="1440" w:type="dxa"/>
            <w:shd w:val="clear" w:color="auto" w:fill="auto"/>
            <w:noWrap/>
            <w:vAlign w:val="bottom"/>
          </w:tcPr>
          <w:p w:rsidR="00DF5354" w:rsidRPr="00BE3EE8" w:rsidRDefault="00DF5354" w:rsidP="00DF5354">
            <w:pPr>
              <w:jc w:val="center"/>
              <w:rPr>
                <w:sz w:val="22"/>
                <w:szCs w:val="22"/>
              </w:rPr>
            </w:pPr>
            <w:r w:rsidRPr="00BE3EE8">
              <w:rPr>
                <w:sz w:val="22"/>
                <w:szCs w:val="22"/>
              </w:rPr>
              <w:t>13</w:t>
            </w:r>
          </w:p>
        </w:tc>
      </w:tr>
      <w:tr w:rsidR="00DF5354" w:rsidRPr="00BE3EE8">
        <w:trPr>
          <w:trHeight w:val="255"/>
        </w:trPr>
        <w:tc>
          <w:tcPr>
            <w:tcW w:w="1072" w:type="dxa"/>
            <w:shd w:val="clear" w:color="auto" w:fill="auto"/>
            <w:noWrap/>
            <w:vAlign w:val="bottom"/>
          </w:tcPr>
          <w:p w:rsidR="00DF5354" w:rsidRPr="00BE3EE8" w:rsidRDefault="00DF5354" w:rsidP="00DF5354">
            <w:pPr>
              <w:jc w:val="center"/>
              <w:rPr>
                <w:sz w:val="22"/>
                <w:szCs w:val="22"/>
              </w:rPr>
            </w:pPr>
            <w:r w:rsidRPr="00BE3EE8">
              <w:rPr>
                <w:sz w:val="22"/>
                <w:szCs w:val="22"/>
              </w:rPr>
              <w:t>4</w:t>
            </w:r>
          </w:p>
        </w:tc>
        <w:tc>
          <w:tcPr>
            <w:tcW w:w="1278" w:type="dxa"/>
            <w:shd w:val="clear" w:color="auto" w:fill="auto"/>
            <w:noWrap/>
            <w:vAlign w:val="bottom"/>
          </w:tcPr>
          <w:p w:rsidR="00DF5354" w:rsidRPr="00BE3EE8" w:rsidRDefault="00DF5354" w:rsidP="00DF5354">
            <w:pPr>
              <w:jc w:val="center"/>
              <w:rPr>
                <w:sz w:val="22"/>
                <w:szCs w:val="22"/>
              </w:rPr>
            </w:pPr>
            <w:r w:rsidRPr="00BE3EE8">
              <w:rPr>
                <w:sz w:val="22"/>
                <w:szCs w:val="22"/>
              </w:rPr>
              <w:t>29</w:t>
            </w:r>
          </w:p>
        </w:tc>
        <w:tc>
          <w:tcPr>
            <w:tcW w:w="1912" w:type="dxa"/>
            <w:shd w:val="clear" w:color="auto" w:fill="auto"/>
            <w:noWrap/>
            <w:vAlign w:val="bottom"/>
          </w:tcPr>
          <w:p w:rsidR="00DF5354" w:rsidRPr="00BE3EE8" w:rsidRDefault="00DF5354" w:rsidP="00DF5354">
            <w:pPr>
              <w:jc w:val="center"/>
              <w:rPr>
                <w:sz w:val="22"/>
                <w:szCs w:val="22"/>
              </w:rPr>
            </w:pPr>
            <w:r w:rsidRPr="00BE3EE8">
              <w:rPr>
                <w:sz w:val="22"/>
                <w:szCs w:val="22"/>
              </w:rPr>
              <w:t>37</w:t>
            </w:r>
          </w:p>
        </w:tc>
        <w:tc>
          <w:tcPr>
            <w:tcW w:w="1440" w:type="dxa"/>
            <w:shd w:val="clear" w:color="auto" w:fill="auto"/>
            <w:noWrap/>
            <w:vAlign w:val="bottom"/>
          </w:tcPr>
          <w:p w:rsidR="00DF5354" w:rsidRPr="00BE3EE8" w:rsidRDefault="00DF5354" w:rsidP="00DF5354">
            <w:pPr>
              <w:jc w:val="center"/>
              <w:rPr>
                <w:sz w:val="22"/>
                <w:szCs w:val="22"/>
              </w:rPr>
            </w:pPr>
            <w:r w:rsidRPr="00BE3EE8">
              <w:rPr>
                <w:sz w:val="22"/>
                <w:szCs w:val="22"/>
              </w:rPr>
              <w:t>13</w:t>
            </w:r>
          </w:p>
        </w:tc>
      </w:tr>
      <w:tr w:rsidR="00DF5354" w:rsidRPr="00BE3EE8">
        <w:trPr>
          <w:trHeight w:val="255"/>
        </w:trPr>
        <w:tc>
          <w:tcPr>
            <w:tcW w:w="1072" w:type="dxa"/>
            <w:shd w:val="clear" w:color="auto" w:fill="auto"/>
            <w:noWrap/>
            <w:vAlign w:val="bottom"/>
          </w:tcPr>
          <w:p w:rsidR="00DF5354" w:rsidRPr="00BE3EE8" w:rsidRDefault="00DF5354" w:rsidP="00DF5354">
            <w:pPr>
              <w:jc w:val="center"/>
              <w:rPr>
                <w:sz w:val="22"/>
                <w:szCs w:val="22"/>
              </w:rPr>
            </w:pPr>
            <w:r w:rsidRPr="00BE3EE8">
              <w:rPr>
                <w:sz w:val="22"/>
                <w:szCs w:val="22"/>
              </w:rPr>
              <w:t>17</w:t>
            </w:r>
          </w:p>
        </w:tc>
        <w:tc>
          <w:tcPr>
            <w:tcW w:w="1278" w:type="dxa"/>
            <w:shd w:val="clear" w:color="auto" w:fill="auto"/>
            <w:noWrap/>
            <w:vAlign w:val="bottom"/>
          </w:tcPr>
          <w:p w:rsidR="00DF5354" w:rsidRPr="00BE3EE8" w:rsidRDefault="00DF5354" w:rsidP="00DF5354">
            <w:pPr>
              <w:jc w:val="center"/>
              <w:rPr>
                <w:sz w:val="22"/>
                <w:szCs w:val="22"/>
              </w:rPr>
            </w:pPr>
            <w:r w:rsidRPr="00BE3EE8">
              <w:rPr>
                <w:sz w:val="22"/>
                <w:szCs w:val="22"/>
              </w:rPr>
              <w:t>26</w:t>
            </w:r>
          </w:p>
        </w:tc>
        <w:tc>
          <w:tcPr>
            <w:tcW w:w="1912" w:type="dxa"/>
            <w:shd w:val="clear" w:color="auto" w:fill="auto"/>
            <w:noWrap/>
            <w:vAlign w:val="bottom"/>
          </w:tcPr>
          <w:p w:rsidR="00DF5354" w:rsidRPr="00BE3EE8" w:rsidRDefault="00DF5354" w:rsidP="00DF5354">
            <w:pPr>
              <w:jc w:val="center"/>
              <w:rPr>
                <w:sz w:val="22"/>
                <w:szCs w:val="22"/>
              </w:rPr>
            </w:pPr>
            <w:r w:rsidRPr="00BE3EE8">
              <w:rPr>
                <w:sz w:val="22"/>
                <w:szCs w:val="22"/>
              </w:rPr>
              <w:t>34</w:t>
            </w:r>
          </w:p>
        </w:tc>
        <w:tc>
          <w:tcPr>
            <w:tcW w:w="1440" w:type="dxa"/>
            <w:shd w:val="clear" w:color="auto" w:fill="auto"/>
            <w:noWrap/>
            <w:vAlign w:val="bottom"/>
          </w:tcPr>
          <w:p w:rsidR="00DF5354" w:rsidRPr="00BE3EE8" w:rsidRDefault="00DF5354" w:rsidP="00DF5354">
            <w:pPr>
              <w:jc w:val="center"/>
              <w:rPr>
                <w:sz w:val="22"/>
                <w:szCs w:val="22"/>
              </w:rPr>
            </w:pPr>
            <w:r w:rsidRPr="00BE3EE8">
              <w:rPr>
                <w:sz w:val="22"/>
                <w:szCs w:val="22"/>
              </w:rPr>
              <w:t>12</w:t>
            </w:r>
          </w:p>
        </w:tc>
      </w:tr>
      <w:tr w:rsidR="00DF5354" w:rsidRPr="00BE3EE8">
        <w:trPr>
          <w:trHeight w:val="255"/>
        </w:trPr>
        <w:tc>
          <w:tcPr>
            <w:tcW w:w="1072" w:type="dxa"/>
            <w:shd w:val="clear" w:color="auto" w:fill="auto"/>
            <w:noWrap/>
            <w:vAlign w:val="bottom"/>
          </w:tcPr>
          <w:p w:rsidR="00DF5354" w:rsidRPr="00BE3EE8" w:rsidRDefault="00DF5354" w:rsidP="00DF5354">
            <w:pPr>
              <w:jc w:val="center"/>
              <w:rPr>
                <w:sz w:val="22"/>
                <w:szCs w:val="22"/>
              </w:rPr>
            </w:pPr>
            <w:r w:rsidRPr="00BE3EE8">
              <w:rPr>
                <w:sz w:val="22"/>
                <w:szCs w:val="22"/>
              </w:rPr>
              <w:t>17</w:t>
            </w:r>
          </w:p>
        </w:tc>
        <w:tc>
          <w:tcPr>
            <w:tcW w:w="1278" w:type="dxa"/>
            <w:shd w:val="clear" w:color="auto" w:fill="auto"/>
            <w:noWrap/>
            <w:vAlign w:val="bottom"/>
          </w:tcPr>
          <w:p w:rsidR="00DF5354" w:rsidRPr="00BE3EE8" w:rsidRDefault="00DF5354" w:rsidP="00DF5354">
            <w:pPr>
              <w:jc w:val="center"/>
              <w:rPr>
                <w:sz w:val="22"/>
                <w:szCs w:val="22"/>
              </w:rPr>
            </w:pPr>
            <w:r w:rsidRPr="00BE3EE8">
              <w:rPr>
                <w:sz w:val="22"/>
                <w:szCs w:val="22"/>
              </w:rPr>
              <w:t>22</w:t>
            </w:r>
          </w:p>
        </w:tc>
        <w:tc>
          <w:tcPr>
            <w:tcW w:w="1912" w:type="dxa"/>
            <w:shd w:val="clear" w:color="auto" w:fill="auto"/>
            <w:noWrap/>
            <w:vAlign w:val="bottom"/>
          </w:tcPr>
          <w:p w:rsidR="00DF5354" w:rsidRPr="00BE3EE8" w:rsidRDefault="00DF5354" w:rsidP="00DF5354">
            <w:pPr>
              <w:jc w:val="center"/>
              <w:rPr>
                <w:sz w:val="22"/>
                <w:szCs w:val="22"/>
              </w:rPr>
            </w:pPr>
            <w:r w:rsidRPr="00BE3EE8">
              <w:rPr>
                <w:sz w:val="22"/>
                <w:szCs w:val="22"/>
              </w:rPr>
              <w:t>41</w:t>
            </w:r>
          </w:p>
        </w:tc>
        <w:tc>
          <w:tcPr>
            <w:tcW w:w="1440" w:type="dxa"/>
            <w:shd w:val="clear" w:color="auto" w:fill="auto"/>
            <w:noWrap/>
            <w:vAlign w:val="bottom"/>
          </w:tcPr>
          <w:p w:rsidR="00DF5354" w:rsidRPr="00BE3EE8" w:rsidRDefault="00DF5354" w:rsidP="00DF5354">
            <w:pPr>
              <w:jc w:val="center"/>
              <w:rPr>
                <w:sz w:val="22"/>
                <w:szCs w:val="22"/>
              </w:rPr>
            </w:pPr>
            <w:r w:rsidRPr="00BE3EE8">
              <w:rPr>
                <w:sz w:val="22"/>
                <w:szCs w:val="22"/>
              </w:rPr>
              <w:t>14</w:t>
            </w:r>
          </w:p>
        </w:tc>
      </w:tr>
      <w:tr w:rsidR="00DF5354" w:rsidRPr="00BE3EE8">
        <w:trPr>
          <w:trHeight w:val="255"/>
        </w:trPr>
        <w:tc>
          <w:tcPr>
            <w:tcW w:w="1072" w:type="dxa"/>
            <w:shd w:val="clear" w:color="auto" w:fill="auto"/>
            <w:noWrap/>
            <w:vAlign w:val="bottom"/>
          </w:tcPr>
          <w:p w:rsidR="00DF5354" w:rsidRPr="00BE3EE8" w:rsidRDefault="00DF5354" w:rsidP="00DF5354">
            <w:pPr>
              <w:jc w:val="center"/>
              <w:rPr>
                <w:sz w:val="22"/>
                <w:szCs w:val="22"/>
              </w:rPr>
            </w:pPr>
            <w:r w:rsidRPr="00BE3EE8">
              <w:rPr>
                <w:sz w:val="22"/>
                <w:szCs w:val="22"/>
              </w:rPr>
              <w:t>7</w:t>
            </w:r>
          </w:p>
        </w:tc>
        <w:tc>
          <w:tcPr>
            <w:tcW w:w="1278" w:type="dxa"/>
            <w:shd w:val="clear" w:color="auto" w:fill="auto"/>
            <w:noWrap/>
            <w:vAlign w:val="bottom"/>
          </w:tcPr>
          <w:p w:rsidR="00DF5354" w:rsidRPr="00BE3EE8" w:rsidRDefault="00DF5354" w:rsidP="00DF5354">
            <w:pPr>
              <w:jc w:val="center"/>
              <w:rPr>
                <w:sz w:val="22"/>
                <w:szCs w:val="22"/>
              </w:rPr>
            </w:pPr>
            <w:r w:rsidRPr="00BE3EE8">
              <w:rPr>
                <w:sz w:val="22"/>
                <w:szCs w:val="22"/>
              </w:rPr>
              <w:t>23</w:t>
            </w:r>
          </w:p>
        </w:tc>
        <w:tc>
          <w:tcPr>
            <w:tcW w:w="1912" w:type="dxa"/>
            <w:shd w:val="clear" w:color="auto" w:fill="auto"/>
            <w:noWrap/>
            <w:vAlign w:val="bottom"/>
          </w:tcPr>
          <w:p w:rsidR="00DF5354" w:rsidRPr="00BE3EE8" w:rsidRDefault="00DF5354" w:rsidP="00DF5354">
            <w:pPr>
              <w:jc w:val="center"/>
              <w:rPr>
                <w:sz w:val="22"/>
                <w:szCs w:val="22"/>
              </w:rPr>
            </w:pPr>
            <w:r w:rsidRPr="00BE3EE8">
              <w:rPr>
                <w:sz w:val="22"/>
                <w:szCs w:val="22"/>
              </w:rPr>
              <w:t>29</w:t>
            </w:r>
          </w:p>
        </w:tc>
        <w:tc>
          <w:tcPr>
            <w:tcW w:w="1440" w:type="dxa"/>
            <w:shd w:val="clear" w:color="auto" w:fill="auto"/>
            <w:noWrap/>
            <w:vAlign w:val="bottom"/>
          </w:tcPr>
          <w:p w:rsidR="00DF5354" w:rsidRPr="00BE3EE8" w:rsidRDefault="00DF5354" w:rsidP="00DF5354">
            <w:pPr>
              <w:jc w:val="center"/>
              <w:rPr>
                <w:sz w:val="22"/>
                <w:szCs w:val="22"/>
              </w:rPr>
            </w:pPr>
            <w:r w:rsidRPr="00BE3EE8">
              <w:rPr>
                <w:sz w:val="22"/>
                <w:szCs w:val="22"/>
              </w:rPr>
              <w:t>12</w:t>
            </w:r>
          </w:p>
        </w:tc>
      </w:tr>
    </w:tbl>
    <w:p w:rsidR="00DF5354" w:rsidRPr="00BE3EE8" w:rsidRDefault="00DF5354" w:rsidP="00DF5354">
      <w:pPr>
        <w:pStyle w:val="BodyText"/>
        <w:rPr>
          <w:rFonts w:ascii="Times New Roman" w:hAnsi="Times New Roman" w:cs="Times New Roman"/>
          <w:bCs w:val="0"/>
          <w:sz w:val="22"/>
          <w:szCs w:val="22"/>
        </w:rPr>
      </w:pPr>
    </w:p>
    <w:p w:rsidR="00DF5354" w:rsidRPr="00BE3EE8" w:rsidRDefault="00DF5354" w:rsidP="00DF5354">
      <w:pPr>
        <w:pStyle w:val="BodyText"/>
        <w:rPr>
          <w:rFonts w:ascii="Times New Roman" w:hAnsi="Times New Roman" w:cs="Times New Roman"/>
          <w:bCs w:val="0"/>
          <w:sz w:val="22"/>
          <w:szCs w:val="22"/>
        </w:rPr>
      </w:pPr>
    </w:p>
    <w:tbl>
      <w:tblPr>
        <w:tblW w:w="6364" w:type="dxa"/>
        <w:tblInd w:w="108" w:type="dxa"/>
        <w:tblLook w:val="0000" w:firstRow="0" w:lastRow="0" w:firstColumn="0" w:lastColumn="0" w:noHBand="0" w:noVBand="0"/>
      </w:tblPr>
      <w:tblGrid>
        <w:gridCol w:w="1774"/>
        <w:gridCol w:w="1267"/>
        <w:gridCol w:w="1556"/>
        <w:gridCol w:w="1041"/>
        <w:gridCol w:w="896"/>
      </w:tblGrid>
      <w:tr w:rsidR="00DF5354" w:rsidRPr="00BE3EE8">
        <w:trPr>
          <w:trHeight w:val="300"/>
        </w:trPr>
        <w:tc>
          <w:tcPr>
            <w:tcW w:w="2946" w:type="dxa"/>
            <w:gridSpan w:val="2"/>
            <w:tcBorders>
              <w:top w:val="single" w:sz="8" w:space="0" w:color="auto"/>
              <w:left w:val="nil"/>
              <w:bottom w:val="single" w:sz="4" w:space="0" w:color="auto"/>
              <w:right w:val="nil"/>
            </w:tcBorders>
            <w:shd w:val="clear" w:color="auto" w:fill="auto"/>
            <w:noWrap/>
            <w:vAlign w:val="bottom"/>
          </w:tcPr>
          <w:p w:rsidR="00DF5354" w:rsidRPr="00BE3EE8" w:rsidRDefault="00DF5354" w:rsidP="00DF5354">
            <w:pPr>
              <w:jc w:val="center"/>
              <w:rPr>
                <w:i/>
                <w:iCs/>
                <w:sz w:val="22"/>
                <w:szCs w:val="22"/>
              </w:rPr>
            </w:pPr>
            <w:r w:rsidRPr="00BE3EE8">
              <w:rPr>
                <w:i/>
                <w:iCs/>
                <w:sz w:val="22"/>
                <w:szCs w:val="22"/>
              </w:rPr>
              <w:t>Regression Statistics</w:t>
            </w:r>
          </w:p>
        </w:tc>
        <w:tc>
          <w:tcPr>
            <w:tcW w:w="1556"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c>
          <w:tcPr>
            <w:tcW w:w="966"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c>
          <w:tcPr>
            <w:tcW w:w="896"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r>
      <w:tr w:rsidR="00DF5354" w:rsidRPr="00BE3EE8">
        <w:trPr>
          <w:trHeight w:val="300"/>
        </w:trPr>
        <w:tc>
          <w:tcPr>
            <w:tcW w:w="1774" w:type="dxa"/>
            <w:tcBorders>
              <w:top w:val="nil"/>
              <w:left w:val="nil"/>
              <w:bottom w:val="nil"/>
              <w:right w:val="nil"/>
            </w:tcBorders>
            <w:shd w:val="clear" w:color="auto" w:fill="auto"/>
            <w:noWrap/>
            <w:vAlign w:val="bottom"/>
          </w:tcPr>
          <w:p w:rsidR="00DF5354" w:rsidRPr="00BE3EE8" w:rsidRDefault="00DF5354" w:rsidP="00DF5354">
            <w:pPr>
              <w:rPr>
                <w:sz w:val="22"/>
                <w:szCs w:val="22"/>
              </w:rPr>
            </w:pPr>
            <w:r w:rsidRPr="00BE3EE8">
              <w:rPr>
                <w:sz w:val="22"/>
                <w:szCs w:val="22"/>
              </w:rPr>
              <w:t>Multiple R</w:t>
            </w:r>
          </w:p>
        </w:tc>
        <w:tc>
          <w:tcPr>
            <w:tcW w:w="1172" w:type="dxa"/>
            <w:tcBorders>
              <w:top w:val="nil"/>
              <w:left w:val="nil"/>
              <w:bottom w:val="nil"/>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0.8159</w:t>
            </w:r>
          </w:p>
        </w:tc>
        <w:tc>
          <w:tcPr>
            <w:tcW w:w="1556"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c>
          <w:tcPr>
            <w:tcW w:w="966"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c>
          <w:tcPr>
            <w:tcW w:w="896"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r>
      <w:tr w:rsidR="00DF5354" w:rsidRPr="00BE3EE8">
        <w:trPr>
          <w:trHeight w:val="300"/>
        </w:trPr>
        <w:tc>
          <w:tcPr>
            <w:tcW w:w="1774" w:type="dxa"/>
            <w:tcBorders>
              <w:top w:val="nil"/>
              <w:left w:val="nil"/>
              <w:bottom w:val="nil"/>
              <w:right w:val="nil"/>
            </w:tcBorders>
            <w:shd w:val="clear" w:color="auto" w:fill="auto"/>
            <w:noWrap/>
            <w:vAlign w:val="bottom"/>
          </w:tcPr>
          <w:p w:rsidR="00DF5354" w:rsidRPr="00BE3EE8" w:rsidRDefault="00DF5354" w:rsidP="00DF5354">
            <w:pPr>
              <w:rPr>
                <w:sz w:val="22"/>
                <w:szCs w:val="22"/>
              </w:rPr>
            </w:pPr>
            <w:smartTag w:uri="urn:schemas-microsoft-com:office:smarttags" w:element="Street">
              <w:smartTag w:uri="urn:schemas-microsoft-com:office:smarttags" w:element="address">
                <w:r w:rsidRPr="00BE3EE8">
                  <w:rPr>
                    <w:sz w:val="22"/>
                    <w:szCs w:val="22"/>
                  </w:rPr>
                  <w:t>R Square</w:t>
                </w:r>
              </w:smartTag>
            </w:smartTag>
          </w:p>
        </w:tc>
        <w:tc>
          <w:tcPr>
            <w:tcW w:w="1172" w:type="dxa"/>
            <w:tcBorders>
              <w:top w:val="nil"/>
              <w:left w:val="nil"/>
              <w:bottom w:val="nil"/>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0.6657</w:t>
            </w:r>
          </w:p>
        </w:tc>
        <w:tc>
          <w:tcPr>
            <w:tcW w:w="1556"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c>
          <w:tcPr>
            <w:tcW w:w="966"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c>
          <w:tcPr>
            <w:tcW w:w="896"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r>
      <w:tr w:rsidR="00DF5354" w:rsidRPr="00BE3EE8">
        <w:trPr>
          <w:trHeight w:val="300"/>
        </w:trPr>
        <w:tc>
          <w:tcPr>
            <w:tcW w:w="1774" w:type="dxa"/>
            <w:tcBorders>
              <w:top w:val="nil"/>
              <w:left w:val="nil"/>
              <w:bottom w:val="nil"/>
              <w:right w:val="nil"/>
            </w:tcBorders>
            <w:shd w:val="clear" w:color="auto" w:fill="auto"/>
            <w:noWrap/>
            <w:vAlign w:val="bottom"/>
          </w:tcPr>
          <w:p w:rsidR="00DF5354" w:rsidRPr="00BE3EE8" w:rsidRDefault="00DF5354" w:rsidP="00DF5354">
            <w:pPr>
              <w:rPr>
                <w:sz w:val="22"/>
                <w:szCs w:val="22"/>
              </w:rPr>
            </w:pPr>
            <w:r w:rsidRPr="00BE3EE8">
              <w:rPr>
                <w:sz w:val="22"/>
                <w:szCs w:val="22"/>
              </w:rPr>
              <w:t xml:space="preserve">Adjusted </w:t>
            </w:r>
            <w:smartTag w:uri="urn:schemas-microsoft-com:office:smarttags" w:element="Street">
              <w:smartTag w:uri="urn:schemas-microsoft-com:office:smarttags" w:element="address">
                <w:r w:rsidRPr="00BE3EE8">
                  <w:rPr>
                    <w:sz w:val="22"/>
                    <w:szCs w:val="22"/>
                  </w:rPr>
                  <w:t>R Square</w:t>
                </w:r>
              </w:smartTag>
            </w:smartTag>
          </w:p>
        </w:tc>
        <w:tc>
          <w:tcPr>
            <w:tcW w:w="1172" w:type="dxa"/>
            <w:tcBorders>
              <w:top w:val="nil"/>
              <w:left w:val="nil"/>
              <w:bottom w:val="nil"/>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0.4986</w:t>
            </w:r>
          </w:p>
        </w:tc>
        <w:tc>
          <w:tcPr>
            <w:tcW w:w="1556"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c>
          <w:tcPr>
            <w:tcW w:w="966"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c>
          <w:tcPr>
            <w:tcW w:w="896"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r>
      <w:tr w:rsidR="00DF5354" w:rsidRPr="00BE3EE8">
        <w:trPr>
          <w:trHeight w:val="300"/>
        </w:trPr>
        <w:tc>
          <w:tcPr>
            <w:tcW w:w="1774" w:type="dxa"/>
            <w:tcBorders>
              <w:top w:val="nil"/>
              <w:left w:val="nil"/>
              <w:bottom w:val="nil"/>
              <w:right w:val="nil"/>
            </w:tcBorders>
            <w:shd w:val="clear" w:color="auto" w:fill="auto"/>
            <w:noWrap/>
            <w:vAlign w:val="bottom"/>
          </w:tcPr>
          <w:p w:rsidR="00DF5354" w:rsidRPr="00BE3EE8" w:rsidRDefault="00DF5354" w:rsidP="00DF5354">
            <w:pPr>
              <w:rPr>
                <w:sz w:val="22"/>
                <w:szCs w:val="22"/>
              </w:rPr>
            </w:pPr>
            <w:r w:rsidRPr="00BE3EE8">
              <w:rPr>
                <w:sz w:val="22"/>
                <w:szCs w:val="22"/>
              </w:rPr>
              <w:t>Standard Error</w:t>
            </w:r>
          </w:p>
        </w:tc>
        <w:tc>
          <w:tcPr>
            <w:tcW w:w="1172" w:type="dxa"/>
            <w:tcBorders>
              <w:top w:val="nil"/>
              <w:left w:val="nil"/>
              <w:bottom w:val="nil"/>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5.3933</w:t>
            </w:r>
          </w:p>
        </w:tc>
        <w:tc>
          <w:tcPr>
            <w:tcW w:w="1556"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c>
          <w:tcPr>
            <w:tcW w:w="966"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c>
          <w:tcPr>
            <w:tcW w:w="896"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r>
      <w:tr w:rsidR="00DF5354" w:rsidRPr="00BE3EE8">
        <w:trPr>
          <w:trHeight w:val="315"/>
        </w:trPr>
        <w:tc>
          <w:tcPr>
            <w:tcW w:w="1774" w:type="dxa"/>
            <w:tcBorders>
              <w:top w:val="nil"/>
              <w:left w:val="nil"/>
              <w:bottom w:val="single" w:sz="8" w:space="0" w:color="auto"/>
              <w:right w:val="nil"/>
            </w:tcBorders>
            <w:shd w:val="clear" w:color="auto" w:fill="auto"/>
            <w:noWrap/>
            <w:vAlign w:val="bottom"/>
          </w:tcPr>
          <w:p w:rsidR="00DF5354" w:rsidRPr="00BE3EE8" w:rsidRDefault="00DF5354" w:rsidP="00DF5354">
            <w:pPr>
              <w:rPr>
                <w:sz w:val="22"/>
                <w:szCs w:val="22"/>
              </w:rPr>
            </w:pPr>
            <w:r w:rsidRPr="00BE3EE8">
              <w:rPr>
                <w:sz w:val="22"/>
                <w:szCs w:val="22"/>
              </w:rPr>
              <w:t>Observations</w:t>
            </w:r>
          </w:p>
        </w:tc>
        <w:tc>
          <w:tcPr>
            <w:tcW w:w="1172" w:type="dxa"/>
            <w:tcBorders>
              <w:top w:val="nil"/>
              <w:left w:val="nil"/>
              <w:bottom w:val="single" w:sz="8" w:space="0" w:color="auto"/>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10</w:t>
            </w:r>
          </w:p>
        </w:tc>
        <w:tc>
          <w:tcPr>
            <w:tcW w:w="1556"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c>
          <w:tcPr>
            <w:tcW w:w="966"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c>
          <w:tcPr>
            <w:tcW w:w="896"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r>
      <w:tr w:rsidR="00DF5354" w:rsidRPr="00BE3EE8">
        <w:trPr>
          <w:trHeight w:val="300"/>
        </w:trPr>
        <w:tc>
          <w:tcPr>
            <w:tcW w:w="1774"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c>
          <w:tcPr>
            <w:tcW w:w="1172"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c>
          <w:tcPr>
            <w:tcW w:w="1556"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c>
          <w:tcPr>
            <w:tcW w:w="966"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c>
          <w:tcPr>
            <w:tcW w:w="896"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r>
      <w:tr w:rsidR="00DF5354" w:rsidRPr="00BE3EE8">
        <w:trPr>
          <w:trHeight w:val="300"/>
        </w:trPr>
        <w:tc>
          <w:tcPr>
            <w:tcW w:w="1774" w:type="dxa"/>
            <w:tcBorders>
              <w:top w:val="single" w:sz="8" w:space="0" w:color="auto"/>
              <w:left w:val="nil"/>
              <w:bottom w:val="single" w:sz="4" w:space="0" w:color="auto"/>
              <w:right w:val="nil"/>
            </w:tcBorders>
            <w:shd w:val="clear" w:color="auto" w:fill="auto"/>
            <w:noWrap/>
            <w:vAlign w:val="bottom"/>
          </w:tcPr>
          <w:p w:rsidR="00DF5354" w:rsidRPr="00BE3EE8" w:rsidRDefault="00DF5354" w:rsidP="00DF5354">
            <w:pPr>
              <w:jc w:val="center"/>
              <w:rPr>
                <w:i/>
                <w:iCs/>
                <w:sz w:val="22"/>
                <w:szCs w:val="22"/>
              </w:rPr>
            </w:pPr>
            <w:r w:rsidRPr="00BE3EE8">
              <w:rPr>
                <w:sz w:val="22"/>
                <w:szCs w:val="22"/>
              </w:rPr>
              <w:lastRenderedPageBreak/>
              <w:t>ANOVA</w:t>
            </w:r>
            <w:r w:rsidRPr="00BE3EE8">
              <w:rPr>
                <w:i/>
                <w:iCs/>
                <w:sz w:val="22"/>
                <w:szCs w:val="22"/>
              </w:rPr>
              <w:t> </w:t>
            </w:r>
          </w:p>
        </w:tc>
        <w:tc>
          <w:tcPr>
            <w:tcW w:w="1172" w:type="dxa"/>
            <w:tcBorders>
              <w:top w:val="single" w:sz="8" w:space="0" w:color="auto"/>
              <w:left w:val="nil"/>
              <w:bottom w:val="single" w:sz="4" w:space="0" w:color="auto"/>
              <w:right w:val="nil"/>
            </w:tcBorders>
            <w:shd w:val="clear" w:color="auto" w:fill="auto"/>
            <w:noWrap/>
            <w:vAlign w:val="bottom"/>
          </w:tcPr>
          <w:p w:rsidR="00DF5354" w:rsidRPr="00BE3EE8" w:rsidRDefault="00DF5354" w:rsidP="00DF5354">
            <w:pPr>
              <w:jc w:val="center"/>
              <w:rPr>
                <w:i/>
                <w:iCs/>
                <w:sz w:val="22"/>
                <w:szCs w:val="22"/>
              </w:rPr>
            </w:pPr>
            <w:proofErr w:type="spellStart"/>
            <w:r w:rsidRPr="00BE3EE8">
              <w:rPr>
                <w:i/>
                <w:iCs/>
                <w:sz w:val="22"/>
                <w:szCs w:val="22"/>
              </w:rPr>
              <w:t>df</w:t>
            </w:r>
            <w:proofErr w:type="spellEnd"/>
          </w:p>
        </w:tc>
        <w:tc>
          <w:tcPr>
            <w:tcW w:w="1556" w:type="dxa"/>
            <w:tcBorders>
              <w:top w:val="single" w:sz="8" w:space="0" w:color="auto"/>
              <w:left w:val="nil"/>
              <w:bottom w:val="single" w:sz="4" w:space="0" w:color="auto"/>
              <w:right w:val="nil"/>
            </w:tcBorders>
            <w:shd w:val="clear" w:color="auto" w:fill="auto"/>
            <w:noWrap/>
            <w:vAlign w:val="bottom"/>
          </w:tcPr>
          <w:p w:rsidR="00DF5354" w:rsidRPr="00BE3EE8" w:rsidRDefault="00DF5354" w:rsidP="00DF5354">
            <w:pPr>
              <w:jc w:val="center"/>
              <w:rPr>
                <w:i/>
                <w:iCs/>
                <w:sz w:val="22"/>
                <w:szCs w:val="22"/>
              </w:rPr>
            </w:pPr>
            <w:r w:rsidRPr="00BE3EE8">
              <w:rPr>
                <w:i/>
                <w:iCs/>
                <w:sz w:val="22"/>
                <w:szCs w:val="22"/>
              </w:rPr>
              <w:t>SS</w:t>
            </w:r>
          </w:p>
        </w:tc>
        <w:tc>
          <w:tcPr>
            <w:tcW w:w="966" w:type="dxa"/>
            <w:tcBorders>
              <w:top w:val="single" w:sz="8" w:space="0" w:color="auto"/>
              <w:left w:val="nil"/>
              <w:bottom w:val="single" w:sz="4" w:space="0" w:color="auto"/>
              <w:right w:val="nil"/>
            </w:tcBorders>
            <w:shd w:val="clear" w:color="auto" w:fill="auto"/>
            <w:noWrap/>
            <w:vAlign w:val="bottom"/>
          </w:tcPr>
          <w:p w:rsidR="00DF5354" w:rsidRPr="00BE3EE8" w:rsidRDefault="00DF5354" w:rsidP="00DF5354">
            <w:pPr>
              <w:jc w:val="center"/>
              <w:rPr>
                <w:i/>
                <w:iCs/>
                <w:sz w:val="22"/>
                <w:szCs w:val="22"/>
              </w:rPr>
            </w:pPr>
            <w:r w:rsidRPr="00BE3EE8">
              <w:rPr>
                <w:i/>
                <w:iCs/>
                <w:sz w:val="22"/>
                <w:szCs w:val="22"/>
              </w:rPr>
              <w:t>MS</w:t>
            </w:r>
          </w:p>
        </w:tc>
        <w:tc>
          <w:tcPr>
            <w:tcW w:w="896" w:type="dxa"/>
            <w:tcBorders>
              <w:top w:val="single" w:sz="8" w:space="0" w:color="auto"/>
              <w:left w:val="nil"/>
              <w:bottom w:val="single" w:sz="4" w:space="0" w:color="auto"/>
              <w:right w:val="nil"/>
            </w:tcBorders>
            <w:shd w:val="clear" w:color="auto" w:fill="auto"/>
            <w:noWrap/>
            <w:vAlign w:val="bottom"/>
          </w:tcPr>
          <w:p w:rsidR="00DF5354" w:rsidRPr="00BE3EE8" w:rsidRDefault="00DF5354" w:rsidP="00DF5354">
            <w:pPr>
              <w:jc w:val="center"/>
              <w:rPr>
                <w:i/>
                <w:iCs/>
                <w:sz w:val="22"/>
                <w:szCs w:val="22"/>
              </w:rPr>
            </w:pPr>
            <w:r w:rsidRPr="00BE3EE8">
              <w:rPr>
                <w:i/>
                <w:iCs/>
                <w:sz w:val="22"/>
                <w:szCs w:val="22"/>
              </w:rPr>
              <w:t>F</w:t>
            </w:r>
          </w:p>
        </w:tc>
      </w:tr>
      <w:tr w:rsidR="00DF5354" w:rsidRPr="00BE3EE8">
        <w:trPr>
          <w:trHeight w:val="300"/>
        </w:trPr>
        <w:tc>
          <w:tcPr>
            <w:tcW w:w="1774" w:type="dxa"/>
            <w:tcBorders>
              <w:top w:val="nil"/>
              <w:left w:val="nil"/>
              <w:bottom w:val="nil"/>
              <w:right w:val="nil"/>
            </w:tcBorders>
            <w:shd w:val="clear" w:color="auto" w:fill="auto"/>
            <w:noWrap/>
            <w:vAlign w:val="bottom"/>
          </w:tcPr>
          <w:p w:rsidR="00DF5354" w:rsidRPr="00BE3EE8" w:rsidRDefault="00DF5354" w:rsidP="00DF5354">
            <w:pPr>
              <w:rPr>
                <w:sz w:val="22"/>
                <w:szCs w:val="22"/>
              </w:rPr>
            </w:pPr>
            <w:r w:rsidRPr="00BE3EE8">
              <w:rPr>
                <w:sz w:val="22"/>
                <w:szCs w:val="22"/>
              </w:rPr>
              <w:t>Regression</w:t>
            </w:r>
          </w:p>
        </w:tc>
        <w:tc>
          <w:tcPr>
            <w:tcW w:w="1172" w:type="dxa"/>
            <w:tcBorders>
              <w:top w:val="nil"/>
              <w:left w:val="nil"/>
              <w:bottom w:val="nil"/>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3</w:t>
            </w:r>
          </w:p>
        </w:tc>
        <w:tc>
          <w:tcPr>
            <w:tcW w:w="1556" w:type="dxa"/>
            <w:tcBorders>
              <w:top w:val="nil"/>
              <w:left w:val="nil"/>
              <w:bottom w:val="nil"/>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347.5747</w:t>
            </w:r>
          </w:p>
        </w:tc>
        <w:tc>
          <w:tcPr>
            <w:tcW w:w="966" w:type="dxa"/>
            <w:tcBorders>
              <w:top w:val="nil"/>
              <w:left w:val="nil"/>
              <w:bottom w:val="nil"/>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115.8582</w:t>
            </w:r>
          </w:p>
        </w:tc>
        <w:tc>
          <w:tcPr>
            <w:tcW w:w="896" w:type="dxa"/>
            <w:tcBorders>
              <w:top w:val="nil"/>
              <w:left w:val="nil"/>
              <w:bottom w:val="nil"/>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3.9831</w:t>
            </w:r>
          </w:p>
        </w:tc>
      </w:tr>
      <w:tr w:rsidR="00DF5354" w:rsidRPr="00BE3EE8">
        <w:trPr>
          <w:trHeight w:val="300"/>
        </w:trPr>
        <w:tc>
          <w:tcPr>
            <w:tcW w:w="1774" w:type="dxa"/>
            <w:tcBorders>
              <w:top w:val="nil"/>
              <w:left w:val="nil"/>
              <w:bottom w:val="nil"/>
              <w:right w:val="nil"/>
            </w:tcBorders>
            <w:shd w:val="clear" w:color="auto" w:fill="auto"/>
            <w:noWrap/>
            <w:vAlign w:val="bottom"/>
          </w:tcPr>
          <w:p w:rsidR="00DF5354" w:rsidRPr="00BE3EE8" w:rsidRDefault="00DF5354" w:rsidP="00DF5354">
            <w:pPr>
              <w:rPr>
                <w:sz w:val="22"/>
                <w:szCs w:val="22"/>
              </w:rPr>
            </w:pPr>
            <w:r w:rsidRPr="00BE3EE8">
              <w:rPr>
                <w:sz w:val="22"/>
                <w:szCs w:val="22"/>
              </w:rPr>
              <w:t>Residual</w:t>
            </w:r>
          </w:p>
        </w:tc>
        <w:tc>
          <w:tcPr>
            <w:tcW w:w="1172" w:type="dxa"/>
            <w:tcBorders>
              <w:top w:val="nil"/>
              <w:left w:val="nil"/>
              <w:bottom w:val="nil"/>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6</w:t>
            </w:r>
          </w:p>
        </w:tc>
        <w:tc>
          <w:tcPr>
            <w:tcW w:w="1556" w:type="dxa"/>
            <w:tcBorders>
              <w:top w:val="nil"/>
              <w:left w:val="nil"/>
              <w:bottom w:val="nil"/>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174.5253</w:t>
            </w:r>
          </w:p>
        </w:tc>
        <w:tc>
          <w:tcPr>
            <w:tcW w:w="966" w:type="dxa"/>
            <w:tcBorders>
              <w:top w:val="nil"/>
              <w:left w:val="nil"/>
              <w:bottom w:val="nil"/>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29.0875</w:t>
            </w:r>
          </w:p>
        </w:tc>
        <w:tc>
          <w:tcPr>
            <w:tcW w:w="896"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r>
      <w:tr w:rsidR="00DF5354" w:rsidRPr="00BE3EE8">
        <w:trPr>
          <w:trHeight w:val="315"/>
        </w:trPr>
        <w:tc>
          <w:tcPr>
            <w:tcW w:w="1774" w:type="dxa"/>
            <w:tcBorders>
              <w:top w:val="nil"/>
              <w:left w:val="nil"/>
              <w:bottom w:val="single" w:sz="8" w:space="0" w:color="auto"/>
              <w:right w:val="nil"/>
            </w:tcBorders>
            <w:shd w:val="clear" w:color="auto" w:fill="auto"/>
            <w:noWrap/>
            <w:vAlign w:val="bottom"/>
          </w:tcPr>
          <w:p w:rsidR="00DF5354" w:rsidRPr="00BE3EE8" w:rsidRDefault="00DF5354" w:rsidP="00DF5354">
            <w:pPr>
              <w:rPr>
                <w:sz w:val="22"/>
                <w:szCs w:val="22"/>
              </w:rPr>
            </w:pPr>
            <w:r w:rsidRPr="00BE3EE8">
              <w:rPr>
                <w:sz w:val="22"/>
                <w:szCs w:val="22"/>
              </w:rPr>
              <w:t>Total</w:t>
            </w:r>
          </w:p>
        </w:tc>
        <w:tc>
          <w:tcPr>
            <w:tcW w:w="1172" w:type="dxa"/>
            <w:tcBorders>
              <w:top w:val="nil"/>
              <w:left w:val="nil"/>
              <w:bottom w:val="single" w:sz="8" w:space="0" w:color="auto"/>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9</w:t>
            </w:r>
          </w:p>
        </w:tc>
        <w:tc>
          <w:tcPr>
            <w:tcW w:w="1556" w:type="dxa"/>
            <w:tcBorders>
              <w:top w:val="nil"/>
              <w:left w:val="nil"/>
              <w:bottom w:val="single" w:sz="8" w:space="0" w:color="auto"/>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522.1000</w:t>
            </w:r>
          </w:p>
        </w:tc>
        <w:tc>
          <w:tcPr>
            <w:tcW w:w="966" w:type="dxa"/>
            <w:tcBorders>
              <w:top w:val="nil"/>
              <w:left w:val="nil"/>
              <w:bottom w:val="single" w:sz="8" w:space="0" w:color="auto"/>
              <w:right w:val="nil"/>
            </w:tcBorders>
            <w:shd w:val="clear" w:color="auto" w:fill="auto"/>
            <w:noWrap/>
            <w:vAlign w:val="bottom"/>
          </w:tcPr>
          <w:p w:rsidR="00DF5354" w:rsidRPr="00BE3EE8" w:rsidRDefault="00DF5354" w:rsidP="00DF5354">
            <w:pPr>
              <w:rPr>
                <w:sz w:val="22"/>
                <w:szCs w:val="22"/>
              </w:rPr>
            </w:pPr>
            <w:r w:rsidRPr="00BE3EE8">
              <w:rPr>
                <w:sz w:val="22"/>
                <w:szCs w:val="22"/>
              </w:rPr>
              <w:t> </w:t>
            </w:r>
          </w:p>
        </w:tc>
        <w:tc>
          <w:tcPr>
            <w:tcW w:w="896" w:type="dxa"/>
            <w:tcBorders>
              <w:top w:val="nil"/>
              <w:left w:val="nil"/>
              <w:bottom w:val="single" w:sz="8" w:space="0" w:color="auto"/>
              <w:right w:val="nil"/>
            </w:tcBorders>
            <w:shd w:val="clear" w:color="auto" w:fill="auto"/>
            <w:noWrap/>
            <w:vAlign w:val="bottom"/>
          </w:tcPr>
          <w:p w:rsidR="00DF5354" w:rsidRPr="00BE3EE8" w:rsidRDefault="00DF5354" w:rsidP="00DF5354">
            <w:pPr>
              <w:rPr>
                <w:sz w:val="22"/>
                <w:szCs w:val="22"/>
              </w:rPr>
            </w:pPr>
            <w:r w:rsidRPr="00BE3EE8">
              <w:rPr>
                <w:sz w:val="22"/>
                <w:szCs w:val="22"/>
              </w:rPr>
              <w:t> </w:t>
            </w:r>
          </w:p>
        </w:tc>
      </w:tr>
      <w:tr w:rsidR="00DF5354" w:rsidRPr="00BE3EE8">
        <w:trPr>
          <w:trHeight w:val="315"/>
        </w:trPr>
        <w:tc>
          <w:tcPr>
            <w:tcW w:w="1774"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c>
          <w:tcPr>
            <w:tcW w:w="1172"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c>
          <w:tcPr>
            <w:tcW w:w="1556"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c>
          <w:tcPr>
            <w:tcW w:w="966"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c>
          <w:tcPr>
            <w:tcW w:w="896" w:type="dxa"/>
            <w:tcBorders>
              <w:top w:val="nil"/>
              <w:left w:val="nil"/>
              <w:bottom w:val="nil"/>
              <w:right w:val="nil"/>
            </w:tcBorders>
            <w:shd w:val="clear" w:color="auto" w:fill="auto"/>
            <w:noWrap/>
            <w:vAlign w:val="bottom"/>
          </w:tcPr>
          <w:p w:rsidR="00DF5354" w:rsidRPr="00BE3EE8" w:rsidRDefault="00DF5354" w:rsidP="00DF5354">
            <w:pPr>
              <w:rPr>
                <w:sz w:val="22"/>
                <w:szCs w:val="22"/>
              </w:rPr>
            </w:pPr>
          </w:p>
        </w:tc>
      </w:tr>
      <w:tr w:rsidR="00DF5354" w:rsidRPr="00BE3EE8">
        <w:trPr>
          <w:trHeight w:val="300"/>
        </w:trPr>
        <w:tc>
          <w:tcPr>
            <w:tcW w:w="1774" w:type="dxa"/>
            <w:tcBorders>
              <w:top w:val="single" w:sz="8" w:space="0" w:color="auto"/>
              <w:left w:val="nil"/>
              <w:bottom w:val="single" w:sz="4" w:space="0" w:color="auto"/>
              <w:right w:val="nil"/>
            </w:tcBorders>
            <w:shd w:val="clear" w:color="auto" w:fill="auto"/>
            <w:noWrap/>
            <w:vAlign w:val="bottom"/>
          </w:tcPr>
          <w:p w:rsidR="00DF5354" w:rsidRPr="00BE3EE8" w:rsidRDefault="00DF5354" w:rsidP="00DF5354">
            <w:pPr>
              <w:jc w:val="center"/>
              <w:rPr>
                <w:i/>
                <w:iCs/>
                <w:sz w:val="22"/>
                <w:szCs w:val="22"/>
              </w:rPr>
            </w:pPr>
            <w:r w:rsidRPr="00BE3EE8">
              <w:rPr>
                <w:i/>
                <w:iCs/>
                <w:sz w:val="22"/>
                <w:szCs w:val="22"/>
              </w:rPr>
              <w:t> </w:t>
            </w:r>
          </w:p>
        </w:tc>
        <w:tc>
          <w:tcPr>
            <w:tcW w:w="1172" w:type="dxa"/>
            <w:tcBorders>
              <w:top w:val="single" w:sz="8" w:space="0" w:color="auto"/>
              <w:left w:val="nil"/>
              <w:bottom w:val="single" w:sz="4" w:space="0" w:color="auto"/>
              <w:right w:val="nil"/>
            </w:tcBorders>
            <w:shd w:val="clear" w:color="auto" w:fill="auto"/>
            <w:noWrap/>
            <w:vAlign w:val="bottom"/>
          </w:tcPr>
          <w:p w:rsidR="00DF5354" w:rsidRPr="00BE3EE8" w:rsidRDefault="00DF5354" w:rsidP="00DF5354">
            <w:pPr>
              <w:jc w:val="center"/>
              <w:rPr>
                <w:i/>
                <w:iCs/>
                <w:sz w:val="22"/>
                <w:szCs w:val="22"/>
              </w:rPr>
            </w:pPr>
            <w:r w:rsidRPr="00BE3EE8">
              <w:rPr>
                <w:i/>
                <w:iCs/>
                <w:sz w:val="22"/>
                <w:szCs w:val="22"/>
              </w:rPr>
              <w:t>Coefficients</w:t>
            </w:r>
          </w:p>
        </w:tc>
        <w:tc>
          <w:tcPr>
            <w:tcW w:w="1556" w:type="dxa"/>
            <w:tcBorders>
              <w:top w:val="single" w:sz="8" w:space="0" w:color="auto"/>
              <w:left w:val="nil"/>
              <w:bottom w:val="single" w:sz="4" w:space="0" w:color="auto"/>
              <w:right w:val="nil"/>
            </w:tcBorders>
            <w:shd w:val="clear" w:color="auto" w:fill="auto"/>
            <w:noWrap/>
            <w:vAlign w:val="bottom"/>
          </w:tcPr>
          <w:p w:rsidR="00DF5354" w:rsidRPr="00BE3EE8" w:rsidRDefault="00DF5354" w:rsidP="00DF5354">
            <w:pPr>
              <w:jc w:val="center"/>
              <w:rPr>
                <w:i/>
                <w:iCs/>
                <w:sz w:val="22"/>
                <w:szCs w:val="22"/>
              </w:rPr>
            </w:pPr>
            <w:r w:rsidRPr="00BE3EE8">
              <w:rPr>
                <w:i/>
                <w:iCs/>
                <w:sz w:val="22"/>
                <w:szCs w:val="22"/>
              </w:rPr>
              <w:t>Standard Error</w:t>
            </w:r>
          </w:p>
        </w:tc>
        <w:tc>
          <w:tcPr>
            <w:tcW w:w="966" w:type="dxa"/>
            <w:tcBorders>
              <w:top w:val="single" w:sz="8" w:space="0" w:color="auto"/>
              <w:left w:val="nil"/>
              <w:bottom w:val="single" w:sz="4" w:space="0" w:color="auto"/>
              <w:right w:val="nil"/>
            </w:tcBorders>
            <w:shd w:val="clear" w:color="auto" w:fill="auto"/>
            <w:noWrap/>
            <w:vAlign w:val="bottom"/>
          </w:tcPr>
          <w:p w:rsidR="00DF5354" w:rsidRPr="00BE3EE8" w:rsidRDefault="00DF5354" w:rsidP="00DF5354">
            <w:pPr>
              <w:jc w:val="center"/>
              <w:rPr>
                <w:i/>
                <w:iCs/>
                <w:sz w:val="22"/>
                <w:szCs w:val="22"/>
              </w:rPr>
            </w:pPr>
            <w:r w:rsidRPr="00BE3EE8">
              <w:rPr>
                <w:i/>
                <w:iCs/>
                <w:sz w:val="22"/>
                <w:szCs w:val="22"/>
              </w:rPr>
              <w:t>t Stat</w:t>
            </w:r>
          </w:p>
        </w:tc>
        <w:tc>
          <w:tcPr>
            <w:tcW w:w="896" w:type="dxa"/>
            <w:tcBorders>
              <w:top w:val="single" w:sz="8" w:space="0" w:color="auto"/>
              <w:left w:val="nil"/>
              <w:bottom w:val="single" w:sz="4" w:space="0" w:color="auto"/>
              <w:right w:val="nil"/>
            </w:tcBorders>
            <w:shd w:val="clear" w:color="auto" w:fill="auto"/>
            <w:noWrap/>
            <w:vAlign w:val="bottom"/>
          </w:tcPr>
          <w:p w:rsidR="00DF5354" w:rsidRPr="00BE3EE8" w:rsidRDefault="00DF5354" w:rsidP="00DF5354">
            <w:pPr>
              <w:jc w:val="center"/>
              <w:rPr>
                <w:i/>
                <w:iCs/>
                <w:sz w:val="22"/>
                <w:szCs w:val="22"/>
              </w:rPr>
            </w:pPr>
            <w:r w:rsidRPr="00BE3EE8">
              <w:rPr>
                <w:i/>
                <w:iCs/>
                <w:sz w:val="22"/>
                <w:szCs w:val="22"/>
              </w:rPr>
              <w:t>P-value</w:t>
            </w:r>
          </w:p>
        </w:tc>
      </w:tr>
      <w:tr w:rsidR="00DF5354" w:rsidRPr="00BE3EE8">
        <w:trPr>
          <w:trHeight w:val="300"/>
        </w:trPr>
        <w:tc>
          <w:tcPr>
            <w:tcW w:w="1774" w:type="dxa"/>
            <w:tcBorders>
              <w:top w:val="nil"/>
              <w:left w:val="nil"/>
              <w:bottom w:val="nil"/>
              <w:right w:val="nil"/>
            </w:tcBorders>
            <w:shd w:val="clear" w:color="auto" w:fill="auto"/>
            <w:noWrap/>
            <w:vAlign w:val="bottom"/>
          </w:tcPr>
          <w:p w:rsidR="00DF5354" w:rsidRPr="00BE3EE8" w:rsidRDefault="00DF5354" w:rsidP="00DF5354">
            <w:pPr>
              <w:rPr>
                <w:sz w:val="22"/>
                <w:szCs w:val="22"/>
              </w:rPr>
            </w:pPr>
            <w:r w:rsidRPr="00BE3EE8">
              <w:rPr>
                <w:sz w:val="22"/>
                <w:szCs w:val="22"/>
              </w:rPr>
              <w:t>Intercept</w:t>
            </w:r>
          </w:p>
        </w:tc>
        <w:tc>
          <w:tcPr>
            <w:tcW w:w="1172" w:type="dxa"/>
            <w:tcBorders>
              <w:top w:val="nil"/>
              <w:left w:val="nil"/>
              <w:bottom w:val="nil"/>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47.8771</w:t>
            </w:r>
          </w:p>
        </w:tc>
        <w:tc>
          <w:tcPr>
            <w:tcW w:w="1556" w:type="dxa"/>
            <w:tcBorders>
              <w:top w:val="nil"/>
              <w:left w:val="nil"/>
              <w:bottom w:val="nil"/>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17.6902</w:t>
            </w:r>
          </w:p>
        </w:tc>
        <w:tc>
          <w:tcPr>
            <w:tcW w:w="966" w:type="dxa"/>
            <w:tcBorders>
              <w:top w:val="nil"/>
              <w:left w:val="nil"/>
              <w:bottom w:val="nil"/>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2.7064</w:t>
            </w:r>
          </w:p>
        </w:tc>
        <w:tc>
          <w:tcPr>
            <w:tcW w:w="896" w:type="dxa"/>
            <w:tcBorders>
              <w:top w:val="nil"/>
              <w:left w:val="nil"/>
              <w:bottom w:val="nil"/>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0.0353</w:t>
            </w:r>
          </w:p>
        </w:tc>
      </w:tr>
      <w:tr w:rsidR="00DF5354" w:rsidRPr="00BE3EE8">
        <w:trPr>
          <w:trHeight w:val="300"/>
        </w:trPr>
        <w:tc>
          <w:tcPr>
            <w:tcW w:w="1774" w:type="dxa"/>
            <w:tcBorders>
              <w:top w:val="nil"/>
              <w:left w:val="nil"/>
              <w:bottom w:val="nil"/>
              <w:right w:val="nil"/>
            </w:tcBorders>
            <w:shd w:val="clear" w:color="auto" w:fill="auto"/>
            <w:noWrap/>
            <w:vAlign w:val="bottom"/>
          </w:tcPr>
          <w:p w:rsidR="00DF5354" w:rsidRPr="00BE3EE8" w:rsidRDefault="00DF5354" w:rsidP="00DF5354">
            <w:pPr>
              <w:rPr>
                <w:sz w:val="22"/>
                <w:szCs w:val="22"/>
              </w:rPr>
            </w:pPr>
            <w:r w:rsidRPr="00BE3EE8">
              <w:rPr>
                <w:sz w:val="22"/>
                <w:szCs w:val="22"/>
              </w:rPr>
              <w:t>x1</w:t>
            </w:r>
          </w:p>
        </w:tc>
        <w:tc>
          <w:tcPr>
            <w:tcW w:w="1172" w:type="dxa"/>
            <w:tcBorders>
              <w:top w:val="nil"/>
              <w:left w:val="nil"/>
              <w:bottom w:val="nil"/>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-1.7193</w:t>
            </w:r>
          </w:p>
        </w:tc>
        <w:tc>
          <w:tcPr>
            <w:tcW w:w="1556" w:type="dxa"/>
            <w:tcBorders>
              <w:top w:val="nil"/>
              <w:left w:val="nil"/>
              <w:bottom w:val="nil"/>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0.5323</w:t>
            </w:r>
          </w:p>
        </w:tc>
        <w:tc>
          <w:tcPr>
            <w:tcW w:w="966" w:type="dxa"/>
            <w:tcBorders>
              <w:top w:val="nil"/>
              <w:left w:val="nil"/>
              <w:bottom w:val="nil"/>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-3.2300</w:t>
            </w:r>
          </w:p>
        </w:tc>
        <w:tc>
          <w:tcPr>
            <w:tcW w:w="896" w:type="dxa"/>
            <w:tcBorders>
              <w:top w:val="nil"/>
              <w:left w:val="nil"/>
              <w:bottom w:val="nil"/>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0.0179</w:t>
            </w:r>
          </w:p>
        </w:tc>
      </w:tr>
      <w:tr w:rsidR="00DF5354" w:rsidRPr="00BE3EE8">
        <w:trPr>
          <w:trHeight w:val="300"/>
        </w:trPr>
        <w:tc>
          <w:tcPr>
            <w:tcW w:w="1774" w:type="dxa"/>
            <w:tcBorders>
              <w:top w:val="nil"/>
              <w:left w:val="nil"/>
              <w:bottom w:val="nil"/>
              <w:right w:val="nil"/>
            </w:tcBorders>
            <w:shd w:val="clear" w:color="auto" w:fill="auto"/>
            <w:noWrap/>
            <w:vAlign w:val="bottom"/>
          </w:tcPr>
          <w:p w:rsidR="00DF5354" w:rsidRPr="00BE3EE8" w:rsidRDefault="00DF5354" w:rsidP="00DF5354">
            <w:pPr>
              <w:rPr>
                <w:sz w:val="22"/>
                <w:szCs w:val="22"/>
              </w:rPr>
            </w:pPr>
            <w:r w:rsidRPr="00BE3EE8">
              <w:rPr>
                <w:sz w:val="22"/>
                <w:szCs w:val="22"/>
              </w:rPr>
              <w:t>x2</w:t>
            </w:r>
          </w:p>
        </w:tc>
        <w:tc>
          <w:tcPr>
            <w:tcW w:w="1172" w:type="dxa"/>
            <w:tcBorders>
              <w:top w:val="nil"/>
              <w:left w:val="nil"/>
              <w:bottom w:val="nil"/>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0.4993</w:t>
            </w:r>
          </w:p>
        </w:tc>
        <w:tc>
          <w:tcPr>
            <w:tcW w:w="1556" w:type="dxa"/>
            <w:tcBorders>
              <w:top w:val="nil"/>
              <w:left w:val="nil"/>
              <w:bottom w:val="nil"/>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0.5313</w:t>
            </w:r>
          </w:p>
        </w:tc>
        <w:tc>
          <w:tcPr>
            <w:tcW w:w="966" w:type="dxa"/>
            <w:tcBorders>
              <w:top w:val="nil"/>
              <w:left w:val="nil"/>
              <w:bottom w:val="nil"/>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0.9398</w:t>
            </w:r>
          </w:p>
        </w:tc>
        <w:tc>
          <w:tcPr>
            <w:tcW w:w="896" w:type="dxa"/>
            <w:tcBorders>
              <w:top w:val="nil"/>
              <w:left w:val="nil"/>
              <w:bottom w:val="nil"/>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0.3836</w:t>
            </w:r>
          </w:p>
        </w:tc>
      </w:tr>
      <w:tr w:rsidR="00DF5354" w:rsidRPr="00BE3EE8">
        <w:trPr>
          <w:trHeight w:val="315"/>
        </w:trPr>
        <w:tc>
          <w:tcPr>
            <w:tcW w:w="1774" w:type="dxa"/>
            <w:tcBorders>
              <w:top w:val="nil"/>
              <w:left w:val="nil"/>
              <w:bottom w:val="single" w:sz="8" w:space="0" w:color="auto"/>
              <w:right w:val="nil"/>
            </w:tcBorders>
            <w:shd w:val="clear" w:color="auto" w:fill="auto"/>
            <w:noWrap/>
            <w:vAlign w:val="bottom"/>
          </w:tcPr>
          <w:p w:rsidR="00DF5354" w:rsidRPr="00BE3EE8" w:rsidRDefault="00DF5354" w:rsidP="00DF5354">
            <w:pPr>
              <w:rPr>
                <w:sz w:val="22"/>
                <w:szCs w:val="22"/>
              </w:rPr>
            </w:pPr>
            <w:r w:rsidRPr="00BE3EE8">
              <w:rPr>
                <w:sz w:val="22"/>
                <w:szCs w:val="22"/>
              </w:rPr>
              <w:t>x3</w:t>
            </w:r>
          </w:p>
        </w:tc>
        <w:tc>
          <w:tcPr>
            <w:tcW w:w="1172" w:type="dxa"/>
            <w:tcBorders>
              <w:top w:val="nil"/>
              <w:left w:val="nil"/>
              <w:bottom w:val="single" w:sz="8" w:space="0" w:color="auto"/>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-0.7002</w:t>
            </w:r>
          </w:p>
        </w:tc>
        <w:tc>
          <w:tcPr>
            <w:tcW w:w="1556" w:type="dxa"/>
            <w:tcBorders>
              <w:top w:val="nil"/>
              <w:left w:val="nil"/>
              <w:bottom w:val="single" w:sz="8" w:space="0" w:color="auto"/>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2.1489</w:t>
            </w:r>
          </w:p>
        </w:tc>
        <w:tc>
          <w:tcPr>
            <w:tcW w:w="966" w:type="dxa"/>
            <w:tcBorders>
              <w:top w:val="nil"/>
              <w:left w:val="nil"/>
              <w:bottom w:val="single" w:sz="8" w:space="0" w:color="auto"/>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-0.3258</w:t>
            </w:r>
          </w:p>
        </w:tc>
        <w:tc>
          <w:tcPr>
            <w:tcW w:w="896" w:type="dxa"/>
            <w:tcBorders>
              <w:top w:val="nil"/>
              <w:left w:val="nil"/>
              <w:bottom w:val="single" w:sz="8" w:space="0" w:color="auto"/>
              <w:right w:val="nil"/>
            </w:tcBorders>
            <w:shd w:val="clear" w:color="auto" w:fill="auto"/>
            <w:noWrap/>
            <w:vAlign w:val="bottom"/>
          </w:tcPr>
          <w:p w:rsidR="00DF5354" w:rsidRPr="00BE3EE8" w:rsidRDefault="00DF5354" w:rsidP="00DF5354">
            <w:pPr>
              <w:jc w:val="right"/>
              <w:rPr>
                <w:sz w:val="22"/>
                <w:szCs w:val="22"/>
              </w:rPr>
            </w:pPr>
            <w:r w:rsidRPr="00BE3EE8">
              <w:rPr>
                <w:sz w:val="22"/>
                <w:szCs w:val="22"/>
              </w:rPr>
              <w:t>0.7556</w:t>
            </w:r>
          </w:p>
        </w:tc>
      </w:tr>
    </w:tbl>
    <w:p w:rsidR="00DF5354" w:rsidRPr="00BE3EE8" w:rsidRDefault="00DF5354" w:rsidP="00DF5354">
      <w:pPr>
        <w:pStyle w:val="BodyText"/>
        <w:rPr>
          <w:rFonts w:ascii="Times New Roman" w:hAnsi="Times New Roman" w:cs="Times New Roman"/>
          <w:bCs w:val="0"/>
          <w:sz w:val="22"/>
          <w:szCs w:val="22"/>
        </w:rPr>
      </w:pPr>
    </w:p>
    <w:p w:rsidR="00DF5354" w:rsidRPr="00BE3EE8" w:rsidRDefault="00DF5354" w:rsidP="00AE1891">
      <w:pPr>
        <w:numPr>
          <w:ilvl w:val="0"/>
          <w:numId w:val="13"/>
        </w:numPr>
        <w:tabs>
          <w:tab w:val="clear" w:pos="2160"/>
          <w:tab w:val="num" w:pos="360"/>
        </w:tabs>
        <w:autoSpaceDE w:val="0"/>
        <w:autoSpaceDN w:val="0"/>
        <w:adjustRightInd w:val="0"/>
        <w:spacing w:after="120"/>
        <w:ind w:left="360"/>
        <w:rPr>
          <w:sz w:val="22"/>
          <w:szCs w:val="22"/>
          <w:lang w:val="en-CA"/>
        </w:rPr>
      </w:pPr>
      <w:r w:rsidRPr="00BE3EE8">
        <w:rPr>
          <w:sz w:val="22"/>
          <w:szCs w:val="22"/>
          <w:lang w:val="en-CA"/>
        </w:rPr>
        <w:t>State the four assumptions required for linear regression analysis.</w:t>
      </w:r>
    </w:p>
    <w:p w:rsidR="00DF5354" w:rsidRPr="00BE3EE8" w:rsidRDefault="00DF5354" w:rsidP="00AE1891">
      <w:pPr>
        <w:numPr>
          <w:ilvl w:val="0"/>
          <w:numId w:val="13"/>
        </w:numPr>
        <w:tabs>
          <w:tab w:val="clear" w:pos="2160"/>
          <w:tab w:val="num" w:pos="360"/>
        </w:tabs>
        <w:autoSpaceDE w:val="0"/>
        <w:autoSpaceDN w:val="0"/>
        <w:adjustRightInd w:val="0"/>
        <w:spacing w:after="120"/>
        <w:ind w:left="360"/>
        <w:rPr>
          <w:sz w:val="22"/>
          <w:szCs w:val="22"/>
          <w:lang w:val="en-CA"/>
        </w:rPr>
      </w:pPr>
      <w:r w:rsidRPr="00BE3EE8">
        <w:rPr>
          <w:sz w:val="22"/>
          <w:szCs w:val="22"/>
        </w:rPr>
        <w:t xml:space="preserve"> Specify both the population regression model and the estimated sample regression model.  Interpret the value of each slope coefficient.</w:t>
      </w:r>
    </w:p>
    <w:p w:rsidR="00DF5354" w:rsidRPr="00BE3EE8" w:rsidRDefault="00DF5354" w:rsidP="00AE1891">
      <w:pPr>
        <w:numPr>
          <w:ilvl w:val="0"/>
          <w:numId w:val="13"/>
        </w:numPr>
        <w:tabs>
          <w:tab w:val="clear" w:pos="2160"/>
          <w:tab w:val="num" w:pos="360"/>
        </w:tabs>
        <w:autoSpaceDE w:val="0"/>
        <w:autoSpaceDN w:val="0"/>
        <w:adjustRightInd w:val="0"/>
        <w:spacing w:after="120"/>
        <w:ind w:left="360"/>
        <w:rPr>
          <w:b/>
          <w:sz w:val="22"/>
          <w:szCs w:val="22"/>
          <w:u w:val="single"/>
        </w:rPr>
      </w:pPr>
      <w:r w:rsidRPr="00BE3EE8">
        <w:rPr>
          <w:sz w:val="22"/>
          <w:szCs w:val="22"/>
        </w:rPr>
        <w:t xml:space="preserve">Test if the overall regression model is significant at the </w:t>
      </w:r>
      <w:r w:rsidRPr="00BE3EE8">
        <w:rPr>
          <w:b/>
          <w:sz w:val="22"/>
          <w:szCs w:val="22"/>
          <w:u w:val="single"/>
        </w:rPr>
        <w:t>10% level.</w:t>
      </w:r>
      <w:r w:rsidRPr="00BE3EE8">
        <w:rPr>
          <w:sz w:val="22"/>
          <w:szCs w:val="22"/>
        </w:rPr>
        <w:t xml:space="preserve">   Use the 5 steps.</w:t>
      </w:r>
    </w:p>
    <w:p w:rsidR="00DF5354" w:rsidRPr="00BE3EE8" w:rsidRDefault="00DF5354" w:rsidP="00AE1891">
      <w:pPr>
        <w:numPr>
          <w:ilvl w:val="0"/>
          <w:numId w:val="15"/>
        </w:numPr>
        <w:autoSpaceDE w:val="0"/>
        <w:autoSpaceDN w:val="0"/>
        <w:adjustRightInd w:val="0"/>
        <w:spacing w:after="120"/>
        <w:rPr>
          <w:sz w:val="22"/>
          <w:szCs w:val="22"/>
        </w:rPr>
      </w:pPr>
      <w:r w:rsidRPr="00BE3EE8">
        <w:rPr>
          <w:sz w:val="22"/>
          <w:szCs w:val="22"/>
        </w:rPr>
        <w:t xml:space="preserve"> You are asked to test the significance of the slope coefficients using the p-values and the 10% significance level.</w:t>
      </w:r>
    </w:p>
    <w:p w:rsidR="00DF5354" w:rsidRPr="00BE3EE8" w:rsidRDefault="00DF5354" w:rsidP="00AE1891">
      <w:pPr>
        <w:numPr>
          <w:ilvl w:val="2"/>
          <w:numId w:val="10"/>
        </w:numPr>
        <w:autoSpaceDE w:val="0"/>
        <w:autoSpaceDN w:val="0"/>
        <w:adjustRightInd w:val="0"/>
        <w:spacing w:after="120"/>
        <w:rPr>
          <w:sz w:val="22"/>
          <w:szCs w:val="22"/>
        </w:rPr>
      </w:pPr>
      <w:r w:rsidRPr="00BE3EE8">
        <w:rPr>
          <w:sz w:val="22"/>
          <w:szCs w:val="22"/>
        </w:rPr>
        <w:t>Define the null and alternate hypotheses.</w:t>
      </w:r>
    </w:p>
    <w:p w:rsidR="00DF5354" w:rsidRPr="00BE3EE8" w:rsidRDefault="00DF5354" w:rsidP="00AE1891">
      <w:pPr>
        <w:numPr>
          <w:ilvl w:val="2"/>
          <w:numId w:val="10"/>
        </w:numPr>
        <w:autoSpaceDE w:val="0"/>
        <w:autoSpaceDN w:val="0"/>
        <w:adjustRightInd w:val="0"/>
        <w:spacing w:after="120"/>
        <w:rPr>
          <w:sz w:val="22"/>
          <w:szCs w:val="22"/>
        </w:rPr>
      </w:pPr>
      <w:r w:rsidRPr="00BE3EE8">
        <w:rPr>
          <w:sz w:val="22"/>
          <w:szCs w:val="22"/>
        </w:rPr>
        <w:t>State the decision rule.</w:t>
      </w:r>
    </w:p>
    <w:p w:rsidR="00DF5354" w:rsidRPr="00BE3EE8" w:rsidRDefault="00DF5354" w:rsidP="00AE1891">
      <w:pPr>
        <w:numPr>
          <w:ilvl w:val="2"/>
          <w:numId w:val="10"/>
        </w:numPr>
        <w:autoSpaceDE w:val="0"/>
        <w:autoSpaceDN w:val="0"/>
        <w:adjustRightInd w:val="0"/>
        <w:spacing w:after="120"/>
        <w:rPr>
          <w:sz w:val="22"/>
          <w:szCs w:val="22"/>
        </w:rPr>
      </w:pPr>
      <w:r w:rsidRPr="00BE3EE8">
        <w:rPr>
          <w:sz w:val="22"/>
          <w:szCs w:val="22"/>
        </w:rPr>
        <w:t>Using the p-values from the table, what do you conclude about the three slope coefficients based on your decision rule of the previous section?</w:t>
      </w:r>
    </w:p>
    <w:p w:rsidR="00DF5354" w:rsidRPr="00BE3EE8" w:rsidRDefault="00DF5354" w:rsidP="00AE1891">
      <w:pPr>
        <w:numPr>
          <w:ilvl w:val="0"/>
          <w:numId w:val="15"/>
        </w:numPr>
        <w:autoSpaceDE w:val="0"/>
        <w:autoSpaceDN w:val="0"/>
        <w:adjustRightInd w:val="0"/>
        <w:spacing w:after="120"/>
        <w:rPr>
          <w:sz w:val="22"/>
          <w:szCs w:val="22"/>
        </w:rPr>
      </w:pPr>
      <w:r w:rsidRPr="00BE3EE8">
        <w:rPr>
          <w:sz w:val="22"/>
          <w:szCs w:val="22"/>
        </w:rPr>
        <w:t xml:space="preserve"> Given your conclusions in part d, what might be the next appropriate step to take with this model? </w:t>
      </w:r>
    </w:p>
    <w:p w:rsidR="00DF5354" w:rsidRPr="00BE3EE8" w:rsidRDefault="00DF5354" w:rsidP="00AE1891">
      <w:pPr>
        <w:numPr>
          <w:ilvl w:val="0"/>
          <w:numId w:val="15"/>
        </w:numPr>
        <w:autoSpaceDE w:val="0"/>
        <w:autoSpaceDN w:val="0"/>
        <w:adjustRightInd w:val="0"/>
        <w:spacing w:after="120"/>
        <w:rPr>
          <w:sz w:val="22"/>
          <w:szCs w:val="22"/>
        </w:rPr>
      </w:pPr>
      <w:r w:rsidRPr="00BE3EE8">
        <w:rPr>
          <w:sz w:val="22"/>
          <w:szCs w:val="22"/>
          <w:lang w:val="en-CA"/>
        </w:rPr>
        <w:t>State the four assumptions required for linear regression analysis.</w:t>
      </w:r>
    </w:p>
    <w:p w:rsidR="00DF5354" w:rsidRPr="00BE3EE8" w:rsidRDefault="00DF5354" w:rsidP="00DF5354">
      <w:pPr>
        <w:autoSpaceDE w:val="0"/>
        <w:autoSpaceDN w:val="0"/>
        <w:adjustRightInd w:val="0"/>
        <w:spacing w:after="120"/>
        <w:ind w:left="360"/>
        <w:rPr>
          <w:color w:val="FF0000"/>
          <w:sz w:val="22"/>
          <w:szCs w:val="22"/>
        </w:rPr>
      </w:pPr>
      <w:r w:rsidRPr="00BE3EE8">
        <w:rPr>
          <w:color w:val="FF0000"/>
          <w:sz w:val="22"/>
          <w:szCs w:val="22"/>
        </w:rPr>
        <w:t>Solution</w:t>
      </w:r>
    </w:p>
    <w:p w:rsidR="00DF5354" w:rsidRPr="00BE3EE8" w:rsidRDefault="00DF5354" w:rsidP="00DF5354">
      <w:pPr>
        <w:autoSpaceDE w:val="0"/>
        <w:autoSpaceDN w:val="0"/>
        <w:adjustRightInd w:val="0"/>
        <w:spacing w:after="120"/>
        <w:rPr>
          <w:color w:val="FF0000"/>
          <w:sz w:val="22"/>
          <w:szCs w:val="22"/>
          <w:lang w:val="en-CA"/>
        </w:rPr>
      </w:pPr>
    </w:p>
    <w:p w:rsidR="00DF5354" w:rsidRPr="004F2521" w:rsidRDefault="00DF5354" w:rsidP="00AE1891">
      <w:pPr>
        <w:numPr>
          <w:ilvl w:val="0"/>
          <w:numId w:val="16"/>
        </w:numPr>
        <w:autoSpaceDE w:val="0"/>
        <w:autoSpaceDN w:val="0"/>
        <w:adjustRightInd w:val="0"/>
        <w:spacing w:after="120"/>
        <w:rPr>
          <w:sz w:val="22"/>
          <w:szCs w:val="22"/>
          <w:lang w:val="en-CA"/>
        </w:rPr>
      </w:pPr>
      <w:r w:rsidRPr="004F2521">
        <w:rPr>
          <w:sz w:val="22"/>
          <w:szCs w:val="22"/>
        </w:rPr>
        <w:t>Specify both the population regression model and the estimated sample regression model.  Interpret the value of each slope coefficient.</w:t>
      </w:r>
    </w:p>
    <w:p w:rsidR="00DF5354" w:rsidRPr="00BE3EE8" w:rsidRDefault="00DF5354" w:rsidP="00DF5354">
      <w:pPr>
        <w:autoSpaceDE w:val="0"/>
        <w:autoSpaceDN w:val="0"/>
        <w:adjustRightInd w:val="0"/>
        <w:spacing w:after="120"/>
        <w:rPr>
          <w:color w:val="FF0000"/>
          <w:sz w:val="22"/>
          <w:szCs w:val="22"/>
          <w:lang w:val="en-CA"/>
        </w:rPr>
      </w:pPr>
    </w:p>
    <w:p w:rsidR="00DF5354" w:rsidRPr="004F2521" w:rsidRDefault="004F2521" w:rsidP="004F2521">
      <w:pPr>
        <w:autoSpaceDE w:val="0"/>
        <w:autoSpaceDN w:val="0"/>
        <w:adjustRightInd w:val="0"/>
        <w:spacing w:after="120"/>
        <w:ind w:left="1980"/>
        <w:rPr>
          <w:color w:val="FF0000"/>
          <w:sz w:val="22"/>
          <w:szCs w:val="22"/>
          <w:lang w:val="fr-FR"/>
        </w:rPr>
      </w:pPr>
      <w:r w:rsidRPr="004F2521">
        <w:rPr>
          <w:color w:val="FF0000"/>
          <w:sz w:val="22"/>
          <w:szCs w:val="22"/>
          <w:lang w:val="fr-FR"/>
        </w:rPr>
        <w:t xml:space="preserve">Population:   </w:t>
      </w:r>
      <w:r w:rsidR="00DF5354" w:rsidRPr="004F2521">
        <w:rPr>
          <w:color w:val="FF0000"/>
          <w:sz w:val="22"/>
          <w:szCs w:val="22"/>
          <w:lang w:val="fr-FR"/>
        </w:rPr>
        <w:t xml:space="preserve">y = </w:t>
      </w:r>
      <w:r w:rsidR="00DF5354" w:rsidRPr="00BE3EE8">
        <w:rPr>
          <w:color w:val="FF0000"/>
          <w:sz w:val="22"/>
          <w:szCs w:val="22"/>
        </w:rPr>
        <w:t>β</w:t>
      </w:r>
      <w:r w:rsidR="00DF5354" w:rsidRPr="004F2521">
        <w:rPr>
          <w:color w:val="FF0000"/>
          <w:sz w:val="22"/>
          <w:szCs w:val="22"/>
          <w:vertAlign w:val="subscript"/>
          <w:lang w:val="fr-FR"/>
        </w:rPr>
        <w:t>0</w:t>
      </w:r>
      <w:r w:rsidR="00DF5354" w:rsidRPr="004F2521">
        <w:rPr>
          <w:color w:val="FF0000"/>
          <w:sz w:val="22"/>
          <w:szCs w:val="22"/>
          <w:lang w:val="fr-FR"/>
        </w:rPr>
        <w:t xml:space="preserve">  + </w:t>
      </w:r>
      <w:r w:rsidR="00DF5354" w:rsidRPr="00BE3EE8">
        <w:rPr>
          <w:color w:val="FF0000"/>
          <w:sz w:val="22"/>
          <w:szCs w:val="22"/>
        </w:rPr>
        <w:t>β</w:t>
      </w:r>
      <w:r w:rsidR="00DF5354" w:rsidRPr="004F2521">
        <w:rPr>
          <w:color w:val="FF0000"/>
          <w:sz w:val="22"/>
          <w:szCs w:val="22"/>
          <w:vertAlign w:val="subscript"/>
          <w:lang w:val="fr-FR"/>
        </w:rPr>
        <w:t>1</w:t>
      </w:r>
      <w:r w:rsidR="00DF5354" w:rsidRPr="004F2521">
        <w:rPr>
          <w:color w:val="FF0000"/>
          <w:sz w:val="22"/>
          <w:szCs w:val="22"/>
          <w:lang w:val="fr-FR"/>
        </w:rPr>
        <w:t xml:space="preserve"> x</w:t>
      </w:r>
      <w:r w:rsidR="00DF5354" w:rsidRPr="004F2521">
        <w:rPr>
          <w:color w:val="FF0000"/>
          <w:sz w:val="22"/>
          <w:szCs w:val="22"/>
          <w:vertAlign w:val="subscript"/>
          <w:lang w:val="fr-FR"/>
        </w:rPr>
        <w:t>1</w:t>
      </w:r>
      <w:r w:rsidR="00DF5354" w:rsidRPr="004F2521">
        <w:rPr>
          <w:color w:val="FF0000"/>
          <w:sz w:val="22"/>
          <w:szCs w:val="22"/>
          <w:lang w:val="fr-FR"/>
        </w:rPr>
        <w:t xml:space="preserve"> + </w:t>
      </w:r>
      <w:r w:rsidR="00DF5354" w:rsidRPr="00BE3EE8">
        <w:rPr>
          <w:color w:val="FF0000"/>
          <w:sz w:val="22"/>
          <w:szCs w:val="22"/>
        </w:rPr>
        <w:t>β</w:t>
      </w:r>
      <w:r w:rsidR="00DF5354" w:rsidRPr="004F2521">
        <w:rPr>
          <w:color w:val="FF0000"/>
          <w:sz w:val="22"/>
          <w:szCs w:val="22"/>
          <w:vertAlign w:val="subscript"/>
          <w:lang w:val="fr-FR"/>
        </w:rPr>
        <w:t>2</w:t>
      </w:r>
      <w:r w:rsidR="00DF5354" w:rsidRPr="004F2521">
        <w:rPr>
          <w:color w:val="FF0000"/>
          <w:sz w:val="22"/>
          <w:szCs w:val="22"/>
          <w:lang w:val="fr-FR"/>
        </w:rPr>
        <w:t xml:space="preserve"> x</w:t>
      </w:r>
      <w:r w:rsidR="00DF5354" w:rsidRPr="004F2521">
        <w:rPr>
          <w:color w:val="FF0000"/>
          <w:sz w:val="22"/>
          <w:szCs w:val="22"/>
          <w:vertAlign w:val="subscript"/>
          <w:lang w:val="fr-FR"/>
        </w:rPr>
        <w:t>2</w:t>
      </w:r>
      <w:r w:rsidR="00DF5354" w:rsidRPr="004F2521">
        <w:rPr>
          <w:color w:val="FF0000"/>
          <w:sz w:val="22"/>
          <w:szCs w:val="22"/>
          <w:lang w:val="fr-FR"/>
        </w:rPr>
        <w:t xml:space="preserve"> + </w:t>
      </w:r>
      <w:r w:rsidR="00DF5354" w:rsidRPr="00BE3EE8">
        <w:rPr>
          <w:color w:val="FF0000"/>
          <w:sz w:val="22"/>
          <w:szCs w:val="22"/>
        </w:rPr>
        <w:t>β</w:t>
      </w:r>
      <w:r w:rsidR="00DF5354" w:rsidRPr="004F2521">
        <w:rPr>
          <w:color w:val="FF0000"/>
          <w:sz w:val="22"/>
          <w:szCs w:val="22"/>
          <w:vertAlign w:val="subscript"/>
          <w:lang w:val="fr-FR"/>
        </w:rPr>
        <w:t>3</w:t>
      </w:r>
      <w:r w:rsidR="00DF5354" w:rsidRPr="004F2521">
        <w:rPr>
          <w:color w:val="FF0000"/>
          <w:sz w:val="22"/>
          <w:szCs w:val="22"/>
          <w:lang w:val="fr-FR"/>
        </w:rPr>
        <w:t xml:space="preserve"> x</w:t>
      </w:r>
      <w:r w:rsidR="00DF5354" w:rsidRPr="004F2521">
        <w:rPr>
          <w:color w:val="FF0000"/>
          <w:sz w:val="22"/>
          <w:szCs w:val="22"/>
          <w:vertAlign w:val="subscript"/>
          <w:lang w:val="fr-FR"/>
        </w:rPr>
        <w:t>3</w:t>
      </w:r>
      <w:r w:rsidR="00DF5354" w:rsidRPr="004F2521">
        <w:rPr>
          <w:color w:val="FF0000"/>
          <w:sz w:val="22"/>
          <w:szCs w:val="22"/>
          <w:lang w:val="fr-FR"/>
        </w:rPr>
        <w:t xml:space="preserve"> + </w:t>
      </w:r>
      <w:r w:rsidR="00DF5354" w:rsidRPr="00BE3EE8">
        <w:rPr>
          <w:color w:val="FF0000"/>
          <w:sz w:val="22"/>
          <w:szCs w:val="22"/>
        </w:rPr>
        <w:t>ε</w:t>
      </w:r>
    </w:p>
    <w:p w:rsidR="00DF5354" w:rsidRPr="00BE3EE8" w:rsidRDefault="004F2521" w:rsidP="004F2521">
      <w:pPr>
        <w:autoSpaceDE w:val="0"/>
        <w:autoSpaceDN w:val="0"/>
        <w:adjustRightInd w:val="0"/>
        <w:spacing w:after="120"/>
        <w:ind w:left="1980"/>
        <w:rPr>
          <w:color w:val="FF0000"/>
          <w:sz w:val="22"/>
          <w:szCs w:val="22"/>
        </w:rPr>
      </w:pPr>
      <w:proofErr w:type="gramStart"/>
      <w:r>
        <w:rPr>
          <w:color w:val="FF0000"/>
          <w:sz w:val="22"/>
          <w:szCs w:val="22"/>
        </w:rPr>
        <w:t>Estimation :</w:t>
      </w:r>
      <w:proofErr w:type="gramEnd"/>
      <w:r>
        <w:rPr>
          <w:color w:val="FF0000"/>
          <w:sz w:val="22"/>
          <w:szCs w:val="22"/>
        </w:rPr>
        <w:t xml:space="preserve">  </w:t>
      </w:r>
      <w:r w:rsidR="00DF5354" w:rsidRPr="00BE3EE8">
        <w:rPr>
          <w:color w:val="FF0000"/>
          <w:sz w:val="22"/>
          <w:szCs w:val="22"/>
        </w:rPr>
        <w:t xml:space="preserve">ŷ = </w:t>
      </w:r>
      <w:r w:rsidR="007E4B9E" w:rsidRPr="007E4B9E">
        <w:rPr>
          <w:color w:val="FF0000"/>
          <w:sz w:val="22"/>
          <w:szCs w:val="22"/>
        </w:rPr>
        <w:t>47.8771</w:t>
      </w:r>
      <w:r w:rsidR="00DF5354" w:rsidRPr="00BE3EE8">
        <w:rPr>
          <w:color w:val="FF0000"/>
          <w:sz w:val="22"/>
          <w:szCs w:val="22"/>
        </w:rPr>
        <w:t>- 1.7193 x</w:t>
      </w:r>
      <w:r w:rsidR="00DF5354" w:rsidRPr="00BE3EE8">
        <w:rPr>
          <w:color w:val="FF0000"/>
          <w:sz w:val="22"/>
          <w:szCs w:val="22"/>
          <w:vertAlign w:val="subscript"/>
        </w:rPr>
        <w:t>1</w:t>
      </w:r>
      <w:r w:rsidR="00DF5354" w:rsidRPr="00BE3EE8">
        <w:rPr>
          <w:color w:val="FF0000"/>
          <w:sz w:val="22"/>
          <w:szCs w:val="22"/>
        </w:rPr>
        <w:t xml:space="preserve"> + 0.4993 x</w:t>
      </w:r>
      <w:r w:rsidR="00DF5354" w:rsidRPr="00BE3EE8">
        <w:rPr>
          <w:color w:val="FF0000"/>
          <w:sz w:val="22"/>
          <w:szCs w:val="22"/>
          <w:vertAlign w:val="subscript"/>
        </w:rPr>
        <w:t>2</w:t>
      </w:r>
      <w:r w:rsidR="00DF5354" w:rsidRPr="00BE3EE8">
        <w:rPr>
          <w:color w:val="FF0000"/>
          <w:sz w:val="22"/>
          <w:szCs w:val="22"/>
        </w:rPr>
        <w:t xml:space="preserve"> - 0.7002 x</w:t>
      </w:r>
      <w:r w:rsidR="00DF5354" w:rsidRPr="00BE3EE8">
        <w:rPr>
          <w:color w:val="FF0000"/>
          <w:sz w:val="22"/>
          <w:szCs w:val="22"/>
          <w:vertAlign w:val="subscript"/>
        </w:rPr>
        <w:t>3</w:t>
      </w:r>
      <w:r w:rsidR="00DF5354" w:rsidRPr="00BE3EE8">
        <w:rPr>
          <w:color w:val="FF0000"/>
          <w:sz w:val="22"/>
          <w:szCs w:val="22"/>
        </w:rPr>
        <w:t xml:space="preserve"> </w:t>
      </w:r>
    </w:p>
    <w:p w:rsidR="00DF5354" w:rsidRPr="00BE3EE8" w:rsidRDefault="00DF5354" w:rsidP="00DF5354">
      <w:pPr>
        <w:autoSpaceDE w:val="0"/>
        <w:autoSpaceDN w:val="0"/>
        <w:adjustRightInd w:val="0"/>
        <w:spacing w:after="120"/>
        <w:rPr>
          <w:color w:val="FF0000"/>
          <w:sz w:val="22"/>
          <w:szCs w:val="22"/>
        </w:rPr>
      </w:pPr>
      <w:r w:rsidRPr="00BE3EE8">
        <w:rPr>
          <w:color w:val="FF0000"/>
          <w:sz w:val="22"/>
          <w:szCs w:val="22"/>
        </w:rPr>
        <w:t>The slope coefficient of x1 says that for every one year increase in age, the number of fast food visits per year declines on average by 1.7193</w:t>
      </w:r>
      <w:r w:rsidR="004F2521">
        <w:rPr>
          <w:color w:val="FF0000"/>
          <w:sz w:val="22"/>
          <w:szCs w:val="22"/>
        </w:rPr>
        <w:t xml:space="preserve"> all else remaining constant</w:t>
      </w:r>
      <w:r w:rsidRPr="00BE3EE8">
        <w:rPr>
          <w:color w:val="FF0000"/>
          <w:sz w:val="22"/>
          <w:szCs w:val="22"/>
        </w:rPr>
        <w:t xml:space="preserve">. </w:t>
      </w:r>
    </w:p>
    <w:p w:rsidR="00DF5354" w:rsidRPr="00BE3EE8" w:rsidRDefault="00DF5354" w:rsidP="00DF5354">
      <w:pPr>
        <w:autoSpaceDE w:val="0"/>
        <w:autoSpaceDN w:val="0"/>
        <w:adjustRightInd w:val="0"/>
        <w:spacing w:after="120"/>
        <w:rPr>
          <w:color w:val="FF0000"/>
          <w:sz w:val="22"/>
          <w:szCs w:val="22"/>
        </w:rPr>
      </w:pPr>
      <w:r w:rsidRPr="00BE3EE8">
        <w:rPr>
          <w:color w:val="FF0000"/>
          <w:sz w:val="22"/>
          <w:szCs w:val="22"/>
        </w:rPr>
        <w:t>The slope coefficient of x3 says that for every $1000 increase in annual income, fast-food restaurant going rises on average by 0.4993 visits per year</w:t>
      </w:r>
      <w:r w:rsidR="004F2521" w:rsidRPr="004F2521">
        <w:rPr>
          <w:color w:val="FF0000"/>
          <w:sz w:val="22"/>
          <w:szCs w:val="22"/>
        </w:rPr>
        <w:t xml:space="preserve"> </w:t>
      </w:r>
      <w:r w:rsidR="004F2521">
        <w:rPr>
          <w:color w:val="FF0000"/>
          <w:sz w:val="22"/>
          <w:szCs w:val="22"/>
        </w:rPr>
        <w:t>all else remaining constant</w:t>
      </w:r>
      <w:r w:rsidR="004F2521" w:rsidRPr="00BE3EE8">
        <w:rPr>
          <w:color w:val="FF0000"/>
          <w:sz w:val="22"/>
          <w:szCs w:val="22"/>
        </w:rPr>
        <w:t>.</w:t>
      </w:r>
      <w:r w:rsidRPr="00BE3EE8">
        <w:rPr>
          <w:color w:val="FF0000"/>
          <w:sz w:val="22"/>
          <w:szCs w:val="22"/>
        </w:rPr>
        <w:t xml:space="preserve">. </w:t>
      </w:r>
    </w:p>
    <w:p w:rsidR="00DF5354" w:rsidRPr="00BE3EE8" w:rsidRDefault="00DF5354" w:rsidP="00DF5354">
      <w:pPr>
        <w:autoSpaceDE w:val="0"/>
        <w:autoSpaceDN w:val="0"/>
        <w:adjustRightInd w:val="0"/>
        <w:spacing w:after="120"/>
        <w:rPr>
          <w:color w:val="FF0000"/>
          <w:sz w:val="22"/>
          <w:szCs w:val="22"/>
          <w:lang w:val="en-CA"/>
        </w:rPr>
      </w:pPr>
      <w:r w:rsidRPr="00BE3EE8">
        <w:rPr>
          <w:color w:val="FF0000"/>
          <w:sz w:val="22"/>
          <w:szCs w:val="22"/>
        </w:rPr>
        <w:t>The slope coefficient of x3 says that for every year increase in education, fast-food restaurant going decreases on average by 0.7002 visits per yea</w:t>
      </w:r>
      <w:r w:rsidR="004F2521">
        <w:rPr>
          <w:color w:val="FF0000"/>
          <w:sz w:val="22"/>
          <w:szCs w:val="22"/>
        </w:rPr>
        <w:t>r all else remaining constant</w:t>
      </w:r>
      <w:r w:rsidR="004F2521" w:rsidRPr="00BE3EE8">
        <w:rPr>
          <w:color w:val="FF0000"/>
          <w:sz w:val="22"/>
          <w:szCs w:val="22"/>
        </w:rPr>
        <w:t>.</w:t>
      </w:r>
      <w:r w:rsidRPr="00BE3EE8">
        <w:rPr>
          <w:color w:val="FF0000"/>
          <w:sz w:val="22"/>
          <w:szCs w:val="22"/>
        </w:rPr>
        <w:t xml:space="preserve">  </w:t>
      </w:r>
    </w:p>
    <w:p w:rsidR="00DF5354" w:rsidRPr="004F2521" w:rsidRDefault="00DF5354" w:rsidP="00AE1891">
      <w:pPr>
        <w:numPr>
          <w:ilvl w:val="0"/>
          <w:numId w:val="16"/>
        </w:numPr>
        <w:autoSpaceDE w:val="0"/>
        <w:autoSpaceDN w:val="0"/>
        <w:adjustRightInd w:val="0"/>
        <w:spacing w:after="120"/>
        <w:rPr>
          <w:sz w:val="22"/>
          <w:szCs w:val="22"/>
        </w:rPr>
      </w:pPr>
      <w:r w:rsidRPr="004F2521">
        <w:rPr>
          <w:sz w:val="22"/>
          <w:szCs w:val="22"/>
        </w:rPr>
        <w:t xml:space="preserve">Using the 5 steps of hypothesis testing, test if the overall regression model is significant at the 10% level.  </w:t>
      </w:r>
    </w:p>
    <w:p w:rsidR="00DF5354" w:rsidRPr="00BE3EE8" w:rsidRDefault="00DF5354" w:rsidP="00AE1891">
      <w:pPr>
        <w:numPr>
          <w:ilvl w:val="0"/>
          <w:numId w:val="14"/>
        </w:numPr>
        <w:tabs>
          <w:tab w:val="clear" w:pos="720"/>
        </w:tabs>
        <w:autoSpaceDE w:val="0"/>
        <w:autoSpaceDN w:val="0"/>
        <w:adjustRightInd w:val="0"/>
        <w:spacing w:after="20"/>
        <w:rPr>
          <w:color w:val="FF0000"/>
          <w:sz w:val="22"/>
          <w:szCs w:val="22"/>
        </w:rPr>
      </w:pPr>
      <w:r w:rsidRPr="00BE3EE8">
        <w:rPr>
          <w:color w:val="FF0000"/>
          <w:sz w:val="22"/>
          <w:szCs w:val="22"/>
        </w:rPr>
        <w:t xml:space="preserve">Ho:  regression is not significant, </w:t>
      </w:r>
      <w:proofErr w:type="gramStart"/>
      <w:r w:rsidRPr="00BE3EE8">
        <w:rPr>
          <w:color w:val="FF0000"/>
          <w:sz w:val="22"/>
          <w:szCs w:val="22"/>
        </w:rPr>
        <w:t>Ha</w:t>
      </w:r>
      <w:proofErr w:type="gramEnd"/>
      <w:r w:rsidRPr="00BE3EE8">
        <w:rPr>
          <w:color w:val="FF0000"/>
          <w:sz w:val="22"/>
          <w:szCs w:val="22"/>
        </w:rPr>
        <w:t>: regression is significant.</w:t>
      </w:r>
    </w:p>
    <w:p w:rsidR="00DF5354" w:rsidRPr="00BE3EE8" w:rsidRDefault="00DF5354" w:rsidP="00AE1891">
      <w:pPr>
        <w:numPr>
          <w:ilvl w:val="0"/>
          <w:numId w:val="14"/>
        </w:numPr>
        <w:tabs>
          <w:tab w:val="clear" w:pos="720"/>
        </w:tabs>
        <w:autoSpaceDE w:val="0"/>
        <w:autoSpaceDN w:val="0"/>
        <w:adjustRightInd w:val="0"/>
        <w:spacing w:after="20"/>
        <w:rPr>
          <w:color w:val="FF0000"/>
          <w:sz w:val="22"/>
          <w:szCs w:val="22"/>
        </w:rPr>
      </w:pPr>
      <w:r w:rsidRPr="00BE3EE8">
        <w:rPr>
          <w:color w:val="FF0000"/>
          <w:sz w:val="22"/>
          <w:szCs w:val="22"/>
        </w:rPr>
        <w:t>α=0.10, one-tailed.  (df1, df2) = (k, n-k-1) = (3, 6).  F</w:t>
      </w:r>
      <w:r w:rsidRPr="00BE3EE8">
        <w:rPr>
          <w:color w:val="FF0000"/>
          <w:sz w:val="22"/>
          <w:szCs w:val="22"/>
          <w:vertAlign w:val="subscript"/>
        </w:rPr>
        <w:t xml:space="preserve">α, (df1, df2) </w:t>
      </w:r>
      <w:r w:rsidRPr="00BE3EE8">
        <w:rPr>
          <w:color w:val="FF0000"/>
          <w:sz w:val="22"/>
          <w:szCs w:val="22"/>
        </w:rPr>
        <w:t>= F</w:t>
      </w:r>
      <w:r w:rsidRPr="00BE3EE8">
        <w:rPr>
          <w:color w:val="FF0000"/>
          <w:sz w:val="22"/>
          <w:szCs w:val="22"/>
          <w:vertAlign w:val="subscript"/>
        </w:rPr>
        <w:t xml:space="preserve">0.1, (3,6) </w:t>
      </w:r>
      <w:r w:rsidRPr="00BE3EE8">
        <w:rPr>
          <w:color w:val="FF0000"/>
          <w:sz w:val="22"/>
          <w:szCs w:val="22"/>
        </w:rPr>
        <w:t>=3.289</w:t>
      </w:r>
    </w:p>
    <w:p w:rsidR="00DF5354" w:rsidRPr="00BE3EE8" w:rsidRDefault="00DF5354" w:rsidP="00AE1891">
      <w:pPr>
        <w:numPr>
          <w:ilvl w:val="0"/>
          <w:numId w:val="14"/>
        </w:numPr>
        <w:tabs>
          <w:tab w:val="clear" w:pos="720"/>
        </w:tabs>
        <w:autoSpaceDE w:val="0"/>
        <w:autoSpaceDN w:val="0"/>
        <w:adjustRightInd w:val="0"/>
        <w:spacing w:after="20"/>
        <w:rPr>
          <w:color w:val="FF0000"/>
          <w:sz w:val="22"/>
          <w:szCs w:val="22"/>
        </w:rPr>
      </w:pPr>
      <w:r w:rsidRPr="00BE3EE8">
        <w:rPr>
          <w:color w:val="FF0000"/>
          <w:sz w:val="22"/>
          <w:szCs w:val="22"/>
        </w:rPr>
        <w:lastRenderedPageBreak/>
        <w:t>Reject Ho if F</w:t>
      </w:r>
      <w:r w:rsidRPr="00BE3EE8">
        <w:rPr>
          <w:color w:val="FF0000"/>
          <w:sz w:val="22"/>
          <w:szCs w:val="22"/>
          <w:vertAlign w:val="subscript"/>
        </w:rPr>
        <w:t>0</w:t>
      </w:r>
      <w:r w:rsidRPr="00BE3EE8">
        <w:rPr>
          <w:color w:val="FF0000"/>
          <w:sz w:val="22"/>
          <w:szCs w:val="22"/>
        </w:rPr>
        <w:t xml:space="preserve"> &gt; Fα</w:t>
      </w:r>
    </w:p>
    <w:p w:rsidR="00DF5354" w:rsidRPr="00BE3EE8" w:rsidRDefault="00DF5354" w:rsidP="00AE1891">
      <w:pPr>
        <w:numPr>
          <w:ilvl w:val="0"/>
          <w:numId w:val="14"/>
        </w:numPr>
        <w:tabs>
          <w:tab w:val="clear" w:pos="720"/>
        </w:tabs>
        <w:autoSpaceDE w:val="0"/>
        <w:autoSpaceDN w:val="0"/>
        <w:adjustRightInd w:val="0"/>
        <w:spacing w:after="20"/>
        <w:rPr>
          <w:color w:val="FF0000"/>
          <w:sz w:val="22"/>
          <w:szCs w:val="22"/>
        </w:rPr>
      </w:pPr>
      <w:r w:rsidRPr="00BE3EE8">
        <w:rPr>
          <w:color w:val="FF0000"/>
          <w:sz w:val="22"/>
          <w:szCs w:val="22"/>
        </w:rPr>
        <w:t>F</w:t>
      </w:r>
      <w:r w:rsidRPr="00BE3EE8">
        <w:rPr>
          <w:color w:val="FF0000"/>
          <w:sz w:val="22"/>
          <w:szCs w:val="22"/>
          <w:vertAlign w:val="subscript"/>
        </w:rPr>
        <w:t>0</w:t>
      </w:r>
      <w:r w:rsidRPr="00BE3EE8">
        <w:rPr>
          <w:color w:val="FF0000"/>
          <w:sz w:val="22"/>
          <w:szCs w:val="22"/>
        </w:rPr>
        <w:t xml:space="preserve"> = 3.9831</w:t>
      </w:r>
    </w:p>
    <w:p w:rsidR="00DF5354" w:rsidRPr="00BE3EE8" w:rsidRDefault="00DF5354" w:rsidP="00AE1891">
      <w:pPr>
        <w:numPr>
          <w:ilvl w:val="0"/>
          <w:numId w:val="14"/>
        </w:numPr>
        <w:tabs>
          <w:tab w:val="clear" w:pos="720"/>
        </w:tabs>
        <w:autoSpaceDE w:val="0"/>
        <w:autoSpaceDN w:val="0"/>
        <w:adjustRightInd w:val="0"/>
        <w:spacing w:after="20"/>
        <w:rPr>
          <w:color w:val="FF0000"/>
          <w:sz w:val="22"/>
          <w:szCs w:val="22"/>
        </w:rPr>
      </w:pPr>
      <w:r w:rsidRPr="00BE3EE8">
        <w:rPr>
          <w:color w:val="FF0000"/>
          <w:sz w:val="22"/>
          <w:szCs w:val="22"/>
        </w:rPr>
        <w:t>Since F</w:t>
      </w:r>
      <w:r w:rsidRPr="00BE3EE8">
        <w:rPr>
          <w:color w:val="FF0000"/>
          <w:sz w:val="22"/>
          <w:szCs w:val="22"/>
          <w:vertAlign w:val="subscript"/>
        </w:rPr>
        <w:t>0</w:t>
      </w:r>
      <w:r w:rsidRPr="00BE3EE8">
        <w:rPr>
          <w:color w:val="FF0000"/>
          <w:sz w:val="22"/>
          <w:szCs w:val="22"/>
        </w:rPr>
        <w:t xml:space="preserve"> &gt; </w:t>
      </w:r>
      <w:proofErr w:type="gramStart"/>
      <w:r w:rsidRPr="00BE3EE8">
        <w:rPr>
          <w:color w:val="FF0000"/>
          <w:sz w:val="22"/>
          <w:szCs w:val="22"/>
        </w:rPr>
        <w:t>F</w:t>
      </w:r>
      <w:r w:rsidRPr="00BE3EE8">
        <w:rPr>
          <w:color w:val="FF0000"/>
          <w:sz w:val="22"/>
          <w:szCs w:val="22"/>
          <w:vertAlign w:val="subscript"/>
        </w:rPr>
        <w:t>α</w:t>
      </w:r>
      <w:r w:rsidRPr="00BE3EE8">
        <w:rPr>
          <w:color w:val="FF0000"/>
          <w:sz w:val="22"/>
          <w:szCs w:val="22"/>
        </w:rPr>
        <w:t xml:space="preserve">  (</w:t>
      </w:r>
      <w:proofErr w:type="gramEnd"/>
      <w:r w:rsidRPr="00BE3EE8">
        <w:rPr>
          <w:color w:val="FF0000"/>
          <w:sz w:val="22"/>
          <w:szCs w:val="22"/>
        </w:rPr>
        <w:t>3.9831 &gt; 3.289), reject Ho.  So the regression is significant.</w:t>
      </w:r>
    </w:p>
    <w:p w:rsidR="00DF5354" w:rsidRPr="00BE3EE8" w:rsidRDefault="00DF5354" w:rsidP="00DF5354">
      <w:pPr>
        <w:autoSpaceDE w:val="0"/>
        <w:autoSpaceDN w:val="0"/>
        <w:adjustRightInd w:val="0"/>
        <w:spacing w:after="120"/>
        <w:rPr>
          <w:color w:val="FF0000"/>
          <w:sz w:val="22"/>
          <w:szCs w:val="22"/>
        </w:rPr>
      </w:pPr>
    </w:p>
    <w:p w:rsidR="00DF5354" w:rsidRPr="004F2521" w:rsidRDefault="00DF5354" w:rsidP="00AE1891">
      <w:pPr>
        <w:numPr>
          <w:ilvl w:val="0"/>
          <w:numId w:val="17"/>
        </w:numPr>
        <w:autoSpaceDE w:val="0"/>
        <w:autoSpaceDN w:val="0"/>
        <w:adjustRightInd w:val="0"/>
        <w:spacing w:after="120"/>
        <w:rPr>
          <w:sz w:val="22"/>
          <w:szCs w:val="22"/>
        </w:rPr>
      </w:pPr>
      <w:r w:rsidRPr="004F2521">
        <w:rPr>
          <w:sz w:val="22"/>
          <w:szCs w:val="22"/>
        </w:rPr>
        <w:t>You are asked to test the significance of the slope coefficients using the p-values and the 10% significance level.</w:t>
      </w:r>
    </w:p>
    <w:p w:rsidR="00DF5354" w:rsidRPr="004F2521" w:rsidRDefault="00DF5354" w:rsidP="00AE1891">
      <w:pPr>
        <w:numPr>
          <w:ilvl w:val="2"/>
          <w:numId w:val="18"/>
        </w:numPr>
        <w:autoSpaceDE w:val="0"/>
        <w:autoSpaceDN w:val="0"/>
        <w:adjustRightInd w:val="0"/>
        <w:spacing w:after="120"/>
        <w:rPr>
          <w:sz w:val="22"/>
          <w:szCs w:val="22"/>
        </w:rPr>
      </w:pPr>
      <w:r w:rsidRPr="004F2521">
        <w:rPr>
          <w:sz w:val="22"/>
          <w:szCs w:val="22"/>
        </w:rPr>
        <w:t>Define the null and alternate hypotheses.</w:t>
      </w:r>
    </w:p>
    <w:p w:rsidR="00DF5354" w:rsidRPr="004F2521" w:rsidRDefault="00DF5354" w:rsidP="00AE1891">
      <w:pPr>
        <w:numPr>
          <w:ilvl w:val="2"/>
          <w:numId w:val="18"/>
        </w:numPr>
        <w:autoSpaceDE w:val="0"/>
        <w:autoSpaceDN w:val="0"/>
        <w:adjustRightInd w:val="0"/>
        <w:spacing w:after="120"/>
        <w:rPr>
          <w:sz w:val="22"/>
          <w:szCs w:val="22"/>
        </w:rPr>
      </w:pPr>
      <w:r w:rsidRPr="004F2521">
        <w:rPr>
          <w:sz w:val="22"/>
          <w:szCs w:val="22"/>
        </w:rPr>
        <w:t>State the decision rule.</w:t>
      </w:r>
    </w:p>
    <w:p w:rsidR="00DF5354" w:rsidRPr="004F2521" w:rsidRDefault="00DF5354" w:rsidP="00AE1891">
      <w:pPr>
        <w:numPr>
          <w:ilvl w:val="2"/>
          <w:numId w:val="18"/>
        </w:numPr>
        <w:autoSpaceDE w:val="0"/>
        <w:autoSpaceDN w:val="0"/>
        <w:adjustRightInd w:val="0"/>
        <w:spacing w:after="120"/>
        <w:rPr>
          <w:sz w:val="22"/>
          <w:szCs w:val="22"/>
        </w:rPr>
      </w:pPr>
      <w:r w:rsidRPr="004F2521">
        <w:rPr>
          <w:sz w:val="22"/>
          <w:szCs w:val="22"/>
        </w:rPr>
        <w:t>Using the p-values from the table, what do you conclude about the three slope coefficients based on your decision rule of the previous section?</w:t>
      </w:r>
    </w:p>
    <w:p w:rsidR="00DF5354" w:rsidRPr="00BE3EE8" w:rsidRDefault="00DF5354" w:rsidP="00DF5354">
      <w:pPr>
        <w:autoSpaceDE w:val="0"/>
        <w:autoSpaceDN w:val="0"/>
        <w:adjustRightInd w:val="0"/>
        <w:spacing w:after="120"/>
        <w:rPr>
          <w:color w:val="FF0000"/>
          <w:sz w:val="22"/>
          <w:szCs w:val="22"/>
        </w:rPr>
      </w:pPr>
    </w:p>
    <w:p w:rsidR="00DF5354" w:rsidRPr="00BE3EE8" w:rsidRDefault="00DF5354" w:rsidP="00AE1891">
      <w:pPr>
        <w:numPr>
          <w:ilvl w:val="2"/>
          <w:numId w:val="12"/>
        </w:numPr>
        <w:autoSpaceDE w:val="0"/>
        <w:autoSpaceDN w:val="0"/>
        <w:adjustRightInd w:val="0"/>
        <w:spacing w:after="120"/>
        <w:rPr>
          <w:color w:val="FF0000"/>
          <w:sz w:val="22"/>
          <w:szCs w:val="22"/>
        </w:rPr>
      </w:pPr>
      <w:r w:rsidRPr="00BE3EE8">
        <w:rPr>
          <w:color w:val="FF0000"/>
          <w:sz w:val="22"/>
          <w:szCs w:val="22"/>
        </w:rPr>
        <w:t>Ho:  β</w:t>
      </w:r>
      <w:proofErr w:type="spellStart"/>
      <w:r w:rsidRPr="00BE3EE8">
        <w:rPr>
          <w:color w:val="FF0000"/>
          <w:sz w:val="22"/>
          <w:szCs w:val="22"/>
          <w:vertAlign w:val="subscript"/>
        </w:rPr>
        <w:t>i</w:t>
      </w:r>
      <w:proofErr w:type="spellEnd"/>
      <w:r w:rsidRPr="00BE3EE8">
        <w:rPr>
          <w:color w:val="FF0000"/>
          <w:sz w:val="22"/>
          <w:szCs w:val="22"/>
        </w:rPr>
        <w:t xml:space="preserve"> = 0 H</w:t>
      </w:r>
      <w:r w:rsidRPr="00BE3EE8">
        <w:rPr>
          <w:color w:val="FF0000"/>
          <w:sz w:val="22"/>
          <w:szCs w:val="22"/>
          <w:vertAlign w:val="subscript"/>
        </w:rPr>
        <w:t>A</w:t>
      </w:r>
      <w:r w:rsidRPr="00BE3EE8">
        <w:rPr>
          <w:color w:val="FF0000"/>
          <w:sz w:val="22"/>
          <w:szCs w:val="22"/>
        </w:rPr>
        <w:t>:  β</w:t>
      </w:r>
      <w:proofErr w:type="spellStart"/>
      <w:r w:rsidRPr="00BE3EE8">
        <w:rPr>
          <w:color w:val="FF0000"/>
          <w:sz w:val="22"/>
          <w:szCs w:val="22"/>
          <w:vertAlign w:val="subscript"/>
        </w:rPr>
        <w:t>i</w:t>
      </w:r>
      <w:proofErr w:type="spellEnd"/>
      <w:r w:rsidRPr="00BE3EE8">
        <w:rPr>
          <w:color w:val="FF0000"/>
          <w:sz w:val="22"/>
          <w:szCs w:val="22"/>
        </w:rPr>
        <w:t xml:space="preserve"> ≠ 0</w:t>
      </w:r>
    </w:p>
    <w:p w:rsidR="00DF5354" w:rsidRPr="00BE3EE8" w:rsidRDefault="00DF5354" w:rsidP="00AE1891">
      <w:pPr>
        <w:numPr>
          <w:ilvl w:val="2"/>
          <w:numId w:val="12"/>
        </w:numPr>
        <w:autoSpaceDE w:val="0"/>
        <w:autoSpaceDN w:val="0"/>
        <w:adjustRightInd w:val="0"/>
        <w:spacing w:after="120"/>
        <w:rPr>
          <w:color w:val="FF0000"/>
          <w:sz w:val="22"/>
          <w:szCs w:val="22"/>
        </w:rPr>
      </w:pPr>
      <w:r w:rsidRPr="00BE3EE8">
        <w:rPr>
          <w:color w:val="FF0000"/>
          <w:sz w:val="22"/>
          <w:szCs w:val="22"/>
        </w:rPr>
        <w:t>Reject Ho if p-value &lt; α = 0.</w:t>
      </w:r>
      <w:r w:rsidR="007567A3">
        <w:rPr>
          <w:color w:val="FF0000"/>
          <w:sz w:val="22"/>
          <w:szCs w:val="22"/>
        </w:rPr>
        <w:t>10</w:t>
      </w:r>
      <w:r w:rsidRPr="00BE3EE8">
        <w:rPr>
          <w:color w:val="FF0000"/>
          <w:sz w:val="22"/>
          <w:szCs w:val="22"/>
        </w:rPr>
        <w:t>, otherwise do not reject</w:t>
      </w:r>
    </w:p>
    <w:p w:rsidR="00DF5354" w:rsidRPr="00BE3EE8" w:rsidRDefault="00DF5354" w:rsidP="00AE1891">
      <w:pPr>
        <w:numPr>
          <w:ilvl w:val="2"/>
          <w:numId w:val="12"/>
        </w:numPr>
        <w:autoSpaceDE w:val="0"/>
        <w:autoSpaceDN w:val="0"/>
        <w:adjustRightInd w:val="0"/>
        <w:spacing w:after="120"/>
        <w:rPr>
          <w:color w:val="FF0000"/>
          <w:sz w:val="22"/>
          <w:szCs w:val="22"/>
        </w:rPr>
      </w:pPr>
      <w:r w:rsidRPr="00BE3EE8">
        <w:rPr>
          <w:color w:val="FF0000"/>
          <w:sz w:val="22"/>
          <w:szCs w:val="22"/>
        </w:rPr>
        <w:t>x</w:t>
      </w:r>
      <w:r w:rsidRPr="00BE3EE8">
        <w:rPr>
          <w:color w:val="FF0000"/>
          <w:sz w:val="22"/>
          <w:szCs w:val="22"/>
          <w:vertAlign w:val="subscript"/>
        </w:rPr>
        <w:t>1</w:t>
      </w:r>
      <w:r w:rsidRPr="00BE3EE8">
        <w:rPr>
          <w:color w:val="FF0000"/>
          <w:sz w:val="22"/>
          <w:szCs w:val="22"/>
        </w:rPr>
        <w:t xml:space="preserve"> has a significant impact on y </w:t>
      </w:r>
    </w:p>
    <w:p w:rsidR="00DF5354" w:rsidRPr="00BE3EE8" w:rsidRDefault="00DF5354" w:rsidP="00DF5354">
      <w:pPr>
        <w:autoSpaceDE w:val="0"/>
        <w:autoSpaceDN w:val="0"/>
        <w:adjustRightInd w:val="0"/>
        <w:spacing w:after="120"/>
        <w:ind w:left="720"/>
        <w:rPr>
          <w:color w:val="FF0000"/>
          <w:sz w:val="22"/>
          <w:szCs w:val="22"/>
        </w:rPr>
      </w:pPr>
      <w:proofErr w:type="gramStart"/>
      <w:r w:rsidRPr="00BE3EE8">
        <w:rPr>
          <w:color w:val="FF0000"/>
          <w:sz w:val="22"/>
          <w:szCs w:val="22"/>
        </w:rPr>
        <w:t>x</w:t>
      </w:r>
      <w:r w:rsidRPr="00BE3EE8">
        <w:rPr>
          <w:color w:val="FF0000"/>
          <w:sz w:val="22"/>
          <w:szCs w:val="22"/>
          <w:vertAlign w:val="subscript"/>
        </w:rPr>
        <w:t>2</w:t>
      </w:r>
      <w:proofErr w:type="gramEnd"/>
      <w:r w:rsidRPr="00BE3EE8">
        <w:rPr>
          <w:color w:val="FF0000"/>
          <w:sz w:val="22"/>
          <w:szCs w:val="22"/>
        </w:rPr>
        <w:t xml:space="preserve"> has  </w:t>
      </w:r>
      <w:r w:rsidRPr="00BE3EE8">
        <w:rPr>
          <w:b/>
          <w:color w:val="FF0000"/>
          <w:sz w:val="22"/>
          <w:szCs w:val="22"/>
        </w:rPr>
        <w:t>NO</w:t>
      </w:r>
      <w:r w:rsidRPr="00BE3EE8">
        <w:rPr>
          <w:color w:val="FF0000"/>
          <w:sz w:val="22"/>
          <w:szCs w:val="22"/>
        </w:rPr>
        <w:t xml:space="preserve"> significant impact on y </w:t>
      </w:r>
    </w:p>
    <w:p w:rsidR="00DF5354" w:rsidRPr="00BE3EE8" w:rsidRDefault="00DF5354" w:rsidP="00DF5354">
      <w:pPr>
        <w:autoSpaceDE w:val="0"/>
        <w:autoSpaceDN w:val="0"/>
        <w:adjustRightInd w:val="0"/>
        <w:spacing w:after="120"/>
        <w:ind w:left="720"/>
        <w:rPr>
          <w:color w:val="FF0000"/>
          <w:sz w:val="22"/>
          <w:szCs w:val="22"/>
        </w:rPr>
      </w:pPr>
      <w:proofErr w:type="gramStart"/>
      <w:r w:rsidRPr="00BE3EE8">
        <w:rPr>
          <w:color w:val="FF0000"/>
          <w:sz w:val="22"/>
          <w:szCs w:val="22"/>
        </w:rPr>
        <w:t>x</w:t>
      </w:r>
      <w:r w:rsidRPr="00BE3EE8">
        <w:rPr>
          <w:color w:val="FF0000"/>
          <w:sz w:val="22"/>
          <w:szCs w:val="22"/>
          <w:vertAlign w:val="subscript"/>
        </w:rPr>
        <w:t>3</w:t>
      </w:r>
      <w:proofErr w:type="gramEnd"/>
      <w:r w:rsidRPr="00BE3EE8">
        <w:rPr>
          <w:color w:val="FF0000"/>
          <w:sz w:val="22"/>
          <w:szCs w:val="22"/>
        </w:rPr>
        <w:t xml:space="preserve"> has </w:t>
      </w:r>
      <w:r w:rsidRPr="00BE3EE8">
        <w:rPr>
          <w:b/>
          <w:color w:val="FF0000"/>
          <w:sz w:val="22"/>
          <w:szCs w:val="22"/>
        </w:rPr>
        <w:t>NO</w:t>
      </w:r>
      <w:r w:rsidRPr="00BE3EE8">
        <w:rPr>
          <w:color w:val="FF0000"/>
          <w:sz w:val="22"/>
          <w:szCs w:val="22"/>
        </w:rPr>
        <w:t xml:space="preserve"> significant impact on y.</w:t>
      </w:r>
    </w:p>
    <w:p w:rsidR="00DF5354" w:rsidRPr="004F2521" w:rsidRDefault="00DF5354" w:rsidP="00AE1891">
      <w:pPr>
        <w:numPr>
          <w:ilvl w:val="0"/>
          <w:numId w:val="17"/>
        </w:numPr>
        <w:autoSpaceDE w:val="0"/>
        <w:autoSpaceDN w:val="0"/>
        <w:adjustRightInd w:val="0"/>
        <w:spacing w:after="120"/>
        <w:rPr>
          <w:sz w:val="22"/>
          <w:szCs w:val="22"/>
        </w:rPr>
      </w:pPr>
      <w:r w:rsidRPr="004F2521">
        <w:rPr>
          <w:sz w:val="22"/>
          <w:szCs w:val="22"/>
        </w:rPr>
        <w:t xml:space="preserve">Given your conclusions in part d, what might be the next appropriate step to take with this model? </w:t>
      </w:r>
    </w:p>
    <w:p w:rsidR="00DF5354" w:rsidRPr="00BE3EE8" w:rsidRDefault="00DF5354" w:rsidP="00DF5354">
      <w:pPr>
        <w:autoSpaceDE w:val="0"/>
        <w:autoSpaceDN w:val="0"/>
        <w:adjustRightInd w:val="0"/>
        <w:spacing w:after="120"/>
        <w:ind w:left="360"/>
        <w:rPr>
          <w:color w:val="FF0000"/>
          <w:sz w:val="22"/>
          <w:szCs w:val="22"/>
        </w:rPr>
      </w:pPr>
      <w:r w:rsidRPr="00BE3EE8">
        <w:rPr>
          <w:color w:val="FF0000"/>
          <w:sz w:val="22"/>
          <w:szCs w:val="22"/>
        </w:rPr>
        <w:t xml:space="preserve">The R-squared is not that high (0.6657) and the adjusted R-squared is even lower (0.4986), which suggests this is not the best fit.  The fact that two of the three variables are insignificant confirms this.  </w:t>
      </w:r>
    </w:p>
    <w:p w:rsidR="00DF5354" w:rsidRPr="00BE3EE8" w:rsidRDefault="00DF5354" w:rsidP="00DF5354">
      <w:pPr>
        <w:autoSpaceDE w:val="0"/>
        <w:autoSpaceDN w:val="0"/>
        <w:adjustRightInd w:val="0"/>
        <w:spacing w:after="120"/>
        <w:ind w:left="360"/>
        <w:rPr>
          <w:color w:val="FF0000"/>
          <w:sz w:val="22"/>
          <w:szCs w:val="22"/>
        </w:rPr>
      </w:pPr>
      <w:r w:rsidRPr="00BE3EE8">
        <w:rPr>
          <w:color w:val="FF0000"/>
          <w:sz w:val="22"/>
          <w:szCs w:val="22"/>
        </w:rPr>
        <w:t>You might want to rerun a simple linear regression with only the age variable.</w:t>
      </w:r>
    </w:p>
    <w:p w:rsidR="00DF5354" w:rsidRPr="004F2521" w:rsidRDefault="00DF5354" w:rsidP="00AE1891">
      <w:pPr>
        <w:numPr>
          <w:ilvl w:val="0"/>
          <w:numId w:val="17"/>
        </w:numPr>
        <w:autoSpaceDE w:val="0"/>
        <w:autoSpaceDN w:val="0"/>
        <w:adjustRightInd w:val="0"/>
        <w:spacing w:after="120"/>
        <w:rPr>
          <w:sz w:val="22"/>
          <w:szCs w:val="22"/>
        </w:rPr>
      </w:pPr>
      <w:r w:rsidRPr="004F2521">
        <w:rPr>
          <w:sz w:val="22"/>
          <w:szCs w:val="22"/>
          <w:lang w:val="en-CA"/>
        </w:rPr>
        <w:t>State the four assumptions required for linear regression analysis.</w:t>
      </w:r>
    </w:p>
    <w:p w:rsidR="00DF5354" w:rsidRPr="00BE3EE8" w:rsidRDefault="00DF5354" w:rsidP="00DF5354">
      <w:pPr>
        <w:autoSpaceDE w:val="0"/>
        <w:autoSpaceDN w:val="0"/>
        <w:adjustRightInd w:val="0"/>
        <w:spacing w:before="120"/>
        <w:rPr>
          <w:color w:val="FF0000"/>
          <w:sz w:val="22"/>
          <w:szCs w:val="22"/>
        </w:rPr>
      </w:pPr>
    </w:p>
    <w:p w:rsidR="00DF5354" w:rsidRPr="00BE3EE8" w:rsidRDefault="00DF5354" w:rsidP="00AE1891">
      <w:pPr>
        <w:numPr>
          <w:ilvl w:val="0"/>
          <w:numId w:val="19"/>
        </w:numPr>
        <w:autoSpaceDE w:val="0"/>
        <w:autoSpaceDN w:val="0"/>
        <w:adjustRightInd w:val="0"/>
        <w:rPr>
          <w:color w:val="FF0000"/>
          <w:sz w:val="22"/>
          <w:szCs w:val="22"/>
        </w:rPr>
      </w:pPr>
      <w:r w:rsidRPr="00BE3EE8">
        <w:rPr>
          <w:color w:val="FF0000"/>
          <w:sz w:val="22"/>
          <w:szCs w:val="22"/>
        </w:rPr>
        <w:t>Error values (</w:t>
      </w:r>
      <w:r w:rsidRPr="00BE3EE8">
        <w:rPr>
          <w:color w:val="FF0000"/>
          <w:sz w:val="22"/>
          <w:szCs w:val="22"/>
          <w:lang w:val="el-GR"/>
        </w:rPr>
        <w:t>ε</w:t>
      </w:r>
      <w:r w:rsidRPr="00BE3EE8">
        <w:rPr>
          <w:color w:val="FF0000"/>
          <w:sz w:val="22"/>
          <w:szCs w:val="22"/>
        </w:rPr>
        <w:t>) are statistically independent.</w:t>
      </w:r>
    </w:p>
    <w:p w:rsidR="00DF5354" w:rsidRPr="00BE3EE8" w:rsidRDefault="00DF5354" w:rsidP="00DF5354">
      <w:pPr>
        <w:autoSpaceDE w:val="0"/>
        <w:autoSpaceDN w:val="0"/>
        <w:adjustRightInd w:val="0"/>
        <w:rPr>
          <w:color w:val="FF0000"/>
          <w:sz w:val="22"/>
          <w:szCs w:val="22"/>
        </w:rPr>
      </w:pPr>
    </w:p>
    <w:p w:rsidR="00DF5354" w:rsidRPr="00BE3EE8" w:rsidRDefault="00DF5354" w:rsidP="00AE1891">
      <w:pPr>
        <w:numPr>
          <w:ilvl w:val="0"/>
          <w:numId w:val="19"/>
        </w:numPr>
        <w:autoSpaceDE w:val="0"/>
        <w:autoSpaceDN w:val="0"/>
        <w:adjustRightInd w:val="0"/>
        <w:rPr>
          <w:color w:val="FF0000"/>
          <w:sz w:val="22"/>
          <w:szCs w:val="22"/>
        </w:rPr>
      </w:pPr>
      <w:r w:rsidRPr="00BE3EE8">
        <w:rPr>
          <w:color w:val="FF0000"/>
          <w:sz w:val="22"/>
          <w:szCs w:val="22"/>
        </w:rPr>
        <w:t xml:space="preserve">Error values are normally distributed for any given value </w:t>
      </w:r>
      <w:proofErr w:type="gramStart"/>
      <w:r w:rsidRPr="00BE3EE8">
        <w:rPr>
          <w:color w:val="FF0000"/>
          <w:sz w:val="22"/>
          <w:szCs w:val="22"/>
        </w:rPr>
        <w:t>of  x</w:t>
      </w:r>
      <w:proofErr w:type="gramEnd"/>
      <w:r w:rsidRPr="00BE3EE8">
        <w:rPr>
          <w:color w:val="FF0000"/>
          <w:sz w:val="22"/>
          <w:szCs w:val="22"/>
        </w:rPr>
        <w:t>. The probability distribution of the errors is normal.</w:t>
      </w:r>
    </w:p>
    <w:p w:rsidR="00DF5354" w:rsidRPr="00BE3EE8" w:rsidRDefault="00DF5354" w:rsidP="00DF5354">
      <w:pPr>
        <w:autoSpaceDE w:val="0"/>
        <w:autoSpaceDN w:val="0"/>
        <w:adjustRightInd w:val="0"/>
        <w:rPr>
          <w:color w:val="FF0000"/>
          <w:sz w:val="22"/>
          <w:szCs w:val="22"/>
        </w:rPr>
      </w:pPr>
    </w:p>
    <w:p w:rsidR="00DF5354" w:rsidRPr="00BE3EE8" w:rsidRDefault="00DF5354" w:rsidP="00AE1891">
      <w:pPr>
        <w:numPr>
          <w:ilvl w:val="0"/>
          <w:numId w:val="19"/>
        </w:numPr>
        <w:autoSpaceDE w:val="0"/>
        <w:autoSpaceDN w:val="0"/>
        <w:adjustRightInd w:val="0"/>
        <w:rPr>
          <w:color w:val="FF0000"/>
          <w:sz w:val="22"/>
          <w:szCs w:val="22"/>
        </w:rPr>
      </w:pPr>
      <w:r w:rsidRPr="00BE3EE8">
        <w:rPr>
          <w:color w:val="FF0000"/>
          <w:sz w:val="22"/>
          <w:szCs w:val="22"/>
        </w:rPr>
        <w:t xml:space="preserve">The distributions of </w:t>
      </w:r>
      <w:proofErr w:type="gramStart"/>
      <w:r w:rsidRPr="00BE3EE8">
        <w:rPr>
          <w:color w:val="FF0000"/>
          <w:sz w:val="22"/>
          <w:szCs w:val="22"/>
        </w:rPr>
        <w:t xml:space="preserve">possible  </w:t>
      </w:r>
      <w:r w:rsidRPr="00BE3EE8">
        <w:rPr>
          <w:color w:val="FF0000"/>
          <w:sz w:val="22"/>
          <w:szCs w:val="22"/>
          <w:lang w:val="el-GR"/>
        </w:rPr>
        <w:t>ε</w:t>
      </w:r>
      <w:proofErr w:type="gramEnd"/>
      <w:r w:rsidRPr="00BE3EE8">
        <w:rPr>
          <w:color w:val="FF0000"/>
          <w:sz w:val="22"/>
          <w:szCs w:val="22"/>
        </w:rPr>
        <w:t xml:space="preserve">  values have constant variances for all values of  x.</w:t>
      </w:r>
    </w:p>
    <w:p w:rsidR="00DF5354" w:rsidRPr="00BE3EE8" w:rsidRDefault="00DF5354" w:rsidP="00DF5354">
      <w:pPr>
        <w:autoSpaceDE w:val="0"/>
        <w:autoSpaceDN w:val="0"/>
        <w:adjustRightInd w:val="0"/>
        <w:rPr>
          <w:color w:val="FF0000"/>
          <w:sz w:val="22"/>
          <w:szCs w:val="22"/>
        </w:rPr>
      </w:pPr>
    </w:p>
    <w:p w:rsidR="00DF5354" w:rsidRPr="00BE3EE8" w:rsidRDefault="00DF5354" w:rsidP="00AE1891">
      <w:pPr>
        <w:numPr>
          <w:ilvl w:val="0"/>
          <w:numId w:val="19"/>
        </w:numPr>
        <w:autoSpaceDE w:val="0"/>
        <w:autoSpaceDN w:val="0"/>
        <w:adjustRightInd w:val="0"/>
        <w:rPr>
          <w:color w:val="FF0000"/>
          <w:sz w:val="22"/>
          <w:szCs w:val="22"/>
        </w:rPr>
      </w:pPr>
      <w:r w:rsidRPr="00BE3EE8">
        <w:rPr>
          <w:color w:val="FF0000"/>
          <w:sz w:val="22"/>
          <w:szCs w:val="22"/>
        </w:rPr>
        <w:t xml:space="preserve">The underlying relationship between </w:t>
      </w:r>
      <w:proofErr w:type="gramStart"/>
      <w:r w:rsidRPr="00BE3EE8">
        <w:rPr>
          <w:color w:val="FF0000"/>
          <w:sz w:val="22"/>
          <w:szCs w:val="22"/>
        </w:rPr>
        <w:t>the  x</w:t>
      </w:r>
      <w:proofErr w:type="gramEnd"/>
      <w:r w:rsidRPr="00BE3EE8">
        <w:rPr>
          <w:color w:val="FF0000"/>
          <w:sz w:val="22"/>
          <w:szCs w:val="22"/>
        </w:rPr>
        <w:t xml:space="preserve"> variables and the  y  variable is linear.</w:t>
      </w:r>
    </w:p>
    <w:p w:rsidR="00DF5354" w:rsidRDefault="00DF5354" w:rsidP="00DF5354">
      <w:pPr>
        <w:autoSpaceDE w:val="0"/>
        <w:autoSpaceDN w:val="0"/>
        <w:adjustRightInd w:val="0"/>
        <w:spacing w:after="120"/>
        <w:rPr>
          <w:color w:val="FF0000"/>
          <w:sz w:val="22"/>
          <w:szCs w:val="22"/>
          <w:highlight w:val="yellow"/>
        </w:rPr>
      </w:pPr>
    </w:p>
    <w:p w:rsidR="00DF5354" w:rsidRPr="00BE3EE8" w:rsidRDefault="00DF5354" w:rsidP="00AE1891">
      <w:pPr>
        <w:numPr>
          <w:ilvl w:val="0"/>
          <w:numId w:val="22"/>
        </w:numPr>
        <w:autoSpaceDE w:val="0"/>
        <w:autoSpaceDN w:val="0"/>
        <w:adjustRightInd w:val="0"/>
        <w:rPr>
          <w:sz w:val="22"/>
          <w:szCs w:val="22"/>
        </w:rPr>
      </w:pPr>
      <w:r w:rsidRPr="00BE3EE8">
        <w:rPr>
          <w:sz w:val="22"/>
          <w:szCs w:val="22"/>
        </w:rPr>
        <w:t xml:space="preserve">In a study of the achievement of top management personnel, the American Association of Manufacturers, aided by a consulting firm for management efficiency, administered three psychological tests to 20 randomly selected vice presidents in charge of various departments from firms with capitalization over $100 million in order to construct a multiple regression model.  In this model, the variables and data are given below:  </w:t>
      </w:r>
    </w:p>
    <w:p w:rsidR="00DF5354" w:rsidRPr="00BE3EE8" w:rsidRDefault="00DF5354" w:rsidP="00DF5354">
      <w:pPr>
        <w:autoSpaceDE w:val="0"/>
        <w:autoSpaceDN w:val="0"/>
        <w:adjustRightInd w:val="0"/>
        <w:ind w:firstLine="340"/>
        <w:rPr>
          <w:sz w:val="22"/>
          <w:szCs w:val="22"/>
        </w:rPr>
      </w:pPr>
      <w:r w:rsidRPr="00BE3EE8">
        <w:rPr>
          <w:sz w:val="22"/>
          <w:szCs w:val="22"/>
        </w:rPr>
        <w:t>y=current annual salary in thousands of dollars</w:t>
      </w:r>
      <w:proofErr w:type="gramStart"/>
      <w:r w:rsidRPr="00BE3EE8">
        <w:rPr>
          <w:sz w:val="22"/>
          <w:szCs w:val="22"/>
        </w:rPr>
        <w:t>;  x</w:t>
      </w:r>
      <w:r w:rsidRPr="00BE3EE8">
        <w:rPr>
          <w:sz w:val="22"/>
          <w:szCs w:val="22"/>
          <w:vertAlign w:val="subscript"/>
        </w:rPr>
        <w:t>1</w:t>
      </w:r>
      <w:proofErr w:type="gramEnd"/>
      <w:r w:rsidRPr="00BE3EE8">
        <w:rPr>
          <w:sz w:val="22"/>
          <w:szCs w:val="22"/>
        </w:rPr>
        <w:t xml:space="preserve">=score on vitality and drive test; </w:t>
      </w:r>
    </w:p>
    <w:p w:rsidR="00DF5354" w:rsidRPr="00BE3EE8" w:rsidRDefault="00DF5354" w:rsidP="00DF5354">
      <w:pPr>
        <w:autoSpaceDE w:val="0"/>
        <w:autoSpaceDN w:val="0"/>
        <w:adjustRightInd w:val="0"/>
        <w:ind w:left="360"/>
        <w:rPr>
          <w:sz w:val="22"/>
          <w:szCs w:val="22"/>
        </w:rPr>
      </w:pPr>
      <w:proofErr w:type="gramStart"/>
      <w:r w:rsidRPr="00BE3EE8">
        <w:rPr>
          <w:sz w:val="22"/>
          <w:szCs w:val="22"/>
        </w:rPr>
        <w:t>x</w:t>
      </w:r>
      <w:r w:rsidRPr="00BE3EE8">
        <w:rPr>
          <w:sz w:val="22"/>
          <w:szCs w:val="22"/>
          <w:vertAlign w:val="subscript"/>
        </w:rPr>
        <w:t>2</w:t>
      </w:r>
      <w:proofErr w:type="gramEnd"/>
      <w:r w:rsidRPr="00BE3EE8">
        <w:rPr>
          <w:sz w:val="22"/>
          <w:szCs w:val="22"/>
        </w:rPr>
        <w:t>=score on numerical and verbal reasoning ability tests; and  x</w:t>
      </w:r>
      <w:r w:rsidRPr="00BE3EE8">
        <w:rPr>
          <w:sz w:val="22"/>
          <w:szCs w:val="22"/>
          <w:vertAlign w:val="subscript"/>
        </w:rPr>
        <w:t>3</w:t>
      </w:r>
      <w:r w:rsidRPr="00BE3EE8">
        <w:rPr>
          <w:sz w:val="22"/>
          <w:szCs w:val="22"/>
        </w:rPr>
        <w:t xml:space="preserve">=score on sociability and leadership test. </w:t>
      </w:r>
    </w:p>
    <w:p w:rsidR="00DF5354" w:rsidRPr="00BE3EE8" w:rsidRDefault="00DF5354" w:rsidP="00DF5354">
      <w:pPr>
        <w:autoSpaceDE w:val="0"/>
        <w:autoSpaceDN w:val="0"/>
        <w:adjustRightInd w:val="0"/>
        <w:ind w:firstLine="340"/>
        <w:rPr>
          <w:sz w:val="22"/>
          <w:szCs w:val="22"/>
        </w:rPr>
      </w:pPr>
    </w:p>
    <w:tbl>
      <w:tblPr>
        <w:tblpPr w:leftFromText="180" w:rightFromText="180" w:vertAnchor="text" w:horzAnchor="page" w:tblpX="2494" w:tblpY="121"/>
        <w:tblW w:w="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7"/>
        <w:gridCol w:w="936"/>
        <w:gridCol w:w="1270"/>
        <w:gridCol w:w="1256"/>
      </w:tblGrid>
      <w:tr w:rsidR="00DF5354" w:rsidRPr="00BE3EE8">
        <w:trPr>
          <w:trHeight w:val="255"/>
        </w:trPr>
        <w:tc>
          <w:tcPr>
            <w:tcW w:w="857" w:type="dxa"/>
            <w:shd w:val="clear" w:color="auto" w:fill="auto"/>
            <w:noWrap/>
            <w:vAlign w:val="bottom"/>
          </w:tcPr>
          <w:p w:rsidR="00DF5354" w:rsidRPr="00BE3EE8" w:rsidRDefault="00DF5354" w:rsidP="00DF5354">
            <w:pPr>
              <w:jc w:val="center"/>
              <w:rPr>
                <w:b/>
                <w:i/>
                <w:sz w:val="22"/>
                <w:szCs w:val="22"/>
              </w:rPr>
            </w:pPr>
            <w:r w:rsidRPr="00BE3EE8">
              <w:rPr>
                <w:b/>
                <w:i/>
                <w:sz w:val="22"/>
                <w:szCs w:val="22"/>
              </w:rPr>
              <w:t>y Salary</w:t>
            </w:r>
          </w:p>
        </w:tc>
        <w:tc>
          <w:tcPr>
            <w:tcW w:w="936" w:type="dxa"/>
            <w:shd w:val="clear" w:color="auto" w:fill="auto"/>
            <w:noWrap/>
            <w:vAlign w:val="bottom"/>
          </w:tcPr>
          <w:p w:rsidR="00DF5354" w:rsidRPr="00BE3EE8" w:rsidRDefault="00DF5354" w:rsidP="00DF5354">
            <w:pPr>
              <w:jc w:val="center"/>
              <w:rPr>
                <w:b/>
                <w:i/>
                <w:sz w:val="22"/>
                <w:szCs w:val="22"/>
              </w:rPr>
            </w:pPr>
            <w:r w:rsidRPr="00BE3EE8">
              <w:rPr>
                <w:b/>
                <w:i/>
                <w:sz w:val="22"/>
                <w:szCs w:val="22"/>
              </w:rPr>
              <w:t>x</w:t>
            </w:r>
            <w:r w:rsidRPr="00BE3EE8">
              <w:rPr>
                <w:b/>
                <w:i/>
                <w:sz w:val="22"/>
                <w:szCs w:val="22"/>
                <w:vertAlign w:val="subscript"/>
              </w:rPr>
              <w:t>1</w:t>
            </w:r>
            <w:r w:rsidRPr="00BE3EE8">
              <w:rPr>
                <w:b/>
                <w:i/>
                <w:sz w:val="22"/>
                <w:szCs w:val="22"/>
              </w:rPr>
              <w:t xml:space="preserve"> Vitality</w:t>
            </w:r>
          </w:p>
        </w:tc>
        <w:tc>
          <w:tcPr>
            <w:tcW w:w="1270" w:type="dxa"/>
            <w:shd w:val="clear" w:color="auto" w:fill="auto"/>
            <w:noWrap/>
            <w:vAlign w:val="bottom"/>
          </w:tcPr>
          <w:p w:rsidR="00DF5354" w:rsidRPr="00BE3EE8" w:rsidRDefault="00DF5354" w:rsidP="00DF5354">
            <w:pPr>
              <w:jc w:val="center"/>
              <w:rPr>
                <w:b/>
                <w:i/>
                <w:sz w:val="22"/>
                <w:szCs w:val="22"/>
              </w:rPr>
            </w:pPr>
            <w:r w:rsidRPr="00BE3EE8">
              <w:rPr>
                <w:b/>
                <w:i/>
                <w:sz w:val="22"/>
                <w:szCs w:val="22"/>
              </w:rPr>
              <w:t>x</w:t>
            </w:r>
            <w:r w:rsidRPr="00BE3EE8">
              <w:rPr>
                <w:b/>
                <w:i/>
                <w:sz w:val="22"/>
                <w:szCs w:val="22"/>
                <w:vertAlign w:val="subscript"/>
              </w:rPr>
              <w:t xml:space="preserve">2 </w:t>
            </w:r>
            <w:r w:rsidRPr="00BE3EE8">
              <w:rPr>
                <w:b/>
                <w:i/>
                <w:sz w:val="22"/>
                <w:szCs w:val="22"/>
              </w:rPr>
              <w:t>Reasoning</w:t>
            </w:r>
          </w:p>
        </w:tc>
        <w:tc>
          <w:tcPr>
            <w:tcW w:w="1256" w:type="dxa"/>
            <w:shd w:val="clear" w:color="auto" w:fill="auto"/>
            <w:noWrap/>
            <w:vAlign w:val="bottom"/>
          </w:tcPr>
          <w:p w:rsidR="00DF5354" w:rsidRPr="00BE3EE8" w:rsidRDefault="00DF5354" w:rsidP="00DF5354">
            <w:pPr>
              <w:jc w:val="center"/>
              <w:rPr>
                <w:b/>
                <w:i/>
                <w:sz w:val="22"/>
                <w:szCs w:val="22"/>
              </w:rPr>
            </w:pPr>
            <w:r w:rsidRPr="00BE3EE8">
              <w:rPr>
                <w:b/>
                <w:i/>
                <w:sz w:val="22"/>
                <w:szCs w:val="22"/>
              </w:rPr>
              <w:t>x</w:t>
            </w:r>
            <w:r w:rsidRPr="00BE3EE8">
              <w:rPr>
                <w:b/>
                <w:i/>
                <w:sz w:val="22"/>
                <w:szCs w:val="22"/>
                <w:vertAlign w:val="subscript"/>
              </w:rPr>
              <w:t xml:space="preserve">3 </w:t>
            </w:r>
            <w:r w:rsidRPr="00BE3EE8">
              <w:rPr>
                <w:b/>
                <w:i/>
                <w:sz w:val="22"/>
                <w:szCs w:val="22"/>
              </w:rPr>
              <w:t>Sociability</w:t>
            </w:r>
          </w:p>
        </w:tc>
      </w:tr>
      <w:tr w:rsidR="00DF5354" w:rsidRPr="00BE3EE8">
        <w:trPr>
          <w:trHeight w:val="255"/>
        </w:trPr>
        <w:tc>
          <w:tcPr>
            <w:tcW w:w="857" w:type="dxa"/>
            <w:shd w:val="clear" w:color="auto" w:fill="auto"/>
            <w:noWrap/>
            <w:vAlign w:val="bottom"/>
          </w:tcPr>
          <w:p w:rsidR="00DF5354" w:rsidRPr="00BE3EE8" w:rsidRDefault="00DF5354" w:rsidP="00DF5354">
            <w:pPr>
              <w:jc w:val="center"/>
              <w:rPr>
                <w:sz w:val="22"/>
                <w:szCs w:val="22"/>
              </w:rPr>
            </w:pPr>
            <w:r w:rsidRPr="00BE3EE8">
              <w:rPr>
                <w:sz w:val="22"/>
                <w:szCs w:val="22"/>
              </w:rPr>
              <w:t>85</w:t>
            </w:r>
          </w:p>
        </w:tc>
        <w:tc>
          <w:tcPr>
            <w:tcW w:w="936" w:type="dxa"/>
            <w:shd w:val="clear" w:color="auto" w:fill="auto"/>
            <w:noWrap/>
            <w:vAlign w:val="bottom"/>
          </w:tcPr>
          <w:p w:rsidR="00DF5354" w:rsidRPr="00BE3EE8" w:rsidRDefault="00DF5354" w:rsidP="00DF5354">
            <w:pPr>
              <w:jc w:val="center"/>
              <w:rPr>
                <w:sz w:val="22"/>
                <w:szCs w:val="22"/>
              </w:rPr>
            </w:pPr>
            <w:r w:rsidRPr="00BE3EE8">
              <w:rPr>
                <w:sz w:val="22"/>
                <w:szCs w:val="22"/>
              </w:rPr>
              <w:t>16</w:t>
            </w:r>
          </w:p>
        </w:tc>
        <w:tc>
          <w:tcPr>
            <w:tcW w:w="1270" w:type="dxa"/>
            <w:shd w:val="clear" w:color="auto" w:fill="auto"/>
            <w:noWrap/>
            <w:vAlign w:val="bottom"/>
          </w:tcPr>
          <w:p w:rsidR="00DF5354" w:rsidRPr="00BE3EE8" w:rsidRDefault="00DF5354" w:rsidP="00DF5354">
            <w:pPr>
              <w:jc w:val="center"/>
              <w:rPr>
                <w:sz w:val="22"/>
                <w:szCs w:val="22"/>
              </w:rPr>
            </w:pPr>
            <w:r w:rsidRPr="00BE3EE8">
              <w:rPr>
                <w:sz w:val="22"/>
                <w:szCs w:val="22"/>
              </w:rPr>
              <w:t>78</w:t>
            </w:r>
          </w:p>
        </w:tc>
        <w:tc>
          <w:tcPr>
            <w:tcW w:w="1256" w:type="dxa"/>
            <w:shd w:val="clear" w:color="auto" w:fill="auto"/>
            <w:noWrap/>
            <w:vAlign w:val="bottom"/>
          </w:tcPr>
          <w:p w:rsidR="00DF5354" w:rsidRPr="00BE3EE8" w:rsidRDefault="00DF5354" w:rsidP="00DF5354">
            <w:pPr>
              <w:jc w:val="center"/>
              <w:rPr>
                <w:sz w:val="22"/>
                <w:szCs w:val="22"/>
              </w:rPr>
            </w:pPr>
            <w:r w:rsidRPr="00BE3EE8">
              <w:rPr>
                <w:sz w:val="22"/>
                <w:szCs w:val="22"/>
              </w:rPr>
              <w:t>17</w:t>
            </w:r>
          </w:p>
        </w:tc>
      </w:tr>
      <w:tr w:rsidR="00DF5354" w:rsidRPr="00BE3EE8">
        <w:trPr>
          <w:trHeight w:val="255"/>
        </w:trPr>
        <w:tc>
          <w:tcPr>
            <w:tcW w:w="857" w:type="dxa"/>
            <w:shd w:val="clear" w:color="auto" w:fill="auto"/>
            <w:noWrap/>
            <w:vAlign w:val="bottom"/>
          </w:tcPr>
          <w:p w:rsidR="00DF5354" w:rsidRPr="00BE3EE8" w:rsidRDefault="00DF5354" w:rsidP="00DF5354">
            <w:pPr>
              <w:jc w:val="center"/>
              <w:rPr>
                <w:sz w:val="22"/>
                <w:szCs w:val="22"/>
              </w:rPr>
            </w:pPr>
            <w:r w:rsidRPr="00BE3EE8">
              <w:rPr>
                <w:sz w:val="22"/>
                <w:szCs w:val="22"/>
              </w:rPr>
              <w:t>82</w:t>
            </w:r>
          </w:p>
        </w:tc>
        <w:tc>
          <w:tcPr>
            <w:tcW w:w="936" w:type="dxa"/>
            <w:shd w:val="clear" w:color="auto" w:fill="auto"/>
            <w:noWrap/>
            <w:vAlign w:val="bottom"/>
          </w:tcPr>
          <w:p w:rsidR="00DF5354" w:rsidRPr="00BE3EE8" w:rsidRDefault="00DF5354" w:rsidP="00DF5354">
            <w:pPr>
              <w:jc w:val="center"/>
              <w:rPr>
                <w:sz w:val="22"/>
                <w:szCs w:val="22"/>
              </w:rPr>
            </w:pPr>
            <w:r w:rsidRPr="00BE3EE8">
              <w:rPr>
                <w:sz w:val="22"/>
                <w:szCs w:val="22"/>
              </w:rPr>
              <w:t>17</w:t>
            </w:r>
          </w:p>
        </w:tc>
        <w:tc>
          <w:tcPr>
            <w:tcW w:w="1270" w:type="dxa"/>
            <w:shd w:val="clear" w:color="auto" w:fill="auto"/>
            <w:noWrap/>
            <w:vAlign w:val="bottom"/>
          </w:tcPr>
          <w:p w:rsidR="00DF5354" w:rsidRPr="00BE3EE8" w:rsidRDefault="00DF5354" w:rsidP="00DF5354">
            <w:pPr>
              <w:jc w:val="center"/>
              <w:rPr>
                <w:sz w:val="22"/>
                <w:szCs w:val="22"/>
              </w:rPr>
            </w:pPr>
            <w:r w:rsidRPr="00BE3EE8">
              <w:rPr>
                <w:sz w:val="22"/>
                <w:szCs w:val="22"/>
              </w:rPr>
              <w:t>65</w:t>
            </w:r>
          </w:p>
        </w:tc>
        <w:tc>
          <w:tcPr>
            <w:tcW w:w="1256" w:type="dxa"/>
            <w:shd w:val="clear" w:color="auto" w:fill="auto"/>
            <w:noWrap/>
            <w:vAlign w:val="bottom"/>
          </w:tcPr>
          <w:p w:rsidR="00DF5354" w:rsidRPr="00BE3EE8" w:rsidRDefault="00DF5354" w:rsidP="00DF5354">
            <w:pPr>
              <w:jc w:val="center"/>
              <w:rPr>
                <w:sz w:val="22"/>
                <w:szCs w:val="22"/>
              </w:rPr>
            </w:pPr>
            <w:r w:rsidRPr="00BE3EE8">
              <w:rPr>
                <w:sz w:val="22"/>
                <w:szCs w:val="22"/>
              </w:rPr>
              <w:t>11</w:t>
            </w:r>
          </w:p>
        </w:tc>
      </w:tr>
      <w:tr w:rsidR="00DF5354" w:rsidRPr="00BE3EE8">
        <w:trPr>
          <w:trHeight w:val="255"/>
        </w:trPr>
        <w:tc>
          <w:tcPr>
            <w:tcW w:w="857" w:type="dxa"/>
            <w:shd w:val="clear" w:color="auto" w:fill="auto"/>
            <w:noWrap/>
            <w:vAlign w:val="bottom"/>
          </w:tcPr>
          <w:p w:rsidR="00DF5354" w:rsidRPr="00BE3EE8" w:rsidRDefault="00DF5354" w:rsidP="00DF5354">
            <w:pPr>
              <w:jc w:val="center"/>
              <w:rPr>
                <w:sz w:val="22"/>
                <w:szCs w:val="22"/>
              </w:rPr>
            </w:pPr>
            <w:r w:rsidRPr="00BE3EE8">
              <w:rPr>
                <w:sz w:val="22"/>
                <w:szCs w:val="22"/>
              </w:rPr>
              <w:t>120</w:t>
            </w:r>
          </w:p>
        </w:tc>
        <w:tc>
          <w:tcPr>
            <w:tcW w:w="936" w:type="dxa"/>
            <w:shd w:val="clear" w:color="auto" w:fill="auto"/>
            <w:noWrap/>
            <w:vAlign w:val="bottom"/>
          </w:tcPr>
          <w:p w:rsidR="00DF5354" w:rsidRPr="00BE3EE8" w:rsidRDefault="00DF5354" w:rsidP="00DF5354">
            <w:pPr>
              <w:jc w:val="center"/>
              <w:rPr>
                <w:sz w:val="22"/>
                <w:szCs w:val="22"/>
              </w:rPr>
            </w:pPr>
            <w:r w:rsidRPr="00BE3EE8">
              <w:rPr>
                <w:sz w:val="22"/>
                <w:szCs w:val="22"/>
              </w:rPr>
              <w:t>20</w:t>
            </w:r>
          </w:p>
        </w:tc>
        <w:tc>
          <w:tcPr>
            <w:tcW w:w="1270" w:type="dxa"/>
            <w:shd w:val="clear" w:color="auto" w:fill="auto"/>
            <w:noWrap/>
            <w:vAlign w:val="bottom"/>
          </w:tcPr>
          <w:p w:rsidR="00DF5354" w:rsidRPr="00BE3EE8" w:rsidRDefault="00DF5354" w:rsidP="00DF5354">
            <w:pPr>
              <w:jc w:val="center"/>
              <w:rPr>
                <w:sz w:val="22"/>
                <w:szCs w:val="22"/>
              </w:rPr>
            </w:pPr>
            <w:r w:rsidRPr="00BE3EE8">
              <w:rPr>
                <w:sz w:val="22"/>
                <w:szCs w:val="22"/>
              </w:rPr>
              <w:t>80</w:t>
            </w:r>
          </w:p>
        </w:tc>
        <w:tc>
          <w:tcPr>
            <w:tcW w:w="1256" w:type="dxa"/>
            <w:shd w:val="clear" w:color="auto" w:fill="auto"/>
            <w:noWrap/>
            <w:vAlign w:val="bottom"/>
          </w:tcPr>
          <w:p w:rsidR="00DF5354" w:rsidRPr="00BE3EE8" w:rsidRDefault="00DF5354" w:rsidP="00DF5354">
            <w:pPr>
              <w:jc w:val="center"/>
              <w:rPr>
                <w:sz w:val="22"/>
                <w:szCs w:val="22"/>
              </w:rPr>
            </w:pPr>
            <w:r w:rsidRPr="00BE3EE8">
              <w:rPr>
                <w:sz w:val="22"/>
                <w:szCs w:val="22"/>
              </w:rPr>
              <w:t>14</w:t>
            </w:r>
          </w:p>
        </w:tc>
      </w:tr>
      <w:tr w:rsidR="00DF5354" w:rsidRPr="00BE3EE8">
        <w:trPr>
          <w:trHeight w:val="255"/>
        </w:trPr>
        <w:tc>
          <w:tcPr>
            <w:tcW w:w="857" w:type="dxa"/>
            <w:shd w:val="clear" w:color="auto" w:fill="auto"/>
            <w:noWrap/>
            <w:vAlign w:val="bottom"/>
          </w:tcPr>
          <w:p w:rsidR="00DF5354" w:rsidRPr="00BE3EE8" w:rsidRDefault="00DF5354" w:rsidP="00DF5354">
            <w:pPr>
              <w:jc w:val="center"/>
              <w:rPr>
                <w:sz w:val="22"/>
                <w:szCs w:val="22"/>
              </w:rPr>
            </w:pPr>
            <w:r w:rsidRPr="00BE3EE8">
              <w:rPr>
                <w:sz w:val="22"/>
                <w:szCs w:val="22"/>
              </w:rPr>
              <w:lastRenderedPageBreak/>
              <w:t>95</w:t>
            </w:r>
          </w:p>
        </w:tc>
        <w:tc>
          <w:tcPr>
            <w:tcW w:w="936" w:type="dxa"/>
            <w:shd w:val="clear" w:color="auto" w:fill="auto"/>
            <w:noWrap/>
            <w:vAlign w:val="bottom"/>
          </w:tcPr>
          <w:p w:rsidR="00DF5354" w:rsidRPr="00BE3EE8" w:rsidRDefault="00DF5354" w:rsidP="00DF5354">
            <w:pPr>
              <w:jc w:val="center"/>
              <w:rPr>
                <w:sz w:val="22"/>
                <w:szCs w:val="22"/>
              </w:rPr>
            </w:pPr>
            <w:r w:rsidRPr="00BE3EE8">
              <w:rPr>
                <w:sz w:val="22"/>
                <w:szCs w:val="22"/>
              </w:rPr>
              <w:t>22</w:t>
            </w:r>
          </w:p>
        </w:tc>
        <w:tc>
          <w:tcPr>
            <w:tcW w:w="1270" w:type="dxa"/>
            <w:shd w:val="clear" w:color="auto" w:fill="auto"/>
            <w:noWrap/>
            <w:vAlign w:val="bottom"/>
          </w:tcPr>
          <w:p w:rsidR="00DF5354" w:rsidRPr="00BE3EE8" w:rsidRDefault="00DF5354" w:rsidP="00DF5354">
            <w:pPr>
              <w:jc w:val="center"/>
              <w:rPr>
                <w:sz w:val="22"/>
                <w:szCs w:val="22"/>
              </w:rPr>
            </w:pPr>
            <w:r w:rsidRPr="00BE3EE8">
              <w:rPr>
                <w:sz w:val="22"/>
                <w:szCs w:val="22"/>
              </w:rPr>
              <w:t>74</w:t>
            </w:r>
          </w:p>
        </w:tc>
        <w:tc>
          <w:tcPr>
            <w:tcW w:w="1256" w:type="dxa"/>
            <w:shd w:val="clear" w:color="auto" w:fill="auto"/>
            <w:noWrap/>
            <w:vAlign w:val="bottom"/>
          </w:tcPr>
          <w:p w:rsidR="00DF5354" w:rsidRPr="00BE3EE8" w:rsidRDefault="00DF5354" w:rsidP="00DF5354">
            <w:pPr>
              <w:jc w:val="center"/>
              <w:rPr>
                <w:sz w:val="22"/>
                <w:szCs w:val="22"/>
              </w:rPr>
            </w:pPr>
            <w:r w:rsidRPr="00BE3EE8">
              <w:rPr>
                <w:sz w:val="22"/>
                <w:szCs w:val="22"/>
              </w:rPr>
              <w:t>6</w:t>
            </w:r>
          </w:p>
        </w:tc>
      </w:tr>
      <w:tr w:rsidR="00DF5354" w:rsidRPr="00BE3EE8">
        <w:trPr>
          <w:trHeight w:val="255"/>
        </w:trPr>
        <w:tc>
          <w:tcPr>
            <w:tcW w:w="857" w:type="dxa"/>
            <w:shd w:val="clear" w:color="auto" w:fill="auto"/>
            <w:noWrap/>
            <w:vAlign w:val="bottom"/>
          </w:tcPr>
          <w:p w:rsidR="00DF5354" w:rsidRPr="00BE3EE8" w:rsidRDefault="00DF5354" w:rsidP="00DF5354">
            <w:pPr>
              <w:jc w:val="center"/>
              <w:rPr>
                <w:sz w:val="22"/>
                <w:szCs w:val="22"/>
              </w:rPr>
            </w:pPr>
            <w:r w:rsidRPr="00BE3EE8">
              <w:rPr>
                <w:sz w:val="22"/>
                <w:szCs w:val="22"/>
              </w:rPr>
              <w:t>125</w:t>
            </w:r>
          </w:p>
        </w:tc>
        <w:tc>
          <w:tcPr>
            <w:tcW w:w="936" w:type="dxa"/>
            <w:shd w:val="clear" w:color="auto" w:fill="auto"/>
            <w:noWrap/>
            <w:vAlign w:val="bottom"/>
          </w:tcPr>
          <w:p w:rsidR="00DF5354" w:rsidRPr="00BE3EE8" w:rsidRDefault="00DF5354" w:rsidP="00DF5354">
            <w:pPr>
              <w:jc w:val="center"/>
              <w:rPr>
                <w:sz w:val="22"/>
                <w:szCs w:val="22"/>
              </w:rPr>
            </w:pPr>
            <w:r w:rsidRPr="00BE3EE8">
              <w:rPr>
                <w:sz w:val="22"/>
                <w:szCs w:val="22"/>
              </w:rPr>
              <w:t>24</w:t>
            </w:r>
          </w:p>
        </w:tc>
        <w:tc>
          <w:tcPr>
            <w:tcW w:w="1270" w:type="dxa"/>
            <w:shd w:val="clear" w:color="auto" w:fill="auto"/>
            <w:noWrap/>
            <w:vAlign w:val="bottom"/>
          </w:tcPr>
          <w:p w:rsidR="00DF5354" w:rsidRPr="00BE3EE8" w:rsidRDefault="00DF5354" w:rsidP="00DF5354">
            <w:pPr>
              <w:jc w:val="center"/>
              <w:rPr>
                <w:sz w:val="22"/>
                <w:szCs w:val="22"/>
              </w:rPr>
            </w:pPr>
            <w:r w:rsidRPr="00BE3EE8">
              <w:rPr>
                <w:sz w:val="22"/>
                <w:szCs w:val="22"/>
              </w:rPr>
              <w:t>82</w:t>
            </w:r>
          </w:p>
        </w:tc>
        <w:tc>
          <w:tcPr>
            <w:tcW w:w="1256" w:type="dxa"/>
            <w:shd w:val="clear" w:color="auto" w:fill="auto"/>
            <w:noWrap/>
            <w:vAlign w:val="bottom"/>
          </w:tcPr>
          <w:p w:rsidR="00DF5354" w:rsidRPr="00BE3EE8" w:rsidRDefault="00DF5354" w:rsidP="00DF5354">
            <w:pPr>
              <w:jc w:val="center"/>
              <w:rPr>
                <w:sz w:val="22"/>
                <w:szCs w:val="22"/>
              </w:rPr>
            </w:pPr>
            <w:r w:rsidRPr="00BE3EE8">
              <w:rPr>
                <w:sz w:val="22"/>
                <w:szCs w:val="22"/>
              </w:rPr>
              <w:t>29</w:t>
            </w:r>
          </w:p>
        </w:tc>
      </w:tr>
      <w:tr w:rsidR="00DF5354" w:rsidRPr="00BE3EE8">
        <w:trPr>
          <w:trHeight w:val="255"/>
        </w:trPr>
        <w:tc>
          <w:tcPr>
            <w:tcW w:w="857" w:type="dxa"/>
            <w:shd w:val="clear" w:color="auto" w:fill="auto"/>
            <w:noWrap/>
            <w:vAlign w:val="bottom"/>
          </w:tcPr>
          <w:p w:rsidR="00DF5354" w:rsidRPr="00BE3EE8" w:rsidRDefault="00DF5354" w:rsidP="00DF5354">
            <w:pPr>
              <w:jc w:val="center"/>
              <w:rPr>
                <w:sz w:val="22"/>
                <w:szCs w:val="22"/>
              </w:rPr>
            </w:pPr>
            <w:r w:rsidRPr="00BE3EE8">
              <w:rPr>
                <w:sz w:val="22"/>
                <w:szCs w:val="22"/>
              </w:rPr>
              <w:t>145</w:t>
            </w:r>
          </w:p>
        </w:tc>
        <w:tc>
          <w:tcPr>
            <w:tcW w:w="936" w:type="dxa"/>
            <w:shd w:val="clear" w:color="auto" w:fill="auto"/>
            <w:noWrap/>
            <w:vAlign w:val="bottom"/>
          </w:tcPr>
          <w:p w:rsidR="00DF5354" w:rsidRPr="00BE3EE8" w:rsidRDefault="00DF5354" w:rsidP="00DF5354">
            <w:pPr>
              <w:jc w:val="center"/>
              <w:rPr>
                <w:sz w:val="22"/>
                <w:szCs w:val="22"/>
              </w:rPr>
            </w:pPr>
            <w:r w:rsidRPr="00BE3EE8">
              <w:rPr>
                <w:sz w:val="22"/>
                <w:szCs w:val="22"/>
              </w:rPr>
              <w:t>32</w:t>
            </w:r>
          </w:p>
        </w:tc>
        <w:tc>
          <w:tcPr>
            <w:tcW w:w="1270" w:type="dxa"/>
            <w:shd w:val="clear" w:color="auto" w:fill="auto"/>
            <w:noWrap/>
            <w:vAlign w:val="bottom"/>
          </w:tcPr>
          <w:p w:rsidR="00DF5354" w:rsidRPr="00BE3EE8" w:rsidRDefault="00DF5354" w:rsidP="00DF5354">
            <w:pPr>
              <w:jc w:val="center"/>
              <w:rPr>
                <w:sz w:val="22"/>
                <w:szCs w:val="22"/>
              </w:rPr>
            </w:pPr>
            <w:r w:rsidRPr="00BE3EE8">
              <w:rPr>
                <w:sz w:val="22"/>
                <w:szCs w:val="22"/>
              </w:rPr>
              <w:t>77</w:t>
            </w:r>
          </w:p>
        </w:tc>
        <w:tc>
          <w:tcPr>
            <w:tcW w:w="1256" w:type="dxa"/>
            <w:shd w:val="clear" w:color="auto" w:fill="auto"/>
            <w:noWrap/>
            <w:vAlign w:val="bottom"/>
          </w:tcPr>
          <w:p w:rsidR="00DF5354" w:rsidRPr="00BE3EE8" w:rsidRDefault="00DF5354" w:rsidP="00DF5354">
            <w:pPr>
              <w:jc w:val="center"/>
              <w:rPr>
                <w:sz w:val="22"/>
                <w:szCs w:val="22"/>
              </w:rPr>
            </w:pPr>
            <w:r w:rsidRPr="00BE3EE8">
              <w:rPr>
                <w:sz w:val="22"/>
                <w:szCs w:val="22"/>
              </w:rPr>
              <w:t>25</w:t>
            </w:r>
          </w:p>
        </w:tc>
      </w:tr>
      <w:tr w:rsidR="00DF5354" w:rsidRPr="00BE3EE8">
        <w:trPr>
          <w:trHeight w:val="255"/>
        </w:trPr>
        <w:tc>
          <w:tcPr>
            <w:tcW w:w="857" w:type="dxa"/>
            <w:shd w:val="clear" w:color="auto" w:fill="auto"/>
            <w:noWrap/>
            <w:vAlign w:val="bottom"/>
          </w:tcPr>
          <w:p w:rsidR="00DF5354" w:rsidRPr="00BE3EE8" w:rsidRDefault="00DF5354" w:rsidP="00DF5354">
            <w:pPr>
              <w:jc w:val="center"/>
              <w:rPr>
                <w:sz w:val="22"/>
                <w:szCs w:val="22"/>
              </w:rPr>
            </w:pPr>
            <w:r w:rsidRPr="00BE3EE8">
              <w:rPr>
                <w:sz w:val="22"/>
                <w:szCs w:val="22"/>
              </w:rPr>
              <w:t>158</w:t>
            </w:r>
          </w:p>
        </w:tc>
        <w:tc>
          <w:tcPr>
            <w:tcW w:w="936" w:type="dxa"/>
            <w:shd w:val="clear" w:color="auto" w:fill="auto"/>
            <w:noWrap/>
            <w:vAlign w:val="bottom"/>
          </w:tcPr>
          <w:p w:rsidR="00DF5354" w:rsidRPr="00BE3EE8" w:rsidRDefault="00DF5354" w:rsidP="00DF5354">
            <w:pPr>
              <w:jc w:val="center"/>
              <w:rPr>
                <w:sz w:val="22"/>
                <w:szCs w:val="22"/>
              </w:rPr>
            </w:pPr>
            <w:r w:rsidRPr="00BE3EE8">
              <w:rPr>
                <w:sz w:val="22"/>
                <w:szCs w:val="22"/>
              </w:rPr>
              <w:t>32</w:t>
            </w:r>
          </w:p>
        </w:tc>
        <w:tc>
          <w:tcPr>
            <w:tcW w:w="1270" w:type="dxa"/>
            <w:shd w:val="clear" w:color="auto" w:fill="auto"/>
            <w:noWrap/>
            <w:vAlign w:val="bottom"/>
          </w:tcPr>
          <w:p w:rsidR="00DF5354" w:rsidRPr="00BE3EE8" w:rsidRDefault="00DF5354" w:rsidP="00DF5354">
            <w:pPr>
              <w:jc w:val="center"/>
              <w:rPr>
                <w:sz w:val="22"/>
                <w:szCs w:val="22"/>
              </w:rPr>
            </w:pPr>
            <w:r w:rsidRPr="00BE3EE8">
              <w:rPr>
                <w:sz w:val="22"/>
                <w:szCs w:val="22"/>
              </w:rPr>
              <w:t>95</w:t>
            </w:r>
          </w:p>
        </w:tc>
        <w:tc>
          <w:tcPr>
            <w:tcW w:w="1256" w:type="dxa"/>
            <w:shd w:val="clear" w:color="auto" w:fill="auto"/>
            <w:noWrap/>
            <w:vAlign w:val="bottom"/>
          </w:tcPr>
          <w:p w:rsidR="00DF5354" w:rsidRPr="00BE3EE8" w:rsidRDefault="00DF5354" w:rsidP="00DF5354">
            <w:pPr>
              <w:jc w:val="center"/>
              <w:rPr>
                <w:sz w:val="22"/>
                <w:szCs w:val="22"/>
              </w:rPr>
            </w:pPr>
            <w:r w:rsidRPr="00BE3EE8">
              <w:rPr>
                <w:sz w:val="22"/>
                <w:szCs w:val="22"/>
              </w:rPr>
              <w:t>36</w:t>
            </w:r>
          </w:p>
        </w:tc>
      </w:tr>
      <w:tr w:rsidR="00DF5354" w:rsidRPr="00BE3EE8">
        <w:trPr>
          <w:trHeight w:val="255"/>
        </w:trPr>
        <w:tc>
          <w:tcPr>
            <w:tcW w:w="857" w:type="dxa"/>
            <w:shd w:val="clear" w:color="auto" w:fill="auto"/>
            <w:noWrap/>
            <w:vAlign w:val="bottom"/>
          </w:tcPr>
          <w:p w:rsidR="00DF5354" w:rsidRPr="00BE3EE8" w:rsidRDefault="00DF5354" w:rsidP="00DF5354">
            <w:pPr>
              <w:jc w:val="center"/>
              <w:rPr>
                <w:sz w:val="22"/>
                <w:szCs w:val="22"/>
              </w:rPr>
            </w:pPr>
            <w:r w:rsidRPr="00BE3EE8">
              <w:rPr>
                <w:sz w:val="22"/>
                <w:szCs w:val="22"/>
              </w:rPr>
              <w:t>140</w:t>
            </w:r>
          </w:p>
        </w:tc>
        <w:tc>
          <w:tcPr>
            <w:tcW w:w="936" w:type="dxa"/>
            <w:shd w:val="clear" w:color="auto" w:fill="auto"/>
            <w:noWrap/>
            <w:vAlign w:val="bottom"/>
          </w:tcPr>
          <w:p w:rsidR="00DF5354" w:rsidRPr="00BE3EE8" w:rsidRDefault="00DF5354" w:rsidP="00DF5354">
            <w:pPr>
              <w:jc w:val="center"/>
              <w:rPr>
                <w:sz w:val="22"/>
                <w:szCs w:val="22"/>
              </w:rPr>
            </w:pPr>
            <w:r w:rsidRPr="00BE3EE8">
              <w:rPr>
                <w:sz w:val="22"/>
                <w:szCs w:val="22"/>
              </w:rPr>
              <w:t>30</w:t>
            </w:r>
          </w:p>
        </w:tc>
        <w:tc>
          <w:tcPr>
            <w:tcW w:w="1270" w:type="dxa"/>
            <w:shd w:val="clear" w:color="auto" w:fill="auto"/>
            <w:noWrap/>
            <w:vAlign w:val="bottom"/>
          </w:tcPr>
          <w:p w:rsidR="00DF5354" w:rsidRPr="00BE3EE8" w:rsidRDefault="00DF5354" w:rsidP="00DF5354">
            <w:pPr>
              <w:jc w:val="center"/>
              <w:rPr>
                <w:sz w:val="22"/>
                <w:szCs w:val="22"/>
              </w:rPr>
            </w:pPr>
            <w:r w:rsidRPr="00BE3EE8">
              <w:rPr>
                <w:sz w:val="22"/>
                <w:szCs w:val="22"/>
              </w:rPr>
              <w:t>80</w:t>
            </w:r>
          </w:p>
        </w:tc>
        <w:tc>
          <w:tcPr>
            <w:tcW w:w="1256" w:type="dxa"/>
            <w:shd w:val="clear" w:color="auto" w:fill="auto"/>
            <w:noWrap/>
            <w:vAlign w:val="bottom"/>
          </w:tcPr>
          <w:p w:rsidR="00DF5354" w:rsidRPr="00BE3EE8" w:rsidRDefault="00DF5354" w:rsidP="00DF5354">
            <w:pPr>
              <w:jc w:val="center"/>
              <w:rPr>
                <w:sz w:val="22"/>
                <w:szCs w:val="22"/>
              </w:rPr>
            </w:pPr>
            <w:r w:rsidRPr="00BE3EE8">
              <w:rPr>
                <w:sz w:val="22"/>
                <w:szCs w:val="22"/>
              </w:rPr>
              <w:t>28</w:t>
            </w:r>
          </w:p>
        </w:tc>
      </w:tr>
      <w:tr w:rsidR="00DF5354" w:rsidRPr="00BE3EE8">
        <w:trPr>
          <w:trHeight w:val="255"/>
        </w:trPr>
        <w:tc>
          <w:tcPr>
            <w:tcW w:w="857" w:type="dxa"/>
            <w:shd w:val="clear" w:color="auto" w:fill="auto"/>
            <w:noWrap/>
            <w:vAlign w:val="bottom"/>
          </w:tcPr>
          <w:p w:rsidR="00DF5354" w:rsidRPr="00BE3EE8" w:rsidRDefault="00DF5354" w:rsidP="00DF5354">
            <w:pPr>
              <w:jc w:val="center"/>
              <w:rPr>
                <w:sz w:val="22"/>
                <w:szCs w:val="22"/>
              </w:rPr>
            </w:pPr>
            <w:r w:rsidRPr="00BE3EE8">
              <w:rPr>
                <w:sz w:val="22"/>
                <w:szCs w:val="22"/>
              </w:rPr>
              <w:t>138</w:t>
            </w:r>
          </w:p>
        </w:tc>
        <w:tc>
          <w:tcPr>
            <w:tcW w:w="936" w:type="dxa"/>
            <w:shd w:val="clear" w:color="auto" w:fill="auto"/>
            <w:noWrap/>
            <w:vAlign w:val="bottom"/>
          </w:tcPr>
          <w:p w:rsidR="00DF5354" w:rsidRPr="00BE3EE8" w:rsidRDefault="00DF5354" w:rsidP="00DF5354">
            <w:pPr>
              <w:jc w:val="center"/>
              <w:rPr>
                <w:sz w:val="22"/>
                <w:szCs w:val="22"/>
              </w:rPr>
            </w:pPr>
            <w:r w:rsidRPr="00BE3EE8">
              <w:rPr>
                <w:sz w:val="22"/>
                <w:szCs w:val="22"/>
              </w:rPr>
              <w:t>33</w:t>
            </w:r>
          </w:p>
        </w:tc>
        <w:tc>
          <w:tcPr>
            <w:tcW w:w="1270" w:type="dxa"/>
            <w:shd w:val="clear" w:color="auto" w:fill="auto"/>
            <w:noWrap/>
            <w:vAlign w:val="bottom"/>
          </w:tcPr>
          <w:p w:rsidR="00DF5354" w:rsidRPr="00BE3EE8" w:rsidRDefault="00DF5354" w:rsidP="00DF5354">
            <w:pPr>
              <w:jc w:val="center"/>
              <w:rPr>
                <w:sz w:val="22"/>
                <w:szCs w:val="22"/>
              </w:rPr>
            </w:pPr>
            <w:r w:rsidRPr="00BE3EE8">
              <w:rPr>
                <w:sz w:val="22"/>
                <w:szCs w:val="22"/>
              </w:rPr>
              <w:t>75</w:t>
            </w:r>
          </w:p>
        </w:tc>
        <w:tc>
          <w:tcPr>
            <w:tcW w:w="1256" w:type="dxa"/>
            <w:shd w:val="clear" w:color="auto" w:fill="auto"/>
            <w:noWrap/>
            <w:vAlign w:val="bottom"/>
          </w:tcPr>
          <w:p w:rsidR="00DF5354" w:rsidRPr="00BE3EE8" w:rsidRDefault="00DF5354" w:rsidP="00DF5354">
            <w:pPr>
              <w:jc w:val="center"/>
              <w:rPr>
                <w:sz w:val="22"/>
                <w:szCs w:val="22"/>
              </w:rPr>
            </w:pPr>
            <w:r w:rsidRPr="00BE3EE8">
              <w:rPr>
                <w:sz w:val="22"/>
                <w:szCs w:val="22"/>
              </w:rPr>
              <w:t>26</w:t>
            </w:r>
          </w:p>
        </w:tc>
      </w:tr>
      <w:tr w:rsidR="00DF5354" w:rsidRPr="00BE3EE8">
        <w:trPr>
          <w:trHeight w:val="255"/>
        </w:trPr>
        <w:tc>
          <w:tcPr>
            <w:tcW w:w="857" w:type="dxa"/>
            <w:shd w:val="clear" w:color="auto" w:fill="auto"/>
            <w:noWrap/>
            <w:vAlign w:val="bottom"/>
          </w:tcPr>
          <w:p w:rsidR="00DF5354" w:rsidRPr="00BE3EE8" w:rsidRDefault="00DF5354" w:rsidP="00DF5354">
            <w:pPr>
              <w:jc w:val="center"/>
              <w:rPr>
                <w:sz w:val="22"/>
                <w:szCs w:val="22"/>
              </w:rPr>
            </w:pPr>
            <w:r w:rsidRPr="00BE3EE8">
              <w:rPr>
                <w:sz w:val="22"/>
                <w:szCs w:val="22"/>
              </w:rPr>
              <w:t>135</w:t>
            </w:r>
          </w:p>
        </w:tc>
        <w:tc>
          <w:tcPr>
            <w:tcW w:w="936" w:type="dxa"/>
            <w:shd w:val="clear" w:color="auto" w:fill="auto"/>
            <w:noWrap/>
            <w:vAlign w:val="bottom"/>
          </w:tcPr>
          <w:p w:rsidR="00DF5354" w:rsidRPr="00BE3EE8" w:rsidRDefault="00DF5354" w:rsidP="00DF5354">
            <w:pPr>
              <w:jc w:val="center"/>
              <w:rPr>
                <w:sz w:val="22"/>
                <w:szCs w:val="22"/>
              </w:rPr>
            </w:pPr>
            <w:r w:rsidRPr="00BE3EE8">
              <w:rPr>
                <w:sz w:val="22"/>
                <w:szCs w:val="22"/>
              </w:rPr>
              <w:t>34</w:t>
            </w:r>
          </w:p>
        </w:tc>
        <w:tc>
          <w:tcPr>
            <w:tcW w:w="1270" w:type="dxa"/>
            <w:shd w:val="clear" w:color="auto" w:fill="auto"/>
            <w:noWrap/>
            <w:vAlign w:val="bottom"/>
          </w:tcPr>
          <w:p w:rsidR="00DF5354" w:rsidRPr="00BE3EE8" w:rsidRDefault="00DF5354" w:rsidP="00DF5354">
            <w:pPr>
              <w:jc w:val="center"/>
              <w:rPr>
                <w:sz w:val="22"/>
                <w:szCs w:val="22"/>
              </w:rPr>
            </w:pPr>
            <w:r w:rsidRPr="00BE3EE8">
              <w:rPr>
                <w:sz w:val="22"/>
                <w:szCs w:val="22"/>
              </w:rPr>
              <w:t>77</w:t>
            </w:r>
          </w:p>
        </w:tc>
        <w:tc>
          <w:tcPr>
            <w:tcW w:w="1256" w:type="dxa"/>
            <w:shd w:val="clear" w:color="auto" w:fill="auto"/>
            <w:noWrap/>
            <w:vAlign w:val="bottom"/>
          </w:tcPr>
          <w:p w:rsidR="00DF5354" w:rsidRPr="00BE3EE8" w:rsidRDefault="00DF5354" w:rsidP="00DF5354">
            <w:pPr>
              <w:jc w:val="center"/>
              <w:rPr>
                <w:sz w:val="22"/>
                <w:szCs w:val="22"/>
              </w:rPr>
            </w:pPr>
            <w:r w:rsidRPr="00BE3EE8">
              <w:rPr>
                <w:sz w:val="22"/>
                <w:szCs w:val="22"/>
              </w:rPr>
              <w:t>24</w:t>
            </w:r>
          </w:p>
        </w:tc>
      </w:tr>
      <w:tr w:rsidR="00DF5354" w:rsidRPr="00BE3EE8">
        <w:trPr>
          <w:trHeight w:val="255"/>
        </w:trPr>
        <w:tc>
          <w:tcPr>
            <w:tcW w:w="857" w:type="dxa"/>
            <w:shd w:val="clear" w:color="auto" w:fill="auto"/>
            <w:noWrap/>
            <w:vAlign w:val="bottom"/>
          </w:tcPr>
          <w:p w:rsidR="00DF5354" w:rsidRPr="00BE3EE8" w:rsidRDefault="00DF5354" w:rsidP="00DF5354">
            <w:pPr>
              <w:jc w:val="center"/>
              <w:rPr>
                <w:sz w:val="22"/>
                <w:szCs w:val="22"/>
              </w:rPr>
            </w:pPr>
            <w:r w:rsidRPr="00BE3EE8">
              <w:rPr>
                <w:sz w:val="22"/>
                <w:szCs w:val="22"/>
              </w:rPr>
              <w:t>175</w:t>
            </w:r>
          </w:p>
        </w:tc>
        <w:tc>
          <w:tcPr>
            <w:tcW w:w="936" w:type="dxa"/>
            <w:shd w:val="clear" w:color="auto" w:fill="auto"/>
            <w:noWrap/>
            <w:vAlign w:val="bottom"/>
          </w:tcPr>
          <w:p w:rsidR="00DF5354" w:rsidRPr="00BE3EE8" w:rsidRDefault="00DF5354" w:rsidP="00DF5354">
            <w:pPr>
              <w:jc w:val="center"/>
              <w:rPr>
                <w:sz w:val="22"/>
                <w:szCs w:val="22"/>
              </w:rPr>
            </w:pPr>
            <w:r w:rsidRPr="00BE3EE8">
              <w:rPr>
                <w:sz w:val="22"/>
                <w:szCs w:val="22"/>
              </w:rPr>
              <w:t>37</w:t>
            </w:r>
          </w:p>
        </w:tc>
        <w:tc>
          <w:tcPr>
            <w:tcW w:w="1270" w:type="dxa"/>
            <w:shd w:val="clear" w:color="auto" w:fill="auto"/>
            <w:noWrap/>
            <w:vAlign w:val="bottom"/>
          </w:tcPr>
          <w:p w:rsidR="00DF5354" w:rsidRPr="00BE3EE8" w:rsidRDefault="00DF5354" w:rsidP="00DF5354">
            <w:pPr>
              <w:jc w:val="center"/>
              <w:rPr>
                <w:sz w:val="22"/>
                <w:szCs w:val="22"/>
              </w:rPr>
            </w:pPr>
            <w:r w:rsidRPr="00BE3EE8">
              <w:rPr>
                <w:sz w:val="22"/>
                <w:szCs w:val="22"/>
              </w:rPr>
              <w:t>82</w:t>
            </w:r>
          </w:p>
        </w:tc>
        <w:tc>
          <w:tcPr>
            <w:tcW w:w="1256" w:type="dxa"/>
            <w:shd w:val="clear" w:color="auto" w:fill="auto"/>
            <w:noWrap/>
            <w:vAlign w:val="bottom"/>
          </w:tcPr>
          <w:p w:rsidR="00DF5354" w:rsidRPr="00BE3EE8" w:rsidRDefault="00DF5354" w:rsidP="00DF5354">
            <w:pPr>
              <w:jc w:val="center"/>
              <w:rPr>
                <w:sz w:val="22"/>
                <w:szCs w:val="22"/>
              </w:rPr>
            </w:pPr>
            <w:r w:rsidRPr="00BE3EE8">
              <w:rPr>
                <w:sz w:val="22"/>
                <w:szCs w:val="22"/>
              </w:rPr>
              <w:t>50</w:t>
            </w:r>
          </w:p>
        </w:tc>
      </w:tr>
      <w:tr w:rsidR="00DF5354" w:rsidRPr="00BE3EE8">
        <w:trPr>
          <w:trHeight w:val="255"/>
        </w:trPr>
        <w:tc>
          <w:tcPr>
            <w:tcW w:w="857" w:type="dxa"/>
            <w:shd w:val="clear" w:color="auto" w:fill="auto"/>
            <w:noWrap/>
            <w:vAlign w:val="bottom"/>
          </w:tcPr>
          <w:p w:rsidR="00DF5354" w:rsidRPr="00BE3EE8" w:rsidRDefault="00DF5354" w:rsidP="00DF5354">
            <w:pPr>
              <w:jc w:val="center"/>
              <w:rPr>
                <w:sz w:val="22"/>
                <w:szCs w:val="22"/>
              </w:rPr>
            </w:pPr>
            <w:r w:rsidRPr="00BE3EE8">
              <w:rPr>
                <w:sz w:val="22"/>
                <w:szCs w:val="22"/>
              </w:rPr>
              <w:t>190</w:t>
            </w:r>
          </w:p>
        </w:tc>
        <w:tc>
          <w:tcPr>
            <w:tcW w:w="936" w:type="dxa"/>
            <w:shd w:val="clear" w:color="auto" w:fill="auto"/>
            <w:noWrap/>
            <w:vAlign w:val="bottom"/>
          </w:tcPr>
          <w:p w:rsidR="00DF5354" w:rsidRPr="00BE3EE8" w:rsidRDefault="00DF5354" w:rsidP="00DF5354">
            <w:pPr>
              <w:jc w:val="center"/>
              <w:rPr>
                <w:sz w:val="22"/>
                <w:szCs w:val="22"/>
              </w:rPr>
            </w:pPr>
            <w:r w:rsidRPr="00BE3EE8">
              <w:rPr>
                <w:sz w:val="22"/>
                <w:szCs w:val="22"/>
              </w:rPr>
              <w:t>37</w:t>
            </w:r>
          </w:p>
        </w:tc>
        <w:tc>
          <w:tcPr>
            <w:tcW w:w="1270" w:type="dxa"/>
            <w:shd w:val="clear" w:color="auto" w:fill="auto"/>
            <w:noWrap/>
            <w:vAlign w:val="bottom"/>
          </w:tcPr>
          <w:p w:rsidR="00DF5354" w:rsidRPr="00BE3EE8" w:rsidRDefault="00DF5354" w:rsidP="00DF5354">
            <w:pPr>
              <w:jc w:val="center"/>
              <w:rPr>
                <w:sz w:val="22"/>
                <w:szCs w:val="22"/>
              </w:rPr>
            </w:pPr>
            <w:r w:rsidRPr="00BE3EE8">
              <w:rPr>
                <w:sz w:val="22"/>
                <w:szCs w:val="22"/>
              </w:rPr>
              <w:t>82</w:t>
            </w:r>
          </w:p>
        </w:tc>
        <w:tc>
          <w:tcPr>
            <w:tcW w:w="1256" w:type="dxa"/>
            <w:shd w:val="clear" w:color="auto" w:fill="auto"/>
            <w:noWrap/>
            <w:vAlign w:val="bottom"/>
          </w:tcPr>
          <w:p w:rsidR="00DF5354" w:rsidRPr="00BE3EE8" w:rsidRDefault="00DF5354" w:rsidP="00DF5354">
            <w:pPr>
              <w:jc w:val="center"/>
              <w:rPr>
                <w:sz w:val="22"/>
                <w:szCs w:val="22"/>
              </w:rPr>
            </w:pPr>
            <w:r w:rsidRPr="00BE3EE8">
              <w:rPr>
                <w:sz w:val="22"/>
                <w:szCs w:val="22"/>
              </w:rPr>
              <w:t>85</w:t>
            </w:r>
          </w:p>
        </w:tc>
      </w:tr>
      <w:tr w:rsidR="00DF5354" w:rsidRPr="00BE3EE8">
        <w:trPr>
          <w:trHeight w:val="255"/>
        </w:trPr>
        <w:tc>
          <w:tcPr>
            <w:tcW w:w="857" w:type="dxa"/>
            <w:shd w:val="clear" w:color="auto" w:fill="auto"/>
            <w:noWrap/>
            <w:vAlign w:val="bottom"/>
          </w:tcPr>
          <w:p w:rsidR="00DF5354" w:rsidRPr="00BE3EE8" w:rsidRDefault="00DF5354" w:rsidP="00DF5354">
            <w:pPr>
              <w:jc w:val="center"/>
              <w:rPr>
                <w:sz w:val="22"/>
                <w:szCs w:val="22"/>
              </w:rPr>
            </w:pPr>
            <w:r w:rsidRPr="00BE3EE8">
              <w:rPr>
                <w:sz w:val="22"/>
                <w:szCs w:val="22"/>
              </w:rPr>
              <w:t>175</w:t>
            </w:r>
          </w:p>
        </w:tc>
        <w:tc>
          <w:tcPr>
            <w:tcW w:w="936" w:type="dxa"/>
            <w:shd w:val="clear" w:color="auto" w:fill="auto"/>
            <w:noWrap/>
            <w:vAlign w:val="bottom"/>
          </w:tcPr>
          <w:p w:rsidR="00DF5354" w:rsidRPr="00BE3EE8" w:rsidRDefault="00DF5354" w:rsidP="00DF5354">
            <w:pPr>
              <w:jc w:val="center"/>
              <w:rPr>
                <w:sz w:val="22"/>
                <w:szCs w:val="22"/>
              </w:rPr>
            </w:pPr>
            <w:r w:rsidRPr="00BE3EE8">
              <w:rPr>
                <w:sz w:val="22"/>
                <w:szCs w:val="22"/>
              </w:rPr>
              <w:t>39</w:t>
            </w:r>
          </w:p>
        </w:tc>
        <w:tc>
          <w:tcPr>
            <w:tcW w:w="1270" w:type="dxa"/>
            <w:shd w:val="clear" w:color="auto" w:fill="auto"/>
            <w:noWrap/>
            <w:vAlign w:val="bottom"/>
          </w:tcPr>
          <w:p w:rsidR="00DF5354" w:rsidRPr="00BE3EE8" w:rsidRDefault="00DF5354" w:rsidP="00DF5354">
            <w:pPr>
              <w:jc w:val="center"/>
              <w:rPr>
                <w:sz w:val="22"/>
                <w:szCs w:val="22"/>
              </w:rPr>
            </w:pPr>
            <w:r w:rsidRPr="00BE3EE8">
              <w:rPr>
                <w:sz w:val="22"/>
                <w:szCs w:val="22"/>
              </w:rPr>
              <w:t>82</w:t>
            </w:r>
          </w:p>
        </w:tc>
        <w:tc>
          <w:tcPr>
            <w:tcW w:w="1256" w:type="dxa"/>
            <w:shd w:val="clear" w:color="auto" w:fill="auto"/>
            <w:noWrap/>
            <w:vAlign w:val="bottom"/>
          </w:tcPr>
          <w:p w:rsidR="00DF5354" w:rsidRPr="00BE3EE8" w:rsidRDefault="00DF5354" w:rsidP="00DF5354">
            <w:pPr>
              <w:jc w:val="center"/>
              <w:rPr>
                <w:sz w:val="22"/>
                <w:szCs w:val="22"/>
              </w:rPr>
            </w:pPr>
            <w:r w:rsidRPr="00BE3EE8">
              <w:rPr>
                <w:sz w:val="22"/>
                <w:szCs w:val="22"/>
              </w:rPr>
              <w:t>68</w:t>
            </w:r>
          </w:p>
        </w:tc>
      </w:tr>
      <w:tr w:rsidR="00DF5354" w:rsidRPr="00BE3EE8">
        <w:trPr>
          <w:trHeight w:val="255"/>
        </w:trPr>
        <w:tc>
          <w:tcPr>
            <w:tcW w:w="857" w:type="dxa"/>
            <w:shd w:val="clear" w:color="auto" w:fill="auto"/>
            <w:noWrap/>
            <w:vAlign w:val="bottom"/>
          </w:tcPr>
          <w:p w:rsidR="00DF5354" w:rsidRPr="00BE3EE8" w:rsidRDefault="00DF5354" w:rsidP="00DF5354">
            <w:pPr>
              <w:jc w:val="center"/>
              <w:rPr>
                <w:sz w:val="22"/>
                <w:szCs w:val="22"/>
              </w:rPr>
            </w:pPr>
            <w:r w:rsidRPr="00BE3EE8">
              <w:rPr>
                <w:sz w:val="22"/>
                <w:szCs w:val="22"/>
              </w:rPr>
              <w:t>185</w:t>
            </w:r>
          </w:p>
        </w:tc>
        <w:tc>
          <w:tcPr>
            <w:tcW w:w="936" w:type="dxa"/>
            <w:shd w:val="clear" w:color="auto" w:fill="auto"/>
            <w:noWrap/>
            <w:vAlign w:val="bottom"/>
          </w:tcPr>
          <w:p w:rsidR="00DF5354" w:rsidRPr="00BE3EE8" w:rsidRDefault="00DF5354" w:rsidP="00DF5354">
            <w:pPr>
              <w:jc w:val="center"/>
              <w:rPr>
                <w:sz w:val="22"/>
                <w:szCs w:val="22"/>
              </w:rPr>
            </w:pPr>
            <w:r w:rsidRPr="00BE3EE8">
              <w:rPr>
                <w:sz w:val="22"/>
                <w:szCs w:val="22"/>
              </w:rPr>
              <w:t>38</w:t>
            </w:r>
          </w:p>
        </w:tc>
        <w:tc>
          <w:tcPr>
            <w:tcW w:w="1270" w:type="dxa"/>
            <w:shd w:val="clear" w:color="auto" w:fill="auto"/>
            <w:noWrap/>
            <w:vAlign w:val="bottom"/>
          </w:tcPr>
          <w:p w:rsidR="00DF5354" w:rsidRPr="00BE3EE8" w:rsidRDefault="00DF5354" w:rsidP="00DF5354">
            <w:pPr>
              <w:jc w:val="center"/>
              <w:rPr>
                <w:sz w:val="22"/>
                <w:szCs w:val="22"/>
              </w:rPr>
            </w:pPr>
            <w:r w:rsidRPr="00BE3EE8">
              <w:rPr>
                <w:sz w:val="22"/>
                <w:szCs w:val="22"/>
              </w:rPr>
              <w:t>83</w:t>
            </w:r>
          </w:p>
        </w:tc>
        <w:tc>
          <w:tcPr>
            <w:tcW w:w="1256" w:type="dxa"/>
            <w:shd w:val="clear" w:color="auto" w:fill="auto"/>
            <w:noWrap/>
            <w:vAlign w:val="bottom"/>
          </w:tcPr>
          <w:p w:rsidR="00DF5354" w:rsidRPr="00BE3EE8" w:rsidRDefault="00DF5354" w:rsidP="00DF5354">
            <w:pPr>
              <w:jc w:val="center"/>
              <w:rPr>
                <w:sz w:val="22"/>
                <w:szCs w:val="22"/>
              </w:rPr>
            </w:pPr>
            <w:r w:rsidRPr="00BE3EE8">
              <w:rPr>
                <w:sz w:val="22"/>
                <w:szCs w:val="22"/>
              </w:rPr>
              <w:t>71</w:t>
            </w:r>
          </w:p>
        </w:tc>
      </w:tr>
      <w:tr w:rsidR="00DF5354" w:rsidRPr="00BE3EE8">
        <w:trPr>
          <w:trHeight w:val="255"/>
        </w:trPr>
        <w:tc>
          <w:tcPr>
            <w:tcW w:w="857" w:type="dxa"/>
            <w:shd w:val="clear" w:color="auto" w:fill="auto"/>
            <w:noWrap/>
            <w:vAlign w:val="bottom"/>
          </w:tcPr>
          <w:p w:rsidR="00DF5354" w:rsidRPr="00BE3EE8" w:rsidRDefault="00DF5354" w:rsidP="00DF5354">
            <w:pPr>
              <w:jc w:val="center"/>
              <w:rPr>
                <w:sz w:val="22"/>
                <w:szCs w:val="22"/>
              </w:rPr>
            </w:pPr>
            <w:r w:rsidRPr="00BE3EE8">
              <w:rPr>
                <w:sz w:val="22"/>
                <w:szCs w:val="22"/>
              </w:rPr>
              <w:t>150</w:t>
            </w:r>
          </w:p>
        </w:tc>
        <w:tc>
          <w:tcPr>
            <w:tcW w:w="936" w:type="dxa"/>
            <w:shd w:val="clear" w:color="auto" w:fill="auto"/>
            <w:noWrap/>
            <w:vAlign w:val="bottom"/>
          </w:tcPr>
          <w:p w:rsidR="00DF5354" w:rsidRPr="00BE3EE8" w:rsidRDefault="00DF5354" w:rsidP="00DF5354">
            <w:pPr>
              <w:jc w:val="center"/>
              <w:rPr>
                <w:sz w:val="22"/>
                <w:szCs w:val="22"/>
              </w:rPr>
            </w:pPr>
            <w:r w:rsidRPr="00BE3EE8">
              <w:rPr>
                <w:sz w:val="22"/>
                <w:szCs w:val="22"/>
              </w:rPr>
              <w:t>38</w:t>
            </w:r>
          </w:p>
        </w:tc>
        <w:tc>
          <w:tcPr>
            <w:tcW w:w="1270" w:type="dxa"/>
            <w:shd w:val="clear" w:color="auto" w:fill="auto"/>
            <w:noWrap/>
            <w:vAlign w:val="bottom"/>
          </w:tcPr>
          <w:p w:rsidR="00DF5354" w:rsidRPr="00BE3EE8" w:rsidRDefault="00DF5354" w:rsidP="00DF5354">
            <w:pPr>
              <w:jc w:val="center"/>
              <w:rPr>
                <w:sz w:val="22"/>
                <w:szCs w:val="22"/>
              </w:rPr>
            </w:pPr>
            <w:r w:rsidRPr="00BE3EE8">
              <w:rPr>
                <w:sz w:val="22"/>
                <w:szCs w:val="22"/>
              </w:rPr>
              <w:t>94</w:t>
            </w:r>
          </w:p>
        </w:tc>
        <w:tc>
          <w:tcPr>
            <w:tcW w:w="1256" w:type="dxa"/>
            <w:shd w:val="clear" w:color="auto" w:fill="auto"/>
            <w:noWrap/>
            <w:vAlign w:val="bottom"/>
          </w:tcPr>
          <w:p w:rsidR="00DF5354" w:rsidRPr="00BE3EE8" w:rsidRDefault="00DF5354" w:rsidP="00DF5354">
            <w:pPr>
              <w:jc w:val="center"/>
              <w:rPr>
                <w:sz w:val="22"/>
                <w:szCs w:val="22"/>
              </w:rPr>
            </w:pPr>
            <w:r w:rsidRPr="00BE3EE8">
              <w:rPr>
                <w:sz w:val="22"/>
                <w:szCs w:val="22"/>
              </w:rPr>
              <w:t>15</w:t>
            </w:r>
          </w:p>
        </w:tc>
      </w:tr>
      <w:tr w:rsidR="00DF5354" w:rsidRPr="00BE3EE8">
        <w:trPr>
          <w:trHeight w:val="255"/>
        </w:trPr>
        <w:tc>
          <w:tcPr>
            <w:tcW w:w="857" w:type="dxa"/>
            <w:shd w:val="clear" w:color="auto" w:fill="auto"/>
            <w:noWrap/>
            <w:vAlign w:val="bottom"/>
          </w:tcPr>
          <w:p w:rsidR="00DF5354" w:rsidRPr="00BE3EE8" w:rsidRDefault="00DF5354" w:rsidP="00DF5354">
            <w:pPr>
              <w:jc w:val="center"/>
              <w:rPr>
                <w:sz w:val="22"/>
                <w:szCs w:val="22"/>
              </w:rPr>
            </w:pPr>
            <w:r w:rsidRPr="00BE3EE8">
              <w:rPr>
                <w:sz w:val="22"/>
                <w:szCs w:val="22"/>
              </w:rPr>
              <w:t>200</w:t>
            </w:r>
          </w:p>
        </w:tc>
        <w:tc>
          <w:tcPr>
            <w:tcW w:w="936" w:type="dxa"/>
            <w:shd w:val="clear" w:color="auto" w:fill="auto"/>
            <w:noWrap/>
            <w:vAlign w:val="bottom"/>
          </w:tcPr>
          <w:p w:rsidR="00DF5354" w:rsidRPr="00BE3EE8" w:rsidRDefault="00DF5354" w:rsidP="00DF5354">
            <w:pPr>
              <w:jc w:val="center"/>
              <w:rPr>
                <w:sz w:val="22"/>
                <w:szCs w:val="22"/>
              </w:rPr>
            </w:pPr>
            <w:r w:rsidRPr="00BE3EE8">
              <w:rPr>
                <w:sz w:val="22"/>
                <w:szCs w:val="22"/>
              </w:rPr>
              <w:t>40</w:t>
            </w:r>
          </w:p>
        </w:tc>
        <w:tc>
          <w:tcPr>
            <w:tcW w:w="1270" w:type="dxa"/>
            <w:shd w:val="clear" w:color="auto" w:fill="auto"/>
            <w:noWrap/>
            <w:vAlign w:val="bottom"/>
          </w:tcPr>
          <w:p w:rsidR="00DF5354" w:rsidRPr="00BE3EE8" w:rsidRDefault="00DF5354" w:rsidP="00DF5354">
            <w:pPr>
              <w:jc w:val="center"/>
              <w:rPr>
                <w:sz w:val="22"/>
                <w:szCs w:val="22"/>
              </w:rPr>
            </w:pPr>
            <w:r w:rsidRPr="00BE3EE8">
              <w:rPr>
                <w:sz w:val="22"/>
                <w:szCs w:val="22"/>
              </w:rPr>
              <w:t>92</w:t>
            </w:r>
          </w:p>
        </w:tc>
        <w:tc>
          <w:tcPr>
            <w:tcW w:w="1256" w:type="dxa"/>
            <w:shd w:val="clear" w:color="auto" w:fill="auto"/>
            <w:noWrap/>
            <w:vAlign w:val="bottom"/>
          </w:tcPr>
          <w:p w:rsidR="00DF5354" w:rsidRPr="00BE3EE8" w:rsidRDefault="00DF5354" w:rsidP="00DF5354">
            <w:pPr>
              <w:jc w:val="center"/>
              <w:rPr>
                <w:sz w:val="22"/>
                <w:szCs w:val="22"/>
              </w:rPr>
            </w:pPr>
            <w:r w:rsidRPr="00BE3EE8">
              <w:rPr>
                <w:sz w:val="22"/>
                <w:szCs w:val="22"/>
              </w:rPr>
              <w:t>66</w:t>
            </w:r>
          </w:p>
        </w:tc>
      </w:tr>
      <w:tr w:rsidR="00DF5354" w:rsidRPr="00BE3EE8">
        <w:trPr>
          <w:trHeight w:val="255"/>
        </w:trPr>
        <w:tc>
          <w:tcPr>
            <w:tcW w:w="857" w:type="dxa"/>
            <w:shd w:val="clear" w:color="auto" w:fill="auto"/>
            <w:noWrap/>
            <w:vAlign w:val="bottom"/>
          </w:tcPr>
          <w:p w:rsidR="00DF5354" w:rsidRPr="00BE3EE8" w:rsidRDefault="00DF5354" w:rsidP="00DF5354">
            <w:pPr>
              <w:jc w:val="center"/>
              <w:rPr>
                <w:sz w:val="22"/>
                <w:szCs w:val="22"/>
              </w:rPr>
            </w:pPr>
            <w:r w:rsidRPr="00BE3EE8">
              <w:rPr>
                <w:sz w:val="22"/>
                <w:szCs w:val="22"/>
              </w:rPr>
              <w:t>210</w:t>
            </w:r>
          </w:p>
        </w:tc>
        <w:tc>
          <w:tcPr>
            <w:tcW w:w="936" w:type="dxa"/>
            <w:shd w:val="clear" w:color="auto" w:fill="auto"/>
            <w:noWrap/>
            <w:vAlign w:val="bottom"/>
          </w:tcPr>
          <w:p w:rsidR="00DF5354" w:rsidRPr="00BE3EE8" w:rsidRDefault="00DF5354" w:rsidP="00DF5354">
            <w:pPr>
              <w:jc w:val="center"/>
              <w:rPr>
                <w:sz w:val="22"/>
                <w:szCs w:val="22"/>
              </w:rPr>
            </w:pPr>
            <w:r w:rsidRPr="00BE3EE8">
              <w:rPr>
                <w:sz w:val="22"/>
                <w:szCs w:val="22"/>
              </w:rPr>
              <w:t>43</w:t>
            </w:r>
          </w:p>
        </w:tc>
        <w:tc>
          <w:tcPr>
            <w:tcW w:w="1270" w:type="dxa"/>
            <w:shd w:val="clear" w:color="auto" w:fill="auto"/>
            <w:noWrap/>
            <w:vAlign w:val="bottom"/>
          </w:tcPr>
          <w:p w:rsidR="00DF5354" w:rsidRPr="00BE3EE8" w:rsidRDefault="00DF5354" w:rsidP="00DF5354">
            <w:pPr>
              <w:jc w:val="center"/>
              <w:rPr>
                <w:sz w:val="22"/>
                <w:szCs w:val="22"/>
              </w:rPr>
            </w:pPr>
            <w:r w:rsidRPr="00BE3EE8">
              <w:rPr>
                <w:sz w:val="22"/>
                <w:szCs w:val="22"/>
              </w:rPr>
              <w:t>90</w:t>
            </w:r>
          </w:p>
        </w:tc>
        <w:tc>
          <w:tcPr>
            <w:tcW w:w="1256" w:type="dxa"/>
            <w:shd w:val="clear" w:color="auto" w:fill="auto"/>
            <w:noWrap/>
            <w:vAlign w:val="bottom"/>
          </w:tcPr>
          <w:p w:rsidR="00DF5354" w:rsidRPr="00BE3EE8" w:rsidRDefault="00DF5354" w:rsidP="00DF5354">
            <w:pPr>
              <w:jc w:val="center"/>
              <w:rPr>
                <w:sz w:val="22"/>
                <w:szCs w:val="22"/>
              </w:rPr>
            </w:pPr>
            <w:r w:rsidRPr="00BE3EE8">
              <w:rPr>
                <w:sz w:val="22"/>
                <w:szCs w:val="22"/>
              </w:rPr>
              <w:t>92</w:t>
            </w:r>
          </w:p>
        </w:tc>
      </w:tr>
      <w:tr w:rsidR="00DF5354" w:rsidRPr="00BE3EE8">
        <w:trPr>
          <w:trHeight w:val="255"/>
        </w:trPr>
        <w:tc>
          <w:tcPr>
            <w:tcW w:w="857" w:type="dxa"/>
            <w:shd w:val="clear" w:color="auto" w:fill="auto"/>
            <w:noWrap/>
            <w:vAlign w:val="bottom"/>
          </w:tcPr>
          <w:p w:rsidR="00DF5354" w:rsidRPr="00BE3EE8" w:rsidRDefault="00DF5354" w:rsidP="00DF5354">
            <w:pPr>
              <w:jc w:val="center"/>
              <w:rPr>
                <w:sz w:val="22"/>
                <w:szCs w:val="22"/>
              </w:rPr>
            </w:pPr>
            <w:r w:rsidRPr="00BE3EE8">
              <w:rPr>
                <w:sz w:val="22"/>
                <w:szCs w:val="22"/>
              </w:rPr>
              <w:t>225</w:t>
            </w:r>
          </w:p>
        </w:tc>
        <w:tc>
          <w:tcPr>
            <w:tcW w:w="936" w:type="dxa"/>
            <w:shd w:val="clear" w:color="auto" w:fill="auto"/>
            <w:noWrap/>
            <w:vAlign w:val="bottom"/>
          </w:tcPr>
          <w:p w:rsidR="00DF5354" w:rsidRPr="00BE3EE8" w:rsidRDefault="00DF5354" w:rsidP="00DF5354">
            <w:pPr>
              <w:jc w:val="center"/>
              <w:rPr>
                <w:sz w:val="22"/>
                <w:szCs w:val="22"/>
              </w:rPr>
            </w:pPr>
            <w:r w:rsidRPr="00BE3EE8">
              <w:rPr>
                <w:sz w:val="22"/>
                <w:szCs w:val="22"/>
              </w:rPr>
              <w:t>44</w:t>
            </w:r>
          </w:p>
        </w:tc>
        <w:tc>
          <w:tcPr>
            <w:tcW w:w="1270" w:type="dxa"/>
            <w:shd w:val="clear" w:color="auto" w:fill="auto"/>
            <w:noWrap/>
            <w:vAlign w:val="bottom"/>
          </w:tcPr>
          <w:p w:rsidR="00DF5354" w:rsidRPr="00BE3EE8" w:rsidRDefault="00DF5354" w:rsidP="00DF5354">
            <w:pPr>
              <w:jc w:val="center"/>
              <w:rPr>
                <w:sz w:val="22"/>
                <w:szCs w:val="22"/>
              </w:rPr>
            </w:pPr>
            <w:r w:rsidRPr="00BE3EE8">
              <w:rPr>
                <w:sz w:val="22"/>
                <w:szCs w:val="22"/>
              </w:rPr>
              <w:t>89</w:t>
            </w:r>
          </w:p>
        </w:tc>
        <w:tc>
          <w:tcPr>
            <w:tcW w:w="1256" w:type="dxa"/>
            <w:shd w:val="clear" w:color="auto" w:fill="auto"/>
            <w:noWrap/>
            <w:vAlign w:val="bottom"/>
          </w:tcPr>
          <w:p w:rsidR="00DF5354" w:rsidRPr="00BE3EE8" w:rsidRDefault="00DF5354" w:rsidP="00DF5354">
            <w:pPr>
              <w:jc w:val="center"/>
              <w:rPr>
                <w:sz w:val="22"/>
                <w:szCs w:val="22"/>
              </w:rPr>
            </w:pPr>
            <w:r w:rsidRPr="00BE3EE8">
              <w:rPr>
                <w:sz w:val="22"/>
                <w:szCs w:val="22"/>
              </w:rPr>
              <w:t>95</w:t>
            </w:r>
          </w:p>
        </w:tc>
      </w:tr>
      <w:tr w:rsidR="00DF5354" w:rsidRPr="00BE3EE8">
        <w:trPr>
          <w:trHeight w:val="255"/>
        </w:trPr>
        <w:tc>
          <w:tcPr>
            <w:tcW w:w="857" w:type="dxa"/>
            <w:shd w:val="clear" w:color="auto" w:fill="auto"/>
            <w:noWrap/>
            <w:vAlign w:val="bottom"/>
          </w:tcPr>
          <w:p w:rsidR="00DF5354" w:rsidRPr="00BE3EE8" w:rsidRDefault="00DF5354" w:rsidP="00DF5354">
            <w:pPr>
              <w:jc w:val="center"/>
              <w:rPr>
                <w:sz w:val="22"/>
                <w:szCs w:val="22"/>
              </w:rPr>
            </w:pPr>
            <w:r w:rsidRPr="00BE3EE8">
              <w:rPr>
                <w:sz w:val="22"/>
                <w:szCs w:val="22"/>
              </w:rPr>
              <w:t>250</w:t>
            </w:r>
          </w:p>
        </w:tc>
        <w:tc>
          <w:tcPr>
            <w:tcW w:w="936" w:type="dxa"/>
            <w:shd w:val="clear" w:color="auto" w:fill="auto"/>
            <w:noWrap/>
            <w:vAlign w:val="bottom"/>
          </w:tcPr>
          <w:p w:rsidR="00DF5354" w:rsidRPr="00BE3EE8" w:rsidRDefault="00DF5354" w:rsidP="00DF5354">
            <w:pPr>
              <w:jc w:val="center"/>
              <w:rPr>
                <w:sz w:val="22"/>
                <w:szCs w:val="22"/>
              </w:rPr>
            </w:pPr>
            <w:r w:rsidRPr="00BE3EE8">
              <w:rPr>
                <w:sz w:val="22"/>
                <w:szCs w:val="22"/>
              </w:rPr>
              <w:t>45</w:t>
            </w:r>
          </w:p>
        </w:tc>
        <w:tc>
          <w:tcPr>
            <w:tcW w:w="1270" w:type="dxa"/>
            <w:shd w:val="clear" w:color="auto" w:fill="auto"/>
            <w:noWrap/>
            <w:vAlign w:val="bottom"/>
          </w:tcPr>
          <w:p w:rsidR="00DF5354" w:rsidRPr="00BE3EE8" w:rsidRDefault="00DF5354" w:rsidP="00DF5354">
            <w:pPr>
              <w:jc w:val="center"/>
              <w:rPr>
                <w:sz w:val="22"/>
                <w:szCs w:val="22"/>
              </w:rPr>
            </w:pPr>
            <w:r w:rsidRPr="00BE3EE8">
              <w:rPr>
                <w:sz w:val="22"/>
                <w:szCs w:val="22"/>
              </w:rPr>
              <w:t>98</w:t>
            </w:r>
          </w:p>
        </w:tc>
        <w:tc>
          <w:tcPr>
            <w:tcW w:w="1256" w:type="dxa"/>
            <w:shd w:val="clear" w:color="auto" w:fill="auto"/>
            <w:noWrap/>
            <w:vAlign w:val="bottom"/>
          </w:tcPr>
          <w:p w:rsidR="00DF5354" w:rsidRPr="00BE3EE8" w:rsidRDefault="00DF5354" w:rsidP="00DF5354">
            <w:pPr>
              <w:jc w:val="center"/>
              <w:rPr>
                <w:sz w:val="22"/>
                <w:szCs w:val="22"/>
              </w:rPr>
            </w:pPr>
            <w:r w:rsidRPr="00BE3EE8">
              <w:rPr>
                <w:sz w:val="22"/>
                <w:szCs w:val="22"/>
              </w:rPr>
              <w:t>85</w:t>
            </w:r>
          </w:p>
        </w:tc>
      </w:tr>
      <w:tr w:rsidR="00DF5354" w:rsidRPr="00BE3EE8">
        <w:trPr>
          <w:trHeight w:val="255"/>
        </w:trPr>
        <w:tc>
          <w:tcPr>
            <w:tcW w:w="857" w:type="dxa"/>
            <w:shd w:val="clear" w:color="auto" w:fill="auto"/>
            <w:noWrap/>
            <w:vAlign w:val="bottom"/>
          </w:tcPr>
          <w:p w:rsidR="00DF5354" w:rsidRPr="00BE3EE8" w:rsidRDefault="00DF5354" w:rsidP="00DF5354">
            <w:pPr>
              <w:jc w:val="center"/>
              <w:rPr>
                <w:sz w:val="22"/>
                <w:szCs w:val="22"/>
              </w:rPr>
            </w:pPr>
            <w:r w:rsidRPr="00BE3EE8">
              <w:rPr>
                <w:sz w:val="22"/>
                <w:szCs w:val="22"/>
              </w:rPr>
              <w:t>245</w:t>
            </w:r>
          </w:p>
        </w:tc>
        <w:tc>
          <w:tcPr>
            <w:tcW w:w="936" w:type="dxa"/>
            <w:shd w:val="clear" w:color="auto" w:fill="auto"/>
            <w:noWrap/>
            <w:vAlign w:val="bottom"/>
          </w:tcPr>
          <w:p w:rsidR="00DF5354" w:rsidRPr="00BE3EE8" w:rsidRDefault="00DF5354" w:rsidP="00DF5354">
            <w:pPr>
              <w:jc w:val="center"/>
              <w:rPr>
                <w:sz w:val="22"/>
                <w:szCs w:val="22"/>
              </w:rPr>
            </w:pPr>
            <w:r w:rsidRPr="00BE3EE8">
              <w:rPr>
                <w:sz w:val="22"/>
                <w:szCs w:val="22"/>
              </w:rPr>
              <w:t>45</w:t>
            </w:r>
          </w:p>
        </w:tc>
        <w:tc>
          <w:tcPr>
            <w:tcW w:w="1270" w:type="dxa"/>
            <w:shd w:val="clear" w:color="auto" w:fill="auto"/>
            <w:noWrap/>
            <w:vAlign w:val="bottom"/>
          </w:tcPr>
          <w:p w:rsidR="00DF5354" w:rsidRPr="00BE3EE8" w:rsidRDefault="00DF5354" w:rsidP="00DF5354">
            <w:pPr>
              <w:jc w:val="center"/>
              <w:rPr>
                <w:sz w:val="22"/>
                <w:szCs w:val="22"/>
              </w:rPr>
            </w:pPr>
            <w:r w:rsidRPr="00BE3EE8">
              <w:rPr>
                <w:sz w:val="22"/>
                <w:szCs w:val="22"/>
              </w:rPr>
              <w:t>90</w:t>
            </w:r>
          </w:p>
        </w:tc>
        <w:tc>
          <w:tcPr>
            <w:tcW w:w="1256" w:type="dxa"/>
            <w:shd w:val="clear" w:color="auto" w:fill="auto"/>
            <w:noWrap/>
            <w:vAlign w:val="bottom"/>
          </w:tcPr>
          <w:p w:rsidR="00DF5354" w:rsidRPr="00BE3EE8" w:rsidRDefault="00DF5354" w:rsidP="00DF5354">
            <w:pPr>
              <w:jc w:val="center"/>
              <w:rPr>
                <w:sz w:val="22"/>
                <w:szCs w:val="22"/>
              </w:rPr>
            </w:pPr>
            <w:r w:rsidRPr="00BE3EE8">
              <w:rPr>
                <w:sz w:val="22"/>
                <w:szCs w:val="22"/>
              </w:rPr>
              <w:t>95</w:t>
            </w:r>
          </w:p>
        </w:tc>
      </w:tr>
    </w:tbl>
    <w:p w:rsidR="00DF5354" w:rsidRPr="00BE3EE8" w:rsidRDefault="00DF5354" w:rsidP="00DF5354">
      <w:pPr>
        <w:autoSpaceDE w:val="0"/>
        <w:autoSpaceDN w:val="0"/>
        <w:adjustRightInd w:val="0"/>
        <w:ind w:left="360"/>
        <w:rPr>
          <w:sz w:val="22"/>
          <w:szCs w:val="22"/>
        </w:rPr>
      </w:pPr>
    </w:p>
    <w:p w:rsidR="00DF5354" w:rsidRPr="00BE3EE8" w:rsidRDefault="00DF5354" w:rsidP="00DF5354">
      <w:pPr>
        <w:autoSpaceDE w:val="0"/>
        <w:autoSpaceDN w:val="0"/>
        <w:adjustRightInd w:val="0"/>
        <w:ind w:left="360"/>
        <w:rPr>
          <w:sz w:val="22"/>
          <w:szCs w:val="22"/>
        </w:rPr>
      </w:pPr>
    </w:p>
    <w:p w:rsidR="00DF5354" w:rsidRPr="00BE3EE8" w:rsidRDefault="00DF5354" w:rsidP="00DF5354">
      <w:pPr>
        <w:autoSpaceDE w:val="0"/>
        <w:autoSpaceDN w:val="0"/>
        <w:adjustRightInd w:val="0"/>
        <w:ind w:left="360"/>
        <w:rPr>
          <w:sz w:val="22"/>
          <w:szCs w:val="22"/>
        </w:rPr>
      </w:pPr>
    </w:p>
    <w:p w:rsidR="00DF5354" w:rsidRPr="00BE3EE8" w:rsidRDefault="00DF5354" w:rsidP="00DF5354">
      <w:pPr>
        <w:autoSpaceDE w:val="0"/>
        <w:autoSpaceDN w:val="0"/>
        <w:adjustRightInd w:val="0"/>
        <w:ind w:left="360"/>
        <w:rPr>
          <w:sz w:val="22"/>
          <w:szCs w:val="22"/>
        </w:rPr>
      </w:pPr>
    </w:p>
    <w:p w:rsidR="00DF5354" w:rsidRPr="00BE3EE8" w:rsidRDefault="00DF5354" w:rsidP="00DF5354">
      <w:pPr>
        <w:autoSpaceDE w:val="0"/>
        <w:autoSpaceDN w:val="0"/>
        <w:adjustRightInd w:val="0"/>
        <w:ind w:left="360"/>
        <w:rPr>
          <w:sz w:val="22"/>
          <w:szCs w:val="22"/>
        </w:rPr>
      </w:pPr>
    </w:p>
    <w:p w:rsidR="00DF5354" w:rsidRPr="00BE3EE8" w:rsidRDefault="00DF5354" w:rsidP="00DF5354">
      <w:pPr>
        <w:autoSpaceDE w:val="0"/>
        <w:autoSpaceDN w:val="0"/>
        <w:adjustRightInd w:val="0"/>
        <w:ind w:left="360"/>
        <w:rPr>
          <w:sz w:val="22"/>
          <w:szCs w:val="22"/>
        </w:rPr>
      </w:pPr>
    </w:p>
    <w:p w:rsidR="00DF5354" w:rsidRPr="00BE3EE8" w:rsidRDefault="00DF5354" w:rsidP="00DF5354">
      <w:pPr>
        <w:autoSpaceDE w:val="0"/>
        <w:autoSpaceDN w:val="0"/>
        <w:adjustRightInd w:val="0"/>
        <w:ind w:left="360"/>
        <w:rPr>
          <w:sz w:val="22"/>
          <w:szCs w:val="22"/>
        </w:rPr>
      </w:pPr>
    </w:p>
    <w:p w:rsidR="004F2521" w:rsidRDefault="004F2521" w:rsidP="004F2521">
      <w:pPr>
        <w:autoSpaceDE w:val="0"/>
        <w:autoSpaceDN w:val="0"/>
        <w:adjustRightInd w:val="0"/>
        <w:ind w:left="360"/>
        <w:rPr>
          <w:sz w:val="22"/>
          <w:szCs w:val="22"/>
        </w:rPr>
      </w:pPr>
    </w:p>
    <w:p w:rsidR="004F2521" w:rsidRDefault="004F2521" w:rsidP="004F2521">
      <w:pPr>
        <w:autoSpaceDE w:val="0"/>
        <w:autoSpaceDN w:val="0"/>
        <w:adjustRightInd w:val="0"/>
        <w:ind w:left="360"/>
        <w:rPr>
          <w:sz w:val="22"/>
          <w:szCs w:val="22"/>
        </w:rPr>
      </w:pPr>
    </w:p>
    <w:p w:rsidR="004F2521" w:rsidRDefault="004F2521" w:rsidP="004F2521">
      <w:pPr>
        <w:autoSpaceDE w:val="0"/>
        <w:autoSpaceDN w:val="0"/>
        <w:adjustRightInd w:val="0"/>
        <w:ind w:left="360"/>
        <w:rPr>
          <w:sz w:val="22"/>
          <w:szCs w:val="22"/>
        </w:rPr>
      </w:pPr>
    </w:p>
    <w:p w:rsidR="004F2521" w:rsidRDefault="004F2521" w:rsidP="004F2521">
      <w:pPr>
        <w:autoSpaceDE w:val="0"/>
        <w:autoSpaceDN w:val="0"/>
        <w:adjustRightInd w:val="0"/>
        <w:ind w:left="360"/>
        <w:rPr>
          <w:sz w:val="22"/>
          <w:szCs w:val="22"/>
        </w:rPr>
      </w:pPr>
    </w:p>
    <w:p w:rsidR="004F2521" w:rsidRDefault="004F2521" w:rsidP="004F2521">
      <w:pPr>
        <w:autoSpaceDE w:val="0"/>
        <w:autoSpaceDN w:val="0"/>
        <w:adjustRightInd w:val="0"/>
        <w:ind w:left="360"/>
        <w:rPr>
          <w:sz w:val="22"/>
          <w:szCs w:val="22"/>
        </w:rPr>
      </w:pPr>
    </w:p>
    <w:p w:rsidR="004F2521" w:rsidRDefault="004F2521" w:rsidP="004F2521">
      <w:pPr>
        <w:autoSpaceDE w:val="0"/>
        <w:autoSpaceDN w:val="0"/>
        <w:adjustRightInd w:val="0"/>
        <w:ind w:left="360"/>
        <w:rPr>
          <w:sz w:val="22"/>
          <w:szCs w:val="22"/>
        </w:rPr>
      </w:pPr>
    </w:p>
    <w:p w:rsidR="004F2521" w:rsidRDefault="004F2521" w:rsidP="004F2521">
      <w:pPr>
        <w:autoSpaceDE w:val="0"/>
        <w:autoSpaceDN w:val="0"/>
        <w:adjustRightInd w:val="0"/>
        <w:ind w:left="360"/>
        <w:rPr>
          <w:sz w:val="22"/>
          <w:szCs w:val="22"/>
        </w:rPr>
      </w:pPr>
    </w:p>
    <w:p w:rsidR="004F2521" w:rsidRDefault="004F2521" w:rsidP="004F2521">
      <w:pPr>
        <w:autoSpaceDE w:val="0"/>
        <w:autoSpaceDN w:val="0"/>
        <w:adjustRightInd w:val="0"/>
        <w:ind w:left="360"/>
        <w:rPr>
          <w:sz w:val="22"/>
          <w:szCs w:val="22"/>
        </w:rPr>
      </w:pPr>
    </w:p>
    <w:p w:rsidR="004F2521" w:rsidRDefault="004F2521" w:rsidP="004F2521">
      <w:pPr>
        <w:autoSpaceDE w:val="0"/>
        <w:autoSpaceDN w:val="0"/>
        <w:adjustRightInd w:val="0"/>
        <w:ind w:left="360"/>
        <w:rPr>
          <w:sz w:val="22"/>
          <w:szCs w:val="22"/>
        </w:rPr>
      </w:pPr>
    </w:p>
    <w:p w:rsidR="004F2521" w:rsidRDefault="004F2521" w:rsidP="004F2521">
      <w:pPr>
        <w:autoSpaceDE w:val="0"/>
        <w:autoSpaceDN w:val="0"/>
        <w:adjustRightInd w:val="0"/>
        <w:ind w:left="360"/>
        <w:rPr>
          <w:sz w:val="22"/>
          <w:szCs w:val="22"/>
        </w:rPr>
      </w:pPr>
    </w:p>
    <w:p w:rsidR="004F2521" w:rsidRDefault="004F2521" w:rsidP="004F2521">
      <w:pPr>
        <w:autoSpaceDE w:val="0"/>
        <w:autoSpaceDN w:val="0"/>
        <w:adjustRightInd w:val="0"/>
        <w:ind w:left="360"/>
        <w:rPr>
          <w:sz w:val="22"/>
          <w:szCs w:val="22"/>
        </w:rPr>
      </w:pPr>
    </w:p>
    <w:p w:rsidR="004F2521" w:rsidRDefault="004F2521" w:rsidP="004F2521">
      <w:pPr>
        <w:autoSpaceDE w:val="0"/>
        <w:autoSpaceDN w:val="0"/>
        <w:adjustRightInd w:val="0"/>
        <w:ind w:left="360"/>
        <w:rPr>
          <w:sz w:val="22"/>
          <w:szCs w:val="22"/>
        </w:rPr>
      </w:pPr>
    </w:p>
    <w:p w:rsidR="004F2521" w:rsidRDefault="004F2521" w:rsidP="004F2521">
      <w:pPr>
        <w:autoSpaceDE w:val="0"/>
        <w:autoSpaceDN w:val="0"/>
        <w:adjustRightInd w:val="0"/>
        <w:ind w:left="360"/>
        <w:rPr>
          <w:sz w:val="22"/>
          <w:szCs w:val="22"/>
        </w:rPr>
      </w:pPr>
    </w:p>
    <w:p w:rsidR="00DF5354" w:rsidRPr="00BE3EE8" w:rsidRDefault="00DF5354" w:rsidP="00AE1891">
      <w:pPr>
        <w:numPr>
          <w:ilvl w:val="0"/>
          <w:numId w:val="23"/>
        </w:numPr>
        <w:autoSpaceDE w:val="0"/>
        <w:autoSpaceDN w:val="0"/>
        <w:adjustRightInd w:val="0"/>
        <w:rPr>
          <w:sz w:val="22"/>
          <w:szCs w:val="22"/>
        </w:rPr>
      </w:pPr>
      <w:r w:rsidRPr="00BE3EE8">
        <w:rPr>
          <w:sz w:val="22"/>
          <w:szCs w:val="22"/>
        </w:rPr>
        <w:t xml:space="preserve">State the four assumptions required </w:t>
      </w:r>
      <w:r w:rsidR="00BC352E">
        <w:rPr>
          <w:sz w:val="22"/>
          <w:szCs w:val="22"/>
        </w:rPr>
        <w:t xml:space="preserve">for </w:t>
      </w:r>
      <w:r w:rsidR="00BC352E" w:rsidRPr="00BE3EE8">
        <w:rPr>
          <w:sz w:val="22"/>
          <w:szCs w:val="22"/>
        </w:rPr>
        <w:t>multiple</w:t>
      </w:r>
      <w:r w:rsidRPr="00BE3EE8">
        <w:rPr>
          <w:sz w:val="22"/>
          <w:szCs w:val="22"/>
        </w:rPr>
        <w:t xml:space="preserve"> linear regression.</w:t>
      </w:r>
    </w:p>
    <w:p w:rsidR="00DF5354" w:rsidRPr="00BE3EE8" w:rsidRDefault="00DF5354" w:rsidP="00AE1891">
      <w:pPr>
        <w:numPr>
          <w:ilvl w:val="0"/>
          <w:numId w:val="23"/>
        </w:numPr>
        <w:autoSpaceDE w:val="0"/>
        <w:autoSpaceDN w:val="0"/>
        <w:adjustRightInd w:val="0"/>
        <w:rPr>
          <w:sz w:val="22"/>
          <w:szCs w:val="22"/>
        </w:rPr>
      </w:pPr>
      <w:r w:rsidRPr="00BE3EE8">
        <w:rPr>
          <w:sz w:val="22"/>
          <w:szCs w:val="22"/>
        </w:rPr>
        <w:t xml:space="preserve">Develop a scatter plot of each independent variable against the dependent variable.  Comment on what, if any </w:t>
      </w:r>
      <w:r w:rsidR="0051799B" w:rsidRPr="00BE3EE8">
        <w:rPr>
          <w:sz w:val="22"/>
          <w:szCs w:val="22"/>
        </w:rPr>
        <w:t>relationship</w:t>
      </w:r>
      <w:r w:rsidRPr="00BE3EE8">
        <w:rPr>
          <w:sz w:val="22"/>
          <w:szCs w:val="22"/>
        </w:rPr>
        <w:t xml:space="preserve"> appears to exist in each case.</w:t>
      </w:r>
    </w:p>
    <w:p w:rsidR="00DF5354" w:rsidRPr="00BE3EE8" w:rsidRDefault="00DF5354" w:rsidP="00AE1891">
      <w:pPr>
        <w:numPr>
          <w:ilvl w:val="0"/>
          <w:numId w:val="23"/>
        </w:numPr>
        <w:autoSpaceDE w:val="0"/>
        <w:autoSpaceDN w:val="0"/>
        <w:adjustRightInd w:val="0"/>
        <w:rPr>
          <w:sz w:val="22"/>
          <w:szCs w:val="22"/>
        </w:rPr>
      </w:pPr>
      <w:r w:rsidRPr="00BE3EE8">
        <w:rPr>
          <w:sz w:val="22"/>
          <w:szCs w:val="22"/>
        </w:rPr>
        <w:t>Write the population sample regression and the estimated sample regression.</w:t>
      </w:r>
    </w:p>
    <w:p w:rsidR="00DF5354" w:rsidRPr="00BE3EE8" w:rsidRDefault="00DF5354" w:rsidP="00AE1891">
      <w:pPr>
        <w:numPr>
          <w:ilvl w:val="0"/>
          <w:numId w:val="23"/>
        </w:numPr>
        <w:autoSpaceDE w:val="0"/>
        <w:autoSpaceDN w:val="0"/>
        <w:adjustRightInd w:val="0"/>
        <w:rPr>
          <w:sz w:val="22"/>
          <w:szCs w:val="22"/>
        </w:rPr>
      </w:pPr>
      <w:r w:rsidRPr="00BE3EE8">
        <w:rPr>
          <w:sz w:val="22"/>
          <w:szCs w:val="22"/>
        </w:rPr>
        <w:t>Determine if the regression is significant at the 5% level.</w:t>
      </w:r>
    </w:p>
    <w:p w:rsidR="00DF5354" w:rsidRPr="00BE3EE8" w:rsidRDefault="00DF5354" w:rsidP="00AE1891">
      <w:pPr>
        <w:numPr>
          <w:ilvl w:val="0"/>
          <w:numId w:val="23"/>
        </w:numPr>
        <w:autoSpaceDE w:val="0"/>
        <w:autoSpaceDN w:val="0"/>
        <w:adjustRightInd w:val="0"/>
        <w:rPr>
          <w:sz w:val="22"/>
          <w:szCs w:val="22"/>
        </w:rPr>
      </w:pPr>
      <w:r w:rsidRPr="00BE3EE8">
        <w:rPr>
          <w:sz w:val="22"/>
          <w:szCs w:val="22"/>
        </w:rPr>
        <w:t xml:space="preserve">Test the significance of each slope coefficient at the 5% level.  </w:t>
      </w:r>
    </w:p>
    <w:p w:rsidR="00DF5354" w:rsidRPr="00BE3EE8" w:rsidRDefault="00DF5354" w:rsidP="00AE1891">
      <w:pPr>
        <w:numPr>
          <w:ilvl w:val="0"/>
          <w:numId w:val="23"/>
        </w:numPr>
        <w:autoSpaceDE w:val="0"/>
        <w:autoSpaceDN w:val="0"/>
        <w:adjustRightInd w:val="0"/>
        <w:rPr>
          <w:sz w:val="22"/>
          <w:szCs w:val="22"/>
        </w:rPr>
      </w:pPr>
      <w:r w:rsidRPr="00BE3EE8">
        <w:rPr>
          <w:sz w:val="22"/>
          <w:szCs w:val="22"/>
        </w:rPr>
        <w:t>From your results in part d, what qualities are most likely to impact salary?  Explain.</w:t>
      </w:r>
    </w:p>
    <w:p w:rsidR="00DF5354" w:rsidRPr="00BE3EE8" w:rsidRDefault="00DF5354" w:rsidP="00AE1891">
      <w:pPr>
        <w:numPr>
          <w:ilvl w:val="0"/>
          <w:numId w:val="23"/>
        </w:numPr>
        <w:autoSpaceDE w:val="0"/>
        <w:autoSpaceDN w:val="0"/>
        <w:adjustRightInd w:val="0"/>
        <w:rPr>
          <w:sz w:val="22"/>
          <w:szCs w:val="22"/>
        </w:rPr>
      </w:pPr>
      <w:r w:rsidRPr="00BE3EE8">
        <w:rPr>
          <w:sz w:val="22"/>
          <w:szCs w:val="22"/>
        </w:rPr>
        <w:t>If your data determined that the estimated regression equation is not significant, how would this alter your conclusion regarding which qualities led to higher salaries?</w:t>
      </w:r>
    </w:p>
    <w:p w:rsidR="00DF5354" w:rsidRPr="00BE3EE8" w:rsidRDefault="00DF5354" w:rsidP="00DF5354">
      <w:pPr>
        <w:autoSpaceDE w:val="0"/>
        <w:autoSpaceDN w:val="0"/>
        <w:adjustRightInd w:val="0"/>
        <w:ind w:left="360"/>
        <w:rPr>
          <w:sz w:val="22"/>
          <w:szCs w:val="22"/>
        </w:rPr>
      </w:pPr>
    </w:p>
    <w:p w:rsidR="00DF5354" w:rsidRPr="00BE3EE8" w:rsidRDefault="00DF5354" w:rsidP="00DF5354">
      <w:pPr>
        <w:autoSpaceDE w:val="0"/>
        <w:autoSpaceDN w:val="0"/>
        <w:adjustRightInd w:val="0"/>
        <w:ind w:left="720" w:firstLine="720"/>
        <w:rPr>
          <w:sz w:val="22"/>
          <w:szCs w:val="22"/>
        </w:rPr>
      </w:pPr>
    </w:p>
    <w:tbl>
      <w:tblPr>
        <w:tblW w:w="7936" w:type="dxa"/>
        <w:tblInd w:w="108" w:type="dxa"/>
        <w:tblLook w:val="0000" w:firstRow="0" w:lastRow="0" w:firstColumn="0" w:lastColumn="0" w:noHBand="0" w:noVBand="0"/>
      </w:tblPr>
      <w:tblGrid>
        <w:gridCol w:w="1590"/>
        <w:gridCol w:w="1267"/>
        <w:gridCol w:w="1261"/>
        <w:gridCol w:w="1261"/>
        <w:gridCol w:w="1041"/>
        <w:gridCol w:w="1304"/>
        <w:gridCol w:w="976"/>
      </w:tblGrid>
      <w:tr w:rsidR="00DF5354" w:rsidRPr="00BE3EE8">
        <w:trPr>
          <w:trHeight w:val="270"/>
        </w:trPr>
        <w:tc>
          <w:tcPr>
            <w:tcW w:w="2596" w:type="dxa"/>
            <w:gridSpan w:val="2"/>
            <w:tcBorders>
              <w:top w:val="nil"/>
              <w:left w:val="nil"/>
              <w:bottom w:val="nil"/>
              <w:right w:val="nil"/>
            </w:tcBorders>
            <w:shd w:val="clear" w:color="auto" w:fill="auto"/>
            <w:noWrap/>
            <w:vAlign w:val="bottom"/>
          </w:tcPr>
          <w:p w:rsidR="00DF5354" w:rsidRPr="003707D6" w:rsidRDefault="00DF5354" w:rsidP="00DF5354">
            <w:pPr>
              <w:rPr>
                <w:sz w:val="22"/>
                <w:szCs w:val="22"/>
              </w:rPr>
            </w:pPr>
            <w:r w:rsidRPr="003707D6">
              <w:rPr>
                <w:sz w:val="22"/>
                <w:szCs w:val="22"/>
              </w:rPr>
              <w:t>SUMMARY OUTPUT</w:t>
            </w:r>
          </w:p>
        </w:tc>
        <w:tc>
          <w:tcPr>
            <w:tcW w:w="121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119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r>
      <w:tr w:rsidR="00DF5354" w:rsidRPr="00BE3EE8">
        <w:trPr>
          <w:trHeight w:val="255"/>
        </w:trPr>
        <w:tc>
          <w:tcPr>
            <w:tcW w:w="2596" w:type="dxa"/>
            <w:gridSpan w:val="2"/>
            <w:tcBorders>
              <w:top w:val="single" w:sz="8" w:space="0" w:color="auto"/>
              <w:left w:val="nil"/>
              <w:bottom w:val="single" w:sz="4" w:space="0" w:color="auto"/>
              <w:right w:val="nil"/>
            </w:tcBorders>
            <w:shd w:val="clear" w:color="auto" w:fill="auto"/>
            <w:noWrap/>
            <w:vAlign w:val="bottom"/>
          </w:tcPr>
          <w:p w:rsidR="00DF5354" w:rsidRPr="003707D6" w:rsidRDefault="00DF5354" w:rsidP="00DF5354">
            <w:pPr>
              <w:jc w:val="center"/>
              <w:rPr>
                <w:i/>
                <w:iCs/>
                <w:sz w:val="22"/>
                <w:szCs w:val="22"/>
              </w:rPr>
            </w:pPr>
            <w:r w:rsidRPr="003707D6">
              <w:rPr>
                <w:i/>
                <w:iCs/>
                <w:sz w:val="22"/>
                <w:szCs w:val="22"/>
              </w:rPr>
              <w:t>Regression Statistics</w:t>
            </w:r>
          </w:p>
        </w:tc>
        <w:tc>
          <w:tcPr>
            <w:tcW w:w="121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119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r>
      <w:tr w:rsidR="00DF5354" w:rsidRPr="00BE3EE8">
        <w:trPr>
          <w:trHeight w:val="255"/>
        </w:trPr>
        <w:tc>
          <w:tcPr>
            <w:tcW w:w="1590" w:type="dxa"/>
            <w:tcBorders>
              <w:top w:val="nil"/>
              <w:left w:val="nil"/>
              <w:bottom w:val="nil"/>
              <w:right w:val="nil"/>
            </w:tcBorders>
            <w:shd w:val="clear" w:color="auto" w:fill="auto"/>
            <w:noWrap/>
            <w:vAlign w:val="bottom"/>
          </w:tcPr>
          <w:p w:rsidR="00DF5354" w:rsidRPr="003707D6" w:rsidRDefault="00DF5354" w:rsidP="00DF5354">
            <w:pPr>
              <w:rPr>
                <w:sz w:val="22"/>
                <w:szCs w:val="22"/>
              </w:rPr>
            </w:pPr>
            <w:r w:rsidRPr="003707D6">
              <w:rPr>
                <w:sz w:val="22"/>
                <w:szCs w:val="22"/>
              </w:rPr>
              <w:t>Multiple R</w:t>
            </w:r>
          </w:p>
        </w:tc>
        <w:tc>
          <w:tcPr>
            <w:tcW w:w="100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0.9823</w:t>
            </w:r>
          </w:p>
        </w:tc>
        <w:tc>
          <w:tcPr>
            <w:tcW w:w="121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119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r>
      <w:tr w:rsidR="00DF5354" w:rsidRPr="00BE3EE8">
        <w:trPr>
          <w:trHeight w:val="255"/>
        </w:trPr>
        <w:tc>
          <w:tcPr>
            <w:tcW w:w="1590" w:type="dxa"/>
            <w:tcBorders>
              <w:top w:val="nil"/>
              <w:left w:val="nil"/>
              <w:bottom w:val="nil"/>
              <w:right w:val="nil"/>
            </w:tcBorders>
            <w:shd w:val="clear" w:color="auto" w:fill="auto"/>
            <w:noWrap/>
            <w:vAlign w:val="bottom"/>
          </w:tcPr>
          <w:p w:rsidR="00DF5354" w:rsidRPr="003707D6" w:rsidRDefault="00DF5354" w:rsidP="00DF5354">
            <w:pPr>
              <w:rPr>
                <w:sz w:val="22"/>
                <w:szCs w:val="22"/>
              </w:rPr>
            </w:pPr>
            <w:smartTag w:uri="urn:schemas-microsoft-com:office:smarttags" w:element="Street">
              <w:smartTag w:uri="urn:schemas-microsoft-com:office:smarttags" w:element="address">
                <w:r w:rsidRPr="003707D6">
                  <w:rPr>
                    <w:sz w:val="22"/>
                    <w:szCs w:val="22"/>
                  </w:rPr>
                  <w:t>R Square</w:t>
                </w:r>
              </w:smartTag>
            </w:smartTag>
          </w:p>
        </w:tc>
        <w:tc>
          <w:tcPr>
            <w:tcW w:w="100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0.9649</w:t>
            </w:r>
          </w:p>
        </w:tc>
        <w:tc>
          <w:tcPr>
            <w:tcW w:w="121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119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r>
      <w:tr w:rsidR="00DF5354" w:rsidRPr="00BE3EE8">
        <w:trPr>
          <w:trHeight w:val="255"/>
        </w:trPr>
        <w:tc>
          <w:tcPr>
            <w:tcW w:w="1590" w:type="dxa"/>
            <w:tcBorders>
              <w:top w:val="nil"/>
              <w:left w:val="nil"/>
              <w:bottom w:val="nil"/>
              <w:right w:val="nil"/>
            </w:tcBorders>
            <w:shd w:val="clear" w:color="auto" w:fill="auto"/>
            <w:noWrap/>
            <w:vAlign w:val="bottom"/>
          </w:tcPr>
          <w:p w:rsidR="00DF5354" w:rsidRPr="003707D6" w:rsidRDefault="00DF5354" w:rsidP="00DF5354">
            <w:pPr>
              <w:rPr>
                <w:sz w:val="22"/>
                <w:szCs w:val="22"/>
              </w:rPr>
            </w:pPr>
            <w:r w:rsidRPr="003707D6">
              <w:rPr>
                <w:sz w:val="22"/>
                <w:szCs w:val="22"/>
              </w:rPr>
              <w:t xml:space="preserve">Adjusted </w:t>
            </w:r>
            <w:smartTag w:uri="urn:schemas-microsoft-com:office:smarttags" w:element="Street">
              <w:smartTag w:uri="urn:schemas-microsoft-com:office:smarttags" w:element="address">
                <w:r w:rsidRPr="003707D6">
                  <w:rPr>
                    <w:sz w:val="22"/>
                    <w:szCs w:val="22"/>
                  </w:rPr>
                  <w:t>R Square</w:t>
                </w:r>
              </w:smartTag>
            </w:smartTag>
          </w:p>
        </w:tc>
        <w:tc>
          <w:tcPr>
            <w:tcW w:w="100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0.9583</w:t>
            </w:r>
          </w:p>
        </w:tc>
        <w:tc>
          <w:tcPr>
            <w:tcW w:w="121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119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r>
      <w:tr w:rsidR="00DF5354" w:rsidRPr="00BE3EE8">
        <w:trPr>
          <w:trHeight w:val="255"/>
        </w:trPr>
        <w:tc>
          <w:tcPr>
            <w:tcW w:w="1590" w:type="dxa"/>
            <w:tcBorders>
              <w:top w:val="nil"/>
              <w:left w:val="nil"/>
              <w:bottom w:val="nil"/>
              <w:right w:val="nil"/>
            </w:tcBorders>
            <w:shd w:val="clear" w:color="auto" w:fill="auto"/>
            <w:noWrap/>
            <w:vAlign w:val="bottom"/>
          </w:tcPr>
          <w:p w:rsidR="00DF5354" w:rsidRPr="003707D6" w:rsidRDefault="00DF5354" w:rsidP="00DF5354">
            <w:pPr>
              <w:rPr>
                <w:sz w:val="22"/>
                <w:szCs w:val="22"/>
              </w:rPr>
            </w:pPr>
            <w:r w:rsidRPr="003707D6">
              <w:rPr>
                <w:sz w:val="22"/>
                <w:szCs w:val="22"/>
              </w:rPr>
              <w:t>Standard Error</w:t>
            </w:r>
          </w:p>
        </w:tc>
        <w:tc>
          <w:tcPr>
            <w:tcW w:w="100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10.0679</w:t>
            </w:r>
          </w:p>
        </w:tc>
        <w:tc>
          <w:tcPr>
            <w:tcW w:w="121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119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r>
      <w:tr w:rsidR="00DF5354" w:rsidRPr="00BE3EE8">
        <w:trPr>
          <w:trHeight w:val="270"/>
        </w:trPr>
        <w:tc>
          <w:tcPr>
            <w:tcW w:w="1590" w:type="dxa"/>
            <w:tcBorders>
              <w:top w:val="nil"/>
              <w:left w:val="nil"/>
              <w:bottom w:val="single" w:sz="8" w:space="0" w:color="auto"/>
              <w:right w:val="nil"/>
            </w:tcBorders>
            <w:shd w:val="clear" w:color="auto" w:fill="auto"/>
            <w:noWrap/>
            <w:vAlign w:val="bottom"/>
          </w:tcPr>
          <w:p w:rsidR="00DF5354" w:rsidRPr="003707D6" w:rsidRDefault="00DF5354" w:rsidP="00DF5354">
            <w:pPr>
              <w:rPr>
                <w:sz w:val="22"/>
                <w:szCs w:val="22"/>
              </w:rPr>
            </w:pPr>
            <w:r w:rsidRPr="003707D6">
              <w:rPr>
                <w:sz w:val="22"/>
                <w:szCs w:val="22"/>
              </w:rPr>
              <w:t>Observations</w:t>
            </w:r>
          </w:p>
        </w:tc>
        <w:tc>
          <w:tcPr>
            <w:tcW w:w="1006" w:type="dxa"/>
            <w:tcBorders>
              <w:top w:val="nil"/>
              <w:left w:val="nil"/>
              <w:bottom w:val="single" w:sz="8" w:space="0" w:color="auto"/>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20</w:t>
            </w:r>
          </w:p>
        </w:tc>
        <w:tc>
          <w:tcPr>
            <w:tcW w:w="121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119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r>
      <w:tr w:rsidR="00DF5354" w:rsidRPr="00BE3EE8">
        <w:trPr>
          <w:trHeight w:val="270"/>
        </w:trPr>
        <w:tc>
          <w:tcPr>
            <w:tcW w:w="1590"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100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121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119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r>
      <w:tr w:rsidR="00DF5354" w:rsidRPr="00BE3EE8">
        <w:trPr>
          <w:trHeight w:val="255"/>
        </w:trPr>
        <w:tc>
          <w:tcPr>
            <w:tcW w:w="1590" w:type="dxa"/>
            <w:tcBorders>
              <w:top w:val="single" w:sz="8" w:space="0" w:color="auto"/>
              <w:left w:val="nil"/>
              <w:bottom w:val="single" w:sz="4" w:space="0" w:color="auto"/>
              <w:right w:val="nil"/>
            </w:tcBorders>
            <w:shd w:val="clear" w:color="auto" w:fill="auto"/>
            <w:noWrap/>
            <w:vAlign w:val="bottom"/>
          </w:tcPr>
          <w:p w:rsidR="00DF5354" w:rsidRPr="003707D6" w:rsidRDefault="00DF5354" w:rsidP="00DF5354">
            <w:pPr>
              <w:rPr>
                <w:b/>
                <w:bCs/>
                <w:sz w:val="22"/>
                <w:szCs w:val="22"/>
              </w:rPr>
            </w:pPr>
            <w:r w:rsidRPr="003707D6">
              <w:rPr>
                <w:b/>
                <w:bCs/>
                <w:sz w:val="22"/>
                <w:szCs w:val="22"/>
              </w:rPr>
              <w:t>ANOVA</w:t>
            </w:r>
          </w:p>
        </w:tc>
        <w:tc>
          <w:tcPr>
            <w:tcW w:w="1006" w:type="dxa"/>
            <w:tcBorders>
              <w:top w:val="single" w:sz="8" w:space="0" w:color="auto"/>
              <w:left w:val="nil"/>
              <w:bottom w:val="single" w:sz="4" w:space="0" w:color="auto"/>
              <w:right w:val="nil"/>
            </w:tcBorders>
            <w:shd w:val="clear" w:color="auto" w:fill="auto"/>
            <w:noWrap/>
            <w:vAlign w:val="bottom"/>
          </w:tcPr>
          <w:p w:rsidR="00DF5354" w:rsidRPr="003707D6" w:rsidRDefault="00DF5354" w:rsidP="00DF5354">
            <w:pPr>
              <w:jc w:val="center"/>
              <w:rPr>
                <w:i/>
                <w:iCs/>
                <w:sz w:val="22"/>
                <w:szCs w:val="22"/>
              </w:rPr>
            </w:pPr>
            <w:proofErr w:type="spellStart"/>
            <w:r w:rsidRPr="003707D6">
              <w:rPr>
                <w:i/>
                <w:iCs/>
                <w:sz w:val="22"/>
                <w:szCs w:val="22"/>
              </w:rPr>
              <w:t>df</w:t>
            </w:r>
            <w:proofErr w:type="spellEnd"/>
          </w:p>
        </w:tc>
        <w:tc>
          <w:tcPr>
            <w:tcW w:w="1216" w:type="dxa"/>
            <w:tcBorders>
              <w:top w:val="single" w:sz="8" w:space="0" w:color="auto"/>
              <w:left w:val="nil"/>
              <w:bottom w:val="single" w:sz="4" w:space="0" w:color="auto"/>
              <w:right w:val="nil"/>
            </w:tcBorders>
            <w:shd w:val="clear" w:color="auto" w:fill="auto"/>
            <w:noWrap/>
            <w:vAlign w:val="bottom"/>
          </w:tcPr>
          <w:p w:rsidR="00DF5354" w:rsidRPr="003707D6" w:rsidRDefault="00DF5354" w:rsidP="00DF5354">
            <w:pPr>
              <w:jc w:val="center"/>
              <w:rPr>
                <w:i/>
                <w:iCs/>
                <w:sz w:val="22"/>
                <w:szCs w:val="22"/>
              </w:rPr>
            </w:pPr>
            <w:r w:rsidRPr="003707D6">
              <w:rPr>
                <w:i/>
                <w:iCs/>
                <w:sz w:val="22"/>
                <w:szCs w:val="22"/>
              </w:rPr>
              <w:t>SS</w:t>
            </w:r>
          </w:p>
        </w:tc>
        <w:tc>
          <w:tcPr>
            <w:tcW w:w="976" w:type="dxa"/>
            <w:tcBorders>
              <w:top w:val="single" w:sz="8" w:space="0" w:color="auto"/>
              <w:left w:val="nil"/>
              <w:bottom w:val="single" w:sz="4" w:space="0" w:color="auto"/>
              <w:right w:val="nil"/>
            </w:tcBorders>
            <w:shd w:val="clear" w:color="auto" w:fill="auto"/>
            <w:noWrap/>
            <w:vAlign w:val="bottom"/>
          </w:tcPr>
          <w:p w:rsidR="00DF5354" w:rsidRPr="003707D6" w:rsidRDefault="00DF5354" w:rsidP="00DF5354">
            <w:pPr>
              <w:jc w:val="center"/>
              <w:rPr>
                <w:i/>
                <w:iCs/>
                <w:sz w:val="22"/>
                <w:szCs w:val="22"/>
              </w:rPr>
            </w:pPr>
            <w:r w:rsidRPr="003707D6">
              <w:rPr>
                <w:i/>
                <w:iCs/>
                <w:sz w:val="22"/>
                <w:szCs w:val="22"/>
              </w:rPr>
              <w:t>MS</w:t>
            </w:r>
          </w:p>
        </w:tc>
        <w:tc>
          <w:tcPr>
            <w:tcW w:w="976" w:type="dxa"/>
            <w:tcBorders>
              <w:top w:val="single" w:sz="8" w:space="0" w:color="auto"/>
              <w:left w:val="nil"/>
              <w:bottom w:val="single" w:sz="4" w:space="0" w:color="auto"/>
              <w:right w:val="nil"/>
            </w:tcBorders>
            <w:shd w:val="clear" w:color="auto" w:fill="auto"/>
            <w:noWrap/>
            <w:vAlign w:val="bottom"/>
          </w:tcPr>
          <w:p w:rsidR="00DF5354" w:rsidRPr="003707D6" w:rsidRDefault="00DF5354" w:rsidP="00DF5354">
            <w:pPr>
              <w:jc w:val="center"/>
              <w:rPr>
                <w:i/>
                <w:iCs/>
                <w:sz w:val="22"/>
                <w:szCs w:val="22"/>
              </w:rPr>
            </w:pPr>
            <w:r w:rsidRPr="003707D6">
              <w:rPr>
                <w:i/>
                <w:iCs/>
                <w:sz w:val="22"/>
                <w:szCs w:val="22"/>
              </w:rPr>
              <w:t>F</w:t>
            </w:r>
          </w:p>
        </w:tc>
        <w:tc>
          <w:tcPr>
            <w:tcW w:w="1196" w:type="dxa"/>
            <w:tcBorders>
              <w:top w:val="single" w:sz="8" w:space="0" w:color="auto"/>
              <w:left w:val="nil"/>
              <w:bottom w:val="single" w:sz="4" w:space="0" w:color="auto"/>
              <w:right w:val="nil"/>
            </w:tcBorders>
            <w:shd w:val="clear" w:color="auto" w:fill="auto"/>
            <w:noWrap/>
            <w:vAlign w:val="bottom"/>
          </w:tcPr>
          <w:p w:rsidR="00DF5354" w:rsidRPr="003707D6" w:rsidRDefault="00DF5354" w:rsidP="00DF5354">
            <w:pPr>
              <w:jc w:val="center"/>
              <w:rPr>
                <w:i/>
                <w:iCs/>
                <w:sz w:val="22"/>
                <w:szCs w:val="22"/>
              </w:rPr>
            </w:pPr>
            <w:r w:rsidRPr="003707D6">
              <w:rPr>
                <w:i/>
                <w:iCs/>
                <w:sz w:val="22"/>
                <w:szCs w:val="22"/>
              </w:rPr>
              <w:t>Significance F</w:t>
            </w: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r>
      <w:tr w:rsidR="00DF5354" w:rsidRPr="00BE3EE8">
        <w:trPr>
          <w:trHeight w:val="255"/>
        </w:trPr>
        <w:tc>
          <w:tcPr>
            <w:tcW w:w="1590" w:type="dxa"/>
            <w:tcBorders>
              <w:top w:val="nil"/>
              <w:left w:val="nil"/>
              <w:bottom w:val="nil"/>
              <w:right w:val="nil"/>
            </w:tcBorders>
            <w:shd w:val="clear" w:color="auto" w:fill="auto"/>
            <w:noWrap/>
            <w:vAlign w:val="bottom"/>
          </w:tcPr>
          <w:p w:rsidR="00DF5354" w:rsidRPr="003707D6" w:rsidRDefault="00DF5354" w:rsidP="00DF5354">
            <w:pPr>
              <w:rPr>
                <w:sz w:val="22"/>
                <w:szCs w:val="22"/>
              </w:rPr>
            </w:pPr>
            <w:r w:rsidRPr="003707D6">
              <w:rPr>
                <w:sz w:val="22"/>
                <w:szCs w:val="22"/>
              </w:rPr>
              <w:t>Regression</w:t>
            </w:r>
          </w:p>
        </w:tc>
        <w:tc>
          <w:tcPr>
            <w:tcW w:w="100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3</w:t>
            </w:r>
          </w:p>
        </w:tc>
        <w:tc>
          <w:tcPr>
            <w:tcW w:w="121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44561.0075</w:t>
            </w:r>
          </w:p>
        </w:tc>
        <w:tc>
          <w:tcPr>
            <w:tcW w:w="97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14853.6692</w:t>
            </w:r>
          </w:p>
        </w:tc>
        <w:tc>
          <w:tcPr>
            <w:tcW w:w="97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146.5408</w:t>
            </w:r>
          </w:p>
        </w:tc>
        <w:tc>
          <w:tcPr>
            <w:tcW w:w="119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0.0000</w:t>
            </w: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r>
      <w:tr w:rsidR="00DF5354" w:rsidRPr="00BE3EE8">
        <w:trPr>
          <w:trHeight w:val="255"/>
        </w:trPr>
        <w:tc>
          <w:tcPr>
            <w:tcW w:w="1590" w:type="dxa"/>
            <w:tcBorders>
              <w:top w:val="nil"/>
              <w:left w:val="nil"/>
              <w:bottom w:val="nil"/>
              <w:right w:val="nil"/>
            </w:tcBorders>
            <w:shd w:val="clear" w:color="auto" w:fill="auto"/>
            <w:noWrap/>
            <w:vAlign w:val="bottom"/>
          </w:tcPr>
          <w:p w:rsidR="00DF5354" w:rsidRPr="003707D6" w:rsidRDefault="00DF5354" w:rsidP="00DF5354">
            <w:pPr>
              <w:rPr>
                <w:sz w:val="22"/>
                <w:szCs w:val="22"/>
              </w:rPr>
            </w:pPr>
            <w:r w:rsidRPr="003707D6">
              <w:rPr>
                <w:sz w:val="22"/>
                <w:szCs w:val="22"/>
              </w:rPr>
              <w:t>Residual</w:t>
            </w:r>
          </w:p>
        </w:tc>
        <w:tc>
          <w:tcPr>
            <w:tcW w:w="100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16</w:t>
            </w:r>
          </w:p>
        </w:tc>
        <w:tc>
          <w:tcPr>
            <w:tcW w:w="121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1621.7925</w:t>
            </w:r>
          </w:p>
        </w:tc>
        <w:tc>
          <w:tcPr>
            <w:tcW w:w="97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101.3620</w:t>
            </w: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119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r>
      <w:tr w:rsidR="00DF5354" w:rsidRPr="00BE3EE8">
        <w:trPr>
          <w:trHeight w:val="270"/>
        </w:trPr>
        <w:tc>
          <w:tcPr>
            <w:tcW w:w="1590" w:type="dxa"/>
            <w:tcBorders>
              <w:top w:val="nil"/>
              <w:left w:val="nil"/>
              <w:bottom w:val="single" w:sz="8" w:space="0" w:color="auto"/>
              <w:right w:val="nil"/>
            </w:tcBorders>
            <w:shd w:val="clear" w:color="auto" w:fill="auto"/>
            <w:noWrap/>
            <w:vAlign w:val="bottom"/>
          </w:tcPr>
          <w:p w:rsidR="00DF5354" w:rsidRPr="003707D6" w:rsidRDefault="00DF5354" w:rsidP="00DF5354">
            <w:pPr>
              <w:rPr>
                <w:sz w:val="22"/>
                <w:szCs w:val="22"/>
              </w:rPr>
            </w:pPr>
            <w:r w:rsidRPr="003707D6">
              <w:rPr>
                <w:sz w:val="22"/>
                <w:szCs w:val="22"/>
              </w:rPr>
              <w:t>Total</w:t>
            </w:r>
          </w:p>
        </w:tc>
        <w:tc>
          <w:tcPr>
            <w:tcW w:w="1006" w:type="dxa"/>
            <w:tcBorders>
              <w:top w:val="nil"/>
              <w:left w:val="nil"/>
              <w:bottom w:val="single" w:sz="8" w:space="0" w:color="auto"/>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19</w:t>
            </w:r>
          </w:p>
        </w:tc>
        <w:tc>
          <w:tcPr>
            <w:tcW w:w="1216" w:type="dxa"/>
            <w:tcBorders>
              <w:top w:val="nil"/>
              <w:left w:val="nil"/>
              <w:bottom w:val="single" w:sz="8" w:space="0" w:color="auto"/>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46182.8000</w:t>
            </w:r>
          </w:p>
        </w:tc>
        <w:tc>
          <w:tcPr>
            <w:tcW w:w="976" w:type="dxa"/>
            <w:tcBorders>
              <w:top w:val="nil"/>
              <w:left w:val="nil"/>
              <w:bottom w:val="single" w:sz="8" w:space="0" w:color="auto"/>
              <w:right w:val="nil"/>
            </w:tcBorders>
            <w:shd w:val="clear" w:color="auto" w:fill="auto"/>
            <w:noWrap/>
            <w:vAlign w:val="bottom"/>
          </w:tcPr>
          <w:p w:rsidR="00DF5354" w:rsidRPr="003707D6" w:rsidRDefault="00DF5354" w:rsidP="00DF5354">
            <w:pPr>
              <w:rPr>
                <w:sz w:val="22"/>
                <w:szCs w:val="22"/>
              </w:rPr>
            </w:pPr>
            <w:r w:rsidRPr="003707D6">
              <w:rPr>
                <w:sz w:val="22"/>
                <w:szCs w:val="22"/>
              </w:rPr>
              <w:t> </w:t>
            </w:r>
          </w:p>
        </w:tc>
        <w:tc>
          <w:tcPr>
            <w:tcW w:w="976" w:type="dxa"/>
            <w:tcBorders>
              <w:top w:val="nil"/>
              <w:left w:val="nil"/>
              <w:bottom w:val="single" w:sz="8" w:space="0" w:color="auto"/>
              <w:right w:val="nil"/>
            </w:tcBorders>
            <w:shd w:val="clear" w:color="auto" w:fill="auto"/>
            <w:noWrap/>
            <w:vAlign w:val="bottom"/>
          </w:tcPr>
          <w:p w:rsidR="00DF5354" w:rsidRPr="003707D6" w:rsidRDefault="00DF5354" w:rsidP="00DF5354">
            <w:pPr>
              <w:rPr>
                <w:sz w:val="22"/>
                <w:szCs w:val="22"/>
              </w:rPr>
            </w:pPr>
            <w:r w:rsidRPr="003707D6">
              <w:rPr>
                <w:sz w:val="22"/>
                <w:szCs w:val="22"/>
              </w:rPr>
              <w:t> </w:t>
            </w:r>
          </w:p>
        </w:tc>
        <w:tc>
          <w:tcPr>
            <w:tcW w:w="1196" w:type="dxa"/>
            <w:tcBorders>
              <w:top w:val="nil"/>
              <w:left w:val="nil"/>
              <w:bottom w:val="single" w:sz="8" w:space="0" w:color="auto"/>
              <w:right w:val="nil"/>
            </w:tcBorders>
            <w:shd w:val="clear" w:color="auto" w:fill="auto"/>
            <w:noWrap/>
            <w:vAlign w:val="bottom"/>
          </w:tcPr>
          <w:p w:rsidR="00DF5354" w:rsidRPr="003707D6" w:rsidRDefault="00DF5354" w:rsidP="00DF5354">
            <w:pPr>
              <w:rPr>
                <w:sz w:val="22"/>
                <w:szCs w:val="22"/>
              </w:rPr>
            </w:pPr>
            <w:r w:rsidRPr="003707D6">
              <w:rPr>
                <w:sz w:val="22"/>
                <w:szCs w:val="22"/>
              </w:rPr>
              <w:t> </w:t>
            </w: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r>
      <w:tr w:rsidR="00DF5354" w:rsidRPr="00BE3EE8">
        <w:trPr>
          <w:trHeight w:val="270"/>
        </w:trPr>
        <w:tc>
          <w:tcPr>
            <w:tcW w:w="1590"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100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121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119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c>
          <w:tcPr>
            <w:tcW w:w="976" w:type="dxa"/>
            <w:tcBorders>
              <w:top w:val="nil"/>
              <w:left w:val="nil"/>
              <w:bottom w:val="nil"/>
              <w:right w:val="nil"/>
            </w:tcBorders>
            <w:shd w:val="clear" w:color="auto" w:fill="auto"/>
            <w:noWrap/>
            <w:vAlign w:val="bottom"/>
          </w:tcPr>
          <w:p w:rsidR="00DF5354" w:rsidRPr="003707D6" w:rsidRDefault="00DF5354" w:rsidP="00DF5354">
            <w:pPr>
              <w:rPr>
                <w:sz w:val="22"/>
                <w:szCs w:val="22"/>
              </w:rPr>
            </w:pPr>
          </w:p>
        </w:tc>
      </w:tr>
      <w:tr w:rsidR="00DF5354" w:rsidRPr="00BE3EE8">
        <w:trPr>
          <w:trHeight w:val="255"/>
        </w:trPr>
        <w:tc>
          <w:tcPr>
            <w:tcW w:w="1590" w:type="dxa"/>
            <w:tcBorders>
              <w:top w:val="single" w:sz="8" w:space="0" w:color="auto"/>
              <w:left w:val="nil"/>
              <w:bottom w:val="single" w:sz="4" w:space="0" w:color="auto"/>
              <w:right w:val="nil"/>
            </w:tcBorders>
            <w:shd w:val="clear" w:color="auto" w:fill="auto"/>
            <w:noWrap/>
            <w:vAlign w:val="bottom"/>
          </w:tcPr>
          <w:p w:rsidR="00DF5354" w:rsidRPr="003707D6" w:rsidRDefault="00DF5354" w:rsidP="00DF5354">
            <w:pPr>
              <w:jc w:val="center"/>
              <w:rPr>
                <w:i/>
                <w:iCs/>
                <w:sz w:val="22"/>
                <w:szCs w:val="22"/>
              </w:rPr>
            </w:pPr>
            <w:r w:rsidRPr="003707D6">
              <w:rPr>
                <w:i/>
                <w:iCs/>
                <w:sz w:val="22"/>
                <w:szCs w:val="22"/>
              </w:rPr>
              <w:t> </w:t>
            </w:r>
          </w:p>
        </w:tc>
        <w:tc>
          <w:tcPr>
            <w:tcW w:w="1006" w:type="dxa"/>
            <w:tcBorders>
              <w:top w:val="single" w:sz="8" w:space="0" w:color="auto"/>
              <w:left w:val="nil"/>
              <w:bottom w:val="single" w:sz="4" w:space="0" w:color="auto"/>
              <w:right w:val="nil"/>
            </w:tcBorders>
            <w:shd w:val="clear" w:color="auto" w:fill="auto"/>
            <w:noWrap/>
            <w:vAlign w:val="bottom"/>
          </w:tcPr>
          <w:p w:rsidR="00DF5354" w:rsidRPr="003707D6" w:rsidRDefault="00DF5354" w:rsidP="00DF5354">
            <w:pPr>
              <w:jc w:val="center"/>
              <w:rPr>
                <w:i/>
                <w:iCs/>
                <w:sz w:val="22"/>
                <w:szCs w:val="22"/>
              </w:rPr>
            </w:pPr>
            <w:r w:rsidRPr="003707D6">
              <w:rPr>
                <w:i/>
                <w:iCs/>
                <w:sz w:val="22"/>
                <w:szCs w:val="22"/>
              </w:rPr>
              <w:t>Coefficients</w:t>
            </w:r>
          </w:p>
        </w:tc>
        <w:tc>
          <w:tcPr>
            <w:tcW w:w="1216" w:type="dxa"/>
            <w:tcBorders>
              <w:top w:val="single" w:sz="8" w:space="0" w:color="auto"/>
              <w:left w:val="nil"/>
              <w:bottom w:val="single" w:sz="4" w:space="0" w:color="auto"/>
              <w:right w:val="nil"/>
            </w:tcBorders>
            <w:shd w:val="clear" w:color="auto" w:fill="auto"/>
            <w:noWrap/>
            <w:vAlign w:val="bottom"/>
          </w:tcPr>
          <w:p w:rsidR="00DF5354" w:rsidRPr="003707D6" w:rsidRDefault="00DF5354" w:rsidP="00DF5354">
            <w:pPr>
              <w:jc w:val="center"/>
              <w:rPr>
                <w:i/>
                <w:iCs/>
                <w:sz w:val="22"/>
                <w:szCs w:val="22"/>
              </w:rPr>
            </w:pPr>
            <w:r w:rsidRPr="003707D6">
              <w:rPr>
                <w:i/>
                <w:iCs/>
                <w:sz w:val="22"/>
                <w:szCs w:val="22"/>
              </w:rPr>
              <w:t>Standard Error</w:t>
            </w:r>
          </w:p>
        </w:tc>
        <w:tc>
          <w:tcPr>
            <w:tcW w:w="976" w:type="dxa"/>
            <w:tcBorders>
              <w:top w:val="single" w:sz="8" w:space="0" w:color="auto"/>
              <w:left w:val="nil"/>
              <w:bottom w:val="single" w:sz="4" w:space="0" w:color="auto"/>
              <w:right w:val="nil"/>
            </w:tcBorders>
            <w:shd w:val="clear" w:color="auto" w:fill="auto"/>
            <w:noWrap/>
            <w:vAlign w:val="bottom"/>
          </w:tcPr>
          <w:p w:rsidR="00DF5354" w:rsidRPr="003707D6" w:rsidRDefault="00DF5354" w:rsidP="00DF5354">
            <w:pPr>
              <w:jc w:val="center"/>
              <w:rPr>
                <w:i/>
                <w:iCs/>
                <w:sz w:val="22"/>
                <w:szCs w:val="22"/>
              </w:rPr>
            </w:pPr>
            <w:r w:rsidRPr="003707D6">
              <w:rPr>
                <w:i/>
                <w:iCs/>
                <w:sz w:val="22"/>
                <w:szCs w:val="22"/>
              </w:rPr>
              <w:t>t Stat</w:t>
            </w:r>
          </w:p>
        </w:tc>
        <w:tc>
          <w:tcPr>
            <w:tcW w:w="976" w:type="dxa"/>
            <w:tcBorders>
              <w:top w:val="single" w:sz="8" w:space="0" w:color="auto"/>
              <w:left w:val="nil"/>
              <w:bottom w:val="single" w:sz="4" w:space="0" w:color="auto"/>
              <w:right w:val="nil"/>
            </w:tcBorders>
            <w:shd w:val="clear" w:color="auto" w:fill="auto"/>
            <w:noWrap/>
            <w:vAlign w:val="bottom"/>
          </w:tcPr>
          <w:p w:rsidR="00DF5354" w:rsidRPr="003707D6" w:rsidRDefault="00DF5354" w:rsidP="00DF5354">
            <w:pPr>
              <w:jc w:val="center"/>
              <w:rPr>
                <w:i/>
                <w:iCs/>
                <w:sz w:val="22"/>
                <w:szCs w:val="22"/>
              </w:rPr>
            </w:pPr>
            <w:r w:rsidRPr="003707D6">
              <w:rPr>
                <w:i/>
                <w:iCs/>
                <w:sz w:val="22"/>
                <w:szCs w:val="22"/>
              </w:rPr>
              <w:t>P-value</w:t>
            </w:r>
          </w:p>
        </w:tc>
        <w:tc>
          <w:tcPr>
            <w:tcW w:w="1196" w:type="dxa"/>
            <w:tcBorders>
              <w:top w:val="single" w:sz="8" w:space="0" w:color="auto"/>
              <w:left w:val="nil"/>
              <w:bottom w:val="single" w:sz="4" w:space="0" w:color="auto"/>
              <w:right w:val="nil"/>
            </w:tcBorders>
            <w:shd w:val="clear" w:color="auto" w:fill="auto"/>
            <w:noWrap/>
            <w:vAlign w:val="bottom"/>
          </w:tcPr>
          <w:p w:rsidR="00DF5354" w:rsidRPr="003707D6" w:rsidRDefault="00DF5354" w:rsidP="00DF5354">
            <w:pPr>
              <w:jc w:val="center"/>
              <w:rPr>
                <w:i/>
                <w:iCs/>
                <w:sz w:val="22"/>
                <w:szCs w:val="22"/>
              </w:rPr>
            </w:pPr>
            <w:r w:rsidRPr="003707D6">
              <w:rPr>
                <w:i/>
                <w:iCs/>
                <w:sz w:val="22"/>
                <w:szCs w:val="22"/>
              </w:rPr>
              <w:t>Lower 95%</w:t>
            </w:r>
          </w:p>
        </w:tc>
        <w:tc>
          <w:tcPr>
            <w:tcW w:w="976" w:type="dxa"/>
            <w:tcBorders>
              <w:top w:val="single" w:sz="8" w:space="0" w:color="auto"/>
              <w:left w:val="nil"/>
              <w:bottom w:val="single" w:sz="4" w:space="0" w:color="auto"/>
              <w:right w:val="nil"/>
            </w:tcBorders>
            <w:shd w:val="clear" w:color="auto" w:fill="auto"/>
            <w:noWrap/>
            <w:vAlign w:val="bottom"/>
          </w:tcPr>
          <w:p w:rsidR="00DF5354" w:rsidRPr="003707D6" w:rsidRDefault="00DF5354" w:rsidP="00DF5354">
            <w:pPr>
              <w:jc w:val="center"/>
              <w:rPr>
                <w:i/>
                <w:iCs/>
                <w:sz w:val="22"/>
                <w:szCs w:val="22"/>
              </w:rPr>
            </w:pPr>
            <w:r w:rsidRPr="003707D6">
              <w:rPr>
                <w:i/>
                <w:iCs/>
                <w:sz w:val="22"/>
                <w:szCs w:val="22"/>
              </w:rPr>
              <w:t>Upper 95%</w:t>
            </w:r>
          </w:p>
        </w:tc>
      </w:tr>
      <w:tr w:rsidR="00DF5354" w:rsidRPr="00BE3EE8">
        <w:trPr>
          <w:trHeight w:val="255"/>
        </w:trPr>
        <w:tc>
          <w:tcPr>
            <w:tcW w:w="1590" w:type="dxa"/>
            <w:tcBorders>
              <w:top w:val="nil"/>
              <w:left w:val="nil"/>
              <w:bottom w:val="nil"/>
              <w:right w:val="nil"/>
            </w:tcBorders>
            <w:shd w:val="clear" w:color="auto" w:fill="auto"/>
            <w:noWrap/>
            <w:vAlign w:val="bottom"/>
          </w:tcPr>
          <w:p w:rsidR="00DF5354" w:rsidRPr="003707D6" w:rsidRDefault="00DF5354" w:rsidP="00DF5354">
            <w:pPr>
              <w:rPr>
                <w:sz w:val="22"/>
                <w:szCs w:val="22"/>
              </w:rPr>
            </w:pPr>
            <w:r w:rsidRPr="003707D6">
              <w:rPr>
                <w:sz w:val="22"/>
                <w:szCs w:val="22"/>
              </w:rPr>
              <w:t>Intercept</w:t>
            </w:r>
          </w:p>
        </w:tc>
        <w:tc>
          <w:tcPr>
            <w:tcW w:w="100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-39.5835</w:t>
            </w:r>
          </w:p>
        </w:tc>
        <w:tc>
          <w:tcPr>
            <w:tcW w:w="121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26.8504</w:t>
            </w:r>
          </w:p>
        </w:tc>
        <w:tc>
          <w:tcPr>
            <w:tcW w:w="97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-1.4742</w:t>
            </w:r>
          </w:p>
        </w:tc>
        <w:tc>
          <w:tcPr>
            <w:tcW w:w="97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0.1598</w:t>
            </w:r>
          </w:p>
        </w:tc>
        <w:tc>
          <w:tcPr>
            <w:tcW w:w="119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-96.5037</w:t>
            </w:r>
          </w:p>
        </w:tc>
        <w:tc>
          <w:tcPr>
            <w:tcW w:w="97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17.3368</w:t>
            </w:r>
          </w:p>
        </w:tc>
      </w:tr>
      <w:tr w:rsidR="00DF5354" w:rsidRPr="00BE3EE8">
        <w:trPr>
          <w:trHeight w:val="255"/>
        </w:trPr>
        <w:tc>
          <w:tcPr>
            <w:tcW w:w="1590" w:type="dxa"/>
            <w:tcBorders>
              <w:top w:val="nil"/>
              <w:left w:val="nil"/>
              <w:bottom w:val="nil"/>
              <w:right w:val="nil"/>
            </w:tcBorders>
            <w:shd w:val="clear" w:color="auto" w:fill="auto"/>
            <w:noWrap/>
            <w:vAlign w:val="bottom"/>
          </w:tcPr>
          <w:p w:rsidR="00DF5354" w:rsidRPr="003707D6" w:rsidRDefault="00DF5354" w:rsidP="00DF5354">
            <w:pPr>
              <w:rPr>
                <w:sz w:val="22"/>
                <w:szCs w:val="22"/>
              </w:rPr>
            </w:pPr>
            <w:r w:rsidRPr="003707D6">
              <w:rPr>
                <w:sz w:val="22"/>
                <w:szCs w:val="22"/>
              </w:rPr>
              <w:t>x1</w:t>
            </w:r>
          </w:p>
        </w:tc>
        <w:tc>
          <w:tcPr>
            <w:tcW w:w="100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2.2109</w:t>
            </w:r>
          </w:p>
        </w:tc>
        <w:tc>
          <w:tcPr>
            <w:tcW w:w="121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0.5156</w:t>
            </w:r>
          </w:p>
        </w:tc>
        <w:tc>
          <w:tcPr>
            <w:tcW w:w="97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4.2877</w:t>
            </w:r>
          </w:p>
        </w:tc>
        <w:tc>
          <w:tcPr>
            <w:tcW w:w="97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0.0006</w:t>
            </w:r>
          </w:p>
        </w:tc>
        <w:tc>
          <w:tcPr>
            <w:tcW w:w="119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1.1178</w:t>
            </w:r>
          </w:p>
        </w:tc>
        <w:tc>
          <w:tcPr>
            <w:tcW w:w="97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3.3040</w:t>
            </w:r>
          </w:p>
        </w:tc>
      </w:tr>
      <w:tr w:rsidR="00DF5354" w:rsidRPr="00BE3EE8">
        <w:trPr>
          <w:trHeight w:val="255"/>
        </w:trPr>
        <w:tc>
          <w:tcPr>
            <w:tcW w:w="1590" w:type="dxa"/>
            <w:tcBorders>
              <w:top w:val="nil"/>
              <w:left w:val="nil"/>
              <w:bottom w:val="nil"/>
              <w:right w:val="nil"/>
            </w:tcBorders>
            <w:shd w:val="clear" w:color="auto" w:fill="auto"/>
            <w:noWrap/>
            <w:vAlign w:val="bottom"/>
          </w:tcPr>
          <w:p w:rsidR="00DF5354" w:rsidRPr="003707D6" w:rsidRDefault="00DF5354" w:rsidP="00DF5354">
            <w:pPr>
              <w:rPr>
                <w:sz w:val="22"/>
                <w:szCs w:val="22"/>
              </w:rPr>
            </w:pPr>
            <w:r w:rsidRPr="003707D6">
              <w:rPr>
                <w:sz w:val="22"/>
                <w:szCs w:val="22"/>
              </w:rPr>
              <w:lastRenderedPageBreak/>
              <w:t>x2</w:t>
            </w:r>
          </w:p>
        </w:tc>
        <w:tc>
          <w:tcPr>
            <w:tcW w:w="100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1.1152</w:t>
            </w:r>
          </w:p>
        </w:tc>
        <w:tc>
          <w:tcPr>
            <w:tcW w:w="121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0.3970</w:t>
            </w:r>
          </w:p>
        </w:tc>
        <w:tc>
          <w:tcPr>
            <w:tcW w:w="97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2.8089</w:t>
            </w:r>
          </w:p>
        </w:tc>
        <w:tc>
          <w:tcPr>
            <w:tcW w:w="97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0.0126</w:t>
            </w:r>
          </w:p>
        </w:tc>
        <w:tc>
          <w:tcPr>
            <w:tcW w:w="119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0.2735</w:t>
            </w:r>
          </w:p>
        </w:tc>
        <w:tc>
          <w:tcPr>
            <w:tcW w:w="976" w:type="dxa"/>
            <w:tcBorders>
              <w:top w:val="nil"/>
              <w:left w:val="nil"/>
              <w:bottom w:val="nil"/>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1.9569</w:t>
            </w:r>
          </w:p>
        </w:tc>
      </w:tr>
      <w:tr w:rsidR="00DF5354" w:rsidRPr="00BE3EE8">
        <w:trPr>
          <w:trHeight w:val="270"/>
        </w:trPr>
        <w:tc>
          <w:tcPr>
            <w:tcW w:w="1590" w:type="dxa"/>
            <w:tcBorders>
              <w:top w:val="nil"/>
              <w:left w:val="nil"/>
              <w:bottom w:val="single" w:sz="8" w:space="0" w:color="auto"/>
              <w:right w:val="nil"/>
            </w:tcBorders>
            <w:shd w:val="clear" w:color="auto" w:fill="auto"/>
            <w:noWrap/>
            <w:vAlign w:val="bottom"/>
          </w:tcPr>
          <w:p w:rsidR="00DF5354" w:rsidRPr="003707D6" w:rsidRDefault="00DF5354" w:rsidP="00DF5354">
            <w:pPr>
              <w:rPr>
                <w:sz w:val="22"/>
                <w:szCs w:val="22"/>
              </w:rPr>
            </w:pPr>
            <w:r w:rsidRPr="003707D6">
              <w:rPr>
                <w:sz w:val="22"/>
                <w:szCs w:val="22"/>
              </w:rPr>
              <w:t>x3</w:t>
            </w:r>
          </w:p>
        </w:tc>
        <w:tc>
          <w:tcPr>
            <w:tcW w:w="1006" w:type="dxa"/>
            <w:tcBorders>
              <w:top w:val="nil"/>
              <w:left w:val="nil"/>
              <w:bottom w:val="single" w:sz="8" w:space="0" w:color="auto"/>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0.7360</w:t>
            </w:r>
          </w:p>
        </w:tc>
        <w:tc>
          <w:tcPr>
            <w:tcW w:w="1216" w:type="dxa"/>
            <w:tcBorders>
              <w:top w:val="nil"/>
              <w:left w:val="nil"/>
              <w:bottom w:val="single" w:sz="8" w:space="0" w:color="auto"/>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0.1298</w:t>
            </w:r>
          </w:p>
        </w:tc>
        <w:tc>
          <w:tcPr>
            <w:tcW w:w="976" w:type="dxa"/>
            <w:tcBorders>
              <w:top w:val="nil"/>
              <w:left w:val="nil"/>
              <w:bottom w:val="single" w:sz="8" w:space="0" w:color="auto"/>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5.6705</w:t>
            </w:r>
          </w:p>
        </w:tc>
        <w:tc>
          <w:tcPr>
            <w:tcW w:w="976" w:type="dxa"/>
            <w:tcBorders>
              <w:top w:val="nil"/>
              <w:left w:val="nil"/>
              <w:bottom w:val="single" w:sz="8" w:space="0" w:color="auto"/>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0.0000</w:t>
            </w:r>
          </w:p>
        </w:tc>
        <w:tc>
          <w:tcPr>
            <w:tcW w:w="1196" w:type="dxa"/>
            <w:tcBorders>
              <w:top w:val="nil"/>
              <w:left w:val="nil"/>
              <w:bottom w:val="single" w:sz="8" w:space="0" w:color="auto"/>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0.4609</w:t>
            </w:r>
          </w:p>
        </w:tc>
        <w:tc>
          <w:tcPr>
            <w:tcW w:w="976" w:type="dxa"/>
            <w:tcBorders>
              <w:top w:val="nil"/>
              <w:left w:val="nil"/>
              <w:bottom w:val="single" w:sz="8" w:space="0" w:color="auto"/>
              <w:right w:val="nil"/>
            </w:tcBorders>
            <w:shd w:val="clear" w:color="auto" w:fill="auto"/>
            <w:noWrap/>
            <w:vAlign w:val="bottom"/>
          </w:tcPr>
          <w:p w:rsidR="00DF5354" w:rsidRPr="003707D6" w:rsidRDefault="00DF5354" w:rsidP="00DF5354">
            <w:pPr>
              <w:jc w:val="right"/>
              <w:rPr>
                <w:sz w:val="22"/>
                <w:szCs w:val="22"/>
              </w:rPr>
            </w:pPr>
            <w:r w:rsidRPr="003707D6">
              <w:rPr>
                <w:sz w:val="22"/>
                <w:szCs w:val="22"/>
              </w:rPr>
              <w:t>1.0112</w:t>
            </w:r>
          </w:p>
        </w:tc>
      </w:tr>
    </w:tbl>
    <w:p w:rsidR="00DF5354" w:rsidRDefault="00DF5354" w:rsidP="00DF5354">
      <w:pPr>
        <w:autoSpaceDE w:val="0"/>
        <w:autoSpaceDN w:val="0"/>
        <w:adjustRightInd w:val="0"/>
        <w:rPr>
          <w:color w:val="FF0000"/>
          <w:sz w:val="22"/>
          <w:szCs w:val="22"/>
        </w:rPr>
      </w:pPr>
    </w:p>
    <w:p w:rsidR="003707D6" w:rsidRPr="00BE3EE8" w:rsidRDefault="003707D6" w:rsidP="003707D6">
      <w:pPr>
        <w:autoSpaceDE w:val="0"/>
        <w:autoSpaceDN w:val="0"/>
        <w:adjustRightInd w:val="0"/>
        <w:ind w:left="720" w:firstLine="720"/>
        <w:rPr>
          <w:color w:val="FF0000"/>
          <w:sz w:val="22"/>
          <w:szCs w:val="22"/>
        </w:rPr>
      </w:pPr>
      <w:r w:rsidRPr="00BE3EE8">
        <w:rPr>
          <w:color w:val="FF0000"/>
          <w:sz w:val="22"/>
          <w:szCs w:val="22"/>
        </w:rPr>
        <w:t>Solution</w:t>
      </w:r>
    </w:p>
    <w:p w:rsidR="003707D6" w:rsidRPr="00BE3EE8" w:rsidRDefault="003707D6" w:rsidP="00DF5354">
      <w:pPr>
        <w:autoSpaceDE w:val="0"/>
        <w:autoSpaceDN w:val="0"/>
        <w:adjustRightInd w:val="0"/>
        <w:rPr>
          <w:color w:val="FF0000"/>
          <w:sz w:val="22"/>
          <w:szCs w:val="22"/>
        </w:rPr>
      </w:pPr>
    </w:p>
    <w:p w:rsidR="00DF5354" w:rsidRPr="00D00C5E" w:rsidRDefault="00DF5354" w:rsidP="00AE1891">
      <w:pPr>
        <w:numPr>
          <w:ilvl w:val="0"/>
          <w:numId w:val="20"/>
        </w:numPr>
        <w:autoSpaceDE w:val="0"/>
        <w:autoSpaceDN w:val="0"/>
        <w:adjustRightInd w:val="0"/>
        <w:rPr>
          <w:sz w:val="22"/>
          <w:szCs w:val="22"/>
        </w:rPr>
      </w:pPr>
      <w:r w:rsidRPr="00D00C5E">
        <w:rPr>
          <w:sz w:val="22"/>
          <w:szCs w:val="22"/>
        </w:rPr>
        <w:t>State the</w:t>
      </w:r>
      <w:r w:rsidR="00D00C5E">
        <w:rPr>
          <w:sz w:val="22"/>
          <w:szCs w:val="22"/>
        </w:rPr>
        <w:t xml:space="preserve"> four </w:t>
      </w:r>
      <w:r w:rsidRPr="00D00C5E">
        <w:rPr>
          <w:sz w:val="22"/>
          <w:szCs w:val="22"/>
        </w:rPr>
        <w:t xml:space="preserve">assumptions required to use multiple linear </w:t>
      </w:r>
      <w:proofErr w:type="gramStart"/>
      <w:r w:rsidRPr="00D00C5E">
        <w:rPr>
          <w:sz w:val="22"/>
          <w:szCs w:val="22"/>
        </w:rPr>
        <w:t>regression</w:t>
      </w:r>
      <w:proofErr w:type="gramEnd"/>
      <w:r w:rsidRPr="00D00C5E">
        <w:rPr>
          <w:sz w:val="22"/>
          <w:szCs w:val="22"/>
        </w:rPr>
        <w:t>.</w:t>
      </w:r>
    </w:p>
    <w:p w:rsidR="00DF5354" w:rsidRPr="00DF5354" w:rsidRDefault="00DF5354" w:rsidP="00DF5354">
      <w:pPr>
        <w:autoSpaceDE w:val="0"/>
        <w:autoSpaceDN w:val="0"/>
        <w:adjustRightInd w:val="0"/>
        <w:rPr>
          <w:color w:val="FF0000"/>
          <w:sz w:val="22"/>
          <w:szCs w:val="22"/>
        </w:rPr>
      </w:pPr>
    </w:p>
    <w:p w:rsidR="00DF5354" w:rsidRPr="00BE3EE8" w:rsidRDefault="00DF5354" w:rsidP="00AE1891">
      <w:pPr>
        <w:numPr>
          <w:ilvl w:val="0"/>
          <w:numId w:val="21"/>
        </w:numPr>
        <w:autoSpaceDE w:val="0"/>
        <w:autoSpaceDN w:val="0"/>
        <w:adjustRightInd w:val="0"/>
        <w:rPr>
          <w:color w:val="FF0000"/>
          <w:sz w:val="22"/>
          <w:szCs w:val="22"/>
        </w:rPr>
      </w:pPr>
      <w:r w:rsidRPr="00BE3EE8">
        <w:rPr>
          <w:color w:val="FF0000"/>
          <w:sz w:val="22"/>
          <w:szCs w:val="22"/>
        </w:rPr>
        <w:t>Error values (</w:t>
      </w:r>
      <w:r w:rsidRPr="00BE3EE8">
        <w:rPr>
          <w:color w:val="FF0000"/>
          <w:sz w:val="22"/>
          <w:szCs w:val="22"/>
          <w:lang w:val="el-GR"/>
        </w:rPr>
        <w:t>ε</w:t>
      </w:r>
      <w:r w:rsidRPr="00BE3EE8">
        <w:rPr>
          <w:color w:val="FF0000"/>
          <w:sz w:val="22"/>
          <w:szCs w:val="22"/>
        </w:rPr>
        <w:t>) are statistically independent.</w:t>
      </w:r>
    </w:p>
    <w:p w:rsidR="00DF5354" w:rsidRPr="00BE3EE8" w:rsidRDefault="00DF5354" w:rsidP="00DF5354">
      <w:pPr>
        <w:autoSpaceDE w:val="0"/>
        <w:autoSpaceDN w:val="0"/>
        <w:adjustRightInd w:val="0"/>
        <w:rPr>
          <w:color w:val="FF0000"/>
          <w:sz w:val="22"/>
          <w:szCs w:val="22"/>
        </w:rPr>
      </w:pPr>
    </w:p>
    <w:p w:rsidR="00DF5354" w:rsidRPr="00BE3EE8" w:rsidRDefault="00DF5354" w:rsidP="00AE1891">
      <w:pPr>
        <w:numPr>
          <w:ilvl w:val="0"/>
          <w:numId w:val="21"/>
        </w:numPr>
        <w:autoSpaceDE w:val="0"/>
        <w:autoSpaceDN w:val="0"/>
        <w:adjustRightInd w:val="0"/>
        <w:rPr>
          <w:color w:val="FF0000"/>
          <w:sz w:val="22"/>
          <w:szCs w:val="22"/>
        </w:rPr>
      </w:pPr>
      <w:r w:rsidRPr="00BE3EE8">
        <w:rPr>
          <w:color w:val="FF0000"/>
          <w:sz w:val="22"/>
          <w:szCs w:val="22"/>
        </w:rPr>
        <w:t xml:space="preserve">Error values are normally distributed for any given value </w:t>
      </w:r>
      <w:proofErr w:type="gramStart"/>
      <w:r w:rsidRPr="00BE3EE8">
        <w:rPr>
          <w:color w:val="FF0000"/>
          <w:sz w:val="22"/>
          <w:szCs w:val="22"/>
        </w:rPr>
        <w:t>of  x</w:t>
      </w:r>
      <w:proofErr w:type="gramEnd"/>
      <w:r w:rsidRPr="00BE3EE8">
        <w:rPr>
          <w:color w:val="FF0000"/>
          <w:sz w:val="22"/>
          <w:szCs w:val="22"/>
        </w:rPr>
        <w:t>. The probability distribution of the errors is normal.</w:t>
      </w:r>
    </w:p>
    <w:p w:rsidR="00DF5354" w:rsidRPr="00BE3EE8" w:rsidRDefault="00DF5354" w:rsidP="00DF5354">
      <w:pPr>
        <w:autoSpaceDE w:val="0"/>
        <w:autoSpaceDN w:val="0"/>
        <w:adjustRightInd w:val="0"/>
        <w:rPr>
          <w:color w:val="FF0000"/>
          <w:sz w:val="22"/>
          <w:szCs w:val="22"/>
        </w:rPr>
      </w:pPr>
    </w:p>
    <w:p w:rsidR="00DF5354" w:rsidRPr="00BE3EE8" w:rsidRDefault="00DF5354" w:rsidP="00AE1891">
      <w:pPr>
        <w:numPr>
          <w:ilvl w:val="0"/>
          <w:numId w:val="21"/>
        </w:numPr>
        <w:autoSpaceDE w:val="0"/>
        <w:autoSpaceDN w:val="0"/>
        <w:adjustRightInd w:val="0"/>
        <w:rPr>
          <w:color w:val="FF0000"/>
          <w:sz w:val="22"/>
          <w:szCs w:val="22"/>
        </w:rPr>
      </w:pPr>
      <w:r w:rsidRPr="00BE3EE8">
        <w:rPr>
          <w:color w:val="FF0000"/>
          <w:sz w:val="22"/>
          <w:szCs w:val="22"/>
        </w:rPr>
        <w:t xml:space="preserve">The distributions of </w:t>
      </w:r>
      <w:proofErr w:type="gramStart"/>
      <w:r w:rsidRPr="00BE3EE8">
        <w:rPr>
          <w:color w:val="FF0000"/>
          <w:sz w:val="22"/>
          <w:szCs w:val="22"/>
        </w:rPr>
        <w:t xml:space="preserve">possible  </w:t>
      </w:r>
      <w:r w:rsidRPr="00BE3EE8">
        <w:rPr>
          <w:color w:val="FF0000"/>
          <w:sz w:val="22"/>
          <w:szCs w:val="22"/>
          <w:lang w:val="el-GR"/>
        </w:rPr>
        <w:t>ε</w:t>
      </w:r>
      <w:proofErr w:type="gramEnd"/>
      <w:r w:rsidRPr="00BE3EE8">
        <w:rPr>
          <w:color w:val="FF0000"/>
          <w:sz w:val="22"/>
          <w:szCs w:val="22"/>
        </w:rPr>
        <w:t xml:space="preserve">  values have constant variances for all values of  x.</w:t>
      </w:r>
    </w:p>
    <w:p w:rsidR="00DF5354" w:rsidRPr="00BE3EE8" w:rsidRDefault="00DF5354" w:rsidP="00DF5354">
      <w:pPr>
        <w:autoSpaceDE w:val="0"/>
        <w:autoSpaceDN w:val="0"/>
        <w:adjustRightInd w:val="0"/>
        <w:rPr>
          <w:color w:val="FF0000"/>
          <w:sz w:val="22"/>
          <w:szCs w:val="22"/>
        </w:rPr>
      </w:pPr>
    </w:p>
    <w:p w:rsidR="00DF5354" w:rsidRPr="00BE3EE8" w:rsidRDefault="00DF5354" w:rsidP="00AE1891">
      <w:pPr>
        <w:numPr>
          <w:ilvl w:val="0"/>
          <w:numId w:val="21"/>
        </w:numPr>
        <w:autoSpaceDE w:val="0"/>
        <w:autoSpaceDN w:val="0"/>
        <w:adjustRightInd w:val="0"/>
        <w:rPr>
          <w:color w:val="FF0000"/>
          <w:sz w:val="22"/>
          <w:szCs w:val="22"/>
        </w:rPr>
      </w:pPr>
      <w:r w:rsidRPr="00BE3EE8">
        <w:rPr>
          <w:color w:val="FF0000"/>
          <w:sz w:val="22"/>
          <w:szCs w:val="22"/>
        </w:rPr>
        <w:t xml:space="preserve">The underlying relationship between </w:t>
      </w:r>
      <w:proofErr w:type="gramStart"/>
      <w:r w:rsidRPr="00BE3EE8">
        <w:rPr>
          <w:color w:val="FF0000"/>
          <w:sz w:val="22"/>
          <w:szCs w:val="22"/>
        </w:rPr>
        <w:t>the  x</w:t>
      </w:r>
      <w:proofErr w:type="gramEnd"/>
      <w:r w:rsidRPr="00BE3EE8">
        <w:rPr>
          <w:color w:val="FF0000"/>
          <w:sz w:val="22"/>
          <w:szCs w:val="22"/>
        </w:rPr>
        <w:t xml:space="preserve"> variables and the  y  variable is linear.</w:t>
      </w:r>
    </w:p>
    <w:p w:rsidR="00DF5354" w:rsidRPr="00BE3EE8" w:rsidRDefault="00DF5354" w:rsidP="00DF5354">
      <w:pPr>
        <w:autoSpaceDE w:val="0"/>
        <w:autoSpaceDN w:val="0"/>
        <w:adjustRightInd w:val="0"/>
        <w:rPr>
          <w:color w:val="FF0000"/>
          <w:sz w:val="22"/>
          <w:szCs w:val="22"/>
        </w:rPr>
      </w:pPr>
    </w:p>
    <w:p w:rsidR="00DF5354" w:rsidRPr="00BE3EE8" w:rsidRDefault="00DF5354" w:rsidP="00DF5354">
      <w:pPr>
        <w:autoSpaceDE w:val="0"/>
        <w:autoSpaceDN w:val="0"/>
        <w:adjustRightInd w:val="0"/>
        <w:ind w:left="1080"/>
        <w:rPr>
          <w:color w:val="FF0000"/>
          <w:sz w:val="22"/>
          <w:szCs w:val="22"/>
        </w:rPr>
      </w:pPr>
    </w:p>
    <w:p w:rsidR="00DF5354" w:rsidRPr="00D00C5E" w:rsidRDefault="00DF5354" w:rsidP="00AE1891">
      <w:pPr>
        <w:numPr>
          <w:ilvl w:val="0"/>
          <w:numId w:val="20"/>
        </w:numPr>
        <w:autoSpaceDE w:val="0"/>
        <w:autoSpaceDN w:val="0"/>
        <w:adjustRightInd w:val="0"/>
        <w:rPr>
          <w:sz w:val="22"/>
          <w:szCs w:val="22"/>
        </w:rPr>
      </w:pPr>
      <w:r w:rsidRPr="00D00C5E">
        <w:rPr>
          <w:sz w:val="22"/>
          <w:szCs w:val="22"/>
        </w:rPr>
        <w:t xml:space="preserve">Develop a scatter plot of each independent variable against the dependent variable.  Comment on what, if any </w:t>
      </w:r>
      <w:proofErr w:type="gramStart"/>
      <w:r w:rsidRPr="00D00C5E">
        <w:rPr>
          <w:sz w:val="22"/>
          <w:szCs w:val="22"/>
        </w:rPr>
        <w:t>relationship,</w:t>
      </w:r>
      <w:proofErr w:type="gramEnd"/>
      <w:r w:rsidRPr="00D00C5E">
        <w:rPr>
          <w:sz w:val="22"/>
          <w:szCs w:val="22"/>
        </w:rPr>
        <w:t xml:space="preserve"> appears to exist in each case. </w:t>
      </w:r>
    </w:p>
    <w:p w:rsidR="00DF5354" w:rsidRPr="00BE3EE8" w:rsidRDefault="00DF5354" w:rsidP="00DF5354">
      <w:pPr>
        <w:autoSpaceDE w:val="0"/>
        <w:autoSpaceDN w:val="0"/>
        <w:adjustRightInd w:val="0"/>
        <w:ind w:left="360"/>
        <w:rPr>
          <w:color w:val="FF0000"/>
          <w:sz w:val="22"/>
          <w:szCs w:val="22"/>
        </w:rPr>
      </w:pPr>
    </w:p>
    <w:p w:rsidR="00DF5354" w:rsidRPr="00BE3EE8" w:rsidRDefault="00DF5354" w:rsidP="00DF5354">
      <w:pPr>
        <w:autoSpaceDE w:val="0"/>
        <w:autoSpaceDN w:val="0"/>
        <w:adjustRightInd w:val="0"/>
        <w:ind w:left="360"/>
        <w:rPr>
          <w:color w:val="FF0000"/>
          <w:sz w:val="22"/>
          <w:szCs w:val="22"/>
        </w:rPr>
      </w:pPr>
      <w:r w:rsidRPr="00BE3EE8">
        <w:rPr>
          <w:color w:val="FF0000"/>
          <w:sz w:val="22"/>
          <w:szCs w:val="22"/>
        </w:rPr>
        <w:t>Vitality Test versus Salary:  This shows a (strong) positive linear relationship between x1 and y (salary).</w:t>
      </w:r>
    </w:p>
    <w:p w:rsidR="00DF5354" w:rsidRPr="00BE3EE8" w:rsidRDefault="00DF5354" w:rsidP="00DF5354">
      <w:pPr>
        <w:autoSpaceDE w:val="0"/>
        <w:autoSpaceDN w:val="0"/>
        <w:adjustRightInd w:val="0"/>
        <w:ind w:left="360"/>
        <w:rPr>
          <w:color w:val="FF0000"/>
          <w:sz w:val="22"/>
          <w:szCs w:val="22"/>
        </w:rPr>
      </w:pPr>
      <w:r w:rsidRPr="00BE3EE8">
        <w:rPr>
          <w:color w:val="FF0000"/>
          <w:sz w:val="22"/>
          <w:szCs w:val="22"/>
        </w:rPr>
        <w:t>Numeric Test versus Salary:  This shows a positive linear relationship between x2 and y (salary).</w:t>
      </w:r>
    </w:p>
    <w:p w:rsidR="00DF5354" w:rsidRPr="00BE3EE8" w:rsidRDefault="00DF5354" w:rsidP="00DF5354">
      <w:pPr>
        <w:autoSpaceDE w:val="0"/>
        <w:autoSpaceDN w:val="0"/>
        <w:adjustRightInd w:val="0"/>
        <w:ind w:left="360"/>
        <w:rPr>
          <w:color w:val="FF0000"/>
          <w:sz w:val="22"/>
          <w:szCs w:val="22"/>
        </w:rPr>
      </w:pPr>
      <w:r w:rsidRPr="00BE3EE8">
        <w:rPr>
          <w:color w:val="FF0000"/>
          <w:sz w:val="22"/>
          <w:szCs w:val="22"/>
        </w:rPr>
        <w:t>Leadership Test versus Salary:  This shows a positive linear relationship between x3 and y (salary).</w:t>
      </w:r>
    </w:p>
    <w:p w:rsidR="00DF5354" w:rsidRPr="00BE3EE8" w:rsidRDefault="00BC352E" w:rsidP="00DF5354">
      <w:pPr>
        <w:autoSpaceDE w:val="0"/>
        <w:autoSpaceDN w:val="0"/>
        <w:adjustRightInd w:val="0"/>
        <w:ind w:left="360"/>
        <w:rPr>
          <w:sz w:val="22"/>
          <w:szCs w:val="22"/>
        </w:rPr>
      </w:pPr>
      <w:r>
        <w:rPr>
          <w:noProof/>
          <w:sz w:val="22"/>
          <w:szCs w:val="22"/>
        </w:rPr>
      </w:r>
      <w:r>
        <w:rPr>
          <w:sz w:val="22"/>
          <w:szCs w:val="22"/>
        </w:rPr>
        <w:pict>
          <v:group id="_x0000_s1030" editas="canvas" style="width:225pt;height:156pt;mso-position-horizontal-relative:char;mso-position-vertical-relative:line" coordsize="4500,3120">
            <o:lock v:ext="edit" aspectratio="t"/>
            <v:shape id="_x0000_s1029" type="#_x0000_t75" style="position:absolute;width:4500;height:3120" o:preferrelative="f">
              <v:fill o:detectmouseclick="t"/>
              <v:path o:extrusionok="t" o:connecttype="none"/>
              <o:lock v:ext="edit" text="t"/>
            </v:shape>
            <v:rect id="_x0000_s1031" style="position:absolute;left:58;top:58;width:4372;height:3004" strokeweight="33e-5mm"/>
            <v:rect id="_x0000_s1032" style="position:absolute;left:557;top:474;width:3630;height:2114" filled="f" fillcolor="silver" stroked="f"/>
            <v:line id="_x0000_s1033" style="position:absolute" from="557,2242" to="4187,2242" strokeweight="0"/>
            <v:line id="_x0000_s1034" style="position:absolute" from="557,1884" to="4187,1884" strokeweight="0"/>
            <v:line id="_x0000_s1035" style="position:absolute" from="557,1537" to="4187,1537" strokeweight="0"/>
            <v:line id="_x0000_s1036" style="position:absolute" from="557,1179" to="4187,1179" strokeweight="0"/>
            <v:line id="_x0000_s1037" style="position:absolute" from="557,832" to="4187,832" strokeweight="0"/>
            <v:line id="_x0000_s1038" style="position:absolute" from="557,474" to="4187,474" strokeweight="0"/>
            <v:rect id="_x0000_s1039" style="position:absolute;left:557;top:474;width:3630;height:2114" filled="f" strokeweight="0"/>
            <v:line id="_x0000_s1040" style="position:absolute" from="557,474" to="557,2588" strokeweight="0"/>
            <v:line id="_x0000_s1041" style="position:absolute" from="510,2588" to="557,2588" strokeweight="0"/>
            <v:line id="_x0000_s1042" style="position:absolute" from="510,2242" to="557,2242" strokeweight="0"/>
            <v:line id="_x0000_s1043" style="position:absolute" from="510,1884" to="557,1884" strokeweight="0"/>
            <v:line id="_x0000_s1044" style="position:absolute" from="510,1537" to="557,1537" strokeweight="0"/>
            <v:line id="_x0000_s1045" style="position:absolute" from="510,1179" to="557,1179" strokeweight="0"/>
            <v:line id="_x0000_s1046" style="position:absolute" from="510,832" to="557,832" strokeweight="0"/>
            <v:line id="_x0000_s1047" style="position:absolute" from="510,474" to="557,474" strokeweight="0"/>
            <v:line id="_x0000_s1048" style="position:absolute" from="557,2588" to="4187,2588" strokeweight="0"/>
            <v:line id="_x0000_s1049" style="position:absolute;flip:y" from="557,2588" to="557,2635" strokeweight="0"/>
            <v:line id="_x0000_s1050" style="position:absolute;flip:y" from="1160,2588" to="1160,2635" strokeweight="0"/>
            <v:line id="_x0000_s1051" style="position:absolute;flip:y" from="1763,2588" to="1763,2635" strokeweight="0"/>
            <v:line id="_x0000_s1052" style="position:absolute;flip:y" from="2378,2588" to="2378,2635" strokeweight="0"/>
            <v:line id="_x0000_s1053" style="position:absolute;flip:y" from="2981,2588" to="2981,2635" strokeweight="0"/>
            <v:line id="_x0000_s1054" style="position:absolute;flip:y" from="3584,2588" to="3584,2635" strokeweight="0"/>
            <v:line id="_x0000_s1055" style="position:absolute;flip:y" from="4187,2588" to="4187,2635" strokeweight="0"/>
            <v:shape id="_x0000_s1056" style="position:absolute;left:1554;top:1953;width:70;height:69" coordsize="70,69" path="m35,l70,35,35,69,,35,35,xe" fillcolor="navy" strokecolor="navy" strokeweight="33e-5mm">
              <v:path arrowok="t"/>
            </v:shape>
            <v:shape id="_x0000_s1057" style="position:absolute;left:1519;top:1976;width:70;height:69" coordsize="70,69" path="m35,l70,35,35,69,,35,35,xe" fillcolor="navy" strokecolor="navy" strokeweight="33e-5mm">
              <v:path arrowok="t"/>
            </v:shape>
            <v:shape id="_x0000_s1058" style="position:absolute;left:1972;top:1710;width:69;height:70" coordsize="69,70" path="m34,l69,35,34,70,,35,34,xe" fillcolor="navy" strokecolor="navy" strokeweight="33e-5mm">
              <v:path arrowok="t"/>
            </v:shape>
            <v:shape id="_x0000_s1059" style="position:absolute;left:1670;top:1884;width:70;height:69" coordsize="70,69" path="m35,l70,34,35,69,,34,35,xe" fillcolor="navy" strokecolor="navy" strokeweight="33e-5mm">
              <v:path arrowok="t"/>
            </v:shape>
            <v:shape id="_x0000_s1060" style="position:absolute;left:2030;top:1676;width:69;height:69" coordsize="69,69" path="m34,l69,34,34,69,,34,34,xe" fillcolor="navy" strokecolor="navy" strokeweight="33e-5mm">
              <v:path arrowok="t"/>
            </v:shape>
            <v:shape id="_x0000_s1061" style="position:absolute;left:2273;top:1537;width:70;height:69" coordsize="70,69" path="m35,l70,35,35,69,,35,35,xe" fillcolor="navy" strokecolor="navy" strokeweight="33e-5mm">
              <v:path arrowok="t"/>
            </v:shape>
            <v:shape id="_x0000_s1062" style="position:absolute;left:2436;top:1444;width:69;height:70" coordsize="69,70" path="m34,l69,35,34,70,,35,34,xe" fillcolor="navy" strokecolor="navy" strokeweight="33e-5mm">
              <v:path arrowok="t"/>
            </v:shape>
            <v:shape id="_x0000_s1063" style="position:absolute;left:2215;top:1572;width:70;height:69" coordsize="70,69" path="m35,l70,34,35,69,,34,35,xe" fillcolor="navy" strokecolor="navy" strokeweight="33e-5mm">
              <v:path arrowok="t"/>
            </v:shape>
            <v:shape id="_x0000_s1064" style="position:absolute;left:2192;top:1583;width:70;height:69" coordsize="70,69" path="m35,l70,35,35,69,,35,35,xe" fillcolor="navy" strokecolor="navy" strokeweight="33e-5mm">
              <v:path arrowok="t"/>
            </v:shape>
            <v:shape id="_x0000_s1065" style="position:absolute;left:2157;top:1606;width:70;height:70" coordsize="70,70" path="m35,l70,35,35,70,,35,35,xe" fillcolor="navy" strokecolor="navy" strokeweight="33e-5mm">
              <v:path arrowok="t"/>
            </v:shape>
            <v:shape id="_x0000_s1066" style="position:absolute;left:2644;top:1317;width:70;height:70" coordsize="70,70" path="m35,l70,35,35,70,,35,35,xe" fillcolor="navy" strokecolor="navy" strokeweight="33e-5mm">
              <v:path arrowok="t"/>
            </v:shape>
            <v:shape id="_x0000_s1067" style="position:absolute;left:2818;top:1213;width:70;height:70" coordsize="70,70" path="m35,l70,35,35,70,,35,35,xe" fillcolor="navy" strokecolor="navy" strokeweight="33e-5mm">
              <v:path arrowok="t"/>
            </v:shape>
            <v:shape id="_x0000_s1068" style="position:absolute;left:2644;top:1317;width:70;height:70" coordsize="70,70" path="m35,l70,35,35,70,,35,35,xe" fillcolor="navy" strokecolor="navy" strokeweight="33e-5mm">
              <v:path arrowok="t"/>
            </v:shape>
            <v:shape id="_x0000_s1069" style="position:absolute;left:2760;top:1248;width:70;height:69" coordsize="70,69" path="m35,l70,35,35,69,,35,35,xe" fillcolor="navy" strokecolor="navy" strokeweight="33e-5mm">
              <v:path arrowok="t"/>
            </v:shape>
            <v:shape id="_x0000_s1070" style="position:absolute;left:2331;top:1502;width:70;height:70" coordsize="70,70" path="m35,l70,35,35,70,,35,35,xe" fillcolor="navy" strokecolor="navy" strokeweight="33e-5mm">
              <v:path arrowok="t"/>
            </v:shape>
            <v:shape id="_x0000_s1071" style="position:absolute;left:2946;top:1144;width:69;height:69" coordsize="69,69" path="m35,l69,35,35,69,,35,35,xe" fillcolor="navy" strokecolor="navy" strokeweight="33e-5mm">
              <v:path arrowok="t"/>
            </v:shape>
            <v:shape id="_x0000_s1072" style="position:absolute;left:3062;top:1075;width:69;height:69" coordsize="69,69" path="m35,l69,34,35,69,,34,35,xe" fillcolor="navy" strokecolor="navy" strokeweight="33e-5mm">
              <v:path arrowok="t"/>
            </v:shape>
            <v:shape id="_x0000_s1073" style="position:absolute;left:3247;top:971;width:70;height:69" coordsize="70,69" path="m35,l70,34,35,69,,34,35,xe" fillcolor="navy" strokecolor="navy" strokeweight="33e-5mm">
              <v:path arrowok="t"/>
            </v:shape>
            <v:shape id="_x0000_s1074" style="position:absolute;left:3549;top:797;width:70;height:70" coordsize="70,70" path="m35,l70,35,35,70,,35,35,xe" fillcolor="navy" strokecolor="navy" strokeweight="33e-5mm">
              <v:path arrowok="t"/>
            </v:shape>
            <v:shape id="_x0000_s1075" style="position:absolute;left:3491;top:832;width:70;height:69" coordsize="70,69" path="m35,l70,35,35,69,,35,35,xe" fillcolor="navy" strokecolor="navy" strokeweight="33e-5mm">
              <v:path arrowok="t"/>
            </v:shape>
            <v:rect id="_x0000_s1076" style="position:absolute;left:1380;top:150;width:1841;height:184;mso-wrap-style:none;v-text-anchor:top" filled="f" stroked="f">
              <v:textbox style="mso-rotate-with-shape:t;mso-fit-shape-to-text:t" inset="0,0,0,0">
                <w:txbxContent>
                  <w:p w:rsidR="00BC352E" w:rsidRDefault="00BC352E">
                    <w:r>
                      <w:rPr>
                        <w:rFonts w:ascii="Arial" w:hAnsi="Arial" w:cs="Arial"/>
                        <w:color w:val="000000"/>
                        <w:sz w:val="16"/>
                        <w:szCs w:val="16"/>
                      </w:rPr>
                      <w:t>Vitality Test versus Salary</w:t>
                    </w:r>
                  </w:p>
                </w:txbxContent>
              </v:textbox>
            </v:rect>
            <v:rect id="_x0000_s1077" style="position:absolute;left:360;top:2496;width:89;height:184;mso-wrap-style:none;v-text-anchor:top" filled="f" stroked="f">
              <v:textbox style="mso-rotate-with-shape:t;mso-fit-shape-to-text:t" inset="0,0,0,0">
                <w:txbxContent>
                  <w:p w:rsidR="00BC352E" w:rsidRDefault="00BC352E">
                    <w:r>
                      <w:rPr>
                        <w:rFonts w:ascii="Arial" w:hAnsi="Arial" w:cs="Arial"/>
                        <w:color w:val="000000"/>
                        <w:sz w:val="16"/>
                        <w:szCs w:val="16"/>
                      </w:rPr>
                      <w:t>0</w:t>
                    </w:r>
                  </w:p>
                </w:txbxContent>
              </v:textbox>
            </v:rect>
            <v:rect id="_x0000_s1078" style="position:absolute;left:278;top:2149;width:178;height:184;mso-wrap-style:none;v-text-anchor:top" filled="f" stroked="f">
              <v:textbox style="mso-rotate-with-shape:t;mso-fit-shape-to-text:t" inset="0,0,0,0">
                <w:txbxContent>
                  <w:p w:rsidR="00BC352E" w:rsidRDefault="00BC352E">
                    <w:r>
                      <w:rPr>
                        <w:rFonts w:ascii="Arial" w:hAnsi="Arial" w:cs="Arial"/>
                        <w:color w:val="000000"/>
                        <w:sz w:val="16"/>
                        <w:szCs w:val="16"/>
                      </w:rPr>
                      <w:t>50</w:t>
                    </w:r>
                  </w:p>
                </w:txbxContent>
              </v:textbox>
            </v:rect>
            <v:rect id="_x0000_s1079" style="position:absolute;left:197;top:1791;width:267;height:184;mso-wrap-style:none;v-text-anchor:top" filled="f" stroked="f">
              <v:textbox style="mso-rotate-with-shape:t;mso-fit-shape-to-text:t" inset="0,0,0,0">
                <w:txbxContent>
                  <w:p w:rsidR="00BC352E" w:rsidRDefault="00BC352E">
                    <w:r>
                      <w:rPr>
                        <w:rFonts w:ascii="Arial" w:hAnsi="Arial" w:cs="Arial"/>
                        <w:color w:val="000000"/>
                        <w:sz w:val="16"/>
                        <w:szCs w:val="16"/>
                      </w:rPr>
                      <w:t>100</w:t>
                    </w:r>
                  </w:p>
                </w:txbxContent>
              </v:textbox>
            </v:rect>
            <v:rect id="_x0000_s1080" style="position:absolute;left:197;top:1444;width:267;height:184;mso-wrap-style:none;v-text-anchor:top" filled="f" stroked="f">
              <v:textbox style="mso-rotate-with-shape:t;mso-fit-shape-to-text:t" inset="0,0,0,0">
                <w:txbxContent>
                  <w:p w:rsidR="00BC352E" w:rsidRDefault="00BC352E">
                    <w:r>
                      <w:rPr>
                        <w:rFonts w:ascii="Arial" w:hAnsi="Arial" w:cs="Arial"/>
                        <w:color w:val="000000"/>
                        <w:sz w:val="16"/>
                        <w:szCs w:val="16"/>
                      </w:rPr>
                      <w:t>150</w:t>
                    </w:r>
                  </w:p>
                </w:txbxContent>
              </v:textbox>
            </v:rect>
            <v:rect id="_x0000_s1081" style="position:absolute;left:197;top:1086;width:267;height:184;mso-wrap-style:none;v-text-anchor:top" filled="f" stroked="f">
              <v:textbox style="mso-rotate-with-shape:t;mso-fit-shape-to-text:t" inset="0,0,0,0">
                <w:txbxContent>
                  <w:p w:rsidR="00BC352E" w:rsidRDefault="00BC352E">
                    <w:r>
                      <w:rPr>
                        <w:rFonts w:ascii="Arial" w:hAnsi="Arial" w:cs="Arial"/>
                        <w:color w:val="000000"/>
                        <w:sz w:val="16"/>
                        <w:szCs w:val="16"/>
                      </w:rPr>
                      <w:t>200</w:t>
                    </w:r>
                  </w:p>
                </w:txbxContent>
              </v:textbox>
            </v:rect>
            <v:rect id="_x0000_s1082" style="position:absolute;left:197;top:740;width:267;height:184;mso-wrap-style:none;v-text-anchor:top" filled="f" stroked="f">
              <v:textbox style="mso-rotate-with-shape:t;mso-fit-shape-to-text:t" inset="0,0,0,0">
                <w:txbxContent>
                  <w:p w:rsidR="00BC352E" w:rsidRDefault="00BC352E">
                    <w:r>
                      <w:rPr>
                        <w:rFonts w:ascii="Arial" w:hAnsi="Arial" w:cs="Arial"/>
                        <w:color w:val="000000"/>
                        <w:sz w:val="16"/>
                        <w:szCs w:val="16"/>
                      </w:rPr>
                      <w:t>250</w:t>
                    </w:r>
                  </w:p>
                </w:txbxContent>
              </v:textbox>
            </v:rect>
            <v:rect id="_x0000_s1083" style="position:absolute;left:197;top:381;width:267;height:184;mso-wrap-style:none;v-text-anchor:top" filled="f" stroked="f">
              <v:textbox style="mso-rotate-with-shape:t;mso-fit-shape-to-text:t" inset="0,0,0,0">
                <w:txbxContent>
                  <w:p w:rsidR="00BC352E" w:rsidRDefault="00BC352E">
                    <w:r>
                      <w:rPr>
                        <w:rFonts w:ascii="Arial" w:hAnsi="Arial" w:cs="Arial"/>
                        <w:color w:val="000000"/>
                        <w:sz w:val="16"/>
                        <w:szCs w:val="16"/>
                      </w:rPr>
                      <w:t>300</w:t>
                    </w:r>
                  </w:p>
                </w:txbxContent>
              </v:textbox>
            </v:rect>
            <v:rect id="_x0000_s1084" style="position:absolute;left:522;top:2716;width:89;height:184;mso-wrap-style:none;v-text-anchor:top" filled="f" stroked="f">
              <v:textbox style="mso-rotate-with-shape:t;mso-fit-shape-to-text:t" inset="0,0,0,0">
                <w:txbxContent>
                  <w:p w:rsidR="00BC352E" w:rsidRDefault="00BC352E">
                    <w:r>
                      <w:rPr>
                        <w:rFonts w:ascii="Arial" w:hAnsi="Arial" w:cs="Arial"/>
                        <w:color w:val="000000"/>
                        <w:sz w:val="16"/>
                        <w:szCs w:val="16"/>
                      </w:rPr>
                      <w:t>0</w:t>
                    </w:r>
                  </w:p>
                </w:txbxContent>
              </v:textbox>
            </v:rect>
            <v:rect id="_x0000_s1085" style="position:absolute;left:1079;top:2716;width:178;height:184;mso-wrap-style:none;v-text-anchor:top" filled="f" stroked="f">
              <v:textbox style="mso-rotate-with-shape:t;mso-fit-shape-to-text:t" inset="0,0,0,0">
                <w:txbxContent>
                  <w:p w:rsidR="00BC352E" w:rsidRDefault="00BC352E">
                    <w:r>
                      <w:rPr>
                        <w:rFonts w:ascii="Arial" w:hAnsi="Arial" w:cs="Arial"/>
                        <w:color w:val="000000"/>
                        <w:sz w:val="16"/>
                        <w:szCs w:val="16"/>
                      </w:rPr>
                      <w:t>50</w:t>
                    </w:r>
                  </w:p>
                </w:txbxContent>
              </v:textbox>
            </v:rect>
            <v:rect id="_x0000_s1086" style="position:absolute;left:1647;top:2716;width:267;height:184;mso-wrap-style:none;v-text-anchor:top" filled="f" stroked="f">
              <v:textbox style="mso-rotate-with-shape:t;mso-fit-shape-to-text:t" inset="0,0,0,0">
                <w:txbxContent>
                  <w:p w:rsidR="00BC352E" w:rsidRDefault="00BC352E">
                    <w:r>
                      <w:rPr>
                        <w:rFonts w:ascii="Arial" w:hAnsi="Arial" w:cs="Arial"/>
                        <w:color w:val="000000"/>
                        <w:sz w:val="16"/>
                        <w:szCs w:val="16"/>
                      </w:rPr>
                      <w:t>100</w:t>
                    </w:r>
                  </w:p>
                </w:txbxContent>
              </v:textbox>
            </v:rect>
            <v:rect id="_x0000_s1087" style="position:absolute;left:2262;top:2716;width:267;height:184;mso-wrap-style:none;v-text-anchor:top" filled="f" stroked="f">
              <v:textbox style="mso-rotate-with-shape:t;mso-fit-shape-to-text:t" inset="0,0,0,0">
                <w:txbxContent>
                  <w:p w:rsidR="00BC352E" w:rsidRDefault="00BC352E">
                    <w:r>
                      <w:rPr>
                        <w:rFonts w:ascii="Arial" w:hAnsi="Arial" w:cs="Arial"/>
                        <w:color w:val="000000"/>
                        <w:sz w:val="16"/>
                        <w:szCs w:val="16"/>
                      </w:rPr>
                      <w:t>150</w:t>
                    </w:r>
                  </w:p>
                </w:txbxContent>
              </v:textbox>
            </v:rect>
            <v:rect id="_x0000_s1088" style="position:absolute;left:2865;top:2716;width:267;height:184;mso-wrap-style:none;v-text-anchor:top" filled="f" stroked="f">
              <v:textbox style="mso-rotate-with-shape:t;mso-fit-shape-to-text:t" inset="0,0,0,0">
                <w:txbxContent>
                  <w:p w:rsidR="00BC352E" w:rsidRDefault="00BC352E">
                    <w:r>
                      <w:rPr>
                        <w:rFonts w:ascii="Arial" w:hAnsi="Arial" w:cs="Arial"/>
                        <w:color w:val="000000"/>
                        <w:sz w:val="16"/>
                        <w:szCs w:val="16"/>
                      </w:rPr>
                      <w:t>200</w:t>
                    </w:r>
                  </w:p>
                </w:txbxContent>
              </v:textbox>
            </v:rect>
            <v:rect id="_x0000_s1089" style="position:absolute;left:3468;top:2716;width:267;height:184;mso-wrap-style:none;v-text-anchor:top" filled="f" stroked="f">
              <v:textbox style="mso-rotate-with-shape:t;mso-fit-shape-to-text:t" inset="0,0,0,0">
                <w:txbxContent>
                  <w:p w:rsidR="00BC352E" w:rsidRDefault="00BC352E">
                    <w:r>
                      <w:rPr>
                        <w:rFonts w:ascii="Arial" w:hAnsi="Arial" w:cs="Arial"/>
                        <w:color w:val="000000"/>
                        <w:sz w:val="16"/>
                        <w:szCs w:val="16"/>
                      </w:rPr>
                      <w:t>250</w:t>
                    </w:r>
                  </w:p>
                </w:txbxContent>
              </v:textbox>
            </v:rect>
            <v:rect id="_x0000_s1090" style="position:absolute;left:4071;top:2716;width:267;height:184;mso-wrap-style:none;v-text-anchor:top" filled="f" stroked="f">
              <v:textbox style="mso-rotate-with-shape:t;mso-fit-shape-to-text:t" inset="0,0,0,0">
                <w:txbxContent>
                  <w:p w:rsidR="00BC352E" w:rsidRDefault="00BC352E">
                    <w:r>
                      <w:rPr>
                        <w:rFonts w:ascii="Arial" w:hAnsi="Arial" w:cs="Arial"/>
                        <w:color w:val="000000"/>
                        <w:sz w:val="16"/>
                        <w:szCs w:val="16"/>
                      </w:rPr>
                      <w:t>300</w:t>
                    </w:r>
                  </w:p>
                </w:txbxContent>
              </v:textbox>
            </v:rect>
            <v:rect id="_x0000_s1091" style="position:absolute;left:58;top:58;width:4372;height:3004" filled="f" strokeweight="33e-5mm"/>
            <w10:wrap type="none"/>
            <w10:anchorlock/>
          </v:group>
        </w:pict>
      </w:r>
    </w:p>
    <w:p w:rsidR="00DF5354" w:rsidRPr="00BE3EE8" w:rsidRDefault="00BC352E" w:rsidP="00DF5354">
      <w:pPr>
        <w:autoSpaceDE w:val="0"/>
        <w:autoSpaceDN w:val="0"/>
        <w:adjustRightInd w:val="0"/>
        <w:ind w:left="360"/>
        <w:rPr>
          <w:sz w:val="22"/>
          <w:szCs w:val="22"/>
        </w:rPr>
      </w:pPr>
      <w:r>
        <w:rPr>
          <w:noProof/>
          <w:sz w:val="22"/>
          <w:szCs w:val="22"/>
        </w:rPr>
      </w:r>
      <w:r>
        <w:rPr>
          <w:sz w:val="22"/>
          <w:szCs w:val="22"/>
        </w:rPr>
        <w:pict>
          <v:group id="_x0000_s1094" editas="canvas" style="width:225pt;height:156pt;mso-position-horizontal-relative:char;mso-position-vertical-relative:line" coordsize="4500,3120">
            <o:lock v:ext="edit" aspectratio="t"/>
            <v:shape id="_x0000_s1093" type="#_x0000_t75" style="position:absolute;width:4500;height:3120" o:preferrelative="f">
              <v:fill o:detectmouseclick="t"/>
              <v:path o:extrusionok="t" o:connecttype="none"/>
              <o:lock v:ext="edit" text="t"/>
            </v:shape>
            <v:rect id="_x0000_s1095" style="position:absolute;left:58;top:58;width:4372;height:3004" strokeweight="33e-5mm"/>
            <v:rect id="_x0000_s1096" style="position:absolute;left:557;top:370;width:3630;height:2218" filled="f" fillcolor="silver" stroked="f"/>
            <v:line id="_x0000_s1097" style="position:absolute" from="557,2219" to="4187,2219" strokeweight="0"/>
            <v:line id="_x0000_s1098" style="position:absolute" from="557,1849" to="4187,1849" strokeweight="0"/>
            <v:line id="_x0000_s1099" style="position:absolute" from="557,1479" to="4187,1479" strokeweight="0"/>
            <v:line id="_x0000_s1100" style="position:absolute" from="557,1109" to="4187,1109" strokeweight="0"/>
            <v:line id="_x0000_s1101" style="position:absolute" from="557,740" to="4187,740" strokeweight="0"/>
            <v:line id="_x0000_s1102" style="position:absolute" from="557,370" to="4187,370" strokeweight="0"/>
            <v:rect id="_x0000_s1103" style="position:absolute;left:557;top:370;width:3630;height:2218" filled="f" strokeweight="0"/>
            <v:line id="_x0000_s1104" style="position:absolute" from="557,370" to="557,2588" strokeweight="0"/>
            <v:line id="_x0000_s1105" style="position:absolute" from="510,2588" to="557,2588" strokeweight="0"/>
            <v:line id="_x0000_s1106" style="position:absolute" from="510,2219" to="557,2219" strokeweight="0"/>
            <v:line id="_x0000_s1107" style="position:absolute" from="510,1849" to="557,1849" strokeweight="0"/>
            <v:line id="_x0000_s1108" style="position:absolute" from="510,1479" to="557,1479" strokeweight="0"/>
            <v:line id="_x0000_s1109" style="position:absolute" from="510,1109" to="557,1109" strokeweight="0"/>
            <v:line id="_x0000_s1110" style="position:absolute" from="510,740" to="557,740" strokeweight="0"/>
            <v:line id="_x0000_s1111" style="position:absolute" from="510,370" to="557,370" strokeweight="0"/>
            <v:line id="_x0000_s1112" style="position:absolute" from="557,2588" to="4187,2588" strokeweight="0"/>
            <v:line id="_x0000_s1113" style="position:absolute;flip:y" from="557,2588" to="557,2635" strokeweight="0"/>
            <v:line id="_x0000_s1114" style="position:absolute;flip:y" from="1160,2588" to="1160,2635" strokeweight="0"/>
            <v:line id="_x0000_s1115" style="position:absolute;flip:y" from="1763,2588" to="1763,2635" strokeweight="0"/>
            <v:line id="_x0000_s1116" style="position:absolute;flip:y" from="2378,2588" to="2378,2635" strokeweight="0"/>
            <v:line id="_x0000_s1117" style="position:absolute;flip:y" from="2981,2588" to="2981,2635" strokeweight="0"/>
            <v:line id="_x0000_s1118" style="position:absolute;flip:y" from="3584,2588" to="3584,2635" strokeweight="0"/>
            <v:line id="_x0000_s1119" style="position:absolute;flip:y" from="4187,2588" to="4187,2635" strokeweight="0"/>
            <v:shape id="_x0000_s1120" style="position:absolute;left:2876;top:1930;width:70;height:69" coordsize="70,69" path="m35,l70,34,35,69,,34,35,xe" fillcolor="navy" strokecolor="navy" strokeweight="33e-5mm">
              <v:path arrowok="t"/>
            </v:shape>
            <v:shape id="_x0000_s1121" style="position:absolute;left:2494;top:1953;width:69;height:69" coordsize="69,69" path="m34,l69,35,34,69,,35,34,xe" fillcolor="navy" strokecolor="navy" strokeweight="33e-5mm">
              <v:path arrowok="t"/>
            </v:shape>
            <v:shape id="_x0000_s1122" style="position:absolute;left:2946;top:1664;width:69;height:69" coordsize="69,69" path="m35,l69,35,35,69,,35,35,xe" fillcolor="navy" strokecolor="navy" strokeweight="33e-5mm">
              <v:path arrowok="t"/>
            </v:shape>
            <v:shape id="_x0000_s1123" style="position:absolute;left:2760;top:1849;width:70;height:69" coordsize="70,69" path="m35,l70,35,35,69,,35,35,xe" fillcolor="navy" strokecolor="navy" strokeweight="33e-5mm">
              <v:path arrowok="t"/>
            </v:shape>
            <v:shape id="_x0000_s1124" style="position:absolute;left:3004;top:1629;width:69;height:70" coordsize="69,70" path="m35,l69,35,35,70,,35,35,xe" fillcolor="navy" strokecolor="navy" strokeweight="33e-5mm">
              <v:path arrowok="t"/>
            </v:shape>
            <v:shape id="_x0000_s1125" style="position:absolute;left:2853;top:1479;width:70;height:69" coordsize="70,69" path="m35,l70,35,35,69,,35,35,xe" fillcolor="navy" strokecolor="navy" strokeweight="33e-5mm">
              <v:path arrowok="t"/>
            </v:shape>
            <v:shape id="_x0000_s1126" style="position:absolute;left:3398;top:1387;width:70;height:69" coordsize="70,69" path="m35,l70,34,35,69,,34,35,xe" fillcolor="navy" strokecolor="navy" strokeweight="33e-5mm">
              <v:path arrowok="t"/>
            </v:shape>
            <v:shape id="_x0000_s1127" style="position:absolute;left:2946;top:1514;width:69;height:69" coordsize="69,69" path="m35,l69,34,35,69,,34,35,xe" fillcolor="navy" strokecolor="navy" strokeweight="33e-5mm">
              <v:path arrowok="t"/>
            </v:shape>
            <v:shape id="_x0000_s1128" style="position:absolute;left:2795;top:1537;width:70;height:69" coordsize="70,69" path="m35,l70,35,35,69,,35,35,xe" fillcolor="navy" strokecolor="navy" strokeweight="33e-5mm">
              <v:path arrowok="t"/>
            </v:shape>
            <v:shape id="_x0000_s1129" style="position:absolute;left:2853;top:1560;width:70;height:69" coordsize="70,69" path="m35,l70,35,35,69,,35,35,xe" fillcolor="navy" strokecolor="navy" strokeweight="33e-5mm">
              <v:path arrowok="t"/>
            </v:shape>
            <v:shape id="_x0000_s1130" style="position:absolute;left:3004;top:1260;width:69;height:69" coordsize="69,69" path="m35,l69,34,35,69,,34,35,xe" fillcolor="navy" strokecolor="navy" strokeweight="33e-5mm">
              <v:path arrowok="t"/>
            </v:shape>
            <v:shape id="_x0000_s1131" style="position:absolute;left:3004;top:1144;width:69;height:69" coordsize="69,69" path="m35,l69,35,35,69,,35,35,xe" fillcolor="navy" strokecolor="navy" strokeweight="33e-5mm">
              <v:path arrowok="t"/>
            </v:shape>
            <v:shape id="_x0000_s1132" style="position:absolute;left:3004;top:1260;width:69;height:69" coordsize="69,69" path="m35,l69,34,35,69,,34,35,xe" fillcolor="navy" strokecolor="navy" strokeweight="33e-5mm">
              <v:path arrowok="t"/>
            </v:shape>
            <v:shape id="_x0000_s1133" style="position:absolute;left:3027;top:1190;width:70;height:70" coordsize="70,70" path="m35,l70,35,35,70,,35,35,xe" fillcolor="navy" strokecolor="navy" strokeweight="33e-5mm">
              <v:path arrowok="t"/>
            </v:shape>
            <v:shape id="_x0000_s1134" style="position:absolute;left:3363;top:1444;width:70;height:70" coordsize="70,70" path="m35,l70,35,35,70,,35,35,xe" fillcolor="navy" strokecolor="navy" strokeweight="33e-5mm">
              <v:path arrowok="t"/>
            </v:shape>
            <v:shape id="_x0000_s1135" style="position:absolute;left:3305;top:1075;width:70;height:69" coordsize="70,69" path="m35,l70,34,35,69,,34,35,xe" fillcolor="navy" strokecolor="navy" strokeweight="33e-5mm">
              <v:path arrowok="t"/>
            </v:shape>
            <v:shape id="_x0000_s1136" style="position:absolute;left:3247;top:1005;width:70;height:70" coordsize="70,70" path="m35,l70,35,35,70,,35,35,xe" fillcolor="navy" strokecolor="navy" strokeweight="33e-5mm">
              <v:path arrowok="t"/>
            </v:shape>
            <v:shape id="_x0000_s1137" style="position:absolute;left:3213;top:890;width:69;height:69" coordsize="69,69" path="m34,l69,34,34,69,,34,34,xe" fillcolor="navy" strokecolor="navy" strokeweight="33e-5mm">
              <v:path arrowok="t"/>
            </v:shape>
            <v:shape id="_x0000_s1138" style="position:absolute;left:3491;top:705;width:70;height:69" coordsize="70,69" path="m35,l70,35,35,69,,35,35,xe" fillcolor="navy" strokecolor="navy" strokeweight="33e-5mm">
              <v:path arrowok="t"/>
            </v:shape>
            <v:shape id="_x0000_s1139" style="position:absolute;left:3247;top:740;width:70;height:69" coordsize="70,69" path="m35,l70,34,35,69,,34,35,xe" fillcolor="navy" strokecolor="navy" strokeweight="33e-5mm">
              <v:path arrowok="t"/>
            </v:shape>
            <v:rect id="_x0000_s1140" style="position:absolute;left:1334;top:150;width:1965;height:184;mso-wrap-style:none;v-text-anchor:top" filled="f" stroked="f">
              <v:textbox style="mso-rotate-with-shape:t;mso-fit-shape-to-text:t" inset="0,0,0,0">
                <w:txbxContent>
                  <w:p w:rsidR="00BC352E" w:rsidRDefault="00BC352E">
                    <w:r>
                      <w:rPr>
                        <w:rFonts w:ascii="Arial" w:hAnsi="Arial" w:cs="Arial"/>
                        <w:color w:val="000000"/>
                        <w:sz w:val="16"/>
                        <w:szCs w:val="16"/>
                      </w:rPr>
                      <w:t>Numeric Test versus Salary</w:t>
                    </w:r>
                  </w:p>
                </w:txbxContent>
              </v:textbox>
            </v:rect>
            <v:rect id="_x0000_s1141" style="position:absolute;left:360;top:2496;width:89;height:184;mso-wrap-style:none;v-text-anchor:top" filled="f" stroked="f">
              <v:textbox style="mso-rotate-with-shape:t;mso-fit-shape-to-text:t" inset="0,0,0,0">
                <w:txbxContent>
                  <w:p w:rsidR="00BC352E" w:rsidRDefault="00BC352E">
                    <w:r>
                      <w:rPr>
                        <w:rFonts w:ascii="Arial" w:hAnsi="Arial" w:cs="Arial"/>
                        <w:color w:val="000000"/>
                        <w:sz w:val="16"/>
                        <w:szCs w:val="16"/>
                      </w:rPr>
                      <w:t>0</w:t>
                    </w:r>
                  </w:p>
                </w:txbxContent>
              </v:textbox>
            </v:rect>
            <v:rect id="_x0000_s1142" style="position:absolute;left:278;top:2126;width:178;height:184;mso-wrap-style:none;v-text-anchor:top" filled="f" stroked="f">
              <v:textbox style="mso-rotate-with-shape:t;mso-fit-shape-to-text:t" inset="0,0,0,0">
                <w:txbxContent>
                  <w:p w:rsidR="00BC352E" w:rsidRDefault="00BC352E">
                    <w:r>
                      <w:rPr>
                        <w:rFonts w:ascii="Arial" w:hAnsi="Arial" w:cs="Arial"/>
                        <w:color w:val="000000"/>
                        <w:sz w:val="16"/>
                        <w:szCs w:val="16"/>
                      </w:rPr>
                      <w:t>50</w:t>
                    </w:r>
                  </w:p>
                </w:txbxContent>
              </v:textbox>
            </v:rect>
            <v:rect id="_x0000_s1143" style="position:absolute;left:197;top:1756;width:267;height:184;mso-wrap-style:none;v-text-anchor:top" filled="f" stroked="f">
              <v:textbox style="mso-rotate-with-shape:t;mso-fit-shape-to-text:t" inset="0,0,0,0">
                <w:txbxContent>
                  <w:p w:rsidR="00BC352E" w:rsidRDefault="00BC352E">
                    <w:r>
                      <w:rPr>
                        <w:rFonts w:ascii="Arial" w:hAnsi="Arial" w:cs="Arial"/>
                        <w:color w:val="000000"/>
                        <w:sz w:val="16"/>
                        <w:szCs w:val="16"/>
                      </w:rPr>
                      <w:t>100</w:t>
                    </w:r>
                  </w:p>
                </w:txbxContent>
              </v:textbox>
            </v:rect>
            <v:rect id="_x0000_s1144" style="position:absolute;left:197;top:1387;width:267;height:184;mso-wrap-style:none;v-text-anchor:top" filled="f" stroked="f">
              <v:textbox style="mso-rotate-with-shape:t;mso-fit-shape-to-text:t" inset="0,0,0,0">
                <w:txbxContent>
                  <w:p w:rsidR="00BC352E" w:rsidRDefault="00BC352E">
                    <w:r>
                      <w:rPr>
                        <w:rFonts w:ascii="Arial" w:hAnsi="Arial" w:cs="Arial"/>
                        <w:color w:val="000000"/>
                        <w:sz w:val="16"/>
                        <w:szCs w:val="16"/>
                      </w:rPr>
                      <w:t>150</w:t>
                    </w:r>
                  </w:p>
                </w:txbxContent>
              </v:textbox>
            </v:rect>
            <v:rect id="_x0000_s1145" style="position:absolute;left:197;top:1017;width:267;height:184;mso-wrap-style:none;v-text-anchor:top" filled="f" stroked="f">
              <v:textbox style="mso-rotate-with-shape:t;mso-fit-shape-to-text:t" inset="0,0,0,0">
                <w:txbxContent>
                  <w:p w:rsidR="00BC352E" w:rsidRDefault="00BC352E">
                    <w:r>
                      <w:rPr>
                        <w:rFonts w:ascii="Arial" w:hAnsi="Arial" w:cs="Arial"/>
                        <w:color w:val="000000"/>
                        <w:sz w:val="16"/>
                        <w:szCs w:val="16"/>
                      </w:rPr>
                      <w:t>200</w:t>
                    </w:r>
                  </w:p>
                </w:txbxContent>
              </v:textbox>
            </v:rect>
            <v:rect id="_x0000_s1146" style="position:absolute;left:197;top:647;width:267;height:184;mso-wrap-style:none;v-text-anchor:top" filled="f" stroked="f">
              <v:textbox style="mso-rotate-with-shape:t;mso-fit-shape-to-text:t" inset="0,0,0,0">
                <w:txbxContent>
                  <w:p w:rsidR="00BC352E" w:rsidRDefault="00BC352E">
                    <w:r>
                      <w:rPr>
                        <w:rFonts w:ascii="Arial" w:hAnsi="Arial" w:cs="Arial"/>
                        <w:color w:val="000000"/>
                        <w:sz w:val="16"/>
                        <w:szCs w:val="16"/>
                      </w:rPr>
                      <w:t>250</w:t>
                    </w:r>
                  </w:p>
                </w:txbxContent>
              </v:textbox>
            </v:rect>
            <v:rect id="_x0000_s1147" style="position:absolute;left:197;top:277;width:267;height:184;mso-wrap-style:none;v-text-anchor:top" filled="f" stroked="f">
              <v:textbox style="mso-rotate-with-shape:t;mso-fit-shape-to-text:t" inset="0,0,0,0">
                <w:txbxContent>
                  <w:p w:rsidR="00BC352E" w:rsidRDefault="00BC352E">
                    <w:r>
                      <w:rPr>
                        <w:rFonts w:ascii="Arial" w:hAnsi="Arial" w:cs="Arial"/>
                        <w:color w:val="000000"/>
                        <w:sz w:val="16"/>
                        <w:szCs w:val="16"/>
                      </w:rPr>
                      <w:t>300</w:t>
                    </w:r>
                  </w:p>
                </w:txbxContent>
              </v:textbox>
            </v:rect>
            <v:rect id="_x0000_s1148" style="position:absolute;left:522;top:2716;width:89;height:184;mso-wrap-style:none;v-text-anchor:top" filled="f" stroked="f">
              <v:textbox style="mso-rotate-with-shape:t;mso-fit-shape-to-text:t" inset="0,0,0,0">
                <w:txbxContent>
                  <w:p w:rsidR="00BC352E" w:rsidRDefault="00BC352E">
                    <w:r>
                      <w:rPr>
                        <w:rFonts w:ascii="Arial" w:hAnsi="Arial" w:cs="Arial"/>
                        <w:color w:val="000000"/>
                        <w:sz w:val="16"/>
                        <w:szCs w:val="16"/>
                      </w:rPr>
                      <w:t>0</w:t>
                    </w:r>
                  </w:p>
                </w:txbxContent>
              </v:textbox>
            </v:rect>
            <v:rect id="_x0000_s1149" style="position:absolute;left:1079;top:2716;width:178;height:184;mso-wrap-style:none;v-text-anchor:top" filled="f" stroked="f">
              <v:textbox style="mso-rotate-with-shape:t;mso-fit-shape-to-text:t" inset="0,0,0,0">
                <w:txbxContent>
                  <w:p w:rsidR="00BC352E" w:rsidRDefault="00BC352E">
                    <w:r>
                      <w:rPr>
                        <w:rFonts w:ascii="Arial" w:hAnsi="Arial" w:cs="Arial"/>
                        <w:color w:val="000000"/>
                        <w:sz w:val="16"/>
                        <w:szCs w:val="16"/>
                      </w:rPr>
                      <w:t>20</w:t>
                    </w:r>
                  </w:p>
                </w:txbxContent>
              </v:textbox>
            </v:rect>
            <v:rect id="_x0000_s1150" style="position:absolute;left:1682;top:2716;width:178;height:184;mso-wrap-style:none;v-text-anchor:top" filled="f" stroked="f">
              <v:textbox style="mso-rotate-with-shape:t;mso-fit-shape-to-text:t" inset="0,0,0,0">
                <w:txbxContent>
                  <w:p w:rsidR="00BC352E" w:rsidRDefault="00BC352E">
                    <w:r>
                      <w:rPr>
                        <w:rFonts w:ascii="Arial" w:hAnsi="Arial" w:cs="Arial"/>
                        <w:color w:val="000000"/>
                        <w:sz w:val="16"/>
                        <w:szCs w:val="16"/>
                      </w:rPr>
                      <w:t>40</w:t>
                    </w:r>
                  </w:p>
                </w:txbxContent>
              </v:textbox>
            </v:rect>
            <v:rect id="_x0000_s1151" style="position:absolute;left:2296;top:2716;width:178;height:184;mso-wrap-style:none;v-text-anchor:top" filled="f" stroked="f">
              <v:textbox style="mso-rotate-with-shape:t;mso-fit-shape-to-text:t" inset="0,0,0,0">
                <w:txbxContent>
                  <w:p w:rsidR="00BC352E" w:rsidRDefault="00BC352E">
                    <w:r>
                      <w:rPr>
                        <w:rFonts w:ascii="Arial" w:hAnsi="Arial" w:cs="Arial"/>
                        <w:color w:val="000000"/>
                        <w:sz w:val="16"/>
                        <w:szCs w:val="16"/>
                      </w:rPr>
                      <w:t>60</w:t>
                    </w:r>
                  </w:p>
                </w:txbxContent>
              </v:textbox>
            </v:rect>
            <v:rect id="_x0000_s1152" style="position:absolute;left:2899;top:2716;width:178;height:184;mso-wrap-style:none;v-text-anchor:top" filled="f" stroked="f">
              <v:textbox style="mso-rotate-with-shape:t;mso-fit-shape-to-text:t" inset="0,0,0,0">
                <w:txbxContent>
                  <w:p w:rsidR="00BC352E" w:rsidRDefault="00BC352E">
                    <w:r>
                      <w:rPr>
                        <w:rFonts w:ascii="Arial" w:hAnsi="Arial" w:cs="Arial"/>
                        <w:color w:val="000000"/>
                        <w:sz w:val="16"/>
                        <w:szCs w:val="16"/>
                      </w:rPr>
                      <w:t>80</w:t>
                    </w:r>
                  </w:p>
                </w:txbxContent>
              </v:textbox>
            </v:rect>
            <v:rect id="_x0000_s1153" style="position:absolute;left:3468;top:2716;width:267;height:184;mso-wrap-style:none;v-text-anchor:top" filled="f" stroked="f">
              <v:textbox style="mso-rotate-with-shape:t;mso-fit-shape-to-text:t" inset="0,0,0,0">
                <w:txbxContent>
                  <w:p w:rsidR="00BC352E" w:rsidRDefault="00BC352E">
                    <w:r>
                      <w:rPr>
                        <w:rFonts w:ascii="Arial" w:hAnsi="Arial" w:cs="Arial"/>
                        <w:color w:val="000000"/>
                        <w:sz w:val="16"/>
                        <w:szCs w:val="16"/>
                      </w:rPr>
                      <w:t>100</w:t>
                    </w:r>
                  </w:p>
                </w:txbxContent>
              </v:textbox>
            </v:rect>
            <v:rect id="_x0000_s1154" style="position:absolute;left:4071;top:2716;width:267;height:184;mso-wrap-style:none;v-text-anchor:top" filled="f" stroked="f">
              <v:textbox style="mso-rotate-with-shape:t;mso-fit-shape-to-text:t" inset="0,0,0,0">
                <w:txbxContent>
                  <w:p w:rsidR="00BC352E" w:rsidRDefault="00BC352E">
                    <w:r>
                      <w:rPr>
                        <w:rFonts w:ascii="Arial" w:hAnsi="Arial" w:cs="Arial"/>
                        <w:color w:val="000000"/>
                        <w:sz w:val="16"/>
                        <w:szCs w:val="16"/>
                      </w:rPr>
                      <w:t>120</w:t>
                    </w:r>
                  </w:p>
                </w:txbxContent>
              </v:textbox>
            </v:rect>
            <v:rect id="_x0000_s1155" style="position:absolute;left:58;top:58;width:4372;height:3004" filled="f" strokeweight="33e-5mm"/>
            <w10:wrap type="none"/>
            <w10:anchorlock/>
          </v:group>
        </w:pict>
      </w:r>
    </w:p>
    <w:p w:rsidR="00DF5354" w:rsidRPr="00BE3EE8" w:rsidRDefault="00BC352E" w:rsidP="00DF5354">
      <w:pPr>
        <w:autoSpaceDE w:val="0"/>
        <w:autoSpaceDN w:val="0"/>
        <w:adjustRightInd w:val="0"/>
        <w:ind w:left="360"/>
        <w:rPr>
          <w:color w:val="FF0000"/>
          <w:sz w:val="22"/>
          <w:szCs w:val="22"/>
        </w:rPr>
      </w:pPr>
      <w:r>
        <w:rPr>
          <w:noProof/>
          <w:color w:val="FF0000"/>
          <w:sz w:val="22"/>
          <w:szCs w:val="22"/>
        </w:rPr>
      </w:r>
      <w:r>
        <w:rPr>
          <w:color w:val="FF0000"/>
          <w:sz w:val="22"/>
          <w:szCs w:val="22"/>
        </w:rPr>
        <w:pict>
          <v:group id="_x0000_s1158" editas="canvas" style="width:225pt;height:156pt;mso-position-horizontal-relative:char;mso-position-vertical-relative:line" coordsize="4500,3120">
            <o:lock v:ext="edit" aspectratio="t"/>
            <v:shape id="_x0000_s1157" type="#_x0000_t75" style="position:absolute;width:4500;height:3120" o:preferrelative="f">
              <v:fill o:detectmouseclick="t"/>
              <v:path o:extrusionok="t" o:connecttype="none"/>
              <o:lock v:ext="edit" text="t"/>
            </v:shape>
            <v:rect id="_x0000_s1159" style="position:absolute;left:58;top:58;width:4372;height:3004" strokeweight="33e-5mm"/>
            <v:rect id="_x0000_s1160" style="position:absolute;left:557;top:474;width:3630;height:2114" filled="f" fillcolor="silver" stroked="f"/>
            <v:line id="_x0000_s1161" style="position:absolute" from="557,2242" to="4187,2242" strokeweight="0"/>
            <v:line id="_x0000_s1162" style="position:absolute" from="557,1884" to="4187,1884" strokeweight="0"/>
            <v:line id="_x0000_s1163" style="position:absolute" from="557,1537" to="4187,1537" strokeweight="0"/>
            <v:line id="_x0000_s1164" style="position:absolute" from="557,1179" to="4187,1179" strokeweight="0"/>
            <v:line id="_x0000_s1165" style="position:absolute" from="557,832" to="4187,832" strokeweight="0"/>
            <v:line id="_x0000_s1166" style="position:absolute" from="557,474" to="4187,474" strokeweight="0"/>
            <v:rect id="_x0000_s1167" style="position:absolute;left:557;top:474;width:3630;height:2114" filled="f" strokeweight="0"/>
            <v:line id="_x0000_s1168" style="position:absolute" from="557,474" to="557,2588" strokeweight="0"/>
            <v:line id="_x0000_s1169" style="position:absolute" from="510,2588" to="557,2588" strokeweight="0"/>
            <v:line id="_x0000_s1170" style="position:absolute" from="510,2242" to="557,2242" strokeweight="0"/>
            <v:line id="_x0000_s1171" style="position:absolute" from="510,1884" to="557,1884" strokeweight="0"/>
            <v:line id="_x0000_s1172" style="position:absolute" from="510,1537" to="557,1537" strokeweight="0"/>
            <v:line id="_x0000_s1173" style="position:absolute" from="510,1179" to="557,1179" strokeweight="0"/>
            <v:line id="_x0000_s1174" style="position:absolute" from="510,832" to="557,832" strokeweight="0"/>
            <v:line id="_x0000_s1175" style="position:absolute" from="510,474" to="557,474" strokeweight="0"/>
            <v:line id="_x0000_s1176" style="position:absolute" from="557,2588" to="4187,2588" strokeweight="0"/>
            <v:line id="_x0000_s1177" style="position:absolute;flip:y" from="557,2588" to="557,2635" strokeweight="0"/>
            <v:line id="_x0000_s1178" style="position:absolute;flip:y" from="1287,2588" to="1287,2635" strokeweight="0"/>
            <v:line id="_x0000_s1179" style="position:absolute;flip:y" from="2006,2588" to="2006,2635" strokeweight="0"/>
            <v:line id="_x0000_s1180" style="position:absolute;flip:y" from="2737,2588" to="2737,2635" strokeweight="0"/>
            <v:line id="_x0000_s1181" style="position:absolute;flip:y" from="3456,2588" to="3456,2635" strokeweight="0"/>
            <v:line id="_x0000_s1182" style="position:absolute;flip:y" from="4187,2588" to="4187,2635" strokeweight="0"/>
            <v:shape id="_x0000_s1183" style="position:absolute;left:1137;top:1953;width:69;height:69" coordsize="69,69" path="m34,l69,35,34,69,,35,34,xe" fillcolor="navy" strokecolor="navy" strokeweight="33e-5mm">
              <v:path arrowok="t"/>
            </v:shape>
            <v:shape id="_x0000_s1184" style="position:absolute;left:916;top:1976;width:70;height:69" coordsize="70,69" path="m35,l70,35,35,69,,35,35,xe" fillcolor="navy" strokecolor="navy" strokeweight="33e-5mm">
              <v:path arrowok="t"/>
            </v:shape>
            <v:shape id="_x0000_s1185" style="position:absolute;left:1032;top:1710;width:70;height:70" coordsize="70,70" path="m35,l70,35,35,70,,35,35,xe" fillcolor="navy" strokecolor="navy" strokeweight="33e-5mm">
              <v:path arrowok="t"/>
            </v:shape>
            <v:shape id="_x0000_s1186" style="position:absolute;left:742;top:1884;width:70;height:69" coordsize="70,69" path="m35,l70,34,35,69,,34,35,xe" fillcolor="navy" strokecolor="navy" strokeweight="33e-5mm">
              <v:path arrowok="t"/>
            </v:shape>
            <v:shape id="_x0000_s1187" style="position:absolute;left:1577;top:1676;width:70;height:69" coordsize="70,69" path="m35,l70,34,35,69,,34,35,xe" fillcolor="navy" strokecolor="navy" strokeweight="33e-5mm">
              <v:path arrowok="t"/>
            </v:shape>
            <v:shape id="_x0000_s1188" style="position:absolute;left:1427;top:1537;width:69;height:69" coordsize="69,69" path="m34,l69,35,34,69,,35,34,xe" fillcolor="navy" strokecolor="navy" strokeweight="33e-5mm">
              <v:path arrowok="t"/>
            </v:shape>
            <v:shape id="_x0000_s1189" style="position:absolute;left:1832;top:1444;width:70;height:70" coordsize="70,70" path="m35,l70,35,35,70,,35,35,xe" fillcolor="navy" strokecolor="navy" strokeweight="33e-5mm">
              <v:path arrowok="t"/>
            </v:shape>
            <v:shape id="_x0000_s1190" style="position:absolute;left:1543;top:1572;width:69;height:69" coordsize="69,69" path="m34,l69,34,34,69,,34,34,xe" fillcolor="navy" strokecolor="navy" strokeweight="33e-5mm">
              <v:path arrowok="t"/>
            </v:shape>
            <v:shape id="_x0000_s1191" style="position:absolute;left:1461;top:1583;width:70;height:69" coordsize="70,69" path="m35,l70,35,35,69,,35,35,xe" fillcolor="navy" strokecolor="navy" strokeweight="33e-5mm">
              <v:path arrowok="t"/>
            </v:shape>
            <v:shape id="_x0000_s1192" style="position:absolute;left:1392;top:1606;width:69;height:70" coordsize="69,70" path="m35,l69,35,35,70,,35,35,xe" fillcolor="navy" strokecolor="navy" strokeweight="33e-5mm">
              <v:path arrowok="t"/>
            </v:shape>
            <v:shape id="_x0000_s1193" style="position:absolute;left:2343;top:1317;width:69;height:70" coordsize="69,70" path="m35,l69,35,35,70,,35,35,xe" fillcolor="navy" strokecolor="navy" strokeweight="33e-5mm">
              <v:path arrowok="t"/>
            </v:shape>
            <v:shape id="_x0000_s1194" style="position:absolute;left:3607;top:1213;width:69;height:70" coordsize="69,70" path="m35,l69,35,35,70,,35,35,xe" fillcolor="navy" strokecolor="navy" strokeweight="33e-5mm">
              <v:path arrowok="t"/>
            </v:shape>
            <v:shape id="_x0000_s1195" style="position:absolute;left:2992;top:1317;width:70;height:70" coordsize="70,70" path="m35,l70,35,35,70,,35,35,xe" fillcolor="navy" strokecolor="navy" strokeweight="33e-5mm">
              <v:path arrowok="t"/>
            </v:shape>
            <v:shape id="_x0000_s1196" style="position:absolute;left:3097;top:1248;width:69;height:69" coordsize="69,69" path="m34,l69,35,34,69,,35,34,xe" fillcolor="navy" strokecolor="navy" strokeweight="33e-5mm">
              <v:path arrowok="t"/>
            </v:shape>
            <v:shape id="_x0000_s1197" style="position:absolute;left:1067;top:1502;width:70;height:70" coordsize="70,70" path="m35,l70,35,35,70,,35,35,xe" fillcolor="navy" strokecolor="navy" strokeweight="33e-5mm">
              <v:path arrowok="t"/>
            </v:shape>
            <v:shape id="_x0000_s1198" style="position:absolute;left:2923;top:1144;width:69;height:69" coordsize="69,69" path="m34,l69,35,34,69,,35,34,xe" fillcolor="navy" strokecolor="navy" strokeweight="33e-5mm">
              <v:path arrowok="t"/>
            </v:shape>
            <v:shape id="_x0000_s1199" style="position:absolute;left:3862;top:1075;width:70;height:69" coordsize="70,69" path="m35,l70,34,35,69,,34,35,xe" fillcolor="navy" strokecolor="navy" strokeweight="33e-5mm">
              <v:path arrowok="t"/>
            </v:shape>
            <v:shape id="_x0000_s1200" style="position:absolute;left:3966;top:971;width:70;height:69" coordsize="70,69" path="m35,l70,34,35,69,,34,35,xe" fillcolor="navy" strokecolor="navy" strokeweight="33e-5mm">
              <v:path arrowok="t"/>
            </v:shape>
            <v:shape id="_x0000_s1201" style="position:absolute;left:3607;top:797;width:69;height:70" coordsize="69,70" path="m35,l69,35,35,70,,35,35,xe" fillcolor="navy" strokecolor="navy" strokeweight="33e-5mm">
              <v:path arrowok="t"/>
            </v:shape>
            <v:shape id="_x0000_s1202" style="position:absolute;left:3966;top:832;width:70;height:69" coordsize="70,69" path="m35,l70,35,35,69,,35,35,xe" fillcolor="navy" strokecolor="navy" strokeweight="33e-5mm">
              <v:path arrowok="t"/>
            </v:shape>
            <v:rect id="_x0000_s1203" style="position:absolute;left:1241;top:150;width:2162;height:184;mso-wrap-style:none;v-text-anchor:top" filled="f" stroked="f">
              <v:textbox style="mso-rotate-with-shape:t;mso-fit-shape-to-text:t" inset="0,0,0,0">
                <w:txbxContent>
                  <w:p w:rsidR="00BC352E" w:rsidRDefault="00BC352E">
                    <w:r>
                      <w:rPr>
                        <w:rFonts w:ascii="Arial" w:hAnsi="Arial" w:cs="Arial"/>
                        <w:color w:val="000000"/>
                        <w:sz w:val="16"/>
                        <w:szCs w:val="16"/>
                      </w:rPr>
                      <w:t>Leadership Test versus Salary</w:t>
                    </w:r>
                  </w:p>
                </w:txbxContent>
              </v:textbox>
            </v:rect>
            <v:rect id="_x0000_s1204" style="position:absolute;left:360;top:2496;width:89;height:184;mso-wrap-style:none;v-text-anchor:top" filled="f" stroked="f">
              <v:textbox style="mso-rotate-with-shape:t;mso-fit-shape-to-text:t" inset="0,0,0,0">
                <w:txbxContent>
                  <w:p w:rsidR="00BC352E" w:rsidRDefault="00BC352E">
                    <w:r>
                      <w:rPr>
                        <w:rFonts w:ascii="Arial" w:hAnsi="Arial" w:cs="Arial"/>
                        <w:color w:val="000000"/>
                        <w:sz w:val="16"/>
                        <w:szCs w:val="16"/>
                      </w:rPr>
                      <w:t>0</w:t>
                    </w:r>
                  </w:p>
                </w:txbxContent>
              </v:textbox>
            </v:rect>
            <v:rect id="_x0000_s1205" style="position:absolute;left:278;top:2149;width:178;height:184;mso-wrap-style:none;v-text-anchor:top" filled="f" stroked="f">
              <v:textbox style="mso-rotate-with-shape:t;mso-fit-shape-to-text:t" inset="0,0,0,0">
                <w:txbxContent>
                  <w:p w:rsidR="00BC352E" w:rsidRDefault="00BC352E">
                    <w:r>
                      <w:rPr>
                        <w:rFonts w:ascii="Arial" w:hAnsi="Arial" w:cs="Arial"/>
                        <w:color w:val="000000"/>
                        <w:sz w:val="16"/>
                        <w:szCs w:val="16"/>
                      </w:rPr>
                      <w:t>50</w:t>
                    </w:r>
                  </w:p>
                </w:txbxContent>
              </v:textbox>
            </v:rect>
            <v:rect id="_x0000_s1206" style="position:absolute;left:197;top:1791;width:267;height:184;mso-wrap-style:none;v-text-anchor:top" filled="f" stroked="f">
              <v:textbox style="mso-rotate-with-shape:t;mso-fit-shape-to-text:t" inset="0,0,0,0">
                <w:txbxContent>
                  <w:p w:rsidR="00BC352E" w:rsidRDefault="00BC352E">
                    <w:r>
                      <w:rPr>
                        <w:rFonts w:ascii="Arial" w:hAnsi="Arial" w:cs="Arial"/>
                        <w:color w:val="000000"/>
                        <w:sz w:val="16"/>
                        <w:szCs w:val="16"/>
                      </w:rPr>
                      <w:t>100</w:t>
                    </w:r>
                  </w:p>
                </w:txbxContent>
              </v:textbox>
            </v:rect>
            <v:rect id="_x0000_s1207" style="position:absolute;left:197;top:1444;width:267;height:184;mso-wrap-style:none;v-text-anchor:top" filled="f" stroked="f">
              <v:textbox style="mso-rotate-with-shape:t;mso-fit-shape-to-text:t" inset="0,0,0,0">
                <w:txbxContent>
                  <w:p w:rsidR="00BC352E" w:rsidRDefault="00BC352E">
                    <w:r>
                      <w:rPr>
                        <w:rFonts w:ascii="Arial" w:hAnsi="Arial" w:cs="Arial"/>
                        <w:color w:val="000000"/>
                        <w:sz w:val="16"/>
                        <w:szCs w:val="16"/>
                      </w:rPr>
                      <w:t>150</w:t>
                    </w:r>
                  </w:p>
                </w:txbxContent>
              </v:textbox>
            </v:rect>
            <v:rect id="_x0000_s1208" style="position:absolute;left:197;top:1086;width:267;height:184;mso-wrap-style:none;v-text-anchor:top" filled="f" stroked="f">
              <v:textbox style="mso-rotate-with-shape:t;mso-fit-shape-to-text:t" inset="0,0,0,0">
                <w:txbxContent>
                  <w:p w:rsidR="00BC352E" w:rsidRDefault="00BC352E">
                    <w:r>
                      <w:rPr>
                        <w:rFonts w:ascii="Arial" w:hAnsi="Arial" w:cs="Arial"/>
                        <w:color w:val="000000"/>
                        <w:sz w:val="16"/>
                        <w:szCs w:val="16"/>
                      </w:rPr>
                      <w:t>200</w:t>
                    </w:r>
                  </w:p>
                </w:txbxContent>
              </v:textbox>
            </v:rect>
            <v:rect id="_x0000_s1209" style="position:absolute;left:197;top:740;width:267;height:184;mso-wrap-style:none;v-text-anchor:top" filled="f" stroked="f">
              <v:textbox style="mso-rotate-with-shape:t;mso-fit-shape-to-text:t" inset="0,0,0,0">
                <w:txbxContent>
                  <w:p w:rsidR="00BC352E" w:rsidRDefault="00BC352E">
                    <w:r>
                      <w:rPr>
                        <w:rFonts w:ascii="Arial" w:hAnsi="Arial" w:cs="Arial"/>
                        <w:color w:val="000000"/>
                        <w:sz w:val="16"/>
                        <w:szCs w:val="16"/>
                      </w:rPr>
                      <w:t>250</w:t>
                    </w:r>
                  </w:p>
                </w:txbxContent>
              </v:textbox>
            </v:rect>
            <v:rect id="_x0000_s1210" style="position:absolute;left:197;top:381;width:267;height:184;mso-wrap-style:none;v-text-anchor:top" filled="f" stroked="f">
              <v:textbox style="mso-rotate-with-shape:t;mso-fit-shape-to-text:t" inset="0,0,0,0">
                <w:txbxContent>
                  <w:p w:rsidR="00BC352E" w:rsidRDefault="00BC352E">
                    <w:r>
                      <w:rPr>
                        <w:rFonts w:ascii="Arial" w:hAnsi="Arial" w:cs="Arial"/>
                        <w:color w:val="000000"/>
                        <w:sz w:val="16"/>
                        <w:szCs w:val="16"/>
                      </w:rPr>
                      <w:t>300</w:t>
                    </w:r>
                  </w:p>
                </w:txbxContent>
              </v:textbox>
            </v:rect>
            <v:rect id="_x0000_s1211" style="position:absolute;left:522;top:2716;width:89;height:184;mso-wrap-style:none;v-text-anchor:top" filled="f" stroked="f">
              <v:textbox style="mso-rotate-with-shape:t;mso-fit-shape-to-text:t" inset="0,0,0,0">
                <w:txbxContent>
                  <w:p w:rsidR="00BC352E" w:rsidRDefault="00BC352E">
                    <w:r>
                      <w:rPr>
                        <w:rFonts w:ascii="Arial" w:hAnsi="Arial" w:cs="Arial"/>
                        <w:color w:val="000000"/>
                        <w:sz w:val="16"/>
                        <w:szCs w:val="16"/>
                      </w:rPr>
                      <w:t>0</w:t>
                    </w:r>
                  </w:p>
                </w:txbxContent>
              </v:textbox>
            </v:rect>
            <v:rect id="_x0000_s1212" style="position:absolute;left:1206;top:2716;width:178;height:184;mso-wrap-style:none;v-text-anchor:top" filled="f" stroked="f">
              <v:textbox style="mso-rotate-with-shape:t;mso-fit-shape-to-text:t" inset="0,0,0,0">
                <w:txbxContent>
                  <w:p w:rsidR="00BC352E" w:rsidRDefault="00BC352E">
                    <w:r>
                      <w:rPr>
                        <w:rFonts w:ascii="Arial" w:hAnsi="Arial" w:cs="Arial"/>
                        <w:color w:val="000000"/>
                        <w:sz w:val="16"/>
                        <w:szCs w:val="16"/>
                      </w:rPr>
                      <w:t>20</w:t>
                    </w:r>
                  </w:p>
                </w:txbxContent>
              </v:textbox>
            </v:rect>
            <v:rect id="_x0000_s1213" style="position:absolute;left:1925;top:2716;width:178;height:184;mso-wrap-style:none;v-text-anchor:top" filled="f" stroked="f">
              <v:textbox style="mso-rotate-with-shape:t;mso-fit-shape-to-text:t" inset="0,0,0,0">
                <w:txbxContent>
                  <w:p w:rsidR="00BC352E" w:rsidRDefault="00BC352E">
                    <w:r>
                      <w:rPr>
                        <w:rFonts w:ascii="Arial" w:hAnsi="Arial" w:cs="Arial"/>
                        <w:color w:val="000000"/>
                        <w:sz w:val="16"/>
                        <w:szCs w:val="16"/>
                      </w:rPr>
                      <w:t>40</w:t>
                    </w:r>
                  </w:p>
                </w:txbxContent>
              </v:textbox>
            </v:rect>
            <v:rect id="_x0000_s1214" style="position:absolute;left:2656;top:2716;width:178;height:184;mso-wrap-style:none;v-text-anchor:top" filled="f" stroked="f">
              <v:textbox style="mso-rotate-with-shape:t;mso-fit-shape-to-text:t" inset="0,0,0,0">
                <w:txbxContent>
                  <w:p w:rsidR="00BC352E" w:rsidRDefault="00BC352E">
                    <w:r>
                      <w:rPr>
                        <w:rFonts w:ascii="Arial" w:hAnsi="Arial" w:cs="Arial"/>
                        <w:color w:val="000000"/>
                        <w:sz w:val="16"/>
                        <w:szCs w:val="16"/>
                      </w:rPr>
                      <w:t>60</w:t>
                    </w:r>
                  </w:p>
                </w:txbxContent>
              </v:textbox>
            </v:rect>
            <v:rect id="_x0000_s1215" style="position:absolute;left:3375;top:2716;width:178;height:184;mso-wrap-style:none;v-text-anchor:top" filled="f" stroked="f">
              <v:textbox style="mso-rotate-with-shape:t;mso-fit-shape-to-text:t" inset="0,0,0,0">
                <w:txbxContent>
                  <w:p w:rsidR="00BC352E" w:rsidRDefault="00BC352E">
                    <w:r>
                      <w:rPr>
                        <w:rFonts w:ascii="Arial" w:hAnsi="Arial" w:cs="Arial"/>
                        <w:color w:val="000000"/>
                        <w:sz w:val="16"/>
                        <w:szCs w:val="16"/>
                      </w:rPr>
                      <w:t>80</w:t>
                    </w:r>
                  </w:p>
                </w:txbxContent>
              </v:textbox>
            </v:rect>
            <v:rect id="_x0000_s1216" style="position:absolute;left:4071;top:2716;width:267;height:184;mso-wrap-style:none;v-text-anchor:top" filled="f" stroked="f">
              <v:textbox style="mso-rotate-with-shape:t;mso-fit-shape-to-text:t" inset="0,0,0,0">
                <w:txbxContent>
                  <w:p w:rsidR="00BC352E" w:rsidRDefault="00BC352E">
                    <w:r>
                      <w:rPr>
                        <w:rFonts w:ascii="Arial" w:hAnsi="Arial" w:cs="Arial"/>
                        <w:color w:val="000000"/>
                        <w:sz w:val="16"/>
                        <w:szCs w:val="16"/>
                      </w:rPr>
                      <w:t>100</w:t>
                    </w:r>
                  </w:p>
                </w:txbxContent>
              </v:textbox>
            </v:rect>
            <v:rect id="_x0000_s1217" style="position:absolute;left:58;top:58;width:4372;height:3004" filled="f" strokeweight="33e-5mm"/>
            <w10:wrap type="none"/>
            <w10:anchorlock/>
          </v:group>
        </w:pict>
      </w:r>
    </w:p>
    <w:p w:rsidR="00DF5354" w:rsidRPr="00D00C5E" w:rsidRDefault="00DF5354" w:rsidP="00AE1891">
      <w:pPr>
        <w:numPr>
          <w:ilvl w:val="0"/>
          <w:numId w:val="20"/>
        </w:numPr>
        <w:autoSpaceDE w:val="0"/>
        <w:autoSpaceDN w:val="0"/>
        <w:adjustRightInd w:val="0"/>
        <w:rPr>
          <w:sz w:val="22"/>
          <w:szCs w:val="22"/>
        </w:rPr>
      </w:pPr>
      <w:r w:rsidRPr="00D00C5E">
        <w:rPr>
          <w:sz w:val="22"/>
          <w:szCs w:val="22"/>
        </w:rPr>
        <w:t>Write the population sample regression and the estimated sample regression.</w:t>
      </w:r>
    </w:p>
    <w:p w:rsidR="00DF5354" w:rsidRPr="00BE3EE8" w:rsidRDefault="00DF5354" w:rsidP="00DF5354">
      <w:pPr>
        <w:autoSpaceDE w:val="0"/>
        <w:autoSpaceDN w:val="0"/>
        <w:adjustRightInd w:val="0"/>
        <w:rPr>
          <w:sz w:val="22"/>
          <w:szCs w:val="22"/>
        </w:rPr>
      </w:pPr>
    </w:p>
    <w:p w:rsidR="00DF5354" w:rsidRPr="00BE3EE8" w:rsidRDefault="00DF5354" w:rsidP="00DF5354">
      <w:pPr>
        <w:autoSpaceDE w:val="0"/>
        <w:autoSpaceDN w:val="0"/>
        <w:adjustRightInd w:val="0"/>
        <w:rPr>
          <w:color w:val="FF0000"/>
          <w:sz w:val="22"/>
          <w:szCs w:val="22"/>
        </w:rPr>
      </w:pPr>
      <w:r w:rsidRPr="00BE3EE8">
        <w:rPr>
          <w:color w:val="FF0000"/>
          <w:sz w:val="22"/>
          <w:szCs w:val="22"/>
        </w:rPr>
        <w:t xml:space="preserve">Population regression model: </w:t>
      </w:r>
      <w:r w:rsidRPr="00BE3EE8">
        <w:rPr>
          <w:color w:val="FF0000"/>
          <w:sz w:val="22"/>
          <w:szCs w:val="22"/>
        </w:rPr>
        <w:tab/>
      </w:r>
      <w:r w:rsidRPr="00BE3EE8">
        <w:rPr>
          <w:color w:val="FF0000"/>
          <w:sz w:val="22"/>
          <w:szCs w:val="22"/>
        </w:rPr>
        <w:tab/>
      </w:r>
      <w:r w:rsidRPr="00BE3EE8">
        <w:rPr>
          <w:color w:val="FF0000"/>
          <w:position w:val="-12"/>
          <w:sz w:val="22"/>
          <w:szCs w:val="22"/>
        </w:rPr>
        <w:object w:dxaOrig="3000" w:dyaOrig="360">
          <v:shape id="_x0000_i1031" type="#_x0000_t75" style="width:150pt;height:18pt" o:ole="">
            <v:imagedata r:id="rId11" o:title=""/>
          </v:shape>
          <o:OLEObject Type="Embed" ProgID="Equation.3" ShapeID="_x0000_i1031" DrawAspect="Content" ObjectID="_1421931370" r:id="rId12"/>
        </w:object>
      </w:r>
      <w:r w:rsidRPr="00BE3EE8">
        <w:rPr>
          <w:i/>
          <w:color w:val="0000FF"/>
          <w:sz w:val="22"/>
          <w:szCs w:val="22"/>
        </w:rPr>
        <w:t xml:space="preserve"> </w:t>
      </w:r>
    </w:p>
    <w:p w:rsidR="00DF5354" w:rsidRPr="00BE3EE8" w:rsidRDefault="00DF5354" w:rsidP="00DF5354">
      <w:pPr>
        <w:autoSpaceDE w:val="0"/>
        <w:autoSpaceDN w:val="0"/>
        <w:adjustRightInd w:val="0"/>
        <w:rPr>
          <w:color w:val="0000FF"/>
          <w:sz w:val="22"/>
          <w:szCs w:val="22"/>
        </w:rPr>
      </w:pPr>
    </w:p>
    <w:p w:rsidR="00DF5354" w:rsidRPr="00BE3EE8" w:rsidRDefault="00DF5354" w:rsidP="00DF5354">
      <w:pPr>
        <w:autoSpaceDE w:val="0"/>
        <w:autoSpaceDN w:val="0"/>
        <w:adjustRightInd w:val="0"/>
        <w:rPr>
          <w:color w:val="0000FF"/>
          <w:sz w:val="22"/>
          <w:szCs w:val="22"/>
        </w:rPr>
      </w:pPr>
      <w:r w:rsidRPr="00BE3EE8">
        <w:rPr>
          <w:color w:val="FF0000"/>
          <w:sz w:val="22"/>
          <w:szCs w:val="22"/>
        </w:rPr>
        <w:t>Estimated sample regression model:</w:t>
      </w:r>
      <w:r w:rsidRPr="00BE3EE8">
        <w:rPr>
          <w:color w:val="FF0000"/>
          <w:sz w:val="22"/>
          <w:szCs w:val="22"/>
        </w:rPr>
        <w:tab/>
      </w:r>
      <w:r w:rsidRPr="00BE3EE8">
        <w:rPr>
          <w:color w:val="FF0000"/>
          <w:position w:val="-12"/>
          <w:sz w:val="22"/>
          <w:szCs w:val="22"/>
        </w:rPr>
        <w:object w:dxaOrig="4580" w:dyaOrig="360">
          <v:shape id="_x0000_i1032" type="#_x0000_t75" style="width:228.75pt;height:18pt" o:ole="">
            <v:imagedata r:id="rId13" o:title=""/>
          </v:shape>
          <o:OLEObject Type="Embed" ProgID="Equation.3" ShapeID="_x0000_i1032" DrawAspect="Content" ObjectID="_1421931371" r:id="rId14"/>
        </w:object>
      </w:r>
      <w:r w:rsidRPr="00BE3EE8">
        <w:rPr>
          <w:color w:val="0000FF"/>
          <w:sz w:val="22"/>
          <w:szCs w:val="22"/>
        </w:rPr>
        <w:t xml:space="preserve"> </w:t>
      </w:r>
    </w:p>
    <w:p w:rsidR="00DF5354" w:rsidRPr="00BE3EE8" w:rsidRDefault="00DF5354" w:rsidP="00DF5354">
      <w:pPr>
        <w:autoSpaceDE w:val="0"/>
        <w:autoSpaceDN w:val="0"/>
        <w:adjustRightInd w:val="0"/>
        <w:ind w:left="360"/>
        <w:rPr>
          <w:color w:val="FF0000"/>
          <w:sz w:val="22"/>
          <w:szCs w:val="22"/>
        </w:rPr>
      </w:pPr>
    </w:p>
    <w:p w:rsidR="00DF5354" w:rsidRPr="00D00C5E" w:rsidRDefault="00DF5354" w:rsidP="00AE1891">
      <w:pPr>
        <w:numPr>
          <w:ilvl w:val="0"/>
          <w:numId w:val="20"/>
        </w:numPr>
        <w:autoSpaceDE w:val="0"/>
        <w:autoSpaceDN w:val="0"/>
        <w:adjustRightInd w:val="0"/>
        <w:rPr>
          <w:sz w:val="22"/>
          <w:szCs w:val="22"/>
        </w:rPr>
      </w:pPr>
      <w:r w:rsidRPr="00D00C5E">
        <w:rPr>
          <w:sz w:val="22"/>
          <w:szCs w:val="22"/>
        </w:rPr>
        <w:t xml:space="preserve">Determine if the regression is significant at the 5% level.  </w:t>
      </w:r>
    </w:p>
    <w:p w:rsidR="00DF5354" w:rsidRPr="00BE3EE8" w:rsidRDefault="00DF5354" w:rsidP="00DF5354">
      <w:pPr>
        <w:autoSpaceDE w:val="0"/>
        <w:autoSpaceDN w:val="0"/>
        <w:adjustRightInd w:val="0"/>
        <w:ind w:left="360"/>
        <w:rPr>
          <w:color w:val="FF0000"/>
          <w:sz w:val="22"/>
          <w:szCs w:val="22"/>
        </w:rPr>
      </w:pPr>
    </w:p>
    <w:p w:rsidR="00DF5354" w:rsidRPr="00BE3EE8" w:rsidRDefault="00DF5354" w:rsidP="00DF5354">
      <w:pPr>
        <w:autoSpaceDE w:val="0"/>
        <w:autoSpaceDN w:val="0"/>
        <w:adjustRightInd w:val="0"/>
        <w:ind w:left="360"/>
        <w:rPr>
          <w:color w:val="FF0000"/>
          <w:sz w:val="22"/>
          <w:szCs w:val="22"/>
        </w:rPr>
      </w:pPr>
      <w:r w:rsidRPr="00BE3EE8">
        <w:rPr>
          <w:color w:val="FF0000"/>
          <w:sz w:val="22"/>
          <w:szCs w:val="22"/>
        </w:rPr>
        <w:t xml:space="preserve">This must use the F-test, and may use either the critical value approach, or the p-value approach.  For the critical value approach, </w:t>
      </w:r>
      <w:proofErr w:type="spellStart"/>
      <w:r w:rsidRPr="00BE3EE8">
        <w:rPr>
          <w:color w:val="FF0000"/>
          <w:sz w:val="22"/>
          <w:szCs w:val="22"/>
        </w:rPr>
        <w:t>Fo</w:t>
      </w:r>
      <w:proofErr w:type="spellEnd"/>
      <w:r w:rsidRPr="00BE3EE8">
        <w:rPr>
          <w:color w:val="FF0000"/>
          <w:sz w:val="22"/>
          <w:szCs w:val="22"/>
        </w:rPr>
        <w:t xml:space="preserve"> = 146.5408 is the test statistic and the critical value is F </w:t>
      </w:r>
      <w:r w:rsidRPr="00BE3EE8">
        <w:rPr>
          <w:color w:val="FF0000"/>
          <w:sz w:val="22"/>
          <w:szCs w:val="22"/>
          <w:vertAlign w:val="subscript"/>
        </w:rPr>
        <w:t>α, (3, 16</w:t>
      </w:r>
      <w:r w:rsidRPr="00BE3EE8">
        <w:rPr>
          <w:color w:val="FF0000"/>
          <w:sz w:val="22"/>
          <w:szCs w:val="22"/>
        </w:rPr>
        <w:t xml:space="preserve">) </w:t>
      </w:r>
      <w:proofErr w:type="gramStart"/>
      <w:r w:rsidRPr="00BE3EE8">
        <w:rPr>
          <w:color w:val="FF0000"/>
          <w:sz w:val="22"/>
          <w:szCs w:val="22"/>
        </w:rPr>
        <w:t>=  3.239</w:t>
      </w:r>
      <w:proofErr w:type="gramEnd"/>
      <w:r w:rsidRPr="00BE3EE8">
        <w:rPr>
          <w:color w:val="FF0000"/>
          <w:sz w:val="22"/>
          <w:szCs w:val="22"/>
        </w:rPr>
        <w:t xml:space="preserve">  </w:t>
      </w:r>
    </w:p>
    <w:p w:rsidR="00DF5354" w:rsidRPr="00BE3EE8" w:rsidRDefault="00DF5354" w:rsidP="00DF5354">
      <w:pPr>
        <w:autoSpaceDE w:val="0"/>
        <w:autoSpaceDN w:val="0"/>
        <w:adjustRightInd w:val="0"/>
        <w:ind w:left="360"/>
        <w:rPr>
          <w:color w:val="FF0000"/>
          <w:sz w:val="22"/>
          <w:szCs w:val="22"/>
        </w:rPr>
      </w:pPr>
    </w:p>
    <w:p w:rsidR="00DF5354" w:rsidRPr="00BE3EE8" w:rsidRDefault="00DF5354" w:rsidP="00DF5354">
      <w:pPr>
        <w:autoSpaceDE w:val="0"/>
        <w:autoSpaceDN w:val="0"/>
        <w:adjustRightInd w:val="0"/>
        <w:spacing w:before="60"/>
        <w:ind w:left="680"/>
        <w:rPr>
          <w:color w:val="0000FF"/>
          <w:sz w:val="22"/>
          <w:szCs w:val="22"/>
        </w:rPr>
      </w:pPr>
      <w:r w:rsidRPr="00BE3EE8">
        <w:rPr>
          <w:color w:val="FF0000"/>
          <w:sz w:val="22"/>
          <w:szCs w:val="22"/>
        </w:rPr>
        <w:t>Step 1:   Ho:  regression is not significant (or β</w:t>
      </w:r>
      <w:r w:rsidRPr="00BE3EE8">
        <w:rPr>
          <w:color w:val="FF0000"/>
          <w:sz w:val="22"/>
          <w:szCs w:val="22"/>
          <w:vertAlign w:val="subscript"/>
        </w:rPr>
        <w:t>1</w:t>
      </w:r>
      <w:r w:rsidRPr="00BE3EE8">
        <w:rPr>
          <w:color w:val="FF0000"/>
          <w:sz w:val="22"/>
          <w:szCs w:val="22"/>
        </w:rPr>
        <w:t xml:space="preserve"> = β</w:t>
      </w:r>
      <w:r w:rsidRPr="00BE3EE8">
        <w:rPr>
          <w:color w:val="FF0000"/>
          <w:sz w:val="22"/>
          <w:szCs w:val="22"/>
          <w:vertAlign w:val="subscript"/>
        </w:rPr>
        <w:t>2</w:t>
      </w:r>
      <w:r w:rsidRPr="00BE3EE8">
        <w:rPr>
          <w:color w:val="FF0000"/>
          <w:sz w:val="22"/>
          <w:szCs w:val="22"/>
        </w:rPr>
        <w:t>= β</w:t>
      </w:r>
      <w:r w:rsidRPr="00BE3EE8">
        <w:rPr>
          <w:color w:val="FF0000"/>
          <w:sz w:val="22"/>
          <w:szCs w:val="22"/>
          <w:vertAlign w:val="subscript"/>
        </w:rPr>
        <w:t>3</w:t>
      </w:r>
      <w:r w:rsidRPr="00BE3EE8">
        <w:rPr>
          <w:color w:val="FF0000"/>
          <w:sz w:val="22"/>
          <w:szCs w:val="22"/>
        </w:rPr>
        <w:t xml:space="preserve"> = 0); Ha: regression is significant (or at least one β</w:t>
      </w:r>
      <w:proofErr w:type="spellStart"/>
      <w:r w:rsidRPr="00BE3EE8">
        <w:rPr>
          <w:color w:val="FF0000"/>
          <w:sz w:val="22"/>
          <w:szCs w:val="22"/>
          <w:vertAlign w:val="subscript"/>
        </w:rPr>
        <w:t>i</w:t>
      </w:r>
      <w:proofErr w:type="spellEnd"/>
      <w:r w:rsidRPr="00BE3EE8">
        <w:rPr>
          <w:color w:val="FF0000"/>
          <w:sz w:val="22"/>
          <w:szCs w:val="22"/>
        </w:rPr>
        <w:t xml:space="preserve"> ≠ 0)</w:t>
      </w:r>
    </w:p>
    <w:p w:rsidR="00DF5354" w:rsidRPr="00BE3EE8" w:rsidRDefault="00DF5354" w:rsidP="00DF5354">
      <w:pPr>
        <w:autoSpaceDE w:val="0"/>
        <w:autoSpaceDN w:val="0"/>
        <w:adjustRightInd w:val="0"/>
        <w:spacing w:before="60"/>
        <w:ind w:left="340" w:firstLine="340"/>
        <w:rPr>
          <w:color w:val="FF0000"/>
          <w:sz w:val="22"/>
          <w:szCs w:val="22"/>
        </w:rPr>
      </w:pPr>
      <w:r w:rsidRPr="00BE3EE8">
        <w:rPr>
          <w:color w:val="FF0000"/>
          <w:sz w:val="22"/>
          <w:szCs w:val="22"/>
        </w:rPr>
        <w:t xml:space="preserve">Step 2:  1-tailed rejection region with F-distribution, and alpha = 0.05 in the tail.  </w:t>
      </w:r>
    </w:p>
    <w:p w:rsidR="00DF5354" w:rsidRPr="00BE3EE8" w:rsidRDefault="00DF5354" w:rsidP="00DF5354">
      <w:pPr>
        <w:autoSpaceDE w:val="0"/>
        <w:autoSpaceDN w:val="0"/>
        <w:adjustRightInd w:val="0"/>
        <w:spacing w:before="60"/>
        <w:ind w:left="340" w:firstLine="340"/>
        <w:jc w:val="both"/>
        <w:rPr>
          <w:color w:val="FF0000"/>
          <w:sz w:val="22"/>
          <w:szCs w:val="22"/>
        </w:rPr>
      </w:pPr>
      <w:r w:rsidRPr="00BE3EE8">
        <w:rPr>
          <w:color w:val="FF0000"/>
          <w:sz w:val="22"/>
          <w:szCs w:val="22"/>
        </w:rPr>
        <w:t>Step 3:  Reject Ho if p-value &lt;α = 0.05.</w:t>
      </w:r>
    </w:p>
    <w:p w:rsidR="00DF5354" w:rsidRPr="00BE3EE8" w:rsidRDefault="00DF5354" w:rsidP="00DF5354">
      <w:pPr>
        <w:ind w:firstLine="680"/>
        <w:rPr>
          <w:rFonts w:ascii="Arial" w:hAnsi="Arial" w:cs="Arial"/>
          <w:sz w:val="22"/>
          <w:szCs w:val="22"/>
        </w:rPr>
      </w:pPr>
      <w:r w:rsidRPr="00BE3EE8">
        <w:rPr>
          <w:color w:val="FF0000"/>
          <w:sz w:val="22"/>
          <w:szCs w:val="22"/>
        </w:rPr>
        <w:t>Step 4:  p-value = 0.0000.</w:t>
      </w:r>
    </w:p>
    <w:p w:rsidR="00DF5354" w:rsidRPr="00BE3EE8" w:rsidRDefault="00DF5354" w:rsidP="00DF5354">
      <w:pPr>
        <w:autoSpaceDE w:val="0"/>
        <w:autoSpaceDN w:val="0"/>
        <w:adjustRightInd w:val="0"/>
        <w:spacing w:before="60"/>
        <w:ind w:left="340" w:firstLine="340"/>
        <w:rPr>
          <w:color w:val="FF0000"/>
          <w:sz w:val="22"/>
          <w:szCs w:val="22"/>
        </w:rPr>
      </w:pPr>
      <w:r w:rsidRPr="00BE3EE8">
        <w:rPr>
          <w:color w:val="FF0000"/>
          <w:sz w:val="22"/>
          <w:szCs w:val="22"/>
        </w:rPr>
        <w:t xml:space="preserve">Step 5: Since p-value &lt; </w:t>
      </w:r>
      <w:proofErr w:type="gramStart"/>
      <w:r w:rsidRPr="00BE3EE8">
        <w:rPr>
          <w:color w:val="FF0000"/>
          <w:sz w:val="22"/>
          <w:szCs w:val="22"/>
        </w:rPr>
        <w:t>α  (</w:t>
      </w:r>
      <w:proofErr w:type="gramEnd"/>
      <w:r w:rsidRPr="00BE3EE8">
        <w:rPr>
          <w:color w:val="FF0000"/>
          <w:sz w:val="22"/>
          <w:szCs w:val="22"/>
        </w:rPr>
        <w:t>0.0000 &lt; 0.05), reject Ho.  This means that the regression is significant.</w:t>
      </w:r>
    </w:p>
    <w:p w:rsidR="00DF5354" w:rsidRPr="00BE3EE8" w:rsidRDefault="00DF5354" w:rsidP="00DF5354">
      <w:pPr>
        <w:autoSpaceDE w:val="0"/>
        <w:autoSpaceDN w:val="0"/>
        <w:adjustRightInd w:val="0"/>
        <w:ind w:left="360"/>
        <w:rPr>
          <w:color w:val="FF0000"/>
          <w:sz w:val="22"/>
          <w:szCs w:val="22"/>
        </w:rPr>
      </w:pPr>
    </w:p>
    <w:p w:rsidR="00DF5354" w:rsidRPr="00D00C5E" w:rsidRDefault="00DF5354" w:rsidP="00AE1891">
      <w:pPr>
        <w:numPr>
          <w:ilvl w:val="0"/>
          <w:numId w:val="20"/>
        </w:numPr>
        <w:autoSpaceDE w:val="0"/>
        <w:autoSpaceDN w:val="0"/>
        <w:adjustRightInd w:val="0"/>
        <w:rPr>
          <w:sz w:val="22"/>
          <w:szCs w:val="22"/>
        </w:rPr>
      </w:pPr>
      <w:r w:rsidRPr="00D00C5E">
        <w:rPr>
          <w:sz w:val="22"/>
          <w:szCs w:val="22"/>
        </w:rPr>
        <w:t xml:space="preserve">Test the significance of each slope coefficient at the 5% level.   </w:t>
      </w:r>
    </w:p>
    <w:p w:rsidR="00DF5354" w:rsidRPr="00BE3EE8" w:rsidRDefault="00DF5354" w:rsidP="00DF5354">
      <w:pPr>
        <w:autoSpaceDE w:val="0"/>
        <w:autoSpaceDN w:val="0"/>
        <w:adjustRightInd w:val="0"/>
        <w:ind w:left="360"/>
        <w:rPr>
          <w:color w:val="FF0000"/>
          <w:sz w:val="22"/>
          <w:szCs w:val="22"/>
        </w:rPr>
      </w:pPr>
    </w:p>
    <w:p w:rsidR="00DF5354" w:rsidRPr="00BE3EE8" w:rsidRDefault="00DF5354" w:rsidP="00DF5354">
      <w:pPr>
        <w:autoSpaceDE w:val="0"/>
        <w:autoSpaceDN w:val="0"/>
        <w:adjustRightInd w:val="0"/>
        <w:ind w:left="360"/>
        <w:rPr>
          <w:color w:val="FF0000"/>
          <w:sz w:val="22"/>
          <w:szCs w:val="22"/>
        </w:rPr>
      </w:pPr>
      <w:r w:rsidRPr="00BE3EE8">
        <w:rPr>
          <w:color w:val="FF0000"/>
          <w:sz w:val="22"/>
          <w:szCs w:val="22"/>
        </w:rPr>
        <w:t xml:space="preserve">This must use the t-test, and may use either the critical value approach, or the p-value approach.  For the critical value approach, test statistics are in the regression output, the critical value is t </w:t>
      </w:r>
      <w:r w:rsidRPr="00BE3EE8">
        <w:rPr>
          <w:color w:val="FF0000"/>
          <w:sz w:val="22"/>
          <w:szCs w:val="22"/>
          <w:vertAlign w:val="subscript"/>
        </w:rPr>
        <w:t>α/2, 16</w:t>
      </w:r>
      <w:r w:rsidRPr="00BE3EE8">
        <w:rPr>
          <w:color w:val="FF0000"/>
          <w:sz w:val="22"/>
          <w:szCs w:val="22"/>
        </w:rPr>
        <w:t xml:space="preserve"> </w:t>
      </w:r>
      <w:proofErr w:type="gramStart"/>
      <w:r w:rsidRPr="00BE3EE8">
        <w:rPr>
          <w:color w:val="FF0000"/>
          <w:sz w:val="22"/>
          <w:szCs w:val="22"/>
        </w:rPr>
        <w:t>=  2.1199</w:t>
      </w:r>
      <w:proofErr w:type="gramEnd"/>
      <w:r w:rsidRPr="00BE3EE8">
        <w:rPr>
          <w:color w:val="FF0000"/>
          <w:sz w:val="22"/>
          <w:szCs w:val="22"/>
        </w:rPr>
        <w:t xml:space="preserve"> </w:t>
      </w:r>
    </w:p>
    <w:p w:rsidR="00DF5354" w:rsidRPr="00BE3EE8" w:rsidRDefault="00DF5354" w:rsidP="00DF5354">
      <w:pPr>
        <w:autoSpaceDE w:val="0"/>
        <w:autoSpaceDN w:val="0"/>
        <w:adjustRightInd w:val="0"/>
        <w:ind w:left="360"/>
        <w:rPr>
          <w:color w:val="FF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060"/>
        <w:gridCol w:w="3060"/>
        <w:gridCol w:w="3137"/>
      </w:tblGrid>
      <w:tr w:rsidR="00DF5354" w:rsidRPr="00AE1891">
        <w:tc>
          <w:tcPr>
            <w:tcW w:w="648" w:type="dxa"/>
          </w:tcPr>
          <w:p w:rsidR="00DF5354" w:rsidRPr="00AE1891" w:rsidRDefault="00DF5354" w:rsidP="00AE1891">
            <w:pPr>
              <w:autoSpaceDE w:val="0"/>
              <w:autoSpaceDN w:val="0"/>
              <w:adjustRightInd w:val="0"/>
              <w:jc w:val="center"/>
              <w:rPr>
                <w:b/>
                <w:color w:val="FF0000"/>
                <w:sz w:val="22"/>
                <w:szCs w:val="22"/>
              </w:rPr>
            </w:pPr>
          </w:p>
        </w:tc>
        <w:tc>
          <w:tcPr>
            <w:tcW w:w="3060" w:type="dxa"/>
          </w:tcPr>
          <w:p w:rsidR="00DF5354" w:rsidRPr="00AE1891" w:rsidRDefault="00DF5354" w:rsidP="00AE1891">
            <w:pPr>
              <w:autoSpaceDE w:val="0"/>
              <w:autoSpaceDN w:val="0"/>
              <w:adjustRightInd w:val="0"/>
              <w:jc w:val="center"/>
              <w:rPr>
                <w:b/>
                <w:color w:val="FF0000"/>
                <w:sz w:val="22"/>
                <w:szCs w:val="22"/>
              </w:rPr>
            </w:pPr>
            <w:proofErr w:type="spellStart"/>
            <w:r w:rsidRPr="00AE1891">
              <w:rPr>
                <w:b/>
                <w:color w:val="FF0000"/>
                <w:sz w:val="22"/>
                <w:szCs w:val="22"/>
              </w:rPr>
              <w:t>i</w:t>
            </w:r>
            <w:proofErr w:type="spellEnd"/>
            <w:r w:rsidRPr="00AE1891">
              <w:rPr>
                <w:b/>
                <w:color w:val="FF0000"/>
                <w:sz w:val="22"/>
                <w:szCs w:val="22"/>
              </w:rPr>
              <w:t>=1</w:t>
            </w:r>
          </w:p>
        </w:tc>
        <w:tc>
          <w:tcPr>
            <w:tcW w:w="3060" w:type="dxa"/>
          </w:tcPr>
          <w:p w:rsidR="00DF5354" w:rsidRPr="00AE1891" w:rsidRDefault="00DF5354" w:rsidP="00AE1891">
            <w:pPr>
              <w:autoSpaceDE w:val="0"/>
              <w:autoSpaceDN w:val="0"/>
              <w:adjustRightInd w:val="0"/>
              <w:jc w:val="center"/>
              <w:rPr>
                <w:b/>
                <w:color w:val="FF0000"/>
                <w:sz w:val="22"/>
                <w:szCs w:val="22"/>
              </w:rPr>
            </w:pPr>
            <w:proofErr w:type="spellStart"/>
            <w:r w:rsidRPr="00AE1891">
              <w:rPr>
                <w:b/>
                <w:color w:val="FF0000"/>
                <w:sz w:val="22"/>
                <w:szCs w:val="22"/>
              </w:rPr>
              <w:t>i</w:t>
            </w:r>
            <w:proofErr w:type="spellEnd"/>
            <w:r w:rsidRPr="00AE1891">
              <w:rPr>
                <w:b/>
                <w:color w:val="FF0000"/>
                <w:sz w:val="22"/>
                <w:szCs w:val="22"/>
              </w:rPr>
              <w:t>=2</w:t>
            </w:r>
          </w:p>
        </w:tc>
        <w:tc>
          <w:tcPr>
            <w:tcW w:w="3137" w:type="dxa"/>
          </w:tcPr>
          <w:p w:rsidR="00DF5354" w:rsidRPr="00AE1891" w:rsidRDefault="00DF5354" w:rsidP="00AE1891">
            <w:pPr>
              <w:autoSpaceDE w:val="0"/>
              <w:autoSpaceDN w:val="0"/>
              <w:adjustRightInd w:val="0"/>
              <w:jc w:val="center"/>
              <w:rPr>
                <w:b/>
                <w:color w:val="FF0000"/>
                <w:sz w:val="22"/>
                <w:szCs w:val="22"/>
              </w:rPr>
            </w:pPr>
            <w:proofErr w:type="spellStart"/>
            <w:r w:rsidRPr="00AE1891">
              <w:rPr>
                <w:b/>
                <w:color w:val="FF0000"/>
                <w:sz w:val="22"/>
                <w:szCs w:val="22"/>
              </w:rPr>
              <w:t>i</w:t>
            </w:r>
            <w:proofErr w:type="spellEnd"/>
            <w:r w:rsidRPr="00AE1891">
              <w:rPr>
                <w:b/>
                <w:color w:val="FF0000"/>
                <w:sz w:val="22"/>
                <w:szCs w:val="22"/>
              </w:rPr>
              <w:t>=3</w:t>
            </w:r>
          </w:p>
        </w:tc>
      </w:tr>
      <w:tr w:rsidR="00DF5354" w:rsidRPr="00AE1891">
        <w:tc>
          <w:tcPr>
            <w:tcW w:w="648" w:type="dxa"/>
          </w:tcPr>
          <w:p w:rsidR="00DF5354" w:rsidRPr="00AE1891" w:rsidRDefault="00DF5354" w:rsidP="00AE1891">
            <w:pPr>
              <w:autoSpaceDE w:val="0"/>
              <w:autoSpaceDN w:val="0"/>
              <w:adjustRightInd w:val="0"/>
              <w:rPr>
                <w:color w:val="FF0000"/>
                <w:sz w:val="22"/>
                <w:szCs w:val="22"/>
              </w:rPr>
            </w:pPr>
            <w:r w:rsidRPr="00AE1891">
              <w:rPr>
                <w:color w:val="FF0000"/>
                <w:sz w:val="22"/>
                <w:szCs w:val="22"/>
              </w:rPr>
              <w:t>Step 1</w:t>
            </w:r>
          </w:p>
        </w:tc>
        <w:tc>
          <w:tcPr>
            <w:tcW w:w="9257" w:type="dxa"/>
            <w:gridSpan w:val="3"/>
          </w:tcPr>
          <w:p w:rsidR="00DF5354" w:rsidRPr="00AE1891" w:rsidRDefault="00DF5354" w:rsidP="00AE1891">
            <w:pPr>
              <w:autoSpaceDE w:val="0"/>
              <w:autoSpaceDN w:val="0"/>
              <w:adjustRightInd w:val="0"/>
              <w:jc w:val="center"/>
              <w:rPr>
                <w:color w:val="FF0000"/>
                <w:sz w:val="22"/>
                <w:szCs w:val="22"/>
              </w:rPr>
            </w:pPr>
            <w:r w:rsidRPr="00AE1891">
              <w:rPr>
                <w:color w:val="FF0000"/>
                <w:sz w:val="22"/>
                <w:szCs w:val="22"/>
              </w:rPr>
              <w:t>Ho: β</w:t>
            </w:r>
            <w:proofErr w:type="spellStart"/>
            <w:r w:rsidRPr="00AE1891">
              <w:rPr>
                <w:color w:val="FF0000"/>
                <w:sz w:val="22"/>
                <w:szCs w:val="22"/>
                <w:vertAlign w:val="subscript"/>
              </w:rPr>
              <w:t>i</w:t>
            </w:r>
            <w:proofErr w:type="spellEnd"/>
            <w:r w:rsidRPr="00AE1891">
              <w:rPr>
                <w:color w:val="FF0000"/>
                <w:sz w:val="22"/>
                <w:szCs w:val="22"/>
              </w:rPr>
              <w:t xml:space="preserve"> = 0 ; Ha: β</w:t>
            </w:r>
            <w:proofErr w:type="spellStart"/>
            <w:r w:rsidRPr="00AE1891">
              <w:rPr>
                <w:color w:val="FF0000"/>
                <w:sz w:val="22"/>
                <w:szCs w:val="22"/>
                <w:vertAlign w:val="subscript"/>
              </w:rPr>
              <w:t>i</w:t>
            </w:r>
            <w:proofErr w:type="spellEnd"/>
            <w:r w:rsidRPr="00AE1891">
              <w:rPr>
                <w:color w:val="FF0000"/>
                <w:sz w:val="22"/>
                <w:szCs w:val="22"/>
              </w:rPr>
              <w:t xml:space="preserve"> ≠ 0</w:t>
            </w:r>
          </w:p>
        </w:tc>
      </w:tr>
      <w:tr w:rsidR="00DF5354" w:rsidRPr="00AE1891">
        <w:tc>
          <w:tcPr>
            <w:tcW w:w="648" w:type="dxa"/>
          </w:tcPr>
          <w:p w:rsidR="00DF5354" w:rsidRPr="00AE1891" w:rsidRDefault="00DF5354" w:rsidP="00AE1891">
            <w:pPr>
              <w:autoSpaceDE w:val="0"/>
              <w:autoSpaceDN w:val="0"/>
              <w:adjustRightInd w:val="0"/>
              <w:rPr>
                <w:color w:val="FF0000"/>
                <w:sz w:val="22"/>
                <w:szCs w:val="22"/>
              </w:rPr>
            </w:pPr>
            <w:r w:rsidRPr="00AE1891">
              <w:rPr>
                <w:color w:val="FF0000"/>
                <w:sz w:val="22"/>
                <w:szCs w:val="22"/>
              </w:rPr>
              <w:t>Step 2</w:t>
            </w:r>
          </w:p>
        </w:tc>
        <w:tc>
          <w:tcPr>
            <w:tcW w:w="9257" w:type="dxa"/>
            <w:gridSpan w:val="3"/>
          </w:tcPr>
          <w:p w:rsidR="00DF5354" w:rsidRPr="00AE1891" w:rsidRDefault="00DF5354" w:rsidP="00AE1891">
            <w:pPr>
              <w:autoSpaceDE w:val="0"/>
              <w:autoSpaceDN w:val="0"/>
              <w:adjustRightInd w:val="0"/>
              <w:jc w:val="center"/>
              <w:rPr>
                <w:color w:val="FF0000"/>
                <w:sz w:val="22"/>
                <w:szCs w:val="22"/>
              </w:rPr>
            </w:pPr>
            <w:r w:rsidRPr="00AE1891">
              <w:rPr>
                <w:color w:val="FF0000"/>
                <w:sz w:val="22"/>
                <w:szCs w:val="22"/>
              </w:rPr>
              <w:t>Draw a two-sided t distribution with α/2 = 0.025 in each tail as the rejection region</w:t>
            </w:r>
          </w:p>
        </w:tc>
      </w:tr>
      <w:tr w:rsidR="00DF5354" w:rsidRPr="00AE1891">
        <w:tc>
          <w:tcPr>
            <w:tcW w:w="648" w:type="dxa"/>
          </w:tcPr>
          <w:p w:rsidR="00DF5354" w:rsidRPr="00AE1891" w:rsidRDefault="00DF5354" w:rsidP="00AE1891">
            <w:pPr>
              <w:autoSpaceDE w:val="0"/>
              <w:autoSpaceDN w:val="0"/>
              <w:adjustRightInd w:val="0"/>
              <w:rPr>
                <w:color w:val="FF0000"/>
                <w:sz w:val="22"/>
                <w:szCs w:val="22"/>
              </w:rPr>
            </w:pPr>
            <w:r w:rsidRPr="00AE1891">
              <w:rPr>
                <w:color w:val="FF0000"/>
                <w:sz w:val="22"/>
                <w:szCs w:val="22"/>
              </w:rPr>
              <w:t>Step 3</w:t>
            </w:r>
          </w:p>
        </w:tc>
        <w:tc>
          <w:tcPr>
            <w:tcW w:w="9257" w:type="dxa"/>
            <w:gridSpan w:val="3"/>
          </w:tcPr>
          <w:p w:rsidR="00DF5354" w:rsidRPr="00AE1891" w:rsidRDefault="00DF5354" w:rsidP="00AE1891">
            <w:pPr>
              <w:autoSpaceDE w:val="0"/>
              <w:autoSpaceDN w:val="0"/>
              <w:adjustRightInd w:val="0"/>
              <w:jc w:val="center"/>
              <w:rPr>
                <w:color w:val="FF0000"/>
                <w:sz w:val="22"/>
                <w:szCs w:val="22"/>
              </w:rPr>
            </w:pPr>
            <w:r w:rsidRPr="00AE1891">
              <w:rPr>
                <w:color w:val="FF0000"/>
                <w:sz w:val="22"/>
                <w:szCs w:val="22"/>
              </w:rPr>
              <w:t>Reject Ho if p-value &lt;α = 0.05</w:t>
            </w:r>
          </w:p>
        </w:tc>
      </w:tr>
      <w:tr w:rsidR="00DF5354" w:rsidRPr="00AE1891">
        <w:tc>
          <w:tcPr>
            <w:tcW w:w="648" w:type="dxa"/>
          </w:tcPr>
          <w:p w:rsidR="00DF5354" w:rsidRPr="00AE1891" w:rsidRDefault="00DF5354" w:rsidP="00AE1891">
            <w:pPr>
              <w:autoSpaceDE w:val="0"/>
              <w:autoSpaceDN w:val="0"/>
              <w:adjustRightInd w:val="0"/>
              <w:rPr>
                <w:color w:val="FF0000"/>
                <w:sz w:val="22"/>
                <w:szCs w:val="22"/>
              </w:rPr>
            </w:pPr>
            <w:r w:rsidRPr="00AE1891">
              <w:rPr>
                <w:color w:val="FF0000"/>
                <w:sz w:val="22"/>
                <w:szCs w:val="22"/>
              </w:rPr>
              <w:t>Step 4</w:t>
            </w:r>
          </w:p>
        </w:tc>
        <w:tc>
          <w:tcPr>
            <w:tcW w:w="3060" w:type="dxa"/>
          </w:tcPr>
          <w:p w:rsidR="00DF5354" w:rsidRPr="00AE1891" w:rsidRDefault="00DF5354" w:rsidP="00AE1891">
            <w:pPr>
              <w:autoSpaceDE w:val="0"/>
              <w:autoSpaceDN w:val="0"/>
              <w:adjustRightInd w:val="0"/>
              <w:rPr>
                <w:color w:val="FF0000"/>
                <w:sz w:val="22"/>
                <w:szCs w:val="22"/>
              </w:rPr>
            </w:pPr>
            <w:r w:rsidRPr="00AE1891">
              <w:rPr>
                <w:color w:val="FF0000"/>
                <w:sz w:val="22"/>
                <w:szCs w:val="22"/>
              </w:rPr>
              <w:t>p-value = 0.0006</w:t>
            </w:r>
          </w:p>
        </w:tc>
        <w:tc>
          <w:tcPr>
            <w:tcW w:w="3060" w:type="dxa"/>
          </w:tcPr>
          <w:p w:rsidR="00DF5354" w:rsidRPr="00AE1891" w:rsidRDefault="00DF5354" w:rsidP="00AE1891">
            <w:pPr>
              <w:autoSpaceDE w:val="0"/>
              <w:autoSpaceDN w:val="0"/>
              <w:adjustRightInd w:val="0"/>
              <w:rPr>
                <w:color w:val="FF0000"/>
                <w:sz w:val="22"/>
                <w:szCs w:val="22"/>
              </w:rPr>
            </w:pPr>
            <w:r w:rsidRPr="00AE1891">
              <w:rPr>
                <w:color w:val="FF0000"/>
                <w:sz w:val="22"/>
                <w:szCs w:val="22"/>
              </w:rPr>
              <w:t>p-value = 0.0126</w:t>
            </w:r>
          </w:p>
        </w:tc>
        <w:tc>
          <w:tcPr>
            <w:tcW w:w="3137" w:type="dxa"/>
          </w:tcPr>
          <w:p w:rsidR="00DF5354" w:rsidRPr="00AE1891" w:rsidRDefault="00DF5354" w:rsidP="00AE1891">
            <w:pPr>
              <w:autoSpaceDE w:val="0"/>
              <w:autoSpaceDN w:val="0"/>
              <w:adjustRightInd w:val="0"/>
              <w:rPr>
                <w:color w:val="FF0000"/>
                <w:sz w:val="22"/>
                <w:szCs w:val="22"/>
              </w:rPr>
            </w:pPr>
            <w:r w:rsidRPr="00AE1891">
              <w:rPr>
                <w:color w:val="FF0000"/>
                <w:sz w:val="22"/>
                <w:szCs w:val="22"/>
              </w:rPr>
              <w:t>p-value = 0.0000</w:t>
            </w:r>
          </w:p>
        </w:tc>
      </w:tr>
      <w:tr w:rsidR="00DF5354" w:rsidRPr="00AE1891">
        <w:tc>
          <w:tcPr>
            <w:tcW w:w="648" w:type="dxa"/>
          </w:tcPr>
          <w:p w:rsidR="00DF5354" w:rsidRPr="00AE1891" w:rsidRDefault="00DF5354" w:rsidP="00AE1891">
            <w:pPr>
              <w:autoSpaceDE w:val="0"/>
              <w:autoSpaceDN w:val="0"/>
              <w:adjustRightInd w:val="0"/>
              <w:rPr>
                <w:color w:val="FF0000"/>
                <w:sz w:val="22"/>
                <w:szCs w:val="22"/>
              </w:rPr>
            </w:pPr>
            <w:r w:rsidRPr="00AE1891">
              <w:rPr>
                <w:color w:val="FF0000"/>
                <w:sz w:val="22"/>
                <w:szCs w:val="22"/>
              </w:rPr>
              <w:t>Step 5</w:t>
            </w:r>
          </w:p>
        </w:tc>
        <w:tc>
          <w:tcPr>
            <w:tcW w:w="3060" w:type="dxa"/>
          </w:tcPr>
          <w:p w:rsidR="00DF5354" w:rsidRPr="00AE1891" w:rsidRDefault="00DF5354" w:rsidP="00AE1891">
            <w:pPr>
              <w:autoSpaceDE w:val="0"/>
              <w:autoSpaceDN w:val="0"/>
              <w:adjustRightInd w:val="0"/>
              <w:rPr>
                <w:color w:val="FF0000"/>
                <w:sz w:val="22"/>
                <w:szCs w:val="22"/>
              </w:rPr>
            </w:pPr>
            <w:r w:rsidRPr="00AE1891">
              <w:rPr>
                <w:color w:val="FF0000"/>
                <w:sz w:val="22"/>
                <w:szCs w:val="22"/>
              </w:rPr>
              <w:t xml:space="preserve">Since p-value &lt; </w:t>
            </w:r>
            <w:proofErr w:type="gramStart"/>
            <w:r w:rsidRPr="00AE1891">
              <w:rPr>
                <w:color w:val="FF0000"/>
                <w:sz w:val="22"/>
                <w:szCs w:val="22"/>
              </w:rPr>
              <w:t>α  (</w:t>
            </w:r>
            <w:proofErr w:type="gramEnd"/>
            <w:r w:rsidRPr="00AE1891">
              <w:rPr>
                <w:color w:val="FF0000"/>
                <w:sz w:val="22"/>
                <w:szCs w:val="22"/>
              </w:rPr>
              <w:t>0.0006 &lt; 0.05), reject Ho.  This means β</w:t>
            </w:r>
            <w:r w:rsidRPr="00AE1891">
              <w:rPr>
                <w:color w:val="FF0000"/>
                <w:sz w:val="22"/>
                <w:szCs w:val="22"/>
                <w:vertAlign w:val="subscript"/>
              </w:rPr>
              <w:t>1</w:t>
            </w:r>
            <w:r w:rsidRPr="00AE1891">
              <w:rPr>
                <w:color w:val="FF0000"/>
                <w:sz w:val="22"/>
                <w:szCs w:val="22"/>
              </w:rPr>
              <w:t xml:space="preserve"> is significant.</w:t>
            </w:r>
          </w:p>
        </w:tc>
        <w:tc>
          <w:tcPr>
            <w:tcW w:w="3060" w:type="dxa"/>
          </w:tcPr>
          <w:p w:rsidR="00DF5354" w:rsidRPr="00AE1891" w:rsidRDefault="00DF5354" w:rsidP="00AE1891">
            <w:pPr>
              <w:autoSpaceDE w:val="0"/>
              <w:autoSpaceDN w:val="0"/>
              <w:adjustRightInd w:val="0"/>
              <w:rPr>
                <w:color w:val="FF0000"/>
                <w:sz w:val="22"/>
                <w:szCs w:val="22"/>
              </w:rPr>
            </w:pPr>
            <w:r w:rsidRPr="00AE1891">
              <w:rPr>
                <w:color w:val="FF0000"/>
                <w:sz w:val="22"/>
                <w:szCs w:val="22"/>
              </w:rPr>
              <w:t xml:space="preserve">Since p-value &lt; </w:t>
            </w:r>
            <w:proofErr w:type="gramStart"/>
            <w:r w:rsidRPr="00AE1891">
              <w:rPr>
                <w:color w:val="FF0000"/>
                <w:sz w:val="22"/>
                <w:szCs w:val="22"/>
              </w:rPr>
              <w:t>α  (</w:t>
            </w:r>
            <w:proofErr w:type="gramEnd"/>
            <w:r w:rsidRPr="00AE1891">
              <w:rPr>
                <w:color w:val="FF0000"/>
                <w:sz w:val="22"/>
                <w:szCs w:val="22"/>
              </w:rPr>
              <w:t>0.0126 &lt; 0.05), reject Ho. This means β</w:t>
            </w:r>
            <w:r w:rsidRPr="00AE1891">
              <w:rPr>
                <w:color w:val="FF0000"/>
                <w:sz w:val="22"/>
                <w:szCs w:val="22"/>
                <w:vertAlign w:val="subscript"/>
              </w:rPr>
              <w:t>2</w:t>
            </w:r>
            <w:r w:rsidRPr="00AE1891">
              <w:rPr>
                <w:color w:val="FF0000"/>
                <w:sz w:val="22"/>
                <w:szCs w:val="22"/>
              </w:rPr>
              <w:t xml:space="preserve"> is significant.</w:t>
            </w:r>
          </w:p>
        </w:tc>
        <w:tc>
          <w:tcPr>
            <w:tcW w:w="3137" w:type="dxa"/>
          </w:tcPr>
          <w:p w:rsidR="00DF5354" w:rsidRPr="00AE1891" w:rsidRDefault="00DF5354" w:rsidP="00AE1891">
            <w:pPr>
              <w:autoSpaceDE w:val="0"/>
              <w:autoSpaceDN w:val="0"/>
              <w:adjustRightInd w:val="0"/>
              <w:rPr>
                <w:color w:val="FF0000"/>
                <w:sz w:val="22"/>
                <w:szCs w:val="22"/>
              </w:rPr>
            </w:pPr>
            <w:r w:rsidRPr="00AE1891">
              <w:rPr>
                <w:color w:val="FF0000"/>
                <w:sz w:val="22"/>
                <w:szCs w:val="22"/>
              </w:rPr>
              <w:t xml:space="preserve">Since p-value &lt; </w:t>
            </w:r>
            <w:proofErr w:type="gramStart"/>
            <w:r w:rsidRPr="00AE1891">
              <w:rPr>
                <w:color w:val="FF0000"/>
                <w:sz w:val="22"/>
                <w:szCs w:val="22"/>
              </w:rPr>
              <w:t>α  (</w:t>
            </w:r>
            <w:proofErr w:type="gramEnd"/>
            <w:r w:rsidRPr="00AE1891">
              <w:rPr>
                <w:color w:val="FF0000"/>
                <w:sz w:val="22"/>
                <w:szCs w:val="22"/>
              </w:rPr>
              <w:t>0.0000 &lt; 0.05), reject Ho. This means β</w:t>
            </w:r>
            <w:r w:rsidRPr="00AE1891">
              <w:rPr>
                <w:color w:val="FF0000"/>
                <w:sz w:val="22"/>
                <w:szCs w:val="22"/>
                <w:vertAlign w:val="subscript"/>
              </w:rPr>
              <w:t>3</w:t>
            </w:r>
            <w:r w:rsidRPr="00AE1891">
              <w:rPr>
                <w:color w:val="FF0000"/>
                <w:sz w:val="22"/>
                <w:szCs w:val="22"/>
              </w:rPr>
              <w:t xml:space="preserve"> is significant.</w:t>
            </w:r>
          </w:p>
        </w:tc>
      </w:tr>
    </w:tbl>
    <w:p w:rsidR="00DF5354" w:rsidRPr="00BE3EE8" w:rsidRDefault="00DF5354" w:rsidP="00DF5354">
      <w:pPr>
        <w:autoSpaceDE w:val="0"/>
        <w:autoSpaceDN w:val="0"/>
        <w:adjustRightInd w:val="0"/>
        <w:ind w:left="360"/>
        <w:rPr>
          <w:color w:val="FF0000"/>
          <w:sz w:val="22"/>
          <w:szCs w:val="22"/>
        </w:rPr>
      </w:pPr>
    </w:p>
    <w:p w:rsidR="00DF5354" w:rsidRPr="00D00C5E" w:rsidRDefault="00DF5354" w:rsidP="00AE1891">
      <w:pPr>
        <w:numPr>
          <w:ilvl w:val="0"/>
          <w:numId w:val="20"/>
        </w:numPr>
        <w:autoSpaceDE w:val="0"/>
        <w:autoSpaceDN w:val="0"/>
        <w:adjustRightInd w:val="0"/>
        <w:rPr>
          <w:sz w:val="22"/>
          <w:szCs w:val="22"/>
        </w:rPr>
      </w:pPr>
      <w:r w:rsidRPr="00BE3EE8">
        <w:rPr>
          <w:color w:val="FF0000"/>
          <w:sz w:val="22"/>
          <w:szCs w:val="22"/>
        </w:rPr>
        <w:lastRenderedPageBreak/>
        <w:t xml:space="preserve">  </w:t>
      </w:r>
      <w:r w:rsidRPr="00D00C5E">
        <w:rPr>
          <w:sz w:val="22"/>
          <w:szCs w:val="22"/>
        </w:rPr>
        <w:t xml:space="preserve">From your results in part d, what qualities are most likely to impact salary?  Explain.  </w:t>
      </w:r>
    </w:p>
    <w:p w:rsidR="00DF5354" w:rsidRPr="00BE3EE8" w:rsidRDefault="00DF5354" w:rsidP="00DF5354">
      <w:pPr>
        <w:autoSpaceDE w:val="0"/>
        <w:autoSpaceDN w:val="0"/>
        <w:adjustRightInd w:val="0"/>
        <w:ind w:left="360"/>
        <w:rPr>
          <w:color w:val="FF0000"/>
          <w:sz w:val="22"/>
          <w:szCs w:val="22"/>
        </w:rPr>
      </w:pPr>
    </w:p>
    <w:p w:rsidR="00DF5354" w:rsidRPr="00BE3EE8" w:rsidRDefault="00DF5354" w:rsidP="00DF5354">
      <w:pPr>
        <w:autoSpaceDE w:val="0"/>
        <w:autoSpaceDN w:val="0"/>
        <w:adjustRightInd w:val="0"/>
        <w:ind w:left="360"/>
        <w:rPr>
          <w:color w:val="FF0000"/>
          <w:sz w:val="22"/>
          <w:szCs w:val="22"/>
        </w:rPr>
      </w:pPr>
      <w:r w:rsidRPr="00BE3EE8">
        <w:rPr>
          <w:color w:val="FF0000"/>
          <w:sz w:val="22"/>
          <w:szCs w:val="22"/>
        </w:rPr>
        <w:t xml:space="preserve">Since all three x variables have a significant impact on y, it can be said that x1 is the most important, as it has the highest coefficient, followed by x2 and x3. A one unit change in x1 has a more significant impact on y than any of the others when all else remains constant.   It is not the p-value or significance that matters when </w:t>
      </w:r>
      <w:r w:rsidRPr="00BE3EE8">
        <w:rPr>
          <w:i/>
          <w:color w:val="FF0000"/>
          <w:sz w:val="22"/>
          <w:szCs w:val="22"/>
        </w:rPr>
        <w:t xml:space="preserve">all </w:t>
      </w:r>
      <w:r w:rsidRPr="00BE3EE8">
        <w:rPr>
          <w:color w:val="FF0000"/>
          <w:sz w:val="22"/>
          <w:szCs w:val="22"/>
        </w:rPr>
        <w:t xml:space="preserve">variables are significant.   In effect, first you pick all the significant x variables.  The “most important” one is the significant variable with the largest coefficient, or largest impact on the dependent variable. </w:t>
      </w:r>
    </w:p>
    <w:p w:rsidR="00DF5354" w:rsidRPr="00BE3EE8" w:rsidRDefault="00DF5354" w:rsidP="00DF5354">
      <w:pPr>
        <w:autoSpaceDE w:val="0"/>
        <w:autoSpaceDN w:val="0"/>
        <w:adjustRightInd w:val="0"/>
        <w:ind w:left="360"/>
        <w:rPr>
          <w:color w:val="0000FF"/>
          <w:sz w:val="22"/>
          <w:szCs w:val="22"/>
        </w:rPr>
      </w:pPr>
    </w:p>
    <w:p w:rsidR="00DF5354" w:rsidRPr="00BE3EE8" w:rsidRDefault="00DF5354" w:rsidP="00DF5354">
      <w:pPr>
        <w:autoSpaceDE w:val="0"/>
        <w:autoSpaceDN w:val="0"/>
        <w:adjustRightInd w:val="0"/>
        <w:ind w:left="360"/>
        <w:rPr>
          <w:color w:val="FF0000"/>
          <w:sz w:val="22"/>
          <w:szCs w:val="22"/>
        </w:rPr>
      </w:pPr>
    </w:p>
    <w:p w:rsidR="00DF5354" w:rsidRPr="00D00C5E" w:rsidRDefault="00DF5354" w:rsidP="00AE1891">
      <w:pPr>
        <w:numPr>
          <w:ilvl w:val="0"/>
          <w:numId w:val="20"/>
        </w:numPr>
        <w:autoSpaceDE w:val="0"/>
        <w:autoSpaceDN w:val="0"/>
        <w:adjustRightInd w:val="0"/>
        <w:rPr>
          <w:sz w:val="22"/>
          <w:szCs w:val="22"/>
        </w:rPr>
      </w:pPr>
      <w:r w:rsidRPr="00BE3EE8">
        <w:rPr>
          <w:color w:val="FF0000"/>
          <w:sz w:val="22"/>
          <w:szCs w:val="22"/>
        </w:rPr>
        <w:t xml:space="preserve">  </w:t>
      </w:r>
      <w:r w:rsidRPr="00D00C5E">
        <w:rPr>
          <w:sz w:val="22"/>
          <w:szCs w:val="22"/>
        </w:rPr>
        <w:t>If your data determined that the estimated regression equation is not significant, how would this alter your conclusion regarding which qualities led to higher salaries?</w:t>
      </w:r>
    </w:p>
    <w:p w:rsidR="00DF5354" w:rsidRPr="00BE3EE8" w:rsidRDefault="00DF5354" w:rsidP="00DF5354">
      <w:pPr>
        <w:autoSpaceDE w:val="0"/>
        <w:autoSpaceDN w:val="0"/>
        <w:adjustRightInd w:val="0"/>
        <w:rPr>
          <w:sz w:val="22"/>
          <w:szCs w:val="22"/>
        </w:rPr>
      </w:pPr>
      <w:r w:rsidRPr="00BE3EE8">
        <w:rPr>
          <w:color w:val="FF0000"/>
          <w:sz w:val="22"/>
          <w:szCs w:val="22"/>
        </w:rPr>
        <w:t>If the regression was not significant, this would mean that we did not reject H0, that the three betas are equal to zero.  In that case, I would conclude that none of the x variables has a significant impact on salary, and this would change my answer in part f.</w:t>
      </w:r>
    </w:p>
    <w:p w:rsidR="00726736" w:rsidRPr="00BE3EE8" w:rsidRDefault="00726736" w:rsidP="00DF5354">
      <w:pPr>
        <w:autoSpaceDE w:val="0"/>
        <w:autoSpaceDN w:val="0"/>
        <w:adjustRightInd w:val="0"/>
        <w:spacing w:after="120"/>
        <w:rPr>
          <w:sz w:val="22"/>
          <w:szCs w:val="22"/>
        </w:rPr>
      </w:pPr>
    </w:p>
    <w:p w:rsidR="00726736" w:rsidRPr="00726736" w:rsidRDefault="00726736" w:rsidP="00726736">
      <w:pPr>
        <w:rPr>
          <w:sz w:val="22"/>
          <w:szCs w:val="22"/>
        </w:rPr>
      </w:pPr>
    </w:p>
    <w:p w:rsidR="00726736" w:rsidRPr="00BE3EE8" w:rsidRDefault="00726736" w:rsidP="00AE1891">
      <w:pPr>
        <w:numPr>
          <w:ilvl w:val="0"/>
          <w:numId w:val="29"/>
        </w:numPr>
        <w:autoSpaceDE w:val="0"/>
        <w:autoSpaceDN w:val="0"/>
        <w:adjustRightInd w:val="0"/>
        <w:rPr>
          <w:sz w:val="22"/>
          <w:szCs w:val="22"/>
        </w:rPr>
      </w:pPr>
      <w:r w:rsidRPr="00BE3EE8">
        <w:rPr>
          <w:sz w:val="22"/>
          <w:szCs w:val="22"/>
        </w:rPr>
        <w:t xml:space="preserve">The athletic director of </w:t>
      </w:r>
      <w:smartTag w:uri="urn:schemas-microsoft-com:office:smarttags" w:element="place">
        <w:smartTag w:uri="urn:schemas-microsoft-com:office:smarttags" w:element="PlaceType">
          <w:r w:rsidRPr="00BE3EE8">
            <w:rPr>
              <w:sz w:val="22"/>
              <w:szCs w:val="22"/>
            </w:rPr>
            <w:t>State</w:t>
          </w:r>
        </w:smartTag>
        <w:r w:rsidRPr="00BE3EE8">
          <w:rPr>
            <w:sz w:val="22"/>
            <w:szCs w:val="22"/>
          </w:rPr>
          <w:t xml:space="preserve"> </w:t>
        </w:r>
        <w:smartTag w:uri="urn:schemas-microsoft-com:office:smarttags" w:element="PlaceType">
          <w:r w:rsidRPr="00BE3EE8">
            <w:rPr>
              <w:sz w:val="22"/>
              <w:szCs w:val="22"/>
            </w:rPr>
            <w:t>University</w:t>
          </w:r>
        </w:smartTag>
      </w:smartTag>
      <w:r w:rsidRPr="00BE3EE8">
        <w:rPr>
          <w:sz w:val="22"/>
          <w:szCs w:val="22"/>
        </w:rPr>
        <w:t xml:space="preserve"> is interested in developing a multiple regression model that might be used to explain the variation in attendance at football games at his school.  A sample of 16 games is selected from home games played in the last 10 seasons:</w:t>
      </w:r>
    </w:p>
    <w:p w:rsidR="00726736" w:rsidRPr="00BE3EE8" w:rsidRDefault="00726736" w:rsidP="00726736">
      <w:pPr>
        <w:autoSpaceDE w:val="0"/>
        <w:autoSpaceDN w:val="0"/>
        <w:adjustRightInd w:val="0"/>
        <w:ind w:left="1004" w:firstLine="436"/>
        <w:rPr>
          <w:sz w:val="22"/>
          <w:szCs w:val="22"/>
        </w:rPr>
      </w:pPr>
      <w:r w:rsidRPr="00BE3EE8">
        <w:rPr>
          <w:sz w:val="22"/>
          <w:szCs w:val="22"/>
        </w:rPr>
        <w:t xml:space="preserve">y = Game attendance; </w:t>
      </w:r>
    </w:p>
    <w:p w:rsidR="00726736" w:rsidRPr="00BE3EE8" w:rsidRDefault="00726736" w:rsidP="00726736">
      <w:pPr>
        <w:autoSpaceDE w:val="0"/>
        <w:autoSpaceDN w:val="0"/>
        <w:adjustRightInd w:val="0"/>
        <w:ind w:left="1004" w:firstLine="436"/>
        <w:rPr>
          <w:sz w:val="22"/>
          <w:szCs w:val="22"/>
        </w:rPr>
      </w:pPr>
      <w:proofErr w:type="gramStart"/>
      <w:r w:rsidRPr="00BE3EE8">
        <w:rPr>
          <w:sz w:val="22"/>
          <w:szCs w:val="22"/>
        </w:rPr>
        <w:t>x</w:t>
      </w:r>
      <w:r w:rsidRPr="00BE3EE8">
        <w:rPr>
          <w:sz w:val="22"/>
          <w:szCs w:val="22"/>
          <w:vertAlign w:val="subscript"/>
        </w:rPr>
        <w:t>1</w:t>
      </w:r>
      <w:proofErr w:type="gramEnd"/>
      <w:r w:rsidRPr="00BE3EE8">
        <w:rPr>
          <w:sz w:val="22"/>
          <w:szCs w:val="22"/>
        </w:rPr>
        <w:t xml:space="preserve"> = Team win/loss percentage to date; </w:t>
      </w:r>
    </w:p>
    <w:p w:rsidR="00726736" w:rsidRPr="00BE3EE8" w:rsidRDefault="00726736" w:rsidP="00726736">
      <w:pPr>
        <w:autoSpaceDE w:val="0"/>
        <w:autoSpaceDN w:val="0"/>
        <w:adjustRightInd w:val="0"/>
        <w:ind w:left="1004" w:firstLine="436"/>
        <w:rPr>
          <w:sz w:val="22"/>
          <w:szCs w:val="22"/>
        </w:rPr>
      </w:pPr>
      <w:proofErr w:type="gramStart"/>
      <w:r w:rsidRPr="00BE3EE8">
        <w:rPr>
          <w:sz w:val="22"/>
          <w:szCs w:val="22"/>
        </w:rPr>
        <w:t>x</w:t>
      </w:r>
      <w:r w:rsidRPr="00BE3EE8">
        <w:rPr>
          <w:sz w:val="22"/>
          <w:szCs w:val="22"/>
          <w:vertAlign w:val="subscript"/>
        </w:rPr>
        <w:t>2</w:t>
      </w:r>
      <w:proofErr w:type="gramEnd"/>
      <w:r w:rsidRPr="00BE3EE8">
        <w:rPr>
          <w:sz w:val="22"/>
          <w:szCs w:val="22"/>
        </w:rPr>
        <w:t xml:space="preserve"> = opponent win/loss percentage to date;</w:t>
      </w:r>
    </w:p>
    <w:p w:rsidR="00726736" w:rsidRPr="00BE3EE8" w:rsidRDefault="00726736" w:rsidP="00726736">
      <w:pPr>
        <w:autoSpaceDE w:val="0"/>
        <w:autoSpaceDN w:val="0"/>
        <w:adjustRightInd w:val="0"/>
        <w:ind w:left="1004" w:firstLine="436"/>
        <w:rPr>
          <w:sz w:val="22"/>
          <w:szCs w:val="22"/>
        </w:rPr>
      </w:pPr>
      <w:proofErr w:type="gramStart"/>
      <w:r w:rsidRPr="00BE3EE8">
        <w:rPr>
          <w:sz w:val="22"/>
          <w:szCs w:val="22"/>
        </w:rPr>
        <w:t>x</w:t>
      </w:r>
      <w:r w:rsidRPr="00BE3EE8">
        <w:rPr>
          <w:sz w:val="22"/>
          <w:szCs w:val="22"/>
          <w:vertAlign w:val="subscript"/>
        </w:rPr>
        <w:t>3</w:t>
      </w:r>
      <w:proofErr w:type="gramEnd"/>
      <w:r w:rsidRPr="00BE3EE8">
        <w:rPr>
          <w:sz w:val="22"/>
          <w:szCs w:val="22"/>
        </w:rPr>
        <w:t xml:space="preserve"> = games played this season; and</w:t>
      </w:r>
    </w:p>
    <w:p w:rsidR="00726736" w:rsidRPr="00BE3EE8" w:rsidRDefault="00726736" w:rsidP="00726736">
      <w:pPr>
        <w:autoSpaceDE w:val="0"/>
        <w:autoSpaceDN w:val="0"/>
        <w:adjustRightInd w:val="0"/>
        <w:ind w:left="1004" w:firstLine="436"/>
        <w:rPr>
          <w:sz w:val="22"/>
          <w:szCs w:val="22"/>
        </w:rPr>
      </w:pPr>
      <w:proofErr w:type="gramStart"/>
      <w:r w:rsidRPr="00BE3EE8">
        <w:rPr>
          <w:sz w:val="22"/>
          <w:szCs w:val="22"/>
        </w:rPr>
        <w:t>x</w:t>
      </w:r>
      <w:r w:rsidRPr="00BE3EE8">
        <w:rPr>
          <w:sz w:val="22"/>
          <w:szCs w:val="22"/>
          <w:vertAlign w:val="subscript"/>
        </w:rPr>
        <w:t>4</w:t>
      </w:r>
      <w:proofErr w:type="gramEnd"/>
      <w:r w:rsidRPr="00BE3EE8">
        <w:rPr>
          <w:sz w:val="22"/>
          <w:szCs w:val="22"/>
        </w:rPr>
        <w:t xml:space="preserve"> = temperature at game time.</w:t>
      </w:r>
    </w:p>
    <w:p w:rsidR="00726736" w:rsidRPr="00BE3EE8" w:rsidRDefault="00726736" w:rsidP="00726736">
      <w:pPr>
        <w:autoSpaceDE w:val="0"/>
        <w:autoSpaceDN w:val="0"/>
        <w:adjustRightInd w:val="0"/>
        <w:ind w:left="1004" w:firstLine="436"/>
        <w:rPr>
          <w:sz w:val="22"/>
          <w:szCs w:val="22"/>
        </w:rPr>
      </w:pPr>
    </w:p>
    <w:tbl>
      <w:tblPr>
        <w:tblW w:w="8550" w:type="dxa"/>
        <w:tblInd w:w="738" w:type="dxa"/>
        <w:tblLayout w:type="fixed"/>
        <w:tblLook w:val="0000" w:firstRow="0" w:lastRow="0" w:firstColumn="0" w:lastColumn="0" w:noHBand="0" w:noVBand="0"/>
      </w:tblPr>
      <w:tblGrid>
        <w:gridCol w:w="1170"/>
        <w:gridCol w:w="1350"/>
        <w:gridCol w:w="1710"/>
        <w:gridCol w:w="1620"/>
        <w:gridCol w:w="1170"/>
        <w:gridCol w:w="1530"/>
      </w:tblGrid>
      <w:tr w:rsidR="00726736" w:rsidRPr="00BE3EE8">
        <w:trPr>
          <w:trHeight w:val="495"/>
        </w:trPr>
        <w:tc>
          <w:tcPr>
            <w:tcW w:w="1170" w:type="dxa"/>
            <w:tcBorders>
              <w:top w:val="single" w:sz="8" w:space="0" w:color="auto"/>
              <w:left w:val="single" w:sz="8" w:space="0" w:color="auto"/>
              <w:bottom w:val="single" w:sz="8" w:space="0" w:color="auto"/>
              <w:right w:val="single" w:sz="4" w:space="0" w:color="auto"/>
            </w:tcBorders>
            <w:shd w:val="clear" w:color="auto" w:fill="auto"/>
            <w:vAlign w:val="bottom"/>
          </w:tcPr>
          <w:p w:rsidR="00726736" w:rsidRPr="00BE3EE8" w:rsidRDefault="00726736" w:rsidP="00726736">
            <w:pPr>
              <w:jc w:val="center"/>
              <w:rPr>
                <w:sz w:val="22"/>
                <w:szCs w:val="22"/>
                <w:lang w:eastAsia="en-CA"/>
              </w:rPr>
            </w:pPr>
            <w:r w:rsidRPr="00BE3EE8">
              <w:rPr>
                <w:sz w:val="22"/>
                <w:szCs w:val="22"/>
                <w:lang w:eastAsia="en-CA"/>
              </w:rPr>
              <w:t>Game Number</w:t>
            </w:r>
          </w:p>
        </w:tc>
        <w:tc>
          <w:tcPr>
            <w:tcW w:w="1350" w:type="dxa"/>
            <w:tcBorders>
              <w:top w:val="single" w:sz="8" w:space="0" w:color="auto"/>
              <w:left w:val="nil"/>
              <w:bottom w:val="single" w:sz="8" w:space="0" w:color="auto"/>
              <w:right w:val="single" w:sz="4" w:space="0" w:color="auto"/>
            </w:tcBorders>
            <w:shd w:val="clear" w:color="auto" w:fill="auto"/>
            <w:vAlign w:val="bottom"/>
          </w:tcPr>
          <w:p w:rsidR="00726736" w:rsidRPr="00BE3EE8" w:rsidRDefault="00726736" w:rsidP="00726736">
            <w:pPr>
              <w:jc w:val="center"/>
              <w:rPr>
                <w:sz w:val="22"/>
                <w:szCs w:val="22"/>
                <w:lang w:eastAsia="en-CA"/>
              </w:rPr>
            </w:pPr>
            <w:r w:rsidRPr="00BE3EE8">
              <w:rPr>
                <w:sz w:val="22"/>
                <w:szCs w:val="22"/>
                <w:lang w:eastAsia="en-CA"/>
              </w:rPr>
              <w:t>Game Attendance y</w:t>
            </w:r>
          </w:p>
        </w:tc>
        <w:tc>
          <w:tcPr>
            <w:tcW w:w="1710" w:type="dxa"/>
            <w:tcBorders>
              <w:top w:val="single" w:sz="8" w:space="0" w:color="auto"/>
              <w:left w:val="nil"/>
              <w:bottom w:val="single" w:sz="8" w:space="0" w:color="auto"/>
              <w:right w:val="single" w:sz="4" w:space="0" w:color="auto"/>
            </w:tcBorders>
            <w:shd w:val="clear" w:color="auto" w:fill="auto"/>
            <w:vAlign w:val="bottom"/>
          </w:tcPr>
          <w:p w:rsidR="00726736" w:rsidRPr="00BE3EE8" w:rsidRDefault="00726736" w:rsidP="00726736">
            <w:pPr>
              <w:jc w:val="center"/>
              <w:rPr>
                <w:sz w:val="22"/>
                <w:szCs w:val="22"/>
                <w:lang w:eastAsia="en-CA"/>
              </w:rPr>
            </w:pPr>
            <w:r w:rsidRPr="00BE3EE8">
              <w:rPr>
                <w:sz w:val="22"/>
                <w:szCs w:val="22"/>
                <w:lang w:eastAsia="en-CA"/>
              </w:rPr>
              <w:t xml:space="preserve">Team Win/Loss %  </w:t>
            </w:r>
            <w:r w:rsidRPr="00BE3EE8">
              <w:rPr>
                <w:sz w:val="22"/>
                <w:szCs w:val="22"/>
              </w:rPr>
              <w:t>x</w:t>
            </w:r>
            <w:r w:rsidRPr="00BE3EE8">
              <w:rPr>
                <w:sz w:val="22"/>
                <w:szCs w:val="22"/>
                <w:vertAlign w:val="subscript"/>
              </w:rPr>
              <w:t>1</w:t>
            </w:r>
          </w:p>
        </w:tc>
        <w:tc>
          <w:tcPr>
            <w:tcW w:w="1620" w:type="dxa"/>
            <w:tcBorders>
              <w:top w:val="single" w:sz="8" w:space="0" w:color="auto"/>
              <w:left w:val="nil"/>
              <w:bottom w:val="single" w:sz="8" w:space="0" w:color="auto"/>
              <w:right w:val="single" w:sz="4" w:space="0" w:color="auto"/>
            </w:tcBorders>
            <w:shd w:val="clear" w:color="auto" w:fill="auto"/>
            <w:vAlign w:val="bottom"/>
          </w:tcPr>
          <w:p w:rsidR="00726736" w:rsidRPr="00BE3EE8" w:rsidRDefault="00726736" w:rsidP="00726736">
            <w:pPr>
              <w:jc w:val="center"/>
              <w:rPr>
                <w:sz w:val="22"/>
                <w:szCs w:val="22"/>
                <w:lang w:eastAsia="en-CA"/>
              </w:rPr>
            </w:pPr>
            <w:r w:rsidRPr="00BE3EE8">
              <w:rPr>
                <w:sz w:val="22"/>
                <w:szCs w:val="22"/>
                <w:lang w:eastAsia="en-CA"/>
              </w:rPr>
              <w:t xml:space="preserve">Opponent Win/Loss %  </w:t>
            </w:r>
            <w:r w:rsidRPr="00BE3EE8">
              <w:rPr>
                <w:sz w:val="22"/>
                <w:szCs w:val="22"/>
              </w:rPr>
              <w:t>x</w:t>
            </w:r>
            <w:r w:rsidRPr="00BE3EE8">
              <w:rPr>
                <w:sz w:val="22"/>
                <w:szCs w:val="22"/>
                <w:vertAlign w:val="subscript"/>
              </w:rPr>
              <w:t>2</w:t>
            </w:r>
          </w:p>
        </w:tc>
        <w:tc>
          <w:tcPr>
            <w:tcW w:w="1170" w:type="dxa"/>
            <w:tcBorders>
              <w:top w:val="single" w:sz="8" w:space="0" w:color="auto"/>
              <w:left w:val="nil"/>
              <w:bottom w:val="single" w:sz="8" w:space="0" w:color="auto"/>
              <w:right w:val="single" w:sz="4" w:space="0" w:color="auto"/>
            </w:tcBorders>
            <w:shd w:val="clear" w:color="auto" w:fill="auto"/>
            <w:vAlign w:val="bottom"/>
          </w:tcPr>
          <w:p w:rsidR="00726736" w:rsidRPr="00BE3EE8" w:rsidRDefault="00726736" w:rsidP="00726736">
            <w:pPr>
              <w:jc w:val="center"/>
              <w:rPr>
                <w:sz w:val="22"/>
                <w:szCs w:val="22"/>
                <w:lang w:eastAsia="en-CA"/>
              </w:rPr>
            </w:pPr>
            <w:r w:rsidRPr="00BE3EE8">
              <w:rPr>
                <w:sz w:val="22"/>
                <w:szCs w:val="22"/>
                <w:lang w:eastAsia="en-CA"/>
              </w:rPr>
              <w:t xml:space="preserve">Games Played  </w:t>
            </w:r>
            <w:r w:rsidRPr="00BE3EE8">
              <w:rPr>
                <w:sz w:val="22"/>
                <w:szCs w:val="22"/>
              </w:rPr>
              <w:t>x</w:t>
            </w:r>
            <w:r w:rsidRPr="00BE3EE8">
              <w:rPr>
                <w:sz w:val="22"/>
                <w:szCs w:val="22"/>
                <w:vertAlign w:val="subscript"/>
              </w:rPr>
              <w:t>3</w:t>
            </w:r>
          </w:p>
        </w:tc>
        <w:tc>
          <w:tcPr>
            <w:tcW w:w="1530" w:type="dxa"/>
            <w:tcBorders>
              <w:top w:val="single" w:sz="8" w:space="0" w:color="auto"/>
              <w:left w:val="nil"/>
              <w:bottom w:val="single" w:sz="8" w:space="0" w:color="auto"/>
              <w:right w:val="single" w:sz="8" w:space="0" w:color="auto"/>
            </w:tcBorders>
            <w:shd w:val="clear" w:color="auto" w:fill="auto"/>
            <w:vAlign w:val="bottom"/>
          </w:tcPr>
          <w:p w:rsidR="00726736" w:rsidRPr="00BE3EE8" w:rsidRDefault="00726736" w:rsidP="00726736">
            <w:pPr>
              <w:jc w:val="center"/>
              <w:rPr>
                <w:sz w:val="22"/>
                <w:szCs w:val="22"/>
                <w:lang w:eastAsia="en-CA"/>
              </w:rPr>
            </w:pPr>
            <w:r w:rsidRPr="00BE3EE8">
              <w:rPr>
                <w:sz w:val="22"/>
                <w:szCs w:val="22"/>
                <w:lang w:eastAsia="en-CA"/>
              </w:rPr>
              <w:t xml:space="preserve">Temperature  </w:t>
            </w:r>
            <w:r w:rsidRPr="00BE3EE8">
              <w:rPr>
                <w:sz w:val="22"/>
                <w:szCs w:val="22"/>
              </w:rPr>
              <w:t>x</w:t>
            </w:r>
            <w:r w:rsidRPr="00BE3EE8">
              <w:rPr>
                <w:sz w:val="22"/>
                <w:szCs w:val="22"/>
                <w:vertAlign w:val="subscript"/>
              </w:rPr>
              <w:t>4</w:t>
            </w:r>
          </w:p>
        </w:tc>
      </w:tr>
      <w:tr w:rsidR="00726736" w:rsidRPr="00BE3EE8">
        <w:trPr>
          <w:trHeight w:val="255"/>
        </w:trPr>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2</w:t>
            </w:r>
          </w:p>
        </w:tc>
        <w:tc>
          <w:tcPr>
            <w:tcW w:w="135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12,459</w:t>
            </w:r>
          </w:p>
        </w:tc>
        <w:tc>
          <w:tcPr>
            <w:tcW w:w="171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25</w:t>
            </w:r>
          </w:p>
        </w:tc>
        <w:tc>
          <w:tcPr>
            <w:tcW w:w="162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50</w:t>
            </w:r>
          </w:p>
        </w:tc>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4</w:t>
            </w:r>
          </w:p>
        </w:tc>
        <w:tc>
          <w:tcPr>
            <w:tcW w:w="153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56</w:t>
            </w:r>
          </w:p>
        </w:tc>
      </w:tr>
      <w:tr w:rsidR="00726736" w:rsidRPr="00BE3EE8">
        <w:trPr>
          <w:trHeight w:val="255"/>
        </w:trPr>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3</w:t>
            </w:r>
          </w:p>
        </w:tc>
        <w:tc>
          <w:tcPr>
            <w:tcW w:w="135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15,600</w:t>
            </w:r>
          </w:p>
        </w:tc>
        <w:tc>
          <w:tcPr>
            <w:tcW w:w="171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80</w:t>
            </w:r>
          </w:p>
        </w:tc>
        <w:tc>
          <w:tcPr>
            <w:tcW w:w="162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66.6</w:t>
            </w:r>
          </w:p>
        </w:tc>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5</w:t>
            </w:r>
          </w:p>
        </w:tc>
        <w:tc>
          <w:tcPr>
            <w:tcW w:w="153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55</w:t>
            </w:r>
          </w:p>
        </w:tc>
      </w:tr>
      <w:tr w:rsidR="00726736" w:rsidRPr="00BE3EE8">
        <w:trPr>
          <w:trHeight w:val="255"/>
        </w:trPr>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4</w:t>
            </w:r>
          </w:p>
        </w:tc>
        <w:tc>
          <w:tcPr>
            <w:tcW w:w="135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16,780</w:t>
            </w:r>
          </w:p>
        </w:tc>
        <w:tc>
          <w:tcPr>
            <w:tcW w:w="171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75</w:t>
            </w:r>
          </w:p>
        </w:tc>
        <w:tc>
          <w:tcPr>
            <w:tcW w:w="162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100</w:t>
            </w:r>
          </w:p>
        </w:tc>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8</w:t>
            </w:r>
          </w:p>
        </w:tc>
        <w:tc>
          <w:tcPr>
            <w:tcW w:w="153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60</w:t>
            </w:r>
          </w:p>
        </w:tc>
      </w:tr>
      <w:tr w:rsidR="00726736" w:rsidRPr="00BE3EE8">
        <w:trPr>
          <w:trHeight w:val="255"/>
        </w:trPr>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5</w:t>
            </w:r>
          </w:p>
        </w:tc>
        <w:tc>
          <w:tcPr>
            <w:tcW w:w="135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14,600</w:t>
            </w:r>
          </w:p>
        </w:tc>
        <w:tc>
          <w:tcPr>
            <w:tcW w:w="171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60</w:t>
            </w:r>
          </w:p>
        </w:tc>
        <w:tc>
          <w:tcPr>
            <w:tcW w:w="162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80</w:t>
            </w:r>
          </w:p>
        </w:tc>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10</w:t>
            </w:r>
          </w:p>
        </w:tc>
        <w:tc>
          <w:tcPr>
            <w:tcW w:w="153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55</w:t>
            </w:r>
          </w:p>
        </w:tc>
      </w:tr>
      <w:tr w:rsidR="00726736" w:rsidRPr="00BE3EE8">
        <w:trPr>
          <w:trHeight w:val="255"/>
        </w:trPr>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6</w:t>
            </w:r>
          </w:p>
        </w:tc>
        <w:tc>
          <w:tcPr>
            <w:tcW w:w="135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19,300</w:t>
            </w:r>
          </w:p>
        </w:tc>
        <w:tc>
          <w:tcPr>
            <w:tcW w:w="171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100</w:t>
            </w:r>
          </w:p>
        </w:tc>
        <w:tc>
          <w:tcPr>
            <w:tcW w:w="162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60</w:t>
            </w:r>
          </w:p>
        </w:tc>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10</w:t>
            </w:r>
          </w:p>
        </w:tc>
        <w:tc>
          <w:tcPr>
            <w:tcW w:w="153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49</w:t>
            </w:r>
          </w:p>
        </w:tc>
      </w:tr>
      <w:tr w:rsidR="00726736" w:rsidRPr="00BE3EE8">
        <w:trPr>
          <w:trHeight w:val="255"/>
        </w:trPr>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7</w:t>
            </w:r>
          </w:p>
        </w:tc>
        <w:tc>
          <w:tcPr>
            <w:tcW w:w="135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14,603</w:t>
            </w:r>
          </w:p>
        </w:tc>
        <w:tc>
          <w:tcPr>
            <w:tcW w:w="171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66.6</w:t>
            </w:r>
          </w:p>
        </w:tc>
        <w:tc>
          <w:tcPr>
            <w:tcW w:w="162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25</w:t>
            </w:r>
          </w:p>
        </w:tc>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3</w:t>
            </w:r>
          </w:p>
        </w:tc>
        <w:tc>
          <w:tcPr>
            <w:tcW w:w="153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67</w:t>
            </w:r>
          </w:p>
        </w:tc>
      </w:tr>
      <w:tr w:rsidR="00726736" w:rsidRPr="00BE3EE8">
        <w:trPr>
          <w:trHeight w:val="255"/>
        </w:trPr>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8</w:t>
            </w:r>
          </w:p>
        </w:tc>
        <w:tc>
          <w:tcPr>
            <w:tcW w:w="135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15,789</w:t>
            </w:r>
          </w:p>
        </w:tc>
        <w:tc>
          <w:tcPr>
            <w:tcW w:w="171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50</w:t>
            </w:r>
          </w:p>
        </w:tc>
        <w:tc>
          <w:tcPr>
            <w:tcW w:w="162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50</w:t>
            </w:r>
          </w:p>
        </w:tc>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6</w:t>
            </w:r>
          </w:p>
        </w:tc>
        <w:tc>
          <w:tcPr>
            <w:tcW w:w="153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55</w:t>
            </w:r>
          </w:p>
        </w:tc>
      </w:tr>
      <w:tr w:rsidR="00726736" w:rsidRPr="00BE3EE8">
        <w:trPr>
          <w:trHeight w:val="255"/>
        </w:trPr>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9</w:t>
            </w:r>
          </w:p>
        </w:tc>
        <w:tc>
          <w:tcPr>
            <w:tcW w:w="135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17,800</w:t>
            </w:r>
          </w:p>
        </w:tc>
        <w:tc>
          <w:tcPr>
            <w:tcW w:w="171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80</w:t>
            </w:r>
          </w:p>
        </w:tc>
        <w:tc>
          <w:tcPr>
            <w:tcW w:w="162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40</w:t>
            </w:r>
          </w:p>
        </w:tc>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10</w:t>
            </w:r>
          </w:p>
        </w:tc>
        <w:tc>
          <w:tcPr>
            <w:tcW w:w="153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53</w:t>
            </w:r>
          </w:p>
        </w:tc>
      </w:tr>
      <w:tr w:rsidR="00726736" w:rsidRPr="00BE3EE8">
        <w:trPr>
          <w:trHeight w:val="255"/>
        </w:trPr>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10</w:t>
            </w:r>
          </w:p>
        </w:tc>
        <w:tc>
          <w:tcPr>
            <w:tcW w:w="135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19,450</w:t>
            </w:r>
          </w:p>
        </w:tc>
        <w:tc>
          <w:tcPr>
            <w:tcW w:w="171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75</w:t>
            </w:r>
          </w:p>
        </w:tc>
        <w:tc>
          <w:tcPr>
            <w:tcW w:w="162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100</w:t>
            </w:r>
          </w:p>
        </w:tc>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8</w:t>
            </w:r>
          </w:p>
        </w:tc>
        <w:tc>
          <w:tcPr>
            <w:tcW w:w="153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48</w:t>
            </w:r>
          </w:p>
        </w:tc>
      </w:tr>
      <w:tr w:rsidR="00726736" w:rsidRPr="00BE3EE8">
        <w:trPr>
          <w:trHeight w:val="255"/>
        </w:trPr>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11</w:t>
            </w:r>
          </w:p>
        </w:tc>
        <w:tc>
          <w:tcPr>
            <w:tcW w:w="135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13,890</w:t>
            </w:r>
          </w:p>
        </w:tc>
        <w:tc>
          <w:tcPr>
            <w:tcW w:w="171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20</w:t>
            </w:r>
          </w:p>
        </w:tc>
        <w:tc>
          <w:tcPr>
            <w:tcW w:w="162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75</w:t>
            </w:r>
          </w:p>
        </w:tc>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5</w:t>
            </w:r>
          </w:p>
        </w:tc>
        <w:tc>
          <w:tcPr>
            <w:tcW w:w="153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65</w:t>
            </w:r>
          </w:p>
        </w:tc>
      </w:tr>
      <w:tr w:rsidR="00726736" w:rsidRPr="00BE3EE8">
        <w:trPr>
          <w:trHeight w:val="255"/>
        </w:trPr>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12</w:t>
            </w:r>
          </w:p>
        </w:tc>
        <w:tc>
          <w:tcPr>
            <w:tcW w:w="135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15,097</w:t>
            </w:r>
          </w:p>
        </w:tc>
        <w:tc>
          <w:tcPr>
            <w:tcW w:w="171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70</w:t>
            </w:r>
          </w:p>
        </w:tc>
        <w:tc>
          <w:tcPr>
            <w:tcW w:w="162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70</w:t>
            </w:r>
          </w:p>
        </w:tc>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10</w:t>
            </w:r>
          </w:p>
        </w:tc>
        <w:tc>
          <w:tcPr>
            <w:tcW w:w="153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56</w:t>
            </w:r>
          </w:p>
        </w:tc>
      </w:tr>
      <w:tr w:rsidR="00726736" w:rsidRPr="00BE3EE8">
        <w:trPr>
          <w:trHeight w:val="255"/>
        </w:trPr>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13</w:t>
            </w:r>
          </w:p>
        </w:tc>
        <w:tc>
          <w:tcPr>
            <w:tcW w:w="135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17,666</w:t>
            </w:r>
          </w:p>
        </w:tc>
        <w:tc>
          <w:tcPr>
            <w:tcW w:w="171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83.3</w:t>
            </w:r>
          </w:p>
        </w:tc>
        <w:tc>
          <w:tcPr>
            <w:tcW w:w="162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66.6</w:t>
            </w:r>
          </w:p>
        </w:tc>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6</w:t>
            </w:r>
          </w:p>
        </w:tc>
        <w:tc>
          <w:tcPr>
            <w:tcW w:w="153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60</w:t>
            </w:r>
          </w:p>
        </w:tc>
      </w:tr>
      <w:tr w:rsidR="00726736" w:rsidRPr="00BE3EE8">
        <w:trPr>
          <w:trHeight w:val="255"/>
        </w:trPr>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14</w:t>
            </w:r>
          </w:p>
        </w:tc>
        <w:tc>
          <w:tcPr>
            <w:tcW w:w="135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12,500</w:t>
            </w:r>
          </w:p>
        </w:tc>
        <w:tc>
          <w:tcPr>
            <w:tcW w:w="171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20</w:t>
            </w:r>
          </w:p>
        </w:tc>
        <w:tc>
          <w:tcPr>
            <w:tcW w:w="162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20</w:t>
            </w:r>
          </w:p>
        </w:tc>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5</w:t>
            </w:r>
          </w:p>
        </w:tc>
        <w:tc>
          <w:tcPr>
            <w:tcW w:w="153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59</w:t>
            </w:r>
          </w:p>
        </w:tc>
      </w:tr>
      <w:tr w:rsidR="00726736" w:rsidRPr="00BE3EE8">
        <w:trPr>
          <w:trHeight w:val="255"/>
        </w:trPr>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15</w:t>
            </w:r>
          </w:p>
        </w:tc>
        <w:tc>
          <w:tcPr>
            <w:tcW w:w="135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16,780</w:t>
            </w:r>
          </w:p>
        </w:tc>
        <w:tc>
          <w:tcPr>
            <w:tcW w:w="171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80</w:t>
            </w:r>
          </w:p>
        </w:tc>
        <w:tc>
          <w:tcPr>
            <w:tcW w:w="162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100</w:t>
            </w:r>
          </w:p>
        </w:tc>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8</w:t>
            </w:r>
          </w:p>
        </w:tc>
        <w:tc>
          <w:tcPr>
            <w:tcW w:w="153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46</w:t>
            </w:r>
          </w:p>
        </w:tc>
      </w:tr>
      <w:tr w:rsidR="00726736" w:rsidRPr="00BE3EE8">
        <w:trPr>
          <w:trHeight w:val="270"/>
        </w:trPr>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16</w:t>
            </w:r>
          </w:p>
        </w:tc>
        <w:tc>
          <w:tcPr>
            <w:tcW w:w="135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17,543</w:t>
            </w:r>
          </w:p>
        </w:tc>
        <w:tc>
          <w:tcPr>
            <w:tcW w:w="171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80</w:t>
            </w:r>
          </w:p>
        </w:tc>
        <w:tc>
          <w:tcPr>
            <w:tcW w:w="162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70</w:t>
            </w:r>
          </w:p>
        </w:tc>
        <w:tc>
          <w:tcPr>
            <w:tcW w:w="117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10</w:t>
            </w:r>
          </w:p>
        </w:tc>
        <w:tc>
          <w:tcPr>
            <w:tcW w:w="153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26736" w:rsidRPr="00BE3EE8" w:rsidRDefault="00726736" w:rsidP="00726736">
            <w:pPr>
              <w:jc w:val="center"/>
              <w:rPr>
                <w:sz w:val="22"/>
                <w:szCs w:val="22"/>
                <w:lang w:eastAsia="en-CA"/>
              </w:rPr>
            </w:pPr>
            <w:r w:rsidRPr="00BE3EE8">
              <w:rPr>
                <w:sz w:val="22"/>
                <w:szCs w:val="22"/>
                <w:lang w:eastAsia="en-CA"/>
              </w:rPr>
              <w:t>50</w:t>
            </w:r>
          </w:p>
        </w:tc>
      </w:tr>
    </w:tbl>
    <w:p w:rsidR="00726736" w:rsidRDefault="00726736" w:rsidP="00726736">
      <w:pPr>
        <w:autoSpaceDE w:val="0"/>
        <w:autoSpaceDN w:val="0"/>
        <w:adjustRightInd w:val="0"/>
        <w:ind w:left="1004" w:firstLine="436"/>
        <w:rPr>
          <w:sz w:val="22"/>
          <w:szCs w:val="22"/>
        </w:rPr>
      </w:pPr>
    </w:p>
    <w:tbl>
      <w:tblPr>
        <w:tblW w:w="9192" w:type="dxa"/>
        <w:tblInd w:w="108" w:type="dxa"/>
        <w:tblLook w:val="0000" w:firstRow="0" w:lastRow="0" w:firstColumn="0" w:lastColumn="0" w:noHBand="0" w:noVBand="0"/>
      </w:tblPr>
      <w:tblGrid>
        <w:gridCol w:w="1856"/>
        <w:gridCol w:w="1267"/>
        <w:gridCol w:w="1591"/>
        <w:gridCol w:w="1591"/>
        <w:gridCol w:w="1016"/>
        <w:gridCol w:w="1304"/>
        <w:gridCol w:w="1261"/>
      </w:tblGrid>
      <w:tr w:rsidR="00514F6E" w:rsidRPr="00514F6E">
        <w:trPr>
          <w:trHeight w:val="270"/>
        </w:trPr>
        <w:tc>
          <w:tcPr>
            <w:tcW w:w="1856" w:type="dxa"/>
            <w:tcBorders>
              <w:top w:val="nil"/>
              <w:left w:val="nil"/>
              <w:bottom w:val="nil"/>
              <w:right w:val="nil"/>
            </w:tcBorders>
            <w:shd w:val="clear" w:color="auto" w:fill="auto"/>
            <w:noWrap/>
            <w:vAlign w:val="bottom"/>
          </w:tcPr>
          <w:p w:rsidR="00514F6E" w:rsidRPr="00514F6E" w:rsidRDefault="00514F6E" w:rsidP="00514F6E">
            <w:pPr>
              <w:rPr>
                <w:sz w:val="22"/>
                <w:szCs w:val="22"/>
              </w:rPr>
            </w:pPr>
            <w:r w:rsidRPr="00514F6E">
              <w:rPr>
                <w:sz w:val="22"/>
                <w:szCs w:val="22"/>
              </w:rPr>
              <w:t>SUMMARY OUTPUT</w:t>
            </w:r>
          </w:p>
        </w:tc>
        <w:tc>
          <w:tcPr>
            <w:tcW w:w="113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45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45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01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13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13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r>
      <w:tr w:rsidR="00514F6E" w:rsidRPr="00514F6E">
        <w:trPr>
          <w:trHeight w:val="255"/>
        </w:trPr>
        <w:tc>
          <w:tcPr>
            <w:tcW w:w="2992" w:type="dxa"/>
            <w:gridSpan w:val="2"/>
            <w:tcBorders>
              <w:top w:val="single" w:sz="8" w:space="0" w:color="auto"/>
              <w:left w:val="nil"/>
              <w:bottom w:val="single" w:sz="4" w:space="0" w:color="auto"/>
              <w:right w:val="nil"/>
            </w:tcBorders>
            <w:shd w:val="clear" w:color="auto" w:fill="auto"/>
            <w:noWrap/>
            <w:vAlign w:val="bottom"/>
          </w:tcPr>
          <w:p w:rsidR="00514F6E" w:rsidRPr="00514F6E" w:rsidRDefault="00514F6E" w:rsidP="00514F6E">
            <w:pPr>
              <w:jc w:val="center"/>
              <w:rPr>
                <w:i/>
                <w:iCs/>
                <w:sz w:val="22"/>
                <w:szCs w:val="22"/>
              </w:rPr>
            </w:pPr>
            <w:r w:rsidRPr="00514F6E">
              <w:rPr>
                <w:i/>
                <w:iCs/>
                <w:sz w:val="22"/>
                <w:szCs w:val="22"/>
              </w:rPr>
              <w:t>Regression Statistics</w:t>
            </w:r>
          </w:p>
        </w:tc>
        <w:tc>
          <w:tcPr>
            <w:tcW w:w="145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45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01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13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13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r>
      <w:tr w:rsidR="00514F6E" w:rsidRPr="00514F6E">
        <w:trPr>
          <w:trHeight w:val="255"/>
        </w:trPr>
        <w:tc>
          <w:tcPr>
            <w:tcW w:w="1856" w:type="dxa"/>
            <w:tcBorders>
              <w:top w:val="nil"/>
              <w:left w:val="nil"/>
              <w:bottom w:val="nil"/>
              <w:right w:val="nil"/>
            </w:tcBorders>
            <w:shd w:val="clear" w:color="auto" w:fill="auto"/>
            <w:noWrap/>
            <w:vAlign w:val="bottom"/>
          </w:tcPr>
          <w:p w:rsidR="00514F6E" w:rsidRPr="00514F6E" w:rsidRDefault="00514F6E" w:rsidP="00514F6E">
            <w:pPr>
              <w:rPr>
                <w:sz w:val="22"/>
                <w:szCs w:val="22"/>
              </w:rPr>
            </w:pPr>
            <w:r w:rsidRPr="00514F6E">
              <w:rPr>
                <w:sz w:val="22"/>
                <w:szCs w:val="22"/>
              </w:rPr>
              <w:t>Multiple R</w:t>
            </w:r>
          </w:p>
        </w:tc>
        <w:tc>
          <w:tcPr>
            <w:tcW w:w="113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0.8805</w:t>
            </w:r>
          </w:p>
        </w:tc>
        <w:tc>
          <w:tcPr>
            <w:tcW w:w="145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45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01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13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13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r>
      <w:tr w:rsidR="00514F6E" w:rsidRPr="00514F6E">
        <w:trPr>
          <w:trHeight w:val="255"/>
        </w:trPr>
        <w:tc>
          <w:tcPr>
            <w:tcW w:w="1856" w:type="dxa"/>
            <w:tcBorders>
              <w:top w:val="nil"/>
              <w:left w:val="nil"/>
              <w:bottom w:val="nil"/>
              <w:right w:val="nil"/>
            </w:tcBorders>
            <w:shd w:val="clear" w:color="auto" w:fill="auto"/>
            <w:noWrap/>
            <w:vAlign w:val="bottom"/>
          </w:tcPr>
          <w:p w:rsidR="00514F6E" w:rsidRPr="00514F6E" w:rsidRDefault="00514F6E" w:rsidP="00514F6E">
            <w:pPr>
              <w:rPr>
                <w:sz w:val="22"/>
                <w:szCs w:val="22"/>
              </w:rPr>
            </w:pPr>
            <w:smartTag w:uri="urn:schemas-microsoft-com:office:smarttags" w:element="Street">
              <w:smartTag w:uri="urn:schemas-microsoft-com:office:smarttags" w:element="address">
                <w:r w:rsidRPr="00514F6E">
                  <w:rPr>
                    <w:sz w:val="22"/>
                    <w:szCs w:val="22"/>
                  </w:rPr>
                  <w:t>R Square</w:t>
                </w:r>
              </w:smartTag>
            </w:smartTag>
          </w:p>
        </w:tc>
        <w:tc>
          <w:tcPr>
            <w:tcW w:w="113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0.7753</w:t>
            </w:r>
          </w:p>
        </w:tc>
        <w:tc>
          <w:tcPr>
            <w:tcW w:w="145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45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01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13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13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r>
      <w:tr w:rsidR="00514F6E" w:rsidRPr="00514F6E">
        <w:trPr>
          <w:trHeight w:val="255"/>
        </w:trPr>
        <w:tc>
          <w:tcPr>
            <w:tcW w:w="1856" w:type="dxa"/>
            <w:tcBorders>
              <w:top w:val="nil"/>
              <w:left w:val="nil"/>
              <w:bottom w:val="nil"/>
              <w:right w:val="nil"/>
            </w:tcBorders>
            <w:shd w:val="clear" w:color="auto" w:fill="auto"/>
            <w:noWrap/>
            <w:vAlign w:val="bottom"/>
          </w:tcPr>
          <w:p w:rsidR="00514F6E" w:rsidRPr="00514F6E" w:rsidRDefault="00514F6E" w:rsidP="00514F6E">
            <w:pPr>
              <w:rPr>
                <w:sz w:val="22"/>
                <w:szCs w:val="22"/>
              </w:rPr>
            </w:pPr>
            <w:r w:rsidRPr="00514F6E">
              <w:rPr>
                <w:sz w:val="22"/>
                <w:szCs w:val="22"/>
              </w:rPr>
              <w:lastRenderedPageBreak/>
              <w:t xml:space="preserve">Adjusted </w:t>
            </w:r>
            <w:smartTag w:uri="urn:schemas-microsoft-com:office:smarttags" w:element="Street">
              <w:smartTag w:uri="urn:schemas-microsoft-com:office:smarttags" w:element="address">
                <w:r w:rsidRPr="00514F6E">
                  <w:rPr>
                    <w:sz w:val="22"/>
                    <w:szCs w:val="22"/>
                  </w:rPr>
                  <w:t>R Square</w:t>
                </w:r>
              </w:smartTag>
            </w:smartTag>
          </w:p>
        </w:tc>
        <w:tc>
          <w:tcPr>
            <w:tcW w:w="113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0.6936</w:t>
            </w:r>
          </w:p>
        </w:tc>
        <w:tc>
          <w:tcPr>
            <w:tcW w:w="145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45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01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13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13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r>
      <w:tr w:rsidR="00514F6E" w:rsidRPr="00514F6E">
        <w:trPr>
          <w:trHeight w:val="255"/>
        </w:trPr>
        <w:tc>
          <w:tcPr>
            <w:tcW w:w="1856" w:type="dxa"/>
            <w:tcBorders>
              <w:top w:val="nil"/>
              <w:left w:val="nil"/>
              <w:bottom w:val="nil"/>
              <w:right w:val="nil"/>
            </w:tcBorders>
            <w:shd w:val="clear" w:color="auto" w:fill="auto"/>
            <w:noWrap/>
            <w:vAlign w:val="bottom"/>
          </w:tcPr>
          <w:p w:rsidR="00514F6E" w:rsidRPr="00514F6E" w:rsidRDefault="00514F6E" w:rsidP="00514F6E">
            <w:pPr>
              <w:rPr>
                <w:sz w:val="22"/>
                <w:szCs w:val="22"/>
              </w:rPr>
            </w:pPr>
            <w:r w:rsidRPr="00514F6E">
              <w:rPr>
                <w:sz w:val="22"/>
                <w:szCs w:val="22"/>
              </w:rPr>
              <w:t>Standard Error</w:t>
            </w:r>
          </w:p>
        </w:tc>
        <w:tc>
          <w:tcPr>
            <w:tcW w:w="113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1184.1247</w:t>
            </w:r>
          </w:p>
        </w:tc>
        <w:tc>
          <w:tcPr>
            <w:tcW w:w="145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45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01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13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13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r>
      <w:tr w:rsidR="00514F6E" w:rsidRPr="00514F6E">
        <w:trPr>
          <w:trHeight w:val="270"/>
        </w:trPr>
        <w:tc>
          <w:tcPr>
            <w:tcW w:w="1856" w:type="dxa"/>
            <w:tcBorders>
              <w:top w:val="nil"/>
              <w:left w:val="nil"/>
              <w:bottom w:val="single" w:sz="8" w:space="0" w:color="auto"/>
              <w:right w:val="nil"/>
            </w:tcBorders>
            <w:shd w:val="clear" w:color="auto" w:fill="auto"/>
            <w:noWrap/>
            <w:vAlign w:val="bottom"/>
          </w:tcPr>
          <w:p w:rsidR="00514F6E" w:rsidRPr="00514F6E" w:rsidRDefault="00514F6E" w:rsidP="00514F6E">
            <w:pPr>
              <w:rPr>
                <w:sz w:val="22"/>
                <w:szCs w:val="22"/>
              </w:rPr>
            </w:pPr>
            <w:r w:rsidRPr="00514F6E">
              <w:rPr>
                <w:sz w:val="22"/>
                <w:szCs w:val="22"/>
              </w:rPr>
              <w:t>Observations</w:t>
            </w:r>
          </w:p>
        </w:tc>
        <w:tc>
          <w:tcPr>
            <w:tcW w:w="1136" w:type="dxa"/>
            <w:tcBorders>
              <w:top w:val="nil"/>
              <w:left w:val="nil"/>
              <w:bottom w:val="single" w:sz="8" w:space="0" w:color="auto"/>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16</w:t>
            </w:r>
          </w:p>
        </w:tc>
        <w:tc>
          <w:tcPr>
            <w:tcW w:w="145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45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01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13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13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r>
      <w:tr w:rsidR="00514F6E" w:rsidRPr="00514F6E">
        <w:trPr>
          <w:trHeight w:val="50"/>
        </w:trPr>
        <w:tc>
          <w:tcPr>
            <w:tcW w:w="185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13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45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45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01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13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13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r>
      <w:tr w:rsidR="00514F6E" w:rsidRPr="00514F6E">
        <w:trPr>
          <w:trHeight w:val="255"/>
        </w:trPr>
        <w:tc>
          <w:tcPr>
            <w:tcW w:w="1856" w:type="dxa"/>
            <w:tcBorders>
              <w:top w:val="single" w:sz="8" w:space="0" w:color="auto"/>
              <w:left w:val="nil"/>
              <w:bottom w:val="single" w:sz="4" w:space="0" w:color="auto"/>
              <w:right w:val="nil"/>
            </w:tcBorders>
            <w:shd w:val="clear" w:color="auto" w:fill="auto"/>
            <w:noWrap/>
            <w:vAlign w:val="bottom"/>
          </w:tcPr>
          <w:p w:rsidR="00514F6E" w:rsidRPr="00514F6E" w:rsidRDefault="00514F6E" w:rsidP="00514F6E">
            <w:pPr>
              <w:rPr>
                <w:b/>
                <w:bCs/>
                <w:sz w:val="22"/>
                <w:szCs w:val="22"/>
              </w:rPr>
            </w:pPr>
            <w:r w:rsidRPr="00514F6E">
              <w:rPr>
                <w:b/>
                <w:bCs/>
                <w:sz w:val="22"/>
                <w:szCs w:val="22"/>
              </w:rPr>
              <w:t>ANOVA</w:t>
            </w:r>
          </w:p>
        </w:tc>
        <w:tc>
          <w:tcPr>
            <w:tcW w:w="1136" w:type="dxa"/>
            <w:tcBorders>
              <w:top w:val="single" w:sz="8" w:space="0" w:color="auto"/>
              <w:left w:val="nil"/>
              <w:bottom w:val="single" w:sz="4" w:space="0" w:color="auto"/>
              <w:right w:val="nil"/>
            </w:tcBorders>
            <w:shd w:val="clear" w:color="auto" w:fill="auto"/>
            <w:noWrap/>
            <w:vAlign w:val="bottom"/>
          </w:tcPr>
          <w:p w:rsidR="00514F6E" w:rsidRPr="00514F6E" w:rsidRDefault="00514F6E" w:rsidP="00514F6E">
            <w:pPr>
              <w:jc w:val="center"/>
              <w:rPr>
                <w:i/>
                <w:iCs/>
                <w:sz w:val="22"/>
                <w:szCs w:val="22"/>
              </w:rPr>
            </w:pPr>
            <w:proofErr w:type="spellStart"/>
            <w:r w:rsidRPr="00514F6E">
              <w:rPr>
                <w:i/>
                <w:iCs/>
                <w:sz w:val="22"/>
                <w:szCs w:val="22"/>
              </w:rPr>
              <w:t>df</w:t>
            </w:r>
            <w:proofErr w:type="spellEnd"/>
          </w:p>
        </w:tc>
        <w:tc>
          <w:tcPr>
            <w:tcW w:w="1456" w:type="dxa"/>
            <w:tcBorders>
              <w:top w:val="single" w:sz="8" w:space="0" w:color="auto"/>
              <w:left w:val="nil"/>
              <w:bottom w:val="single" w:sz="4" w:space="0" w:color="auto"/>
              <w:right w:val="nil"/>
            </w:tcBorders>
            <w:shd w:val="clear" w:color="auto" w:fill="auto"/>
            <w:noWrap/>
            <w:vAlign w:val="bottom"/>
          </w:tcPr>
          <w:p w:rsidR="00514F6E" w:rsidRPr="00514F6E" w:rsidRDefault="00514F6E" w:rsidP="00514F6E">
            <w:pPr>
              <w:jc w:val="center"/>
              <w:rPr>
                <w:i/>
                <w:iCs/>
                <w:sz w:val="22"/>
                <w:szCs w:val="22"/>
              </w:rPr>
            </w:pPr>
            <w:r w:rsidRPr="00514F6E">
              <w:rPr>
                <w:i/>
                <w:iCs/>
                <w:sz w:val="22"/>
                <w:szCs w:val="22"/>
              </w:rPr>
              <w:t>SS</w:t>
            </w:r>
          </w:p>
        </w:tc>
        <w:tc>
          <w:tcPr>
            <w:tcW w:w="1456" w:type="dxa"/>
            <w:tcBorders>
              <w:top w:val="single" w:sz="8" w:space="0" w:color="auto"/>
              <w:left w:val="nil"/>
              <w:bottom w:val="single" w:sz="4" w:space="0" w:color="auto"/>
              <w:right w:val="nil"/>
            </w:tcBorders>
            <w:shd w:val="clear" w:color="auto" w:fill="auto"/>
            <w:noWrap/>
            <w:vAlign w:val="bottom"/>
          </w:tcPr>
          <w:p w:rsidR="00514F6E" w:rsidRPr="00514F6E" w:rsidRDefault="00514F6E" w:rsidP="00514F6E">
            <w:pPr>
              <w:jc w:val="center"/>
              <w:rPr>
                <w:i/>
                <w:iCs/>
                <w:sz w:val="22"/>
                <w:szCs w:val="22"/>
              </w:rPr>
            </w:pPr>
            <w:r w:rsidRPr="00514F6E">
              <w:rPr>
                <w:i/>
                <w:iCs/>
                <w:sz w:val="22"/>
                <w:szCs w:val="22"/>
              </w:rPr>
              <w:t>MS</w:t>
            </w:r>
          </w:p>
        </w:tc>
        <w:tc>
          <w:tcPr>
            <w:tcW w:w="1016" w:type="dxa"/>
            <w:tcBorders>
              <w:top w:val="single" w:sz="8" w:space="0" w:color="auto"/>
              <w:left w:val="nil"/>
              <w:bottom w:val="single" w:sz="4" w:space="0" w:color="auto"/>
              <w:right w:val="nil"/>
            </w:tcBorders>
            <w:shd w:val="clear" w:color="auto" w:fill="auto"/>
            <w:noWrap/>
            <w:vAlign w:val="bottom"/>
          </w:tcPr>
          <w:p w:rsidR="00514F6E" w:rsidRPr="00514F6E" w:rsidRDefault="00514F6E" w:rsidP="00514F6E">
            <w:pPr>
              <w:jc w:val="center"/>
              <w:rPr>
                <w:i/>
                <w:iCs/>
                <w:sz w:val="22"/>
                <w:szCs w:val="22"/>
              </w:rPr>
            </w:pPr>
            <w:r w:rsidRPr="00514F6E">
              <w:rPr>
                <w:i/>
                <w:iCs/>
                <w:sz w:val="22"/>
                <w:szCs w:val="22"/>
              </w:rPr>
              <w:t>F</w:t>
            </w:r>
          </w:p>
        </w:tc>
        <w:tc>
          <w:tcPr>
            <w:tcW w:w="1136" w:type="dxa"/>
            <w:tcBorders>
              <w:top w:val="single" w:sz="8" w:space="0" w:color="auto"/>
              <w:left w:val="nil"/>
              <w:bottom w:val="single" w:sz="4" w:space="0" w:color="auto"/>
              <w:right w:val="nil"/>
            </w:tcBorders>
            <w:shd w:val="clear" w:color="auto" w:fill="auto"/>
            <w:noWrap/>
            <w:vAlign w:val="bottom"/>
          </w:tcPr>
          <w:p w:rsidR="00514F6E" w:rsidRPr="00514F6E" w:rsidRDefault="00514F6E" w:rsidP="00514F6E">
            <w:pPr>
              <w:jc w:val="center"/>
              <w:rPr>
                <w:i/>
                <w:iCs/>
                <w:sz w:val="22"/>
                <w:szCs w:val="22"/>
              </w:rPr>
            </w:pPr>
            <w:r w:rsidRPr="00514F6E">
              <w:rPr>
                <w:i/>
                <w:iCs/>
                <w:sz w:val="22"/>
                <w:szCs w:val="22"/>
              </w:rPr>
              <w:t>Significance F</w:t>
            </w:r>
          </w:p>
        </w:tc>
        <w:tc>
          <w:tcPr>
            <w:tcW w:w="1136" w:type="dxa"/>
            <w:tcBorders>
              <w:top w:val="nil"/>
              <w:left w:val="nil"/>
              <w:bottom w:val="nil"/>
              <w:right w:val="nil"/>
            </w:tcBorders>
            <w:shd w:val="clear" w:color="auto" w:fill="auto"/>
            <w:noWrap/>
            <w:vAlign w:val="bottom"/>
          </w:tcPr>
          <w:p w:rsidR="00514F6E" w:rsidRPr="00514F6E" w:rsidRDefault="00514F6E" w:rsidP="00514F6E">
            <w:pPr>
              <w:rPr>
                <w:b/>
                <w:bCs/>
                <w:sz w:val="22"/>
                <w:szCs w:val="22"/>
              </w:rPr>
            </w:pPr>
          </w:p>
        </w:tc>
      </w:tr>
      <w:tr w:rsidR="00514F6E" w:rsidRPr="00514F6E">
        <w:trPr>
          <w:trHeight w:val="255"/>
        </w:trPr>
        <w:tc>
          <w:tcPr>
            <w:tcW w:w="1856" w:type="dxa"/>
            <w:tcBorders>
              <w:top w:val="nil"/>
              <w:left w:val="nil"/>
              <w:bottom w:val="nil"/>
              <w:right w:val="nil"/>
            </w:tcBorders>
            <w:shd w:val="clear" w:color="auto" w:fill="auto"/>
            <w:noWrap/>
            <w:vAlign w:val="bottom"/>
          </w:tcPr>
          <w:p w:rsidR="00514F6E" w:rsidRPr="00514F6E" w:rsidRDefault="00514F6E" w:rsidP="00514F6E">
            <w:pPr>
              <w:rPr>
                <w:sz w:val="22"/>
                <w:szCs w:val="22"/>
              </w:rPr>
            </w:pPr>
            <w:r w:rsidRPr="00514F6E">
              <w:rPr>
                <w:sz w:val="22"/>
                <w:szCs w:val="22"/>
              </w:rPr>
              <w:t>Regression</w:t>
            </w:r>
          </w:p>
        </w:tc>
        <w:tc>
          <w:tcPr>
            <w:tcW w:w="113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4</w:t>
            </w:r>
          </w:p>
        </w:tc>
        <w:tc>
          <w:tcPr>
            <w:tcW w:w="145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53230058.9701</w:t>
            </w:r>
          </w:p>
        </w:tc>
        <w:tc>
          <w:tcPr>
            <w:tcW w:w="145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13307514.7425</w:t>
            </w:r>
          </w:p>
        </w:tc>
        <w:tc>
          <w:tcPr>
            <w:tcW w:w="101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9.4908</w:t>
            </w:r>
          </w:p>
        </w:tc>
        <w:tc>
          <w:tcPr>
            <w:tcW w:w="113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0.0014</w:t>
            </w:r>
          </w:p>
        </w:tc>
        <w:tc>
          <w:tcPr>
            <w:tcW w:w="113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r>
      <w:tr w:rsidR="00514F6E" w:rsidRPr="00514F6E">
        <w:trPr>
          <w:trHeight w:val="255"/>
        </w:trPr>
        <w:tc>
          <w:tcPr>
            <w:tcW w:w="1856" w:type="dxa"/>
            <w:tcBorders>
              <w:top w:val="nil"/>
              <w:left w:val="nil"/>
              <w:bottom w:val="nil"/>
              <w:right w:val="nil"/>
            </w:tcBorders>
            <w:shd w:val="clear" w:color="auto" w:fill="auto"/>
            <w:noWrap/>
            <w:vAlign w:val="bottom"/>
          </w:tcPr>
          <w:p w:rsidR="00514F6E" w:rsidRPr="00514F6E" w:rsidRDefault="00514F6E" w:rsidP="00514F6E">
            <w:pPr>
              <w:rPr>
                <w:sz w:val="22"/>
                <w:szCs w:val="22"/>
              </w:rPr>
            </w:pPr>
            <w:r w:rsidRPr="00514F6E">
              <w:rPr>
                <w:sz w:val="22"/>
                <w:szCs w:val="22"/>
              </w:rPr>
              <w:t>Residual</w:t>
            </w:r>
          </w:p>
        </w:tc>
        <w:tc>
          <w:tcPr>
            <w:tcW w:w="113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11</w:t>
            </w:r>
          </w:p>
        </w:tc>
        <w:tc>
          <w:tcPr>
            <w:tcW w:w="145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15423664.9674</w:t>
            </w:r>
          </w:p>
        </w:tc>
        <w:tc>
          <w:tcPr>
            <w:tcW w:w="145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1402151.3607</w:t>
            </w:r>
          </w:p>
        </w:tc>
        <w:tc>
          <w:tcPr>
            <w:tcW w:w="101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13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13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r>
      <w:tr w:rsidR="00514F6E" w:rsidRPr="00514F6E">
        <w:trPr>
          <w:trHeight w:val="270"/>
        </w:trPr>
        <w:tc>
          <w:tcPr>
            <w:tcW w:w="1856" w:type="dxa"/>
            <w:tcBorders>
              <w:top w:val="nil"/>
              <w:left w:val="nil"/>
              <w:bottom w:val="single" w:sz="8" w:space="0" w:color="auto"/>
              <w:right w:val="nil"/>
            </w:tcBorders>
            <w:shd w:val="clear" w:color="auto" w:fill="auto"/>
            <w:noWrap/>
            <w:vAlign w:val="bottom"/>
          </w:tcPr>
          <w:p w:rsidR="00514F6E" w:rsidRPr="00514F6E" w:rsidRDefault="00514F6E" w:rsidP="00514F6E">
            <w:pPr>
              <w:rPr>
                <w:sz w:val="22"/>
                <w:szCs w:val="22"/>
              </w:rPr>
            </w:pPr>
            <w:r w:rsidRPr="00514F6E">
              <w:rPr>
                <w:sz w:val="22"/>
                <w:szCs w:val="22"/>
              </w:rPr>
              <w:t>Total</w:t>
            </w:r>
          </w:p>
        </w:tc>
        <w:tc>
          <w:tcPr>
            <w:tcW w:w="1136" w:type="dxa"/>
            <w:tcBorders>
              <w:top w:val="nil"/>
              <w:left w:val="nil"/>
              <w:bottom w:val="single" w:sz="8" w:space="0" w:color="auto"/>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15</w:t>
            </w:r>
          </w:p>
        </w:tc>
        <w:tc>
          <w:tcPr>
            <w:tcW w:w="1456" w:type="dxa"/>
            <w:tcBorders>
              <w:top w:val="nil"/>
              <w:left w:val="nil"/>
              <w:bottom w:val="single" w:sz="8" w:space="0" w:color="auto"/>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68653723.9375</w:t>
            </w:r>
          </w:p>
        </w:tc>
        <w:tc>
          <w:tcPr>
            <w:tcW w:w="1456" w:type="dxa"/>
            <w:tcBorders>
              <w:top w:val="nil"/>
              <w:left w:val="nil"/>
              <w:bottom w:val="single" w:sz="8" w:space="0" w:color="auto"/>
              <w:right w:val="nil"/>
            </w:tcBorders>
            <w:shd w:val="clear" w:color="auto" w:fill="auto"/>
            <w:noWrap/>
            <w:vAlign w:val="bottom"/>
          </w:tcPr>
          <w:p w:rsidR="00514F6E" w:rsidRPr="00514F6E" w:rsidRDefault="00514F6E" w:rsidP="00514F6E">
            <w:pPr>
              <w:rPr>
                <w:sz w:val="22"/>
                <w:szCs w:val="22"/>
              </w:rPr>
            </w:pPr>
            <w:r w:rsidRPr="00514F6E">
              <w:rPr>
                <w:sz w:val="22"/>
                <w:szCs w:val="22"/>
              </w:rPr>
              <w:t> </w:t>
            </w:r>
          </w:p>
        </w:tc>
        <w:tc>
          <w:tcPr>
            <w:tcW w:w="1016" w:type="dxa"/>
            <w:tcBorders>
              <w:top w:val="nil"/>
              <w:left w:val="nil"/>
              <w:bottom w:val="single" w:sz="8" w:space="0" w:color="auto"/>
              <w:right w:val="nil"/>
            </w:tcBorders>
            <w:shd w:val="clear" w:color="auto" w:fill="auto"/>
            <w:noWrap/>
            <w:vAlign w:val="bottom"/>
          </w:tcPr>
          <w:p w:rsidR="00514F6E" w:rsidRPr="00514F6E" w:rsidRDefault="00514F6E" w:rsidP="00514F6E">
            <w:pPr>
              <w:rPr>
                <w:sz w:val="22"/>
                <w:szCs w:val="22"/>
              </w:rPr>
            </w:pPr>
            <w:r w:rsidRPr="00514F6E">
              <w:rPr>
                <w:sz w:val="22"/>
                <w:szCs w:val="22"/>
              </w:rPr>
              <w:t> </w:t>
            </w:r>
          </w:p>
        </w:tc>
        <w:tc>
          <w:tcPr>
            <w:tcW w:w="1136" w:type="dxa"/>
            <w:tcBorders>
              <w:top w:val="nil"/>
              <w:left w:val="nil"/>
              <w:bottom w:val="single" w:sz="8" w:space="0" w:color="auto"/>
              <w:right w:val="nil"/>
            </w:tcBorders>
            <w:shd w:val="clear" w:color="auto" w:fill="auto"/>
            <w:noWrap/>
            <w:vAlign w:val="bottom"/>
          </w:tcPr>
          <w:p w:rsidR="00514F6E" w:rsidRPr="00514F6E" w:rsidRDefault="00514F6E" w:rsidP="00514F6E">
            <w:pPr>
              <w:rPr>
                <w:sz w:val="22"/>
                <w:szCs w:val="22"/>
              </w:rPr>
            </w:pPr>
            <w:r w:rsidRPr="00514F6E">
              <w:rPr>
                <w:sz w:val="22"/>
                <w:szCs w:val="22"/>
              </w:rPr>
              <w:t> </w:t>
            </w:r>
          </w:p>
        </w:tc>
        <w:tc>
          <w:tcPr>
            <w:tcW w:w="113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r>
      <w:tr w:rsidR="00514F6E" w:rsidRPr="00514F6E">
        <w:trPr>
          <w:trHeight w:val="50"/>
        </w:trPr>
        <w:tc>
          <w:tcPr>
            <w:tcW w:w="185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13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45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45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01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13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c>
          <w:tcPr>
            <w:tcW w:w="1136" w:type="dxa"/>
            <w:tcBorders>
              <w:top w:val="nil"/>
              <w:left w:val="nil"/>
              <w:bottom w:val="nil"/>
              <w:right w:val="nil"/>
            </w:tcBorders>
            <w:shd w:val="clear" w:color="auto" w:fill="auto"/>
            <w:noWrap/>
            <w:vAlign w:val="bottom"/>
          </w:tcPr>
          <w:p w:rsidR="00514F6E" w:rsidRPr="00514F6E" w:rsidRDefault="00514F6E" w:rsidP="00514F6E">
            <w:pPr>
              <w:rPr>
                <w:sz w:val="22"/>
                <w:szCs w:val="22"/>
              </w:rPr>
            </w:pPr>
          </w:p>
        </w:tc>
      </w:tr>
      <w:tr w:rsidR="00514F6E" w:rsidRPr="00514F6E">
        <w:trPr>
          <w:trHeight w:val="255"/>
        </w:trPr>
        <w:tc>
          <w:tcPr>
            <w:tcW w:w="1856" w:type="dxa"/>
            <w:tcBorders>
              <w:top w:val="single" w:sz="8" w:space="0" w:color="auto"/>
              <w:left w:val="nil"/>
              <w:bottom w:val="single" w:sz="4" w:space="0" w:color="auto"/>
              <w:right w:val="nil"/>
            </w:tcBorders>
            <w:shd w:val="clear" w:color="auto" w:fill="auto"/>
            <w:noWrap/>
            <w:vAlign w:val="bottom"/>
          </w:tcPr>
          <w:p w:rsidR="00514F6E" w:rsidRPr="00514F6E" w:rsidRDefault="00514F6E" w:rsidP="00514F6E">
            <w:pPr>
              <w:jc w:val="center"/>
              <w:rPr>
                <w:i/>
                <w:iCs/>
                <w:sz w:val="22"/>
                <w:szCs w:val="22"/>
              </w:rPr>
            </w:pPr>
            <w:r w:rsidRPr="00514F6E">
              <w:rPr>
                <w:i/>
                <w:iCs/>
                <w:sz w:val="22"/>
                <w:szCs w:val="22"/>
              </w:rPr>
              <w:t> </w:t>
            </w:r>
          </w:p>
        </w:tc>
        <w:tc>
          <w:tcPr>
            <w:tcW w:w="1136" w:type="dxa"/>
            <w:tcBorders>
              <w:top w:val="single" w:sz="8" w:space="0" w:color="auto"/>
              <w:left w:val="nil"/>
              <w:bottom w:val="single" w:sz="4" w:space="0" w:color="auto"/>
              <w:right w:val="nil"/>
            </w:tcBorders>
            <w:shd w:val="clear" w:color="auto" w:fill="auto"/>
            <w:noWrap/>
            <w:vAlign w:val="bottom"/>
          </w:tcPr>
          <w:p w:rsidR="00514F6E" w:rsidRPr="00514F6E" w:rsidRDefault="00514F6E" w:rsidP="00514F6E">
            <w:pPr>
              <w:jc w:val="center"/>
              <w:rPr>
                <w:i/>
                <w:iCs/>
                <w:sz w:val="22"/>
                <w:szCs w:val="22"/>
              </w:rPr>
            </w:pPr>
            <w:r w:rsidRPr="00514F6E">
              <w:rPr>
                <w:i/>
                <w:iCs/>
                <w:sz w:val="22"/>
                <w:szCs w:val="22"/>
              </w:rPr>
              <w:t>Coefficients</w:t>
            </w:r>
          </w:p>
        </w:tc>
        <w:tc>
          <w:tcPr>
            <w:tcW w:w="1456" w:type="dxa"/>
            <w:tcBorders>
              <w:top w:val="single" w:sz="8" w:space="0" w:color="auto"/>
              <w:left w:val="nil"/>
              <w:bottom w:val="single" w:sz="4" w:space="0" w:color="auto"/>
              <w:right w:val="nil"/>
            </w:tcBorders>
            <w:shd w:val="clear" w:color="auto" w:fill="auto"/>
            <w:noWrap/>
            <w:vAlign w:val="bottom"/>
          </w:tcPr>
          <w:p w:rsidR="00514F6E" w:rsidRPr="00514F6E" w:rsidRDefault="00514F6E" w:rsidP="00514F6E">
            <w:pPr>
              <w:jc w:val="center"/>
              <w:rPr>
                <w:i/>
                <w:iCs/>
                <w:sz w:val="22"/>
                <w:szCs w:val="22"/>
              </w:rPr>
            </w:pPr>
            <w:r w:rsidRPr="00514F6E">
              <w:rPr>
                <w:i/>
                <w:iCs/>
                <w:sz w:val="22"/>
                <w:szCs w:val="22"/>
              </w:rPr>
              <w:t>Standard Error</w:t>
            </w:r>
          </w:p>
        </w:tc>
        <w:tc>
          <w:tcPr>
            <w:tcW w:w="1456" w:type="dxa"/>
            <w:tcBorders>
              <w:top w:val="single" w:sz="8" w:space="0" w:color="auto"/>
              <w:left w:val="nil"/>
              <w:bottom w:val="single" w:sz="4" w:space="0" w:color="auto"/>
              <w:right w:val="nil"/>
            </w:tcBorders>
            <w:shd w:val="clear" w:color="auto" w:fill="auto"/>
            <w:noWrap/>
            <w:vAlign w:val="bottom"/>
          </w:tcPr>
          <w:p w:rsidR="00514F6E" w:rsidRPr="00514F6E" w:rsidRDefault="00514F6E" w:rsidP="00514F6E">
            <w:pPr>
              <w:jc w:val="center"/>
              <w:rPr>
                <w:i/>
                <w:iCs/>
                <w:sz w:val="22"/>
                <w:szCs w:val="22"/>
              </w:rPr>
            </w:pPr>
            <w:r w:rsidRPr="00514F6E">
              <w:rPr>
                <w:i/>
                <w:iCs/>
                <w:sz w:val="22"/>
                <w:szCs w:val="22"/>
              </w:rPr>
              <w:t>t Stat</w:t>
            </w:r>
          </w:p>
        </w:tc>
        <w:tc>
          <w:tcPr>
            <w:tcW w:w="1016" w:type="dxa"/>
            <w:tcBorders>
              <w:top w:val="single" w:sz="8" w:space="0" w:color="auto"/>
              <w:left w:val="nil"/>
              <w:bottom w:val="single" w:sz="4" w:space="0" w:color="auto"/>
              <w:right w:val="nil"/>
            </w:tcBorders>
            <w:shd w:val="clear" w:color="auto" w:fill="auto"/>
            <w:noWrap/>
            <w:vAlign w:val="bottom"/>
          </w:tcPr>
          <w:p w:rsidR="00514F6E" w:rsidRPr="00514F6E" w:rsidRDefault="00514F6E" w:rsidP="00514F6E">
            <w:pPr>
              <w:jc w:val="center"/>
              <w:rPr>
                <w:i/>
                <w:iCs/>
                <w:sz w:val="22"/>
                <w:szCs w:val="22"/>
              </w:rPr>
            </w:pPr>
            <w:r w:rsidRPr="00514F6E">
              <w:rPr>
                <w:i/>
                <w:iCs/>
                <w:sz w:val="22"/>
                <w:szCs w:val="22"/>
              </w:rPr>
              <w:t>P-value</w:t>
            </w:r>
          </w:p>
        </w:tc>
        <w:tc>
          <w:tcPr>
            <w:tcW w:w="1136" w:type="dxa"/>
            <w:tcBorders>
              <w:top w:val="single" w:sz="8" w:space="0" w:color="auto"/>
              <w:left w:val="nil"/>
              <w:bottom w:val="single" w:sz="4" w:space="0" w:color="auto"/>
              <w:right w:val="nil"/>
            </w:tcBorders>
            <w:shd w:val="clear" w:color="auto" w:fill="auto"/>
            <w:noWrap/>
            <w:vAlign w:val="bottom"/>
          </w:tcPr>
          <w:p w:rsidR="00514F6E" w:rsidRPr="00514F6E" w:rsidRDefault="00514F6E" w:rsidP="00514F6E">
            <w:pPr>
              <w:jc w:val="center"/>
              <w:rPr>
                <w:i/>
                <w:iCs/>
                <w:sz w:val="22"/>
                <w:szCs w:val="22"/>
              </w:rPr>
            </w:pPr>
            <w:r w:rsidRPr="00514F6E">
              <w:rPr>
                <w:i/>
                <w:iCs/>
                <w:sz w:val="22"/>
                <w:szCs w:val="22"/>
              </w:rPr>
              <w:t>Lower 95%</w:t>
            </w:r>
          </w:p>
        </w:tc>
        <w:tc>
          <w:tcPr>
            <w:tcW w:w="1136" w:type="dxa"/>
            <w:tcBorders>
              <w:top w:val="single" w:sz="8" w:space="0" w:color="auto"/>
              <w:left w:val="nil"/>
              <w:bottom w:val="single" w:sz="4" w:space="0" w:color="auto"/>
              <w:right w:val="nil"/>
            </w:tcBorders>
            <w:shd w:val="clear" w:color="auto" w:fill="auto"/>
            <w:noWrap/>
            <w:vAlign w:val="bottom"/>
          </w:tcPr>
          <w:p w:rsidR="00514F6E" w:rsidRPr="00514F6E" w:rsidRDefault="00514F6E" w:rsidP="00514F6E">
            <w:pPr>
              <w:jc w:val="center"/>
              <w:rPr>
                <w:i/>
                <w:iCs/>
                <w:sz w:val="22"/>
                <w:szCs w:val="22"/>
              </w:rPr>
            </w:pPr>
            <w:r w:rsidRPr="00514F6E">
              <w:rPr>
                <w:i/>
                <w:iCs/>
                <w:sz w:val="22"/>
                <w:szCs w:val="22"/>
              </w:rPr>
              <w:t>Upper 95%</w:t>
            </w:r>
          </w:p>
        </w:tc>
      </w:tr>
      <w:tr w:rsidR="00514F6E" w:rsidRPr="00514F6E">
        <w:trPr>
          <w:trHeight w:val="255"/>
        </w:trPr>
        <w:tc>
          <w:tcPr>
            <w:tcW w:w="1856" w:type="dxa"/>
            <w:tcBorders>
              <w:top w:val="nil"/>
              <w:left w:val="nil"/>
              <w:bottom w:val="nil"/>
              <w:right w:val="nil"/>
            </w:tcBorders>
            <w:shd w:val="clear" w:color="auto" w:fill="auto"/>
            <w:noWrap/>
            <w:vAlign w:val="bottom"/>
          </w:tcPr>
          <w:p w:rsidR="00514F6E" w:rsidRPr="00514F6E" w:rsidRDefault="00514F6E" w:rsidP="00514F6E">
            <w:pPr>
              <w:rPr>
                <w:sz w:val="22"/>
                <w:szCs w:val="22"/>
              </w:rPr>
            </w:pPr>
            <w:r w:rsidRPr="00514F6E">
              <w:rPr>
                <w:sz w:val="22"/>
                <w:szCs w:val="22"/>
              </w:rPr>
              <w:t>Intercept</w:t>
            </w:r>
          </w:p>
        </w:tc>
        <w:tc>
          <w:tcPr>
            <w:tcW w:w="113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14122.2409</w:t>
            </w:r>
          </w:p>
        </w:tc>
        <w:tc>
          <w:tcPr>
            <w:tcW w:w="145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4335.7918</w:t>
            </w:r>
          </w:p>
        </w:tc>
        <w:tc>
          <w:tcPr>
            <w:tcW w:w="145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3.2571</w:t>
            </w:r>
          </w:p>
        </w:tc>
        <w:tc>
          <w:tcPr>
            <w:tcW w:w="101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0.0076</w:t>
            </w:r>
          </w:p>
        </w:tc>
        <w:tc>
          <w:tcPr>
            <w:tcW w:w="113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4579.2275</w:t>
            </w:r>
          </w:p>
        </w:tc>
        <w:tc>
          <w:tcPr>
            <w:tcW w:w="113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23665.2542</w:t>
            </w:r>
          </w:p>
        </w:tc>
      </w:tr>
      <w:tr w:rsidR="00514F6E" w:rsidRPr="00514F6E">
        <w:trPr>
          <w:trHeight w:val="255"/>
        </w:trPr>
        <w:tc>
          <w:tcPr>
            <w:tcW w:w="1856" w:type="dxa"/>
            <w:tcBorders>
              <w:top w:val="nil"/>
              <w:left w:val="nil"/>
              <w:bottom w:val="nil"/>
              <w:right w:val="nil"/>
            </w:tcBorders>
            <w:shd w:val="clear" w:color="auto" w:fill="auto"/>
            <w:noWrap/>
            <w:vAlign w:val="bottom"/>
          </w:tcPr>
          <w:p w:rsidR="00514F6E" w:rsidRPr="00514F6E" w:rsidRDefault="00514F6E" w:rsidP="00514F6E">
            <w:pPr>
              <w:rPr>
                <w:sz w:val="22"/>
                <w:szCs w:val="22"/>
              </w:rPr>
            </w:pPr>
            <w:r w:rsidRPr="00514F6E">
              <w:rPr>
                <w:sz w:val="22"/>
                <w:szCs w:val="22"/>
              </w:rPr>
              <w:t>Team Win/Loss %</w:t>
            </w:r>
          </w:p>
        </w:tc>
        <w:tc>
          <w:tcPr>
            <w:tcW w:w="113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63.1533</w:t>
            </w:r>
          </w:p>
        </w:tc>
        <w:tc>
          <w:tcPr>
            <w:tcW w:w="145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14.9388</w:t>
            </w:r>
          </w:p>
        </w:tc>
        <w:tc>
          <w:tcPr>
            <w:tcW w:w="145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4.2275</w:t>
            </w:r>
          </w:p>
        </w:tc>
        <w:tc>
          <w:tcPr>
            <w:tcW w:w="101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0.0014</w:t>
            </w:r>
          </w:p>
        </w:tc>
        <w:tc>
          <w:tcPr>
            <w:tcW w:w="113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30.2732</w:t>
            </w:r>
          </w:p>
        </w:tc>
        <w:tc>
          <w:tcPr>
            <w:tcW w:w="113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96.0333</w:t>
            </w:r>
          </w:p>
        </w:tc>
      </w:tr>
      <w:tr w:rsidR="00514F6E" w:rsidRPr="00514F6E">
        <w:trPr>
          <w:trHeight w:val="255"/>
        </w:trPr>
        <w:tc>
          <w:tcPr>
            <w:tcW w:w="1856" w:type="dxa"/>
            <w:tcBorders>
              <w:top w:val="nil"/>
              <w:left w:val="nil"/>
              <w:bottom w:val="nil"/>
              <w:right w:val="nil"/>
            </w:tcBorders>
            <w:shd w:val="clear" w:color="auto" w:fill="auto"/>
            <w:noWrap/>
            <w:vAlign w:val="bottom"/>
          </w:tcPr>
          <w:p w:rsidR="00514F6E" w:rsidRPr="00514F6E" w:rsidRDefault="00514F6E" w:rsidP="00514F6E">
            <w:pPr>
              <w:rPr>
                <w:sz w:val="22"/>
                <w:szCs w:val="22"/>
              </w:rPr>
            </w:pPr>
            <w:r w:rsidRPr="00514F6E">
              <w:rPr>
                <w:sz w:val="22"/>
                <w:szCs w:val="22"/>
              </w:rPr>
              <w:t>Opponent Win/Loss %</w:t>
            </w:r>
          </w:p>
        </w:tc>
        <w:tc>
          <w:tcPr>
            <w:tcW w:w="113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10.0958</w:t>
            </w:r>
          </w:p>
        </w:tc>
        <w:tc>
          <w:tcPr>
            <w:tcW w:w="145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14.3140</w:t>
            </w:r>
          </w:p>
        </w:tc>
        <w:tc>
          <w:tcPr>
            <w:tcW w:w="145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0.7053</w:t>
            </w:r>
          </w:p>
        </w:tc>
        <w:tc>
          <w:tcPr>
            <w:tcW w:w="101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0.4953</w:t>
            </w:r>
          </w:p>
        </w:tc>
        <w:tc>
          <w:tcPr>
            <w:tcW w:w="113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-21.4090</w:t>
            </w:r>
          </w:p>
        </w:tc>
        <w:tc>
          <w:tcPr>
            <w:tcW w:w="113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41.6006</w:t>
            </w:r>
          </w:p>
        </w:tc>
      </w:tr>
      <w:tr w:rsidR="00514F6E" w:rsidRPr="00514F6E">
        <w:trPr>
          <w:trHeight w:val="255"/>
        </w:trPr>
        <w:tc>
          <w:tcPr>
            <w:tcW w:w="1856" w:type="dxa"/>
            <w:tcBorders>
              <w:top w:val="nil"/>
              <w:left w:val="nil"/>
              <w:bottom w:val="nil"/>
              <w:right w:val="nil"/>
            </w:tcBorders>
            <w:shd w:val="clear" w:color="auto" w:fill="auto"/>
            <w:noWrap/>
            <w:vAlign w:val="bottom"/>
          </w:tcPr>
          <w:p w:rsidR="00514F6E" w:rsidRPr="00514F6E" w:rsidRDefault="00514F6E" w:rsidP="00514F6E">
            <w:pPr>
              <w:rPr>
                <w:sz w:val="22"/>
                <w:szCs w:val="22"/>
              </w:rPr>
            </w:pPr>
            <w:r w:rsidRPr="00514F6E">
              <w:rPr>
                <w:sz w:val="22"/>
                <w:szCs w:val="22"/>
              </w:rPr>
              <w:t>Games Played</w:t>
            </w:r>
          </w:p>
        </w:tc>
        <w:tc>
          <w:tcPr>
            <w:tcW w:w="113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31.5062</w:t>
            </w:r>
          </w:p>
        </w:tc>
        <w:tc>
          <w:tcPr>
            <w:tcW w:w="145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177.1298</w:t>
            </w:r>
          </w:p>
        </w:tc>
        <w:tc>
          <w:tcPr>
            <w:tcW w:w="145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0.1779</w:t>
            </w:r>
          </w:p>
        </w:tc>
        <w:tc>
          <w:tcPr>
            <w:tcW w:w="101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0.8621</w:t>
            </w:r>
          </w:p>
        </w:tc>
        <w:tc>
          <w:tcPr>
            <w:tcW w:w="113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-358.3538</w:t>
            </w:r>
          </w:p>
        </w:tc>
        <w:tc>
          <w:tcPr>
            <w:tcW w:w="1136" w:type="dxa"/>
            <w:tcBorders>
              <w:top w:val="nil"/>
              <w:left w:val="nil"/>
              <w:bottom w:val="nil"/>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421.3662</w:t>
            </w:r>
          </w:p>
        </w:tc>
      </w:tr>
      <w:tr w:rsidR="00514F6E" w:rsidRPr="00514F6E">
        <w:trPr>
          <w:trHeight w:val="270"/>
        </w:trPr>
        <w:tc>
          <w:tcPr>
            <w:tcW w:w="1856" w:type="dxa"/>
            <w:tcBorders>
              <w:top w:val="nil"/>
              <w:left w:val="nil"/>
              <w:bottom w:val="single" w:sz="8" w:space="0" w:color="auto"/>
              <w:right w:val="nil"/>
            </w:tcBorders>
            <w:shd w:val="clear" w:color="auto" w:fill="auto"/>
            <w:noWrap/>
            <w:vAlign w:val="bottom"/>
          </w:tcPr>
          <w:p w:rsidR="00514F6E" w:rsidRPr="00514F6E" w:rsidRDefault="00514F6E" w:rsidP="00514F6E">
            <w:pPr>
              <w:rPr>
                <w:sz w:val="22"/>
                <w:szCs w:val="22"/>
              </w:rPr>
            </w:pPr>
            <w:r w:rsidRPr="00514F6E">
              <w:rPr>
                <w:sz w:val="22"/>
                <w:szCs w:val="22"/>
              </w:rPr>
              <w:t>Temperature</w:t>
            </w:r>
          </w:p>
        </w:tc>
        <w:tc>
          <w:tcPr>
            <w:tcW w:w="1136" w:type="dxa"/>
            <w:tcBorders>
              <w:top w:val="nil"/>
              <w:left w:val="nil"/>
              <w:bottom w:val="single" w:sz="8" w:space="0" w:color="auto"/>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-55.4609</w:t>
            </w:r>
          </w:p>
        </w:tc>
        <w:tc>
          <w:tcPr>
            <w:tcW w:w="1456" w:type="dxa"/>
            <w:tcBorders>
              <w:top w:val="nil"/>
              <w:left w:val="nil"/>
              <w:bottom w:val="single" w:sz="8" w:space="0" w:color="auto"/>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62.0937</w:t>
            </w:r>
          </w:p>
        </w:tc>
        <w:tc>
          <w:tcPr>
            <w:tcW w:w="1456" w:type="dxa"/>
            <w:tcBorders>
              <w:top w:val="nil"/>
              <w:left w:val="nil"/>
              <w:bottom w:val="single" w:sz="8" w:space="0" w:color="auto"/>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-0.8932</w:t>
            </w:r>
          </w:p>
        </w:tc>
        <w:tc>
          <w:tcPr>
            <w:tcW w:w="1016" w:type="dxa"/>
            <w:tcBorders>
              <w:top w:val="nil"/>
              <w:left w:val="nil"/>
              <w:bottom w:val="single" w:sz="8" w:space="0" w:color="auto"/>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0.3909</w:t>
            </w:r>
          </w:p>
        </w:tc>
        <w:tc>
          <w:tcPr>
            <w:tcW w:w="1136" w:type="dxa"/>
            <w:tcBorders>
              <w:top w:val="nil"/>
              <w:left w:val="nil"/>
              <w:bottom w:val="single" w:sz="8" w:space="0" w:color="auto"/>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-192.1283</w:t>
            </w:r>
          </w:p>
        </w:tc>
        <w:tc>
          <w:tcPr>
            <w:tcW w:w="1136" w:type="dxa"/>
            <w:tcBorders>
              <w:top w:val="nil"/>
              <w:left w:val="nil"/>
              <w:bottom w:val="single" w:sz="8" w:space="0" w:color="auto"/>
              <w:right w:val="nil"/>
            </w:tcBorders>
            <w:shd w:val="clear" w:color="auto" w:fill="auto"/>
            <w:noWrap/>
            <w:vAlign w:val="bottom"/>
          </w:tcPr>
          <w:p w:rsidR="00514F6E" w:rsidRPr="00514F6E" w:rsidRDefault="00514F6E" w:rsidP="00514F6E">
            <w:pPr>
              <w:jc w:val="right"/>
              <w:rPr>
                <w:sz w:val="22"/>
                <w:szCs w:val="22"/>
              </w:rPr>
            </w:pPr>
            <w:r w:rsidRPr="00514F6E">
              <w:rPr>
                <w:sz w:val="22"/>
                <w:szCs w:val="22"/>
              </w:rPr>
              <w:t>81.2065</w:t>
            </w:r>
          </w:p>
        </w:tc>
      </w:tr>
    </w:tbl>
    <w:p w:rsidR="00514F6E" w:rsidRPr="00BE3EE8" w:rsidRDefault="00514F6E" w:rsidP="00726736">
      <w:pPr>
        <w:autoSpaceDE w:val="0"/>
        <w:autoSpaceDN w:val="0"/>
        <w:adjustRightInd w:val="0"/>
        <w:ind w:left="1004" w:firstLine="436"/>
        <w:rPr>
          <w:sz w:val="22"/>
          <w:szCs w:val="22"/>
        </w:rPr>
      </w:pPr>
    </w:p>
    <w:p w:rsidR="00726736" w:rsidRPr="00BE3EE8" w:rsidRDefault="00726736" w:rsidP="00AE1891">
      <w:pPr>
        <w:numPr>
          <w:ilvl w:val="0"/>
          <w:numId w:val="24"/>
        </w:numPr>
        <w:autoSpaceDE w:val="0"/>
        <w:autoSpaceDN w:val="0"/>
        <w:adjustRightInd w:val="0"/>
        <w:rPr>
          <w:sz w:val="22"/>
          <w:szCs w:val="22"/>
        </w:rPr>
      </w:pPr>
      <w:r w:rsidRPr="00BE3EE8">
        <w:rPr>
          <w:sz w:val="22"/>
          <w:szCs w:val="22"/>
        </w:rPr>
        <w:t xml:space="preserve">Specify the population regression model and the estimated sample multiple regression </w:t>
      </w:r>
      <w:proofErr w:type="gramStart"/>
      <w:r w:rsidRPr="00BE3EE8">
        <w:rPr>
          <w:sz w:val="22"/>
          <w:szCs w:val="22"/>
        </w:rPr>
        <w:t>model</w:t>
      </w:r>
      <w:proofErr w:type="gramEnd"/>
      <w:r w:rsidRPr="00BE3EE8">
        <w:rPr>
          <w:sz w:val="22"/>
          <w:szCs w:val="22"/>
        </w:rPr>
        <w:t xml:space="preserve"> that contains all four independent variables.</w:t>
      </w:r>
    </w:p>
    <w:p w:rsidR="00726736" w:rsidRPr="00BE3EE8" w:rsidRDefault="00726736" w:rsidP="00AE1891">
      <w:pPr>
        <w:numPr>
          <w:ilvl w:val="0"/>
          <w:numId w:val="24"/>
        </w:numPr>
        <w:autoSpaceDE w:val="0"/>
        <w:autoSpaceDN w:val="0"/>
        <w:adjustRightInd w:val="0"/>
        <w:rPr>
          <w:sz w:val="22"/>
          <w:szCs w:val="22"/>
        </w:rPr>
      </w:pPr>
      <w:r w:rsidRPr="00BE3EE8">
        <w:rPr>
          <w:sz w:val="22"/>
          <w:szCs w:val="22"/>
        </w:rPr>
        <w:t>What percentage of the total variation in the dependent variable is explained by the combination of the four independent variables in the model?  What does this mean?</w:t>
      </w:r>
    </w:p>
    <w:p w:rsidR="00726736" w:rsidRPr="00BE3EE8" w:rsidRDefault="00726736" w:rsidP="00AE1891">
      <w:pPr>
        <w:numPr>
          <w:ilvl w:val="0"/>
          <w:numId w:val="24"/>
        </w:numPr>
        <w:autoSpaceDE w:val="0"/>
        <w:autoSpaceDN w:val="0"/>
        <w:adjustRightInd w:val="0"/>
        <w:rPr>
          <w:sz w:val="22"/>
          <w:szCs w:val="22"/>
        </w:rPr>
      </w:pPr>
      <w:r w:rsidRPr="00BE3EE8">
        <w:rPr>
          <w:sz w:val="22"/>
          <w:szCs w:val="22"/>
        </w:rPr>
        <w:t xml:space="preserve">Test to determine whether the overall model is statistically significant at the five percent level. </w:t>
      </w:r>
    </w:p>
    <w:p w:rsidR="00726736" w:rsidRPr="00BE3EE8" w:rsidRDefault="00726736" w:rsidP="00AE1891">
      <w:pPr>
        <w:numPr>
          <w:ilvl w:val="0"/>
          <w:numId w:val="24"/>
        </w:numPr>
        <w:autoSpaceDE w:val="0"/>
        <w:autoSpaceDN w:val="0"/>
        <w:adjustRightInd w:val="0"/>
        <w:rPr>
          <w:sz w:val="22"/>
          <w:szCs w:val="22"/>
        </w:rPr>
      </w:pPr>
      <w:r w:rsidRPr="00BE3EE8">
        <w:rPr>
          <w:sz w:val="22"/>
          <w:szCs w:val="22"/>
        </w:rPr>
        <w:t xml:space="preserve">Using the p-value approach, test to determine which, if any, of the independent variables is statistically significant at the 8 percent level? </w:t>
      </w:r>
    </w:p>
    <w:p w:rsidR="00726736" w:rsidRPr="00BE3EE8" w:rsidRDefault="00726736" w:rsidP="00AE1891">
      <w:pPr>
        <w:numPr>
          <w:ilvl w:val="0"/>
          <w:numId w:val="24"/>
        </w:numPr>
        <w:autoSpaceDE w:val="0"/>
        <w:autoSpaceDN w:val="0"/>
        <w:adjustRightInd w:val="0"/>
        <w:rPr>
          <w:sz w:val="22"/>
          <w:szCs w:val="22"/>
        </w:rPr>
      </w:pPr>
      <w:r w:rsidRPr="00BE3EE8">
        <w:rPr>
          <w:sz w:val="22"/>
          <w:szCs w:val="22"/>
        </w:rPr>
        <w:t>Estimate the standard deviation of the model (standard error of estimate).  Based on this, discuss whether the regression model used is acceptable as a means of predicting football attendance for any given game.</w:t>
      </w:r>
    </w:p>
    <w:p w:rsidR="00726736" w:rsidRPr="00BE3EE8" w:rsidRDefault="00726736" w:rsidP="00AE1891">
      <w:pPr>
        <w:numPr>
          <w:ilvl w:val="0"/>
          <w:numId w:val="24"/>
        </w:numPr>
        <w:autoSpaceDE w:val="0"/>
        <w:autoSpaceDN w:val="0"/>
        <w:adjustRightInd w:val="0"/>
        <w:rPr>
          <w:sz w:val="22"/>
          <w:szCs w:val="22"/>
        </w:rPr>
      </w:pPr>
      <w:r w:rsidRPr="00BE3EE8">
        <w:rPr>
          <w:sz w:val="22"/>
          <w:szCs w:val="22"/>
        </w:rPr>
        <w:t>If there is multicollinearity between any of the dependent variables, this undermines the result of your regression analysis.  Explain four consequences of multicollinearity, and how you would test for it (you do not need to conduct the test).</w:t>
      </w:r>
    </w:p>
    <w:p w:rsidR="00726736" w:rsidRPr="00BE3EE8" w:rsidRDefault="00726736" w:rsidP="00726736">
      <w:pPr>
        <w:autoSpaceDE w:val="0"/>
        <w:autoSpaceDN w:val="0"/>
        <w:adjustRightInd w:val="0"/>
        <w:ind w:left="720" w:firstLine="720"/>
        <w:rPr>
          <w:sz w:val="22"/>
          <w:szCs w:val="22"/>
        </w:rPr>
      </w:pPr>
    </w:p>
    <w:p w:rsidR="00726736" w:rsidRPr="00BE3EE8" w:rsidRDefault="00726736" w:rsidP="00726736">
      <w:pPr>
        <w:autoSpaceDE w:val="0"/>
        <w:autoSpaceDN w:val="0"/>
        <w:adjustRightInd w:val="0"/>
        <w:ind w:left="720" w:firstLine="720"/>
        <w:rPr>
          <w:sz w:val="22"/>
          <w:szCs w:val="22"/>
        </w:rPr>
      </w:pPr>
    </w:p>
    <w:p w:rsidR="00726736" w:rsidRPr="00BE3EE8" w:rsidRDefault="00726736" w:rsidP="00726736">
      <w:pPr>
        <w:autoSpaceDE w:val="0"/>
        <w:autoSpaceDN w:val="0"/>
        <w:adjustRightInd w:val="0"/>
        <w:ind w:left="720" w:firstLine="720"/>
        <w:rPr>
          <w:sz w:val="22"/>
          <w:szCs w:val="22"/>
        </w:rPr>
      </w:pPr>
    </w:p>
    <w:p w:rsidR="00726736" w:rsidRPr="00BE3EE8" w:rsidRDefault="00726736" w:rsidP="00726736">
      <w:pPr>
        <w:autoSpaceDE w:val="0"/>
        <w:autoSpaceDN w:val="0"/>
        <w:adjustRightInd w:val="0"/>
        <w:ind w:left="720" w:firstLine="720"/>
        <w:rPr>
          <w:sz w:val="22"/>
          <w:szCs w:val="22"/>
        </w:rPr>
      </w:pPr>
    </w:p>
    <w:p w:rsidR="00726736" w:rsidRPr="00BE3EE8" w:rsidRDefault="00726736" w:rsidP="00AE1891">
      <w:pPr>
        <w:numPr>
          <w:ilvl w:val="0"/>
          <w:numId w:val="25"/>
        </w:numPr>
        <w:autoSpaceDE w:val="0"/>
        <w:autoSpaceDN w:val="0"/>
        <w:adjustRightInd w:val="0"/>
        <w:rPr>
          <w:color w:val="FF0000"/>
          <w:sz w:val="22"/>
          <w:szCs w:val="22"/>
        </w:rPr>
      </w:pPr>
      <w:r w:rsidRPr="00BE3EE8">
        <w:rPr>
          <w:color w:val="FF0000"/>
          <w:sz w:val="22"/>
          <w:szCs w:val="22"/>
        </w:rPr>
        <w:t xml:space="preserve">Specify the population regression model and the estimated sample multiple regression </w:t>
      </w:r>
      <w:proofErr w:type="gramStart"/>
      <w:r w:rsidRPr="00BE3EE8">
        <w:rPr>
          <w:color w:val="FF0000"/>
          <w:sz w:val="22"/>
          <w:szCs w:val="22"/>
        </w:rPr>
        <w:t>model</w:t>
      </w:r>
      <w:proofErr w:type="gramEnd"/>
      <w:r w:rsidRPr="00BE3EE8">
        <w:rPr>
          <w:color w:val="FF0000"/>
          <w:sz w:val="22"/>
          <w:szCs w:val="22"/>
        </w:rPr>
        <w:t xml:space="preserve"> that contains all four independent variables.</w:t>
      </w:r>
    </w:p>
    <w:p w:rsidR="00726736" w:rsidRPr="00BE3EE8" w:rsidRDefault="00726736" w:rsidP="00726736">
      <w:pPr>
        <w:autoSpaceDE w:val="0"/>
        <w:autoSpaceDN w:val="0"/>
        <w:adjustRightInd w:val="0"/>
        <w:ind w:left="284"/>
        <w:rPr>
          <w:color w:val="FF0000"/>
          <w:sz w:val="22"/>
          <w:szCs w:val="22"/>
        </w:rPr>
      </w:pPr>
    </w:p>
    <w:p w:rsidR="00726736" w:rsidRPr="00BE3EE8" w:rsidRDefault="00726736" w:rsidP="00726736">
      <w:pPr>
        <w:autoSpaceDE w:val="0"/>
        <w:autoSpaceDN w:val="0"/>
        <w:adjustRightInd w:val="0"/>
        <w:ind w:firstLine="284"/>
        <w:rPr>
          <w:color w:val="FF0000"/>
          <w:sz w:val="22"/>
          <w:szCs w:val="22"/>
        </w:rPr>
      </w:pPr>
      <w:r w:rsidRPr="00BE3EE8">
        <w:rPr>
          <w:color w:val="FF0000"/>
          <w:sz w:val="22"/>
          <w:szCs w:val="22"/>
        </w:rPr>
        <w:t xml:space="preserve">Population regression model: </w:t>
      </w:r>
      <w:r w:rsidRPr="00BE3EE8">
        <w:rPr>
          <w:color w:val="FF0000"/>
          <w:sz w:val="22"/>
          <w:szCs w:val="22"/>
        </w:rPr>
        <w:tab/>
      </w:r>
      <w:r w:rsidRPr="00BE3EE8">
        <w:rPr>
          <w:color w:val="FF0000"/>
          <w:sz w:val="22"/>
          <w:szCs w:val="22"/>
        </w:rPr>
        <w:tab/>
      </w:r>
      <w:r w:rsidRPr="00BE3EE8">
        <w:rPr>
          <w:color w:val="FF0000"/>
          <w:position w:val="-12"/>
          <w:sz w:val="22"/>
          <w:szCs w:val="22"/>
        </w:rPr>
        <w:object w:dxaOrig="3680" w:dyaOrig="360">
          <v:shape id="_x0000_i1033" type="#_x0000_t75" style="width:183.75pt;height:18pt" o:ole="">
            <v:imagedata r:id="rId15" o:title=""/>
          </v:shape>
          <o:OLEObject Type="Embed" ProgID="Equation.3" ShapeID="_x0000_i1033" DrawAspect="Content" ObjectID="_1421931372" r:id="rId16"/>
        </w:object>
      </w:r>
      <w:r w:rsidRPr="00BE3EE8">
        <w:rPr>
          <w:i/>
          <w:color w:val="0000FF"/>
          <w:sz w:val="22"/>
          <w:szCs w:val="22"/>
        </w:rPr>
        <w:t xml:space="preserve"> </w:t>
      </w:r>
    </w:p>
    <w:p w:rsidR="00726736" w:rsidRPr="00BE3EE8" w:rsidRDefault="00726736" w:rsidP="00726736">
      <w:pPr>
        <w:autoSpaceDE w:val="0"/>
        <w:autoSpaceDN w:val="0"/>
        <w:adjustRightInd w:val="0"/>
        <w:rPr>
          <w:color w:val="0000FF"/>
          <w:sz w:val="22"/>
          <w:szCs w:val="22"/>
        </w:rPr>
      </w:pPr>
    </w:p>
    <w:p w:rsidR="00726736" w:rsidRPr="00BE3EE8" w:rsidRDefault="00726736" w:rsidP="00726736">
      <w:pPr>
        <w:autoSpaceDE w:val="0"/>
        <w:autoSpaceDN w:val="0"/>
        <w:adjustRightInd w:val="0"/>
        <w:ind w:firstLine="284"/>
        <w:rPr>
          <w:color w:val="0000FF"/>
          <w:sz w:val="22"/>
          <w:szCs w:val="22"/>
        </w:rPr>
      </w:pPr>
      <w:r w:rsidRPr="00BE3EE8">
        <w:rPr>
          <w:color w:val="FF0000"/>
          <w:sz w:val="22"/>
          <w:szCs w:val="22"/>
        </w:rPr>
        <w:t>Estimated sample regression model:</w:t>
      </w:r>
      <w:r w:rsidRPr="00BE3EE8">
        <w:rPr>
          <w:color w:val="FF0000"/>
          <w:sz w:val="22"/>
          <w:szCs w:val="22"/>
        </w:rPr>
        <w:tab/>
      </w:r>
      <w:r w:rsidRPr="00BE3EE8">
        <w:rPr>
          <w:color w:val="FF0000"/>
          <w:position w:val="-12"/>
          <w:sz w:val="22"/>
          <w:szCs w:val="22"/>
        </w:rPr>
        <w:object w:dxaOrig="6460" w:dyaOrig="360">
          <v:shape id="_x0000_i1034" type="#_x0000_t75" style="width:323.25pt;height:18pt" o:ole="">
            <v:imagedata r:id="rId17" o:title=""/>
          </v:shape>
          <o:OLEObject Type="Embed" ProgID="Equation.3" ShapeID="_x0000_i1034" DrawAspect="Content" ObjectID="_1421931373" r:id="rId18"/>
        </w:object>
      </w:r>
      <w:r w:rsidRPr="00BE3EE8">
        <w:rPr>
          <w:color w:val="0000FF"/>
          <w:sz w:val="22"/>
          <w:szCs w:val="22"/>
        </w:rPr>
        <w:t xml:space="preserve"> </w:t>
      </w:r>
    </w:p>
    <w:p w:rsidR="00726736" w:rsidRPr="00BE3EE8" w:rsidRDefault="00726736" w:rsidP="00726736">
      <w:pPr>
        <w:autoSpaceDE w:val="0"/>
        <w:autoSpaceDN w:val="0"/>
        <w:adjustRightInd w:val="0"/>
        <w:ind w:left="284"/>
        <w:rPr>
          <w:color w:val="FF0000"/>
          <w:sz w:val="22"/>
          <w:szCs w:val="22"/>
        </w:rPr>
      </w:pPr>
    </w:p>
    <w:p w:rsidR="00726736" w:rsidRPr="00BE3EE8" w:rsidRDefault="00726736" w:rsidP="00AE1891">
      <w:pPr>
        <w:numPr>
          <w:ilvl w:val="0"/>
          <w:numId w:val="25"/>
        </w:numPr>
        <w:autoSpaceDE w:val="0"/>
        <w:autoSpaceDN w:val="0"/>
        <w:adjustRightInd w:val="0"/>
        <w:rPr>
          <w:color w:val="FF0000"/>
          <w:sz w:val="22"/>
          <w:szCs w:val="22"/>
        </w:rPr>
      </w:pPr>
      <w:r w:rsidRPr="00BE3EE8">
        <w:rPr>
          <w:color w:val="FF0000"/>
          <w:sz w:val="22"/>
          <w:szCs w:val="22"/>
        </w:rPr>
        <w:t>What percentage of the total variation in the dependent variable is explained by the combination of the four independent variables in the model?  What does this mean?</w:t>
      </w:r>
    </w:p>
    <w:p w:rsidR="00726736" w:rsidRPr="00BE3EE8" w:rsidRDefault="00726736" w:rsidP="00726736">
      <w:pPr>
        <w:autoSpaceDE w:val="0"/>
        <w:autoSpaceDN w:val="0"/>
        <w:adjustRightInd w:val="0"/>
        <w:rPr>
          <w:color w:val="FF0000"/>
          <w:sz w:val="22"/>
          <w:szCs w:val="22"/>
        </w:rPr>
      </w:pPr>
    </w:p>
    <w:p w:rsidR="00726736" w:rsidRPr="00BE3EE8" w:rsidRDefault="00726736" w:rsidP="00726736">
      <w:pPr>
        <w:autoSpaceDE w:val="0"/>
        <w:autoSpaceDN w:val="0"/>
        <w:adjustRightInd w:val="0"/>
        <w:ind w:left="284"/>
        <w:rPr>
          <w:color w:val="0000FF"/>
          <w:sz w:val="22"/>
          <w:szCs w:val="22"/>
        </w:rPr>
      </w:pPr>
      <w:r w:rsidRPr="00BE3EE8">
        <w:rPr>
          <w:color w:val="FF0000"/>
          <w:sz w:val="22"/>
          <w:szCs w:val="22"/>
        </w:rPr>
        <w:t>R</w:t>
      </w:r>
      <w:r w:rsidRPr="00BE3EE8">
        <w:rPr>
          <w:color w:val="FF0000"/>
          <w:sz w:val="22"/>
          <w:szCs w:val="22"/>
          <w:vertAlign w:val="superscript"/>
        </w:rPr>
        <w:t>2</w:t>
      </w:r>
      <w:r w:rsidRPr="00BE3EE8">
        <w:rPr>
          <w:color w:val="FF0000"/>
          <w:sz w:val="22"/>
          <w:szCs w:val="22"/>
        </w:rPr>
        <w:t xml:space="preserve"> = 0.7753.  This means that 77.53% of the total variation in the dependent variable is explained by the combination of the 4 independent variables.  This means the linear regression model fairly well describes the movement in the y variable, game attendance.  </w:t>
      </w:r>
    </w:p>
    <w:p w:rsidR="00726736" w:rsidRPr="00BE3EE8" w:rsidRDefault="00726736" w:rsidP="00726736">
      <w:pPr>
        <w:autoSpaceDE w:val="0"/>
        <w:autoSpaceDN w:val="0"/>
        <w:adjustRightInd w:val="0"/>
        <w:ind w:left="284"/>
        <w:rPr>
          <w:color w:val="FF0000"/>
          <w:sz w:val="22"/>
          <w:szCs w:val="22"/>
        </w:rPr>
      </w:pPr>
    </w:p>
    <w:p w:rsidR="00726736" w:rsidRPr="00BE3EE8" w:rsidRDefault="00726736" w:rsidP="00AE1891">
      <w:pPr>
        <w:numPr>
          <w:ilvl w:val="0"/>
          <w:numId w:val="25"/>
        </w:numPr>
        <w:autoSpaceDE w:val="0"/>
        <w:autoSpaceDN w:val="0"/>
        <w:adjustRightInd w:val="0"/>
        <w:rPr>
          <w:color w:val="FF0000"/>
          <w:sz w:val="22"/>
          <w:szCs w:val="22"/>
        </w:rPr>
      </w:pPr>
      <w:r w:rsidRPr="00BE3EE8">
        <w:rPr>
          <w:color w:val="FF0000"/>
          <w:sz w:val="22"/>
          <w:szCs w:val="22"/>
        </w:rPr>
        <w:t xml:space="preserve">Test to determine whether the overall model is statistically significant at the five percent level.  Use all five steps of hypothesis testing. </w:t>
      </w:r>
    </w:p>
    <w:p w:rsidR="00726736" w:rsidRPr="00BE3EE8" w:rsidRDefault="00726736" w:rsidP="00726736">
      <w:pPr>
        <w:autoSpaceDE w:val="0"/>
        <w:autoSpaceDN w:val="0"/>
        <w:adjustRightInd w:val="0"/>
        <w:ind w:left="284"/>
        <w:rPr>
          <w:color w:val="FF0000"/>
          <w:sz w:val="22"/>
          <w:szCs w:val="22"/>
        </w:rPr>
      </w:pPr>
    </w:p>
    <w:p w:rsidR="00726736" w:rsidRPr="00BE3EE8" w:rsidRDefault="00726736" w:rsidP="00726736">
      <w:pPr>
        <w:autoSpaceDE w:val="0"/>
        <w:autoSpaceDN w:val="0"/>
        <w:adjustRightInd w:val="0"/>
        <w:ind w:left="284"/>
        <w:rPr>
          <w:color w:val="FF0000"/>
          <w:sz w:val="22"/>
          <w:szCs w:val="22"/>
        </w:rPr>
      </w:pPr>
      <w:r w:rsidRPr="00BE3EE8">
        <w:rPr>
          <w:color w:val="FF0000"/>
          <w:sz w:val="22"/>
          <w:szCs w:val="22"/>
        </w:rPr>
        <w:t xml:space="preserve"> This must use the F-test, and may use either the critical value approach, or the p-value approach.  For the critical value approach, </w:t>
      </w:r>
      <w:proofErr w:type="spellStart"/>
      <w:proofErr w:type="gramStart"/>
      <w:r w:rsidRPr="00BE3EE8">
        <w:rPr>
          <w:color w:val="FF0000"/>
          <w:sz w:val="22"/>
          <w:szCs w:val="22"/>
        </w:rPr>
        <w:t>Fo</w:t>
      </w:r>
      <w:proofErr w:type="spellEnd"/>
      <w:proofErr w:type="gramEnd"/>
      <w:r w:rsidRPr="00BE3EE8">
        <w:rPr>
          <w:color w:val="FF0000"/>
          <w:sz w:val="22"/>
          <w:szCs w:val="22"/>
        </w:rPr>
        <w:t xml:space="preserve"> = 9.4908 is the test statistic and the critical value is F </w:t>
      </w:r>
      <w:r w:rsidRPr="00BE3EE8">
        <w:rPr>
          <w:color w:val="FF0000"/>
          <w:sz w:val="22"/>
          <w:szCs w:val="22"/>
          <w:vertAlign w:val="subscript"/>
        </w:rPr>
        <w:t xml:space="preserve">α, (4, </w:t>
      </w:r>
      <w:r w:rsidRPr="00BE3EE8">
        <w:rPr>
          <w:color w:val="FF0000"/>
          <w:sz w:val="22"/>
          <w:szCs w:val="22"/>
        </w:rPr>
        <w:t xml:space="preserve">11) = 3.357   </w:t>
      </w:r>
    </w:p>
    <w:p w:rsidR="00726736" w:rsidRPr="00BE3EE8" w:rsidRDefault="00726736" w:rsidP="00726736">
      <w:pPr>
        <w:autoSpaceDE w:val="0"/>
        <w:autoSpaceDN w:val="0"/>
        <w:adjustRightInd w:val="0"/>
        <w:ind w:left="360"/>
        <w:rPr>
          <w:color w:val="FF0000"/>
          <w:sz w:val="22"/>
          <w:szCs w:val="22"/>
        </w:rPr>
      </w:pPr>
    </w:p>
    <w:p w:rsidR="00726736" w:rsidRPr="00BE3EE8" w:rsidRDefault="00726736" w:rsidP="00726736">
      <w:pPr>
        <w:autoSpaceDE w:val="0"/>
        <w:autoSpaceDN w:val="0"/>
        <w:adjustRightInd w:val="0"/>
        <w:spacing w:before="60"/>
        <w:ind w:left="680"/>
        <w:rPr>
          <w:color w:val="0000FF"/>
          <w:sz w:val="22"/>
          <w:szCs w:val="22"/>
        </w:rPr>
      </w:pPr>
      <w:r w:rsidRPr="00BE3EE8">
        <w:rPr>
          <w:color w:val="FF0000"/>
          <w:sz w:val="22"/>
          <w:szCs w:val="22"/>
        </w:rPr>
        <w:t>Step 1:   Ho:  regression is not significant (or β</w:t>
      </w:r>
      <w:r w:rsidRPr="00BE3EE8">
        <w:rPr>
          <w:color w:val="FF0000"/>
          <w:sz w:val="22"/>
          <w:szCs w:val="22"/>
          <w:vertAlign w:val="subscript"/>
        </w:rPr>
        <w:t>1</w:t>
      </w:r>
      <w:r w:rsidRPr="00BE3EE8">
        <w:rPr>
          <w:color w:val="FF0000"/>
          <w:sz w:val="22"/>
          <w:szCs w:val="22"/>
        </w:rPr>
        <w:t xml:space="preserve"> = β</w:t>
      </w:r>
      <w:r w:rsidRPr="00BE3EE8">
        <w:rPr>
          <w:color w:val="FF0000"/>
          <w:sz w:val="22"/>
          <w:szCs w:val="22"/>
          <w:vertAlign w:val="subscript"/>
        </w:rPr>
        <w:t>2</w:t>
      </w:r>
      <w:r w:rsidRPr="00BE3EE8">
        <w:rPr>
          <w:color w:val="FF0000"/>
          <w:sz w:val="22"/>
          <w:szCs w:val="22"/>
        </w:rPr>
        <w:t>= β</w:t>
      </w:r>
      <w:r w:rsidRPr="00BE3EE8">
        <w:rPr>
          <w:color w:val="FF0000"/>
          <w:sz w:val="22"/>
          <w:szCs w:val="22"/>
          <w:vertAlign w:val="subscript"/>
        </w:rPr>
        <w:t>3</w:t>
      </w:r>
      <w:r w:rsidRPr="00BE3EE8">
        <w:rPr>
          <w:color w:val="FF0000"/>
          <w:sz w:val="22"/>
          <w:szCs w:val="22"/>
        </w:rPr>
        <w:t xml:space="preserve"> = β</w:t>
      </w:r>
      <w:r w:rsidRPr="00BE3EE8">
        <w:rPr>
          <w:color w:val="FF0000"/>
          <w:sz w:val="22"/>
          <w:szCs w:val="22"/>
          <w:vertAlign w:val="subscript"/>
        </w:rPr>
        <w:t>4</w:t>
      </w:r>
      <w:r w:rsidRPr="00BE3EE8">
        <w:rPr>
          <w:color w:val="FF0000"/>
          <w:sz w:val="22"/>
          <w:szCs w:val="22"/>
        </w:rPr>
        <w:t xml:space="preserve"> =0); Ha: regression is significant (or at least one β</w:t>
      </w:r>
      <w:proofErr w:type="spellStart"/>
      <w:r w:rsidRPr="00BE3EE8">
        <w:rPr>
          <w:color w:val="FF0000"/>
          <w:sz w:val="22"/>
          <w:szCs w:val="22"/>
          <w:vertAlign w:val="subscript"/>
        </w:rPr>
        <w:t>i</w:t>
      </w:r>
      <w:proofErr w:type="spellEnd"/>
      <w:r w:rsidRPr="00BE3EE8">
        <w:rPr>
          <w:color w:val="FF0000"/>
          <w:sz w:val="22"/>
          <w:szCs w:val="22"/>
        </w:rPr>
        <w:t xml:space="preserve"> ≠ 0)</w:t>
      </w:r>
    </w:p>
    <w:p w:rsidR="00726736" w:rsidRPr="00BE3EE8" w:rsidRDefault="00726736" w:rsidP="00726736">
      <w:pPr>
        <w:autoSpaceDE w:val="0"/>
        <w:autoSpaceDN w:val="0"/>
        <w:adjustRightInd w:val="0"/>
        <w:spacing w:before="60"/>
        <w:ind w:left="340" w:firstLine="340"/>
        <w:rPr>
          <w:color w:val="FF0000"/>
          <w:sz w:val="22"/>
          <w:szCs w:val="22"/>
        </w:rPr>
      </w:pPr>
      <w:r w:rsidRPr="00BE3EE8">
        <w:rPr>
          <w:color w:val="FF0000"/>
          <w:sz w:val="22"/>
          <w:szCs w:val="22"/>
        </w:rPr>
        <w:t xml:space="preserve">Step 2:  1-tailed rejection region with F-distribution, and alpha = 0.05 in the tail.  </w:t>
      </w:r>
    </w:p>
    <w:p w:rsidR="00726736" w:rsidRPr="00BE3EE8" w:rsidRDefault="00726736" w:rsidP="00726736">
      <w:pPr>
        <w:autoSpaceDE w:val="0"/>
        <w:autoSpaceDN w:val="0"/>
        <w:adjustRightInd w:val="0"/>
        <w:spacing w:before="60"/>
        <w:ind w:left="340" w:firstLine="340"/>
        <w:jc w:val="both"/>
        <w:rPr>
          <w:color w:val="FF0000"/>
          <w:sz w:val="22"/>
          <w:szCs w:val="22"/>
        </w:rPr>
      </w:pPr>
      <w:r w:rsidRPr="00BE3EE8">
        <w:rPr>
          <w:color w:val="FF0000"/>
          <w:sz w:val="22"/>
          <w:szCs w:val="22"/>
        </w:rPr>
        <w:t>Step 3:  Reject Ho if p-value &lt;α = 0.05.</w:t>
      </w:r>
    </w:p>
    <w:p w:rsidR="00726736" w:rsidRPr="00BE3EE8" w:rsidRDefault="00726736" w:rsidP="00726736">
      <w:pPr>
        <w:ind w:firstLine="680"/>
        <w:rPr>
          <w:rFonts w:ascii="Arial" w:hAnsi="Arial" w:cs="Arial"/>
          <w:sz w:val="22"/>
          <w:szCs w:val="22"/>
        </w:rPr>
      </w:pPr>
      <w:r w:rsidRPr="00BE3EE8">
        <w:rPr>
          <w:color w:val="FF0000"/>
          <w:sz w:val="22"/>
          <w:szCs w:val="22"/>
        </w:rPr>
        <w:t>Step 4:  p-value = 0.0014.</w:t>
      </w:r>
    </w:p>
    <w:p w:rsidR="00726736" w:rsidRPr="00BE3EE8" w:rsidRDefault="00726736" w:rsidP="00726736">
      <w:pPr>
        <w:autoSpaceDE w:val="0"/>
        <w:autoSpaceDN w:val="0"/>
        <w:adjustRightInd w:val="0"/>
        <w:spacing w:before="60"/>
        <w:ind w:left="340" w:firstLine="340"/>
        <w:rPr>
          <w:color w:val="FF0000"/>
          <w:sz w:val="22"/>
          <w:szCs w:val="22"/>
        </w:rPr>
      </w:pPr>
      <w:r w:rsidRPr="00BE3EE8">
        <w:rPr>
          <w:color w:val="FF0000"/>
          <w:sz w:val="22"/>
          <w:szCs w:val="22"/>
        </w:rPr>
        <w:t xml:space="preserve">Step 5: Since p-value &lt; </w:t>
      </w:r>
      <w:proofErr w:type="gramStart"/>
      <w:r w:rsidRPr="00BE3EE8">
        <w:rPr>
          <w:color w:val="FF0000"/>
          <w:sz w:val="22"/>
          <w:szCs w:val="22"/>
        </w:rPr>
        <w:t>α  (</w:t>
      </w:r>
      <w:proofErr w:type="gramEnd"/>
      <w:r w:rsidRPr="00BE3EE8">
        <w:rPr>
          <w:color w:val="FF0000"/>
          <w:sz w:val="22"/>
          <w:szCs w:val="22"/>
        </w:rPr>
        <w:t>0.0014 &lt; 0.05), reject Ho.  This means that the regression is significant.</w:t>
      </w:r>
    </w:p>
    <w:p w:rsidR="00726736" w:rsidRPr="00BE3EE8" w:rsidRDefault="00726736" w:rsidP="00726736">
      <w:pPr>
        <w:autoSpaceDE w:val="0"/>
        <w:autoSpaceDN w:val="0"/>
        <w:adjustRightInd w:val="0"/>
        <w:ind w:left="284"/>
        <w:rPr>
          <w:color w:val="FF0000"/>
          <w:sz w:val="22"/>
          <w:szCs w:val="22"/>
        </w:rPr>
      </w:pPr>
    </w:p>
    <w:p w:rsidR="008A23C3" w:rsidRPr="00BE3EE8" w:rsidRDefault="008A23C3" w:rsidP="008A23C3">
      <w:pPr>
        <w:autoSpaceDE w:val="0"/>
        <w:autoSpaceDN w:val="0"/>
        <w:adjustRightInd w:val="0"/>
        <w:ind w:left="284"/>
        <w:rPr>
          <w:color w:val="FF0000"/>
          <w:sz w:val="22"/>
          <w:szCs w:val="22"/>
        </w:rPr>
      </w:pPr>
    </w:p>
    <w:p w:rsidR="008A23C3" w:rsidRPr="00BE3EE8" w:rsidRDefault="008A23C3" w:rsidP="00AE1891">
      <w:pPr>
        <w:numPr>
          <w:ilvl w:val="0"/>
          <w:numId w:val="25"/>
        </w:numPr>
        <w:autoSpaceDE w:val="0"/>
        <w:autoSpaceDN w:val="0"/>
        <w:adjustRightInd w:val="0"/>
        <w:rPr>
          <w:color w:val="FF0000"/>
          <w:sz w:val="22"/>
          <w:szCs w:val="22"/>
        </w:rPr>
      </w:pPr>
      <w:r w:rsidRPr="00BE3EE8">
        <w:rPr>
          <w:color w:val="FF0000"/>
          <w:sz w:val="22"/>
          <w:szCs w:val="22"/>
        </w:rPr>
        <w:t>Using the p-value approach to hypothesis testing, determine which, if any, of the independent variables is statistically significant at the eight percent level.   You can do this test in a table, or do the entire test four times, one for each beta.</w:t>
      </w:r>
      <w:r w:rsidRPr="00BE3EE8">
        <w:rPr>
          <w:color w:val="0000FF"/>
          <w:sz w:val="22"/>
          <w:szCs w:val="22"/>
        </w:rPr>
        <w:t xml:space="preserve">  </w:t>
      </w:r>
    </w:p>
    <w:p w:rsidR="008A23C3" w:rsidRPr="00BE3EE8" w:rsidRDefault="008A23C3" w:rsidP="008A23C3">
      <w:pPr>
        <w:autoSpaceDE w:val="0"/>
        <w:autoSpaceDN w:val="0"/>
        <w:adjustRightInd w:val="0"/>
        <w:ind w:left="284"/>
        <w:rPr>
          <w:color w:val="FF0000"/>
          <w:sz w:val="22"/>
          <w:szCs w:val="22"/>
        </w:rPr>
      </w:pPr>
    </w:p>
    <w:tbl>
      <w:tblPr>
        <w:tblW w:w="9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
        <w:gridCol w:w="2361"/>
        <w:gridCol w:w="2354"/>
        <w:gridCol w:w="2406"/>
        <w:gridCol w:w="2176"/>
      </w:tblGrid>
      <w:tr w:rsidR="008A23C3" w:rsidRPr="00AE1891">
        <w:tc>
          <w:tcPr>
            <w:tcW w:w="599" w:type="dxa"/>
          </w:tcPr>
          <w:p w:rsidR="008A23C3" w:rsidRPr="00AE1891" w:rsidRDefault="008A23C3" w:rsidP="00AE1891">
            <w:pPr>
              <w:autoSpaceDE w:val="0"/>
              <w:autoSpaceDN w:val="0"/>
              <w:adjustRightInd w:val="0"/>
              <w:jc w:val="center"/>
              <w:rPr>
                <w:b/>
                <w:color w:val="FF0000"/>
                <w:sz w:val="22"/>
                <w:szCs w:val="22"/>
              </w:rPr>
            </w:pPr>
          </w:p>
        </w:tc>
        <w:tc>
          <w:tcPr>
            <w:tcW w:w="2364" w:type="dxa"/>
          </w:tcPr>
          <w:p w:rsidR="008A23C3" w:rsidRPr="00AE1891" w:rsidRDefault="008A23C3" w:rsidP="00AE1891">
            <w:pPr>
              <w:autoSpaceDE w:val="0"/>
              <w:autoSpaceDN w:val="0"/>
              <w:adjustRightInd w:val="0"/>
              <w:jc w:val="center"/>
              <w:rPr>
                <w:b/>
                <w:color w:val="FF0000"/>
                <w:sz w:val="22"/>
                <w:szCs w:val="22"/>
              </w:rPr>
            </w:pPr>
            <w:proofErr w:type="spellStart"/>
            <w:r w:rsidRPr="00AE1891">
              <w:rPr>
                <w:b/>
                <w:color w:val="FF0000"/>
                <w:sz w:val="22"/>
                <w:szCs w:val="22"/>
              </w:rPr>
              <w:t>i</w:t>
            </w:r>
            <w:proofErr w:type="spellEnd"/>
            <w:r w:rsidRPr="00AE1891">
              <w:rPr>
                <w:b/>
                <w:color w:val="FF0000"/>
                <w:sz w:val="22"/>
                <w:szCs w:val="22"/>
              </w:rPr>
              <w:t>=1</w:t>
            </w:r>
          </w:p>
        </w:tc>
        <w:tc>
          <w:tcPr>
            <w:tcW w:w="2356" w:type="dxa"/>
          </w:tcPr>
          <w:p w:rsidR="008A23C3" w:rsidRPr="00AE1891" w:rsidRDefault="008A23C3" w:rsidP="00AE1891">
            <w:pPr>
              <w:autoSpaceDE w:val="0"/>
              <w:autoSpaceDN w:val="0"/>
              <w:adjustRightInd w:val="0"/>
              <w:jc w:val="center"/>
              <w:rPr>
                <w:b/>
                <w:color w:val="FF0000"/>
                <w:sz w:val="22"/>
                <w:szCs w:val="22"/>
              </w:rPr>
            </w:pPr>
            <w:proofErr w:type="spellStart"/>
            <w:r w:rsidRPr="00AE1891">
              <w:rPr>
                <w:b/>
                <w:color w:val="FF0000"/>
                <w:sz w:val="22"/>
                <w:szCs w:val="22"/>
              </w:rPr>
              <w:t>i</w:t>
            </w:r>
            <w:proofErr w:type="spellEnd"/>
            <w:r w:rsidRPr="00AE1891">
              <w:rPr>
                <w:b/>
                <w:color w:val="FF0000"/>
                <w:sz w:val="22"/>
                <w:szCs w:val="22"/>
              </w:rPr>
              <w:t>=2</w:t>
            </w:r>
          </w:p>
        </w:tc>
        <w:tc>
          <w:tcPr>
            <w:tcW w:w="2408" w:type="dxa"/>
          </w:tcPr>
          <w:p w:rsidR="008A23C3" w:rsidRPr="00AE1891" w:rsidRDefault="008A23C3" w:rsidP="00AE1891">
            <w:pPr>
              <w:autoSpaceDE w:val="0"/>
              <w:autoSpaceDN w:val="0"/>
              <w:adjustRightInd w:val="0"/>
              <w:jc w:val="center"/>
              <w:rPr>
                <w:b/>
                <w:color w:val="FF0000"/>
                <w:sz w:val="22"/>
                <w:szCs w:val="22"/>
              </w:rPr>
            </w:pPr>
            <w:proofErr w:type="spellStart"/>
            <w:r w:rsidRPr="00AE1891">
              <w:rPr>
                <w:b/>
                <w:color w:val="FF0000"/>
                <w:sz w:val="22"/>
                <w:szCs w:val="22"/>
              </w:rPr>
              <w:t>i</w:t>
            </w:r>
            <w:proofErr w:type="spellEnd"/>
            <w:r w:rsidRPr="00AE1891">
              <w:rPr>
                <w:b/>
                <w:color w:val="FF0000"/>
                <w:sz w:val="22"/>
                <w:szCs w:val="22"/>
              </w:rPr>
              <w:t>=3</w:t>
            </w:r>
          </w:p>
        </w:tc>
        <w:tc>
          <w:tcPr>
            <w:tcW w:w="2178" w:type="dxa"/>
          </w:tcPr>
          <w:p w:rsidR="008A23C3" w:rsidRPr="00AE1891" w:rsidRDefault="008A23C3" w:rsidP="00AE1891">
            <w:pPr>
              <w:autoSpaceDE w:val="0"/>
              <w:autoSpaceDN w:val="0"/>
              <w:adjustRightInd w:val="0"/>
              <w:jc w:val="center"/>
              <w:rPr>
                <w:b/>
                <w:color w:val="FF0000"/>
                <w:sz w:val="22"/>
                <w:szCs w:val="22"/>
              </w:rPr>
            </w:pPr>
            <w:proofErr w:type="spellStart"/>
            <w:r w:rsidRPr="00AE1891">
              <w:rPr>
                <w:b/>
                <w:color w:val="FF0000"/>
                <w:sz w:val="22"/>
                <w:szCs w:val="22"/>
              </w:rPr>
              <w:t>i</w:t>
            </w:r>
            <w:proofErr w:type="spellEnd"/>
            <w:r w:rsidRPr="00AE1891">
              <w:rPr>
                <w:b/>
                <w:color w:val="FF0000"/>
                <w:sz w:val="22"/>
                <w:szCs w:val="22"/>
              </w:rPr>
              <w:t>=4</w:t>
            </w:r>
          </w:p>
        </w:tc>
      </w:tr>
      <w:tr w:rsidR="008A23C3" w:rsidRPr="00AE1891">
        <w:tc>
          <w:tcPr>
            <w:tcW w:w="599" w:type="dxa"/>
          </w:tcPr>
          <w:p w:rsidR="008A23C3" w:rsidRPr="00AE1891" w:rsidRDefault="008A23C3" w:rsidP="00AE1891">
            <w:pPr>
              <w:autoSpaceDE w:val="0"/>
              <w:autoSpaceDN w:val="0"/>
              <w:adjustRightInd w:val="0"/>
              <w:rPr>
                <w:color w:val="FF0000"/>
                <w:sz w:val="22"/>
                <w:szCs w:val="22"/>
              </w:rPr>
            </w:pPr>
            <w:r w:rsidRPr="00AE1891">
              <w:rPr>
                <w:color w:val="FF0000"/>
                <w:sz w:val="22"/>
                <w:szCs w:val="22"/>
              </w:rPr>
              <w:t>Step 1</w:t>
            </w:r>
          </w:p>
        </w:tc>
        <w:tc>
          <w:tcPr>
            <w:tcW w:w="9306" w:type="dxa"/>
            <w:gridSpan w:val="4"/>
          </w:tcPr>
          <w:p w:rsidR="008A23C3" w:rsidRPr="00AE1891" w:rsidRDefault="008A23C3" w:rsidP="00AE1891">
            <w:pPr>
              <w:autoSpaceDE w:val="0"/>
              <w:autoSpaceDN w:val="0"/>
              <w:adjustRightInd w:val="0"/>
              <w:jc w:val="center"/>
              <w:rPr>
                <w:color w:val="FF0000"/>
                <w:sz w:val="22"/>
                <w:szCs w:val="22"/>
              </w:rPr>
            </w:pPr>
            <w:r w:rsidRPr="00AE1891">
              <w:rPr>
                <w:color w:val="FF0000"/>
                <w:sz w:val="22"/>
                <w:szCs w:val="22"/>
              </w:rPr>
              <w:t>Ho: β</w:t>
            </w:r>
            <w:proofErr w:type="spellStart"/>
            <w:r w:rsidRPr="00AE1891">
              <w:rPr>
                <w:color w:val="FF0000"/>
                <w:sz w:val="22"/>
                <w:szCs w:val="22"/>
                <w:vertAlign w:val="subscript"/>
              </w:rPr>
              <w:t>i</w:t>
            </w:r>
            <w:proofErr w:type="spellEnd"/>
            <w:r w:rsidRPr="00AE1891">
              <w:rPr>
                <w:color w:val="FF0000"/>
                <w:sz w:val="22"/>
                <w:szCs w:val="22"/>
              </w:rPr>
              <w:t xml:space="preserve"> = 0 ; Ha: β</w:t>
            </w:r>
            <w:proofErr w:type="spellStart"/>
            <w:r w:rsidRPr="00AE1891">
              <w:rPr>
                <w:color w:val="FF0000"/>
                <w:sz w:val="22"/>
                <w:szCs w:val="22"/>
                <w:vertAlign w:val="subscript"/>
              </w:rPr>
              <w:t>i</w:t>
            </w:r>
            <w:proofErr w:type="spellEnd"/>
            <w:r w:rsidRPr="00AE1891">
              <w:rPr>
                <w:color w:val="FF0000"/>
                <w:sz w:val="22"/>
                <w:szCs w:val="22"/>
              </w:rPr>
              <w:t xml:space="preserve"> ≠ 0</w:t>
            </w:r>
          </w:p>
        </w:tc>
      </w:tr>
      <w:tr w:rsidR="008A23C3" w:rsidRPr="00AE1891">
        <w:tc>
          <w:tcPr>
            <w:tcW w:w="599" w:type="dxa"/>
          </w:tcPr>
          <w:p w:rsidR="008A23C3" w:rsidRPr="00AE1891" w:rsidRDefault="008A23C3" w:rsidP="00AE1891">
            <w:pPr>
              <w:autoSpaceDE w:val="0"/>
              <w:autoSpaceDN w:val="0"/>
              <w:adjustRightInd w:val="0"/>
              <w:rPr>
                <w:color w:val="FF0000"/>
                <w:sz w:val="22"/>
                <w:szCs w:val="22"/>
              </w:rPr>
            </w:pPr>
            <w:r w:rsidRPr="00AE1891">
              <w:rPr>
                <w:color w:val="FF0000"/>
                <w:sz w:val="22"/>
                <w:szCs w:val="22"/>
              </w:rPr>
              <w:t>Step 2</w:t>
            </w:r>
          </w:p>
        </w:tc>
        <w:tc>
          <w:tcPr>
            <w:tcW w:w="9306" w:type="dxa"/>
            <w:gridSpan w:val="4"/>
          </w:tcPr>
          <w:p w:rsidR="008A23C3" w:rsidRPr="00AE1891" w:rsidRDefault="008A23C3" w:rsidP="00AE1891">
            <w:pPr>
              <w:autoSpaceDE w:val="0"/>
              <w:autoSpaceDN w:val="0"/>
              <w:adjustRightInd w:val="0"/>
              <w:jc w:val="center"/>
              <w:rPr>
                <w:color w:val="FF0000"/>
                <w:sz w:val="22"/>
                <w:szCs w:val="22"/>
              </w:rPr>
            </w:pPr>
            <w:r w:rsidRPr="00AE1891">
              <w:rPr>
                <w:color w:val="FF0000"/>
                <w:sz w:val="22"/>
                <w:szCs w:val="22"/>
              </w:rPr>
              <w:t>Draw a two-sided t distribution with α/2 = 0.04 in each tail as the rejection region</w:t>
            </w:r>
          </w:p>
        </w:tc>
      </w:tr>
      <w:tr w:rsidR="008A23C3" w:rsidRPr="00AE1891">
        <w:tc>
          <w:tcPr>
            <w:tcW w:w="599" w:type="dxa"/>
          </w:tcPr>
          <w:p w:rsidR="008A23C3" w:rsidRPr="00AE1891" w:rsidRDefault="008A23C3" w:rsidP="00AE1891">
            <w:pPr>
              <w:autoSpaceDE w:val="0"/>
              <w:autoSpaceDN w:val="0"/>
              <w:adjustRightInd w:val="0"/>
              <w:rPr>
                <w:color w:val="FF0000"/>
                <w:sz w:val="22"/>
                <w:szCs w:val="22"/>
              </w:rPr>
            </w:pPr>
            <w:r w:rsidRPr="00AE1891">
              <w:rPr>
                <w:color w:val="FF0000"/>
                <w:sz w:val="22"/>
                <w:szCs w:val="22"/>
              </w:rPr>
              <w:t>Step 3</w:t>
            </w:r>
          </w:p>
        </w:tc>
        <w:tc>
          <w:tcPr>
            <w:tcW w:w="9306" w:type="dxa"/>
            <w:gridSpan w:val="4"/>
          </w:tcPr>
          <w:p w:rsidR="008A23C3" w:rsidRPr="00AE1891" w:rsidRDefault="008A23C3" w:rsidP="00AE1891">
            <w:pPr>
              <w:autoSpaceDE w:val="0"/>
              <w:autoSpaceDN w:val="0"/>
              <w:adjustRightInd w:val="0"/>
              <w:jc w:val="center"/>
              <w:rPr>
                <w:color w:val="FF0000"/>
                <w:sz w:val="22"/>
                <w:szCs w:val="22"/>
              </w:rPr>
            </w:pPr>
            <w:r w:rsidRPr="00AE1891">
              <w:rPr>
                <w:color w:val="FF0000"/>
                <w:sz w:val="22"/>
                <w:szCs w:val="22"/>
              </w:rPr>
              <w:t>Reject Ho if p-value &lt;α = 0.08</w:t>
            </w:r>
          </w:p>
        </w:tc>
      </w:tr>
      <w:tr w:rsidR="008A23C3" w:rsidRPr="00AE1891">
        <w:tc>
          <w:tcPr>
            <w:tcW w:w="599" w:type="dxa"/>
          </w:tcPr>
          <w:p w:rsidR="008A23C3" w:rsidRPr="00AE1891" w:rsidRDefault="008A23C3" w:rsidP="00AE1891">
            <w:pPr>
              <w:autoSpaceDE w:val="0"/>
              <w:autoSpaceDN w:val="0"/>
              <w:adjustRightInd w:val="0"/>
              <w:rPr>
                <w:color w:val="FF0000"/>
                <w:sz w:val="22"/>
                <w:szCs w:val="22"/>
              </w:rPr>
            </w:pPr>
            <w:r w:rsidRPr="00AE1891">
              <w:rPr>
                <w:color w:val="FF0000"/>
                <w:sz w:val="22"/>
                <w:szCs w:val="22"/>
              </w:rPr>
              <w:t>Step 4</w:t>
            </w:r>
          </w:p>
        </w:tc>
        <w:tc>
          <w:tcPr>
            <w:tcW w:w="2364" w:type="dxa"/>
          </w:tcPr>
          <w:p w:rsidR="008A23C3" w:rsidRPr="00AE1891" w:rsidRDefault="008A23C3" w:rsidP="00AE1891">
            <w:pPr>
              <w:autoSpaceDE w:val="0"/>
              <w:autoSpaceDN w:val="0"/>
              <w:adjustRightInd w:val="0"/>
              <w:rPr>
                <w:color w:val="FF0000"/>
                <w:sz w:val="22"/>
                <w:szCs w:val="22"/>
              </w:rPr>
            </w:pPr>
            <w:r w:rsidRPr="00AE1891">
              <w:rPr>
                <w:color w:val="FF0000"/>
                <w:sz w:val="22"/>
                <w:szCs w:val="22"/>
              </w:rPr>
              <w:t>p-value = 0.0014</w:t>
            </w:r>
          </w:p>
        </w:tc>
        <w:tc>
          <w:tcPr>
            <w:tcW w:w="2356" w:type="dxa"/>
          </w:tcPr>
          <w:p w:rsidR="008A23C3" w:rsidRPr="00AE1891" w:rsidRDefault="008A23C3" w:rsidP="00AE1891">
            <w:pPr>
              <w:autoSpaceDE w:val="0"/>
              <w:autoSpaceDN w:val="0"/>
              <w:adjustRightInd w:val="0"/>
              <w:rPr>
                <w:color w:val="FF0000"/>
                <w:sz w:val="22"/>
                <w:szCs w:val="22"/>
              </w:rPr>
            </w:pPr>
            <w:r w:rsidRPr="00AE1891">
              <w:rPr>
                <w:color w:val="FF0000"/>
                <w:sz w:val="22"/>
                <w:szCs w:val="22"/>
              </w:rPr>
              <w:t>p-value = 0.4953</w:t>
            </w:r>
          </w:p>
        </w:tc>
        <w:tc>
          <w:tcPr>
            <w:tcW w:w="2408" w:type="dxa"/>
          </w:tcPr>
          <w:p w:rsidR="008A23C3" w:rsidRPr="00AE1891" w:rsidRDefault="008A23C3" w:rsidP="00AE1891">
            <w:pPr>
              <w:autoSpaceDE w:val="0"/>
              <w:autoSpaceDN w:val="0"/>
              <w:adjustRightInd w:val="0"/>
              <w:rPr>
                <w:color w:val="FF0000"/>
                <w:sz w:val="22"/>
                <w:szCs w:val="22"/>
              </w:rPr>
            </w:pPr>
            <w:r w:rsidRPr="00AE1891">
              <w:rPr>
                <w:color w:val="FF0000"/>
                <w:sz w:val="22"/>
                <w:szCs w:val="22"/>
              </w:rPr>
              <w:t>p-value = 0.8621</w:t>
            </w:r>
          </w:p>
        </w:tc>
        <w:tc>
          <w:tcPr>
            <w:tcW w:w="2178" w:type="dxa"/>
          </w:tcPr>
          <w:p w:rsidR="008A23C3" w:rsidRPr="00AE1891" w:rsidRDefault="008A23C3" w:rsidP="00AE1891">
            <w:pPr>
              <w:autoSpaceDE w:val="0"/>
              <w:autoSpaceDN w:val="0"/>
              <w:adjustRightInd w:val="0"/>
              <w:rPr>
                <w:color w:val="FF0000"/>
                <w:sz w:val="22"/>
                <w:szCs w:val="22"/>
              </w:rPr>
            </w:pPr>
            <w:r w:rsidRPr="00AE1891">
              <w:rPr>
                <w:color w:val="FF0000"/>
                <w:sz w:val="22"/>
                <w:szCs w:val="22"/>
              </w:rPr>
              <w:t>p-value = 0.3909</w:t>
            </w:r>
          </w:p>
        </w:tc>
      </w:tr>
      <w:tr w:rsidR="008A23C3" w:rsidRPr="00AE1891">
        <w:tc>
          <w:tcPr>
            <w:tcW w:w="599" w:type="dxa"/>
          </w:tcPr>
          <w:p w:rsidR="008A23C3" w:rsidRPr="00AE1891" w:rsidRDefault="008A23C3" w:rsidP="00AE1891">
            <w:pPr>
              <w:autoSpaceDE w:val="0"/>
              <w:autoSpaceDN w:val="0"/>
              <w:adjustRightInd w:val="0"/>
              <w:rPr>
                <w:color w:val="FF0000"/>
                <w:sz w:val="22"/>
                <w:szCs w:val="22"/>
              </w:rPr>
            </w:pPr>
            <w:r w:rsidRPr="00AE1891">
              <w:rPr>
                <w:color w:val="FF0000"/>
                <w:sz w:val="22"/>
                <w:szCs w:val="22"/>
              </w:rPr>
              <w:t>Step 5</w:t>
            </w:r>
          </w:p>
        </w:tc>
        <w:tc>
          <w:tcPr>
            <w:tcW w:w="2364" w:type="dxa"/>
          </w:tcPr>
          <w:p w:rsidR="008A23C3" w:rsidRPr="00AE1891" w:rsidRDefault="008A23C3" w:rsidP="00AE1891">
            <w:pPr>
              <w:autoSpaceDE w:val="0"/>
              <w:autoSpaceDN w:val="0"/>
              <w:adjustRightInd w:val="0"/>
              <w:rPr>
                <w:color w:val="FF0000"/>
                <w:sz w:val="22"/>
                <w:szCs w:val="22"/>
              </w:rPr>
            </w:pPr>
            <w:r w:rsidRPr="00AE1891">
              <w:rPr>
                <w:color w:val="FF0000"/>
                <w:sz w:val="22"/>
                <w:szCs w:val="22"/>
              </w:rPr>
              <w:t xml:space="preserve">Since p-value &lt; </w:t>
            </w:r>
            <w:proofErr w:type="gramStart"/>
            <w:r w:rsidRPr="00AE1891">
              <w:rPr>
                <w:color w:val="FF0000"/>
                <w:sz w:val="22"/>
                <w:szCs w:val="22"/>
              </w:rPr>
              <w:t>α  (</w:t>
            </w:r>
            <w:proofErr w:type="gramEnd"/>
            <w:r w:rsidRPr="00AE1891">
              <w:rPr>
                <w:color w:val="FF0000"/>
                <w:sz w:val="22"/>
                <w:szCs w:val="22"/>
              </w:rPr>
              <w:t>0.0014 &lt; 0.08), reject Ho.  This means β</w:t>
            </w:r>
            <w:r w:rsidRPr="00AE1891">
              <w:rPr>
                <w:color w:val="FF0000"/>
                <w:sz w:val="22"/>
                <w:szCs w:val="22"/>
                <w:vertAlign w:val="subscript"/>
              </w:rPr>
              <w:t>1</w:t>
            </w:r>
            <w:r w:rsidRPr="00AE1891">
              <w:rPr>
                <w:color w:val="FF0000"/>
                <w:sz w:val="22"/>
                <w:szCs w:val="22"/>
              </w:rPr>
              <w:t xml:space="preserve"> is significant.</w:t>
            </w:r>
          </w:p>
        </w:tc>
        <w:tc>
          <w:tcPr>
            <w:tcW w:w="2356" w:type="dxa"/>
          </w:tcPr>
          <w:p w:rsidR="008A23C3" w:rsidRPr="00AE1891" w:rsidRDefault="008A23C3" w:rsidP="00AE1891">
            <w:pPr>
              <w:autoSpaceDE w:val="0"/>
              <w:autoSpaceDN w:val="0"/>
              <w:adjustRightInd w:val="0"/>
              <w:rPr>
                <w:color w:val="FF0000"/>
                <w:sz w:val="22"/>
                <w:szCs w:val="22"/>
              </w:rPr>
            </w:pPr>
            <w:r w:rsidRPr="00AE1891">
              <w:rPr>
                <w:color w:val="FF0000"/>
                <w:sz w:val="22"/>
                <w:szCs w:val="22"/>
              </w:rPr>
              <w:t xml:space="preserve">Since p-value &gt; </w:t>
            </w:r>
            <w:proofErr w:type="gramStart"/>
            <w:r w:rsidRPr="00AE1891">
              <w:rPr>
                <w:color w:val="FF0000"/>
                <w:sz w:val="22"/>
                <w:szCs w:val="22"/>
              </w:rPr>
              <w:t>α  (</w:t>
            </w:r>
            <w:proofErr w:type="gramEnd"/>
            <w:r w:rsidRPr="00AE1891">
              <w:rPr>
                <w:color w:val="FF0000"/>
                <w:sz w:val="22"/>
                <w:szCs w:val="22"/>
              </w:rPr>
              <w:t>0.4953 &gt;0.08), do not reject Ho. This means β</w:t>
            </w:r>
            <w:r w:rsidRPr="00AE1891">
              <w:rPr>
                <w:color w:val="FF0000"/>
                <w:sz w:val="22"/>
                <w:szCs w:val="22"/>
                <w:vertAlign w:val="subscript"/>
              </w:rPr>
              <w:t>2</w:t>
            </w:r>
            <w:r w:rsidRPr="00AE1891">
              <w:rPr>
                <w:color w:val="FF0000"/>
                <w:sz w:val="22"/>
                <w:szCs w:val="22"/>
              </w:rPr>
              <w:t xml:space="preserve"> is not significant.</w:t>
            </w:r>
          </w:p>
        </w:tc>
        <w:tc>
          <w:tcPr>
            <w:tcW w:w="2408" w:type="dxa"/>
          </w:tcPr>
          <w:p w:rsidR="008A23C3" w:rsidRPr="00AE1891" w:rsidRDefault="008A23C3" w:rsidP="00AE1891">
            <w:pPr>
              <w:autoSpaceDE w:val="0"/>
              <w:autoSpaceDN w:val="0"/>
              <w:adjustRightInd w:val="0"/>
              <w:rPr>
                <w:color w:val="FF0000"/>
                <w:sz w:val="22"/>
                <w:szCs w:val="22"/>
              </w:rPr>
            </w:pPr>
            <w:r w:rsidRPr="00AE1891">
              <w:rPr>
                <w:color w:val="FF0000"/>
                <w:sz w:val="22"/>
                <w:szCs w:val="22"/>
              </w:rPr>
              <w:t xml:space="preserve">Since p-value &gt; </w:t>
            </w:r>
            <w:proofErr w:type="gramStart"/>
            <w:r w:rsidRPr="00AE1891">
              <w:rPr>
                <w:color w:val="FF0000"/>
                <w:sz w:val="22"/>
                <w:szCs w:val="22"/>
              </w:rPr>
              <w:t>α  (</w:t>
            </w:r>
            <w:proofErr w:type="gramEnd"/>
            <w:r w:rsidRPr="00AE1891">
              <w:rPr>
                <w:color w:val="FF0000"/>
                <w:sz w:val="22"/>
                <w:szCs w:val="22"/>
              </w:rPr>
              <w:t>0.8621 &gt;0.08), do not reject Ho. This means β</w:t>
            </w:r>
            <w:r w:rsidRPr="00AE1891">
              <w:rPr>
                <w:color w:val="FF0000"/>
                <w:sz w:val="22"/>
                <w:szCs w:val="22"/>
                <w:vertAlign w:val="subscript"/>
              </w:rPr>
              <w:t>3</w:t>
            </w:r>
            <w:r w:rsidRPr="00AE1891">
              <w:rPr>
                <w:color w:val="FF0000"/>
                <w:sz w:val="22"/>
                <w:szCs w:val="22"/>
              </w:rPr>
              <w:t xml:space="preserve"> is not significant.</w:t>
            </w:r>
          </w:p>
        </w:tc>
        <w:tc>
          <w:tcPr>
            <w:tcW w:w="2178" w:type="dxa"/>
          </w:tcPr>
          <w:p w:rsidR="008A23C3" w:rsidRPr="00AE1891" w:rsidRDefault="008A23C3" w:rsidP="00AE1891">
            <w:pPr>
              <w:autoSpaceDE w:val="0"/>
              <w:autoSpaceDN w:val="0"/>
              <w:adjustRightInd w:val="0"/>
              <w:rPr>
                <w:color w:val="FF0000"/>
                <w:sz w:val="22"/>
                <w:szCs w:val="22"/>
              </w:rPr>
            </w:pPr>
            <w:r w:rsidRPr="00AE1891">
              <w:rPr>
                <w:color w:val="FF0000"/>
                <w:sz w:val="22"/>
                <w:szCs w:val="22"/>
              </w:rPr>
              <w:t xml:space="preserve">Since p-value &gt; </w:t>
            </w:r>
            <w:proofErr w:type="gramStart"/>
            <w:r w:rsidRPr="00AE1891">
              <w:rPr>
                <w:color w:val="FF0000"/>
                <w:sz w:val="22"/>
                <w:szCs w:val="22"/>
              </w:rPr>
              <w:t>α  (</w:t>
            </w:r>
            <w:proofErr w:type="gramEnd"/>
            <w:r w:rsidRPr="00AE1891">
              <w:rPr>
                <w:color w:val="FF0000"/>
                <w:sz w:val="22"/>
                <w:szCs w:val="22"/>
              </w:rPr>
              <w:t>0.3909 &gt;0.08), do not reject Ho. This means β</w:t>
            </w:r>
            <w:r w:rsidRPr="00AE1891">
              <w:rPr>
                <w:color w:val="FF0000"/>
                <w:sz w:val="22"/>
                <w:szCs w:val="22"/>
                <w:vertAlign w:val="subscript"/>
              </w:rPr>
              <w:t>3</w:t>
            </w:r>
            <w:r w:rsidRPr="00AE1891">
              <w:rPr>
                <w:color w:val="FF0000"/>
                <w:sz w:val="22"/>
                <w:szCs w:val="22"/>
              </w:rPr>
              <w:t xml:space="preserve"> is not significant.</w:t>
            </w:r>
          </w:p>
        </w:tc>
      </w:tr>
    </w:tbl>
    <w:p w:rsidR="008A23C3" w:rsidRPr="00BE3EE8" w:rsidRDefault="008A23C3" w:rsidP="008A23C3">
      <w:pPr>
        <w:autoSpaceDE w:val="0"/>
        <w:autoSpaceDN w:val="0"/>
        <w:adjustRightInd w:val="0"/>
        <w:ind w:left="360"/>
        <w:rPr>
          <w:color w:val="FF0000"/>
          <w:sz w:val="22"/>
          <w:szCs w:val="22"/>
        </w:rPr>
      </w:pPr>
    </w:p>
    <w:p w:rsidR="008A23C3" w:rsidRPr="00BE3EE8" w:rsidRDefault="008A23C3" w:rsidP="008A23C3">
      <w:pPr>
        <w:autoSpaceDE w:val="0"/>
        <w:autoSpaceDN w:val="0"/>
        <w:adjustRightInd w:val="0"/>
        <w:rPr>
          <w:color w:val="FF0000"/>
          <w:sz w:val="22"/>
          <w:szCs w:val="22"/>
        </w:rPr>
      </w:pPr>
      <w:r w:rsidRPr="00BE3EE8">
        <w:rPr>
          <w:color w:val="FF0000"/>
          <w:sz w:val="22"/>
          <w:szCs w:val="22"/>
        </w:rPr>
        <w:t>Thus, only x1 has a significant impact on y.</w:t>
      </w:r>
    </w:p>
    <w:p w:rsidR="008A23C3" w:rsidRPr="00BE3EE8" w:rsidRDefault="008A23C3" w:rsidP="008A23C3">
      <w:pPr>
        <w:autoSpaceDE w:val="0"/>
        <w:autoSpaceDN w:val="0"/>
        <w:adjustRightInd w:val="0"/>
        <w:ind w:left="284"/>
        <w:rPr>
          <w:color w:val="FF0000"/>
          <w:sz w:val="22"/>
          <w:szCs w:val="22"/>
        </w:rPr>
      </w:pPr>
    </w:p>
    <w:p w:rsidR="008A23C3" w:rsidRPr="00BE3EE8" w:rsidRDefault="008A23C3" w:rsidP="00AE1891">
      <w:pPr>
        <w:numPr>
          <w:ilvl w:val="0"/>
          <w:numId w:val="25"/>
        </w:numPr>
        <w:autoSpaceDE w:val="0"/>
        <w:autoSpaceDN w:val="0"/>
        <w:adjustRightInd w:val="0"/>
        <w:rPr>
          <w:color w:val="FF0000"/>
          <w:sz w:val="22"/>
          <w:szCs w:val="22"/>
        </w:rPr>
      </w:pPr>
      <w:r w:rsidRPr="00BE3EE8">
        <w:rPr>
          <w:color w:val="FF0000"/>
          <w:sz w:val="22"/>
          <w:szCs w:val="22"/>
        </w:rPr>
        <w:t>Estimate the standard deviation of the model error.  Based on this, discuss whether the regression model used is acceptable as a means of predicting football attendance for any given game.</w:t>
      </w:r>
    </w:p>
    <w:p w:rsidR="008A23C3" w:rsidRPr="00BE3EE8" w:rsidRDefault="008A23C3" w:rsidP="008A23C3">
      <w:pPr>
        <w:autoSpaceDE w:val="0"/>
        <w:autoSpaceDN w:val="0"/>
        <w:adjustRightInd w:val="0"/>
        <w:ind w:left="284"/>
        <w:rPr>
          <w:color w:val="FF0000"/>
          <w:sz w:val="22"/>
          <w:szCs w:val="22"/>
        </w:rPr>
      </w:pPr>
    </w:p>
    <w:p w:rsidR="008A23C3" w:rsidRPr="00BE3EE8" w:rsidRDefault="008A23C3" w:rsidP="008A23C3">
      <w:pPr>
        <w:autoSpaceDE w:val="0"/>
        <w:autoSpaceDN w:val="0"/>
        <w:adjustRightInd w:val="0"/>
        <w:ind w:left="284"/>
        <w:rPr>
          <w:color w:val="FF0000"/>
          <w:sz w:val="22"/>
          <w:szCs w:val="22"/>
        </w:rPr>
      </w:pPr>
      <w:proofErr w:type="spellStart"/>
      <w:proofErr w:type="gramStart"/>
      <w:r w:rsidRPr="00BE3EE8">
        <w:rPr>
          <w:color w:val="FF0000"/>
          <w:sz w:val="22"/>
          <w:szCs w:val="22"/>
        </w:rPr>
        <w:t>s</w:t>
      </w:r>
      <w:r w:rsidRPr="00BE3EE8">
        <w:rPr>
          <w:color w:val="FF0000"/>
          <w:sz w:val="22"/>
          <w:szCs w:val="22"/>
          <w:vertAlign w:val="subscript"/>
        </w:rPr>
        <w:t>ε</w:t>
      </w:r>
      <w:proofErr w:type="spellEnd"/>
      <w:proofErr w:type="gramEnd"/>
      <w:r w:rsidRPr="00BE3EE8">
        <w:rPr>
          <w:color w:val="FF0000"/>
          <w:sz w:val="22"/>
          <w:szCs w:val="22"/>
        </w:rPr>
        <w:t xml:space="preserve"> = 1184.1247.  Since the y-values are all in the tens of thousands, this may not be too large a value for prediction.  Keep in mind that we add and subtract two times this standard deviation (about 2,360) times a third factor to determine the prediction interval.  </w:t>
      </w:r>
    </w:p>
    <w:p w:rsidR="008A23C3" w:rsidRPr="00BE3EE8" w:rsidRDefault="008A23C3" w:rsidP="008A23C3">
      <w:pPr>
        <w:autoSpaceDE w:val="0"/>
        <w:autoSpaceDN w:val="0"/>
        <w:adjustRightInd w:val="0"/>
        <w:ind w:left="284"/>
        <w:rPr>
          <w:color w:val="FF0000"/>
          <w:sz w:val="22"/>
          <w:szCs w:val="22"/>
          <w:vertAlign w:val="subscript"/>
        </w:rPr>
      </w:pPr>
    </w:p>
    <w:p w:rsidR="008A23C3" w:rsidRPr="00BE3EE8" w:rsidRDefault="008A23C3" w:rsidP="00AE1891">
      <w:pPr>
        <w:numPr>
          <w:ilvl w:val="0"/>
          <w:numId w:val="25"/>
        </w:numPr>
        <w:autoSpaceDE w:val="0"/>
        <w:autoSpaceDN w:val="0"/>
        <w:adjustRightInd w:val="0"/>
        <w:rPr>
          <w:color w:val="FF0000"/>
          <w:sz w:val="22"/>
          <w:szCs w:val="22"/>
        </w:rPr>
      </w:pPr>
      <w:r w:rsidRPr="00BE3EE8">
        <w:rPr>
          <w:color w:val="FF0000"/>
          <w:sz w:val="22"/>
          <w:szCs w:val="22"/>
        </w:rPr>
        <w:t>If there is multicollinearity between any of the dependent variables, this undermines the result of your regression analysis.  Explain four consequences of multicollinearity, and how you would test for it (you do not need to conduct the test).</w:t>
      </w:r>
    </w:p>
    <w:p w:rsidR="008A23C3" w:rsidRPr="00BE3EE8" w:rsidRDefault="008A23C3" w:rsidP="008A23C3">
      <w:pPr>
        <w:autoSpaceDE w:val="0"/>
        <w:autoSpaceDN w:val="0"/>
        <w:adjustRightInd w:val="0"/>
        <w:rPr>
          <w:color w:val="FF0000"/>
          <w:sz w:val="22"/>
          <w:szCs w:val="22"/>
        </w:rPr>
      </w:pPr>
    </w:p>
    <w:p w:rsidR="008A23C3" w:rsidRPr="00BE3EE8" w:rsidRDefault="008A23C3" w:rsidP="008A23C3">
      <w:pPr>
        <w:autoSpaceDE w:val="0"/>
        <w:autoSpaceDN w:val="0"/>
        <w:adjustRightInd w:val="0"/>
        <w:ind w:left="284"/>
        <w:rPr>
          <w:color w:val="FF0000"/>
          <w:sz w:val="22"/>
          <w:szCs w:val="22"/>
        </w:rPr>
      </w:pPr>
      <w:r w:rsidRPr="00BE3EE8">
        <w:rPr>
          <w:color w:val="FF0000"/>
          <w:sz w:val="22"/>
          <w:szCs w:val="22"/>
        </w:rPr>
        <w:t>If there is multicollinearity, any one or more of the four can result:  When you add an x variable that is correlated with the others,</w:t>
      </w:r>
    </w:p>
    <w:p w:rsidR="008A23C3" w:rsidRPr="00BE3EE8" w:rsidRDefault="008A23C3" w:rsidP="00AE1891">
      <w:pPr>
        <w:numPr>
          <w:ilvl w:val="1"/>
          <w:numId w:val="26"/>
        </w:numPr>
        <w:autoSpaceDE w:val="0"/>
        <w:autoSpaceDN w:val="0"/>
        <w:adjustRightInd w:val="0"/>
        <w:spacing w:after="120"/>
        <w:rPr>
          <w:color w:val="FF0000"/>
          <w:sz w:val="22"/>
          <w:szCs w:val="22"/>
        </w:rPr>
      </w:pPr>
      <w:r w:rsidRPr="00BE3EE8">
        <w:rPr>
          <w:color w:val="FF0000"/>
          <w:sz w:val="22"/>
          <w:szCs w:val="22"/>
        </w:rPr>
        <w:t>Significant coefficients become insignificant</w:t>
      </w:r>
    </w:p>
    <w:p w:rsidR="008A23C3" w:rsidRPr="00BE3EE8" w:rsidRDefault="008A23C3" w:rsidP="00AE1891">
      <w:pPr>
        <w:numPr>
          <w:ilvl w:val="1"/>
          <w:numId w:val="26"/>
        </w:numPr>
        <w:autoSpaceDE w:val="0"/>
        <w:autoSpaceDN w:val="0"/>
        <w:adjustRightInd w:val="0"/>
        <w:spacing w:after="120"/>
        <w:rPr>
          <w:color w:val="FF0000"/>
          <w:sz w:val="22"/>
          <w:szCs w:val="22"/>
        </w:rPr>
      </w:pPr>
      <w:r w:rsidRPr="00BE3EE8">
        <w:rPr>
          <w:color w:val="FF0000"/>
          <w:sz w:val="22"/>
          <w:szCs w:val="22"/>
        </w:rPr>
        <w:lastRenderedPageBreak/>
        <w:t>Values of coefficients change a great deal</w:t>
      </w:r>
    </w:p>
    <w:p w:rsidR="008A23C3" w:rsidRPr="00BE3EE8" w:rsidRDefault="008A23C3" w:rsidP="00AE1891">
      <w:pPr>
        <w:numPr>
          <w:ilvl w:val="1"/>
          <w:numId w:val="26"/>
        </w:numPr>
        <w:autoSpaceDE w:val="0"/>
        <w:autoSpaceDN w:val="0"/>
        <w:adjustRightInd w:val="0"/>
        <w:spacing w:after="120"/>
        <w:rPr>
          <w:color w:val="FF0000"/>
          <w:sz w:val="22"/>
          <w:szCs w:val="22"/>
        </w:rPr>
      </w:pPr>
      <w:r w:rsidRPr="00BE3EE8">
        <w:rPr>
          <w:color w:val="FF0000"/>
          <w:sz w:val="22"/>
          <w:szCs w:val="22"/>
        </w:rPr>
        <w:t>A significant regression becomes insignificant</w:t>
      </w:r>
    </w:p>
    <w:p w:rsidR="008A23C3" w:rsidRPr="00BE3EE8" w:rsidRDefault="008A23C3" w:rsidP="00AE1891">
      <w:pPr>
        <w:numPr>
          <w:ilvl w:val="1"/>
          <w:numId w:val="26"/>
        </w:numPr>
        <w:autoSpaceDE w:val="0"/>
        <w:autoSpaceDN w:val="0"/>
        <w:adjustRightInd w:val="0"/>
        <w:spacing w:after="120"/>
        <w:rPr>
          <w:color w:val="FF0000"/>
          <w:sz w:val="22"/>
          <w:szCs w:val="22"/>
        </w:rPr>
      </w:pPr>
      <w:r w:rsidRPr="00BE3EE8">
        <w:rPr>
          <w:color w:val="FF0000"/>
          <w:sz w:val="22"/>
          <w:szCs w:val="22"/>
        </w:rPr>
        <w:t>The model standard error becomes larger</w:t>
      </w:r>
    </w:p>
    <w:p w:rsidR="008A23C3" w:rsidRPr="00BE3EE8" w:rsidRDefault="008A23C3" w:rsidP="008A23C3">
      <w:pPr>
        <w:autoSpaceDE w:val="0"/>
        <w:autoSpaceDN w:val="0"/>
        <w:adjustRightInd w:val="0"/>
        <w:ind w:left="284"/>
        <w:rPr>
          <w:color w:val="FF0000"/>
          <w:sz w:val="22"/>
          <w:szCs w:val="22"/>
        </w:rPr>
      </w:pPr>
      <w:r w:rsidRPr="00BE3EE8">
        <w:rPr>
          <w:color w:val="FF0000"/>
          <w:sz w:val="22"/>
          <w:szCs w:val="22"/>
        </w:rPr>
        <w:t xml:space="preserve">To test for multicollinearity, choose the x-variable that you suspect is correlated with the others, and regress this against all the other independent variables (y is not part of this regression model).  Use the R-square value that arises, and calculate the Variance Inflation Factor (VIF), where </w:t>
      </w:r>
    </w:p>
    <w:p w:rsidR="008A23C3" w:rsidRPr="00BE3EE8" w:rsidRDefault="008A23C3" w:rsidP="008A23C3">
      <w:pPr>
        <w:autoSpaceDE w:val="0"/>
        <w:autoSpaceDN w:val="0"/>
        <w:adjustRightInd w:val="0"/>
        <w:ind w:left="284"/>
        <w:rPr>
          <w:color w:val="FF0000"/>
          <w:sz w:val="22"/>
          <w:szCs w:val="22"/>
        </w:rPr>
      </w:pPr>
      <w:r w:rsidRPr="00BE3EE8">
        <w:rPr>
          <w:color w:val="FF0000"/>
          <w:sz w:val="22"/>
          <w:szCs w:val="22"/>
        </w:rPr>
        <w:t>VIF = 1/ (1-R</w:t>
      </w:r>
      <w:r w:rsidRPr="00BE3EE8">
        <w:rPr>
          <w:color w:val="FF0000"/>
          <w:sz w:val="22"/>
          <w:szCs w:val="22"/>
          <w:vertAlign w:val="superscript"/>
        </w:rPr>
        <w:t>2</w:t>
      </w:r>
      <w:r w:rsidRPr="00BE3EE8">
        <w:rPr>
          <w:color w:val="FF0000"/>
          <w:sz w:val="22"/>
          <w:szCs w:val="22"/>
        </w:rPr>
        <w:t>).  If VIF is less than 5, multicollinearity is not a problem; if it is 5 or larger, there is multicollinearity.</w:t>
      </w:r>
    </w:p>
    <w:p w:rsidR="008A23C3" w:rsidRPr="00BE3EE8" w:rsidRDefault="008A23C3" w:rsidP="008A23C3">
      <w:pPr>
        <w:autoSpaceDE w:val="0"/>
        <w:autoSpaceDN w:val="0"/>
        <w:adjustRightInd w:val="0"/>
        <w:ind w:left="720" w:firstLine="720"/>
        <w:rPr>
          <w:sz w:val="22"/>
          <w:szCs w:val="22"/>
        </w:rPr>
      </w:pPr>
    </w:p>
    <w:p w:rsidR="008A23C3" w:rsidRPr="00BE3EE8" w:rsidRDefault="008A23C3" w:rsidP="008A23C3">
      <w:pPr>
        <w:rPr>
          <w:sz w:val="22"/>
          <w:szCs w:val="22"/>
        </w:rPr>
      </w:pPr>
    </w:p>
    <w:p w:rsidR="00DF5354" w:rsidRPr="00726736" w:rsidRDefault="00DF5354" w:rsidP="00726736">
      <w:pPr>
        <w:autoSpaceDE w:val="0"/>
        <w:autoSpaceDN w:val="0"/>
        <w:adjustRightInd w:val="0"/>
        <w:ind w:left="284"/>
        <w:rPr>
          <w:color w:val="FF0000"/>
          <w:sz w:val="22"/>
          <w:szCs w:val="22"/>
        </w:rPr>
      </w:pPr>
    </w:p>
    <w:p w:rsidR="006A593D" w:rsidRDefault="006A593D" w:rsidP="00AE1891">
      <w:pPr>
        <w:numPr>
          <w:ilvl w:val="0"/>
          <w:numId w:val="29"/>
        </w:numPr>
      </w:pPr>
      <w:r w:rsidRPr="00FE67F7">
        <w:t xml:space="preserve">An investment firm wants to use the closing price of a particular stock using the closing prices of two other stocks.  Data was collected for a 15 month period and the multiple </w:t>
      </w:r>
      <w:proofErr w:type="gramStart"/>
      <w:r w:rsidRPr="00FE67F7">
        <w:t>regression</w:t>
      </w:r>
      <w:proofErr w:type="gramEnd"/>
      <w:r w:rsidRPr="00FE67F7">
        <w:t xml:space="preserve"> performed (Equation 1 below). Further reflection led the researchers to realize that an interaction could exist between the two independent variables.  To reflect this, the model was reworked using a third independent variable defined as the product of the other two (Equation 2 below).  A final test version included, in addition to the interaction term, the two independent variables with their squares (Equation 3 below).  The results of the models are </w:t>
      </w:r>
      <w:r>
        <w:t xml:space="preserve">below. </w:t>
      </w:r>
    </w:p>
    <w:p w:rsidR="006A593D" w:rsidRPr="005C1B62" w:rsidRDefault="006A593D" w:rsidP="006A593D">
      <w:pPr>
        <w:autoSpaceDE w:val="0"/>
        <w:autoSpaceDN w:val="0"/>
        <w:adjustRightInd w:val="0"/>
        <w:rPr>
          <w:color w:val="FF0000"/>
          <w:sz w:val="22"/>
          <w:szCs w:val="22"/>
        </w:rPr>
      </w:pPr>
    </w:p>
    <w:p w:rsidR="006A593D" w:rsidRDefault="006A593D" w:rsidP="006A593D">
      <w:pPr>
        <w:rPr>
          <w:b/>
        </w:rPr>
      </w:pPr>
      <w:r>
        <w:rPr>
          <w:b/>
        </w:rPr>
        <w:t>You are NOT asked to show all the tests of significance in your answer.</w:t>
      </w:r>
    </w:p>
    <w:p w:rsidR="006A593D" w:rsidRDefault="006A593D" w:rsidP="006A593D">
      <w:pPr>
        <w:rPr>
          <w:b/>
        </w:rPr>
      </w:pPr>
    </w:p>
    <w:p w:rsidR="006A593D" w:rsidRPr="00FE67F7" w:rsidRDefault="006A593D" w:rsidP="006A593D">
      <w:pPr>
        <w:rPr>
          <w:b/>
          <w:sz w:val="20"/>
          <w:szCs w:val="20"/>
        </w:rPr>
      </w:pPr>
      <w:r w:rsidRPr="00FE67F7">
        <w:rPr>
          <w:b/>
          <w:sz w:val="20"/>
          <w:szCs w:val="20"/>
        </w:rPr>
        <w:t>Equation 1</w:t>
      </w:r>
    </w:p>
    <w:p w:rsidR="006A593D" w:rsidRPr="00FE67F7" w:rsidRDefault="006A593D" w:rsidP="006A593D">
      <w:pPr>
        <w:rPr>
          <w:b/>
          <w:sz w:val="20"/>
          <w:szCs w:val="20"/>
        </w:rPr>
      </w:pPr>
    </w:p>
    <w:tbl>
      <w:tblPr>
        <w:tblW w:w="9060" w:type="dxa"/>
        <w:tblInd w:w="108" w:type="dxa"/>
        <w:tblLook w:val="0000" w:firstRow="0" w:lastRow="0" w:firstColumn="0" w:lastColumn="0" w:noHBand="0" w:noVBand="0"/>
      </w:tblPr>
      <w:tblGrid>
        <w:gridCol w:w="1976"/>
        <w:gridCol w:w="1976"/>
        <w:gridCol w:w="1736"/>
        <w:gridCol w:w="1456"/>
        <w:gridCol w:w="1916"/>
      </w:tblGrid>
      <w:tr w:rsidR="006A593D" w:rsidRPr="00DE2A69">
        <w:trPr>
          <w:trHeight w:val="270"/>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SUMMARY OUTPUT</w:t>
            </w:r>
          </w:p>
        </w:tc>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73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55"/>
        </w:trPr>
        <w:tc>
          <w:tcPr>
            <w:tcW w:w="3952" w:type="dxa"/>
            <w:gridSpan w:val="2"/>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Regression Statistics</w:t>
            </w:r>
          </w:p>
        </w:tc>
        <w:tc>
          <w:tcPr>
            <w:tcW w:w="173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Multiple R</w:t>
            </w:r>
          </w:p>
        </w:tc>
        <w:tc>
          <w:tcPr>
            <w:tcW w:w="197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0.687213365</w:t>
            </w:r>
          </w:p>
        </w:tc>
        <w:tc>
          <w:tcPr>
            <w:tcW w:w="173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smartTag w:uri="urn:schemas-microsoft-com:office:smarttags" w:element="Street">
              <w:smartTag w:uri="urn:schemas-microsoft-com:office:smarttags" w:element="address">
                <w:r w:rsidRPr="00DE2A69">
                  <w:rPr>
                    <w:rFonts w:ascii="Arial" w:hAnsi="Arial" w:cs="Arial"/>
                    <w:sz w:val="16"/>
                    <w:szCs w:val="16"/>
                  </w:rPr>
                  <w:t>R Square</w:t>
                </w:r>
              </w:smartTag>
            </w:smartTag>
          </w:p>
        </w:tc>
        <w:tc>
          <w:tcPr>
            <w:tcW w:w="197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0.47226221</w:t>
            </w:r>
          </w:p>
        </w:tc>
        <w:tc>
          <w:tcPr>
            <w:tcW w:w="173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 xml:space="preserve">Adjusted </w:t>
            </w:r>
            <w:smartTag w:uri="urn:schemas-microsoft-com:office:smarttags" w:element="Street">
              <w:smartTag w:uri="urn:schemas-microsoft-com:office:smarttags" w:element="address">
                <w:r w:rsidRPr="00DE2A69">
                  <w:rPr>
                    <w:rFonts w:ascii="Arial" w:hAnsi="Arial" w:cs="Arial"/>
                    <w:sz w:val="16"/>
                    <w:szCs w:val="16"/>
                  </w:rPr>
                  <w:t>R Square</w:t>
                </w:r>
              </w:smartTag>
            </w:smartTag>
          </w:p>
        </w:tc>
        <w:tc>
          <w:tcPr>
            <w:tcW w:w="197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0.384305911</w:t>
            </w:r>
          </w:p>
        </w:tc>
        <w:tc>
          <w:tcPr>
            <w:tcW w:w="173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Standard Error</w:t>
            </w:r>
          </w:p>
        </w:tc>
        <w:tc>
          <w:tcPr>
            <w:tcW w:w="197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4.570195728</w:t>
            </w:r>
          </w:p>
        </w:tc>
        <w:tc>
          <w:tcPr>
            <w:tcW w:w="173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70"/>
        </w:trPr>
        <w:tc>
          <w:tcPr>
            <w:tcW w:w="1976" w:type="dxa"/>
            <w:tcBorders>
              <w:top w:val="nil"/>
              <w:left w:val="nil"/>
              <w:bottom w:val="single" w:sz="8" w:space="0" w:color="auto"/>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Observations</w:t>
            </w:r>
          </w:p>
        </w:tc>
        <w:tc>
          <w:tcPr>
            <w:tcW w:w="1976" w:type="dxa"/>
            <w:tcBorders>
              <w:top w:val="nil"/>
              <w:left w:val="nil"/>
              <w:bottom w:val="single" w:sz="8" w:space="0" w:color="auto"/>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15</w:t>
            </w:r>
          </w:p>
        </w:tc>
        <w:tc>
          <w:tcPr>
            <w:tcW w:w="173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73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55"/>
        </w:trPr>
        <w:tc>
          <w:tcPr>
            <w:tcW w:w="197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sz w:val="16"/>
                <w:szCs w:val="16"/>
              </w:rPr>
              <w:t>ANOVA</w:t>
            </w:r>
            <w:r w:rsidRPr="00DE2A69">
              <w:rPr>
                <w:rFonts w:ascii="Arial" w:hAnsi="Arial" w:cs="Arial"/>
                <w:i/>
                <w:iCs/>
                <w:sz w:val="16"/>
                <w:szCs w:val="16"/>
              </w:rPr>
              <w:t> </w:t>
            </w:r>
          </w:p>
        </w:tc>
        <w:tc>
          <w:tcPr>
            <w:tcW w:w="197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proofErr w:type="spellStart"/>
            <w:r w:rsidRPr="00DE2A69">
              <w:rPr>
                <w:rFonts w:ascii="Arial" w:hAnsi="Arial" w:cs="Arial"/>
                <w:i/>
                <w:iCs/>
                <w:sz w:val="16"/>
                <w:szCs w:val="16"/>
              </w:rPr>
              <w:t>df</w:t>
            </w:r>
            <w:proofErr w:type="spellEnd"/>
          </w:p>
        </w:tc>
        <w:tc>
          <w:tcPr>
            <w:tcW w:w="173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SS</w:t>
            </w:r>
          </w:p>
        </w:tc>
        <w:tc>
          <w:tcPr>
            <w:tcW w:w="145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MS</w:t>
            </w:r>
          </w:p>
        </w:tc>
        <w:tc>
          <w:tcPr>
            <w:tcW w:w="191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F</w:t>
            </w: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Regression</w:t>
            </w:r>
          </w:p>
        </w:tc>
        <w:tc>
          <w:tcPr>
            <w:tcW w:w="197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2</w:t>
            </w:r>
          </w:p>
        </w:tc>
        <w:tc>
          <w:tcPr>
            <w:tcW w:w="173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224.2930654</w:t>
            </w:r>
          </w:p>
        </w:tc>
        <w:tc>
          <w:tcPr>
            <w:tcW w:w="145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112.1465327</w:t>
            </w:r>
          </w:p>
        </w:tc>
        <w:tc>
          <w:tcPr>
            <w:tcW w:w="191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5.369282452</w:t>
            </w: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Residual</w:t>
            </w:r>
          </w:p>
        </w:tc>
        <w:tc>
          <w:tcPr>
            <w:tcW w:w="197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12</w:t>
            </w:r>
          </w:p>
        </w:tc>
        <w:tc>
          <w:tcPr>
            <w:tcW w:w="173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250.6402679</w:t>
            </w:r>
          </w:p>
        </w:tc>
        <w:tc>
          <w:tcPr>
            <w:tcW w:w="145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20.88668899</w:t>
            </w: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70"/>
        </w:trPr>
        <w:tc>
          <w:tcPr>
            <w:tcW w:w="1976" w:type="dxa"/>
            <w:tcBorders>
              <w:top w:val="nil"/>
              <w:left w:val="nil"/>
              <w:bottom w:val="single" w:sz="8" w:space="0" w:color="auto"/>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Total</w:t>
            </w:r>
          </w:p>
        </w:tc>
        <w:tc>
          <w:tcPr>
            <w:tcW w:w="1976" w:type="dxa"/>
            <w:tcBorders>
              <w:top w:val="nil"/>
              <w:left w:val="nil"/>
              <w:bottom w:val="single" w:sz="8" w:space="0" w:color="auto"/>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14</w:t>
            </w:r>
          </w:p>
        </w:tc>
        <w:tc>
          <w:tcPr>
            <w:tcW w:w="1736" w:type="dxa"/>
            <w:tcBorders>
              <w:top w:val="nil"/>
              <w:left w:val="nil"/>
              <w:bottom w:val="single" w:sz="8" w:space="0" w:color="auto"/>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474.9333333</w:t>
            </w:r>
          </w:p>
        </w:tc>
        <w:tc>
          <w:tcPr>
            <w:tcW w:w="1456" w:type="dxa"/>
            <w:tcBorders>
              <w:top w:val="nil"/>
              <w:left w:val="nil"/>
              <w:bottom w:val="single" w:sz="8" w:space="0" w:color="auto"/>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 </w:t>
            </w:r>
          </w:p>
        </w:tc>
        <w:tc>
          <w:tcPr>
            <w:tcW w:w="1916" w:type="dxa"/>
            <w:tcBorders>
              <w:top w:val="nil"/>
              <w:left w:val="nil"/>
              <w:bottom w:val="single" w:sz="8" w:space="0" w:color="auto"/>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 </w:t>
            </w:r>
          </w:p>
        </w:tc>
      </w:tr>
      <w:tr w:rsidR="006A593D" w:rsidRPr="00DE2A69">
        <w:trPr>
          <w:trHeight w:val="270"/>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73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55"/>
        </w:trPr>
        <w:tc>
          <w:tcPr>
            <w:tcW w:w="197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 </w:t>
            </w:r>
          </w:p>
        </w:tc>
        <w:tc>
          <w:tcPr>
            <w:tcW w:w="197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Coefficients</w:t>
            </w:r>
          </w:p>
        </w:tc>
        <w:tc>
          <w:tcPr>
            <w:tcW w:w="173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Standard Error</w:t>
            </w:r>
          </w:p>
        </w:tc>
        <w:tc>
          <w:tcPr>
            <w:tcW w:w="145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t Stat</w:t>
            </w:r>
          </w:p>
        </w:tc>
        <w:tc>
          <w:tcPr>
            <w:tcW w:w="191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P-value</w:t>
            </w: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Intercept</w:t>
            </w:r>
          </w:p>
        </w:tc>
        <w:tc>
          <w:tcPr>
            <w:tcW w:w="197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50.85548009</w:t>
            </w:r>
          </w:p>
        </w:tc>
        <w:tc>
          <w:tcPr>
            <w:tcW w:w="173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3.790993168</w:t>
            </w:r>
          </w:p>
        </w:tc>
        <w:tc>
          <w:tcPr>
            <w:tcW w:w="145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13.41481713</w:t>
            </w:r>
          </w:p>
        </w:tc>
        <w:tc>
          <w:tcPr>
            <w:tcW w:w="191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1.38402E-08</w:t>
            </w: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stock 2</w:t>
            </w:r>
          </w:p>
        </w:tc>
        <w:tc>
          <w:tcPr>
            <w:tcW w:w="197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-0.118999968</w:t>
            </w:r>
          </w:p>
        </w:tc>
        <w:tc>
          <w:tcPr>
            <w:tcW w:w="173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0.19308237</w:t>
            </w:r>
          </w:p>
        </w:tc>
        <w:tc>
          <w:tcPr>
            <w:tcW w:w="145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-0.616317112</w:t>
            </w:r>
          </w:p>
        </w:tc>
        <w:tc>
          <w:tcPr>
            <w:tcW w:w="191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0.54919854</w:t>
            </w:r>
          </w:p>
        </w:tc>
      </w:tr>
      <w:tr w:rsidR="006A593D" w:rsidRPr="00DE2A69">
        <w:trPr>
          <w:trHeight w:val="270"/>
        </w:trPr>
        <w:tc>
          <w:tcPr>
            <w:tcW w:w="1976" w:type="dxa"/>
            <w:tcBorders>
              <w:top w:val="nil"/>
              <w:left w:val="nil"/>
              <w:bottom w:val="single" w:sz="8" w:space="0" w:color="auto"/>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stock 3</w:t>
            </w:r>
          </w:p>
        </w:tc>
        <w:tc>
          <w:tcPr>
            <w:tcW w:w="1976" w:type="dxa"/>
            <w:tcBorders>
              <w:top w:val="nil"/>
              <w:left w:val="nil"/>
              <w:bottom w:val="single" w:sz="8" w:space="0" w:color="auto"/>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-0.07076195</w:t>
            </w:r>
          </w:p>
        </w:tc>
        <w:tc>
          <w:tcPr>
            <w:tcW w:w="1736" w:type="dxa"/>
            <w:tcBorders>
              <w:top w:val="nil"/>
              <w:left w:val="nil"/>
              <w:bottom w:val="single" w:sz="8" w:space="0" w:color="auto"/>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0.198984841</w:t>
            </w:r>
          </w:p>
        </w:tc>
        <w:tc>
          <w:tcPr>
            <w:tcW w:w="1456" w:type="dxa"/>
            <w:tcBorders>
              <w:top w:val="nil"/>
              <w:left w:val="nil"/>
              <w:bottom w:val="single" w:sz="8" w:space="0" w:color="auto"/>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-0.35561478</w:t>
            </w:r>
          </w:p>
        </w:tc>
        <w:tc>
          <w:tcPr>
            <w:tcW w:w="1916" w:type="dxa"/>
            <w:tcBorders>
              <w:top w:val="nil"/>
              <w:left w:val="nil"/>
              <w:bottom w:val="single" w:sz="8" w:space="0" w:color="auto"/>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0.728301903</w:t>
            </w:r>
          </w:p>
        </w:tc>
      </w:tr>
    </w:tbl>
    <w:p w:rsidR="006A593D" w:rsidRPr="00DE2A69" w:rsidRDefault="006A593D" w:rsidP="006A593D">
      <w:pPr>
        <w:rPr>
          <w:b/>
          <w:sz w:val="16"/>
          <w:szCs w:val="16"/>
        </w:rPr>
      </w:pPr>
    </w:p>
    <w:p w:rsidR="006A593D" w:rsidRPr="00DE2A69" w:rsidRDefault="006A593D" w:rsidP="006A593D">
      <w:pPr>
        <w:rPr>
          <w:b/>
          <w:sz w:val="16"/>
          <w:szCs w:val="16"/>
        </w:rPr>
      </w:pPr>
      <w:r w:rsidRPr="00DE2A69">
        <w:rPr>
          <w:b/>
          <w:sz w:val="16"/>
          <w:szCs w:val="16"/>
        </w:rPr>
        <w:t>Equation 2</w:t>
      </w:r>
    </w:p>
    <w:p w:rsidR="006A593D" w:rsidRPr="00DE2A69" w:rsidRDefault="006A593D" w:rsidP="006A593D">
      <w:pPr>
        <w:rPr>
          <w:b/>
          <w:sz w:val="16"/>
          <w:szCs w:val="16"/>
        </w:rPr>
      </w:pPr>
    </w:p>
    <w:tbl>
      <w:tblPr>
        <w:tblW w:w="8468" w:type="dxa"/>
        <w:tblInd w:w="108" w:type="dxa"/>
        <w:tblLook w:val="0000" w:firstRow="0" w:lastRow="0" w:firstColumn="0" w:lastColumn="0" w:noHBand="0" w:noVBand="0"/>
      </w:tblPr>
      <w:tblGrid>
        <w:gridCol w:w="1976"/>
        <w:gridCol w:w="1736"/>
        <w:gridCol w:w="1456"/>
        <w:gridCol w:w="1916"/>
        <w:gridCol w:w="1384"/>
      </w:tblGrid>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SUMMARY OUTPUT</w:t>
            </w:r>
          </w:p>
        </w:tc>
        <w:tc>
          <w:tcPr>
            <w:tcW w:w="173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384"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70"/>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73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384"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55"/>
        </w:trPr>
        <w:tc>
          <w:tcPr>
            <w:tcW w:w="3712" w:type="dxa"/>
            <w:gridSpan w:val="2"/>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Regression Statistics</w:t>
            </w: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384"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Multiple R</w:t>
            </w:r>
          </w:p>
        </w:tc>
        <w:tc>
          <w:tcPr>
            <w:tcW w:w="173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0.89666084</w:t>
            </w: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384"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smartTag w:uri="urn:schemas-microsoft-com:office:smarttags" w:element="Street">
              <w:smartTag w:uri="urn:schemas-microsoft-com:office:smarttags" w:element="address">
                <w:r w:rsidRPr="00DE2A69">
                  <w:rPr>
                    <w:rFonts w:ascii="Arial" w:hAnsi="Arial" w:cs="Arial"/>
                    <w:sz w:val="16"/>
                    <w:szCs w:val="16"/>
                  </w:rPr>
                  <w:t>R Square</w:t>
                </w:r>
              </w:smartTag>
            </w:smartTag>
          </w:p>
        </w:tc>
        <w:tc>
          <w:tcPr>
            <w:tcW w:w="173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0.804000661</w:t>
            </w: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384"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 xml:space="preserve">Adjusted </w:t>
            </w:r>
            <w:smartTag w:uri="urn:schemas-microsoft-com:office:smarttags" w:element="Street">
              <w:smartTag w:uri="urn:schemas-microsoft-com:office:smarttags" w:element="address">
                <w:r w:rsidRPr="00DE2A69">
                  <w:rPr>
                    <w:rFonts w:ascii="Arial" w:hAnsi="Arial" w:cs="Arial"/>
                    <w:sz w:val="16"/>
                    <w:szCs w:val="16"/>
                  </w:rPr>
                  <w:t>R Square</w:t>
                </w:r>
              </w:smartTag>
            </w:smartTag>
          </w:p>
        </w:tc>
        <w:tc>
          <w:tcPr>
            <w:tcW w:w="173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0.750546296</w:t>
            </w: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384"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lastRenderedPageBreak/>
              <w:t>Standard Error</w:t>
            </w:r>
          </w:p>
        </w:tc>
        <w:tc>
          <w:tcPr>
            <w:tcW w:w="173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2.90902388</w:t>
            </w: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384"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70"/>
        </w:trPr>
        <w:tc>
          <w:tcPr>
            <w:tcW w:w="1976" w:type="dxa"/>
            <w:tcBorders>
              <w:top w:val="nil"/>
              <w:left w:val="nil"/>
              <w:bottom w:val="single" w:sz="8" w:space="0" w:color="auto"/>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Observations</w:t>
            </w:r>
          </w:p>
        </w:tc>
        <w:tc>
          <w:tcPr>
            <w:tcW w:w="1736" w:type="dxa"/>
            <w:tcBorders>
              <w:top w:val="nil"/>
              <w:left w:val="nil"/>
              <w:bottom w:val="single" w:sz="8" w:space="0" w:color="auto"/>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15</w:t>
            </w: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384"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73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384"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70"/>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ANOVA</w:t>
            </w:r>
          </w:p>
        </w:tc>
        <w:tc>
          <w:tcPr>
            <w:tcW w:w="173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384"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55"/>
        </w:trPr>
        <w:tc>
          <w:tcPr>
            <w:tcW w:w="197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 </w:t>
            </w:r>
          </w:p>
        </w:tc>
        <w:tc>
          <w:tcPr>
            <w:tcW w:w="173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proofErr w:type="spellStart"/>
            <w:r w:rsidRPr="00DE2A69">
              <w:rPr>
                <w:rFonts w:ascii="Arial" w:hAnsi="Arial" w:cs="Arial"/>
                <w:i/>
                <w:iCs/>
                <w:sz w:val="16"/>
                <w:szCs w:val="16"/>
              </w:rPr>
              <w:t>df</w:t>
            </w:r>
            <w:proofErr w:type="spellEnd"/>
          </w:p>
        </w:tc>
        <w:tc>
          <w:tcPr>
            <w:tcW w:w="145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SS</w:t>
            </w:r>
          </w:p>
        </w:tc>
        <w:tc>
          <w:tcPr>
            <w:tcW w:w="191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MS</w:t>
            </w:r>
          </w:p>
        </w:tc>
        <w:tc>
          <w:tcPr>
            <w:tcW w:w="1384"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F</w:t>
            </w: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Regression</w:t>
            </w:r>
          </w:p>
        </w:tc>
        <w:tc>
          <w:tcPr>
            <w:tcW w:w="173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3</w:t>
            </w:r>
          </w:p>
        </w:tc>
        <w:tc>
          <w:tcPr>
            <w:tcW w:w="145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381.8467141</w:t>
            </w:r>
          </w:p>
        </w:tc>
        <w:tc>
          <w:tcPr>
            <w:tcW w:w="191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127.282238</w:t>
            </w:r>
          </w:p>
        </w:tc>
        <w:tc>
          <w:tcPr>
            <w:tcW w:w="1384"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15.04087945</w:t>
            </w: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Residual</w:t>
            </w:r>
          </w:p>
        </w:tc>
        <w:tc>
          <w:tcPr>
            <w:tcW w:w="173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11</w:t>
            </w:r>
          </w:p>
        </w:tc>
        <w:tc>
          <w:tcPr>
            <w:tcW w:w="145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93.08661926</w:t>
            </w:r>
          </w:p>
        </w:tc>
        <w:tc>
          <w:tcPr>
            <w:tcW w:w="191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8.462419933</w:t>
            </w:r>
          </w:p>
        </w:tc>
        <w:tc>
          <w:tcPr>
            <w:tcW w:w="1384"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70"/>
        </w:trPr>
        <w:tc>
          <w:tcPr>
            <w:tcW w:w="1976" w:type="dxa"/>
            <w:tcBorders>
              <w:top w:val="nil"/>
              <w:left w:val="nil"/>
              <w:bottom w:val="single" w:sz="8" w:space="0" w:color="auto"/>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Total</w:t>
            </w:r>
          </w:p>
        </w:tc>
        <w:tc>
          <w:tcPr>
            <w:tcW w:w="1736" w:type="dxa"/>
            <w:tcBorders>
              <w:top w:val="nil"/>
              <w:left w:val="nil"/>
              <w:bottom w:val="single" w:sz="8" w:space="0" w:color="auto"/>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14</w:t>
            </w:r>
          </w:p>
        </w:tc>
        <w:tc>
          <w:tcPr>
            <w:tcW w:w="1456" w:type="dxa"/>
            <w:tcBorders>
              <w:top w:val="nil"/>
              <w:left w:val="nil"/>
              <w:bottom w:val="single" w:sz="8" w:space="0" w:color="auto"/>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474.9333333</w:t>
            </w:r>
          </w:p>
        </w:tc>
        <w:tc>
          <w:tcPr>
            <w:tcW w:w="1916" w:type="dxa"/>
            <w:tcBorders>
              <w:top w:val="nil"/>
              <w:left w:val="nil"/>
              <w:bottom w:val="single" w:sz="8" w:space="0" w:color="auto"/>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 </w:t>
            </w:r>
          </w:p>
        </w:tc>
        <w:tc>
          <w:tcPr>
            <w:tcW w:w="1384" w:type="dxa"/>
            <w:tcBorders>
              <w:top w:val="nil"/>
              <w:left w:val="nil"/>
              <w:bottom w:val="single" w:sz="8" w:space="0" w:color="auto"/>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 </w:t>
            </w:r>
          </w:p>
        </w:tc>
      </w:tr>
      <w:tr w:rsidR="006A593D" w:rsidRPr="00DE2A69">
        <w:trPr>
          <w:trHeight w:val="270"/>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73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384"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55"/>
        </w:trPr>
        <w:tc>
          <w:tcPr>
            <w:tcW w:w="197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 </w:t>
            </w:r>
          </w:p>
        </w:tc>
        <w:tc>
          <w:tcPr>
            <w:tcW w:w="173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Coefficients</w:t>
            </w:r>
          </w:p>
        </w:tc>
        <w:tc>
          <w:tcPr>
            <w:tcW w:w="145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Standard Error</w:t>
            </w:r>
          </w:p>
        </w:tc>
        <w:tc>
          <w:tcPr>
            <w:tcW w:w="191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t Stat</w:t>
            </w:r>
          </w:p>
        </w:tc>
        <w:tc>
          <w:tcPr>
            <w:tcW w:w="1384"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P-value</w:t>
            </w: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Intercept</w:t>
            </w:r>
          </w:p>
        </w:tc>
        <w:tc>
          <w:tcPr>
            <w:tcW w:w="173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12.04617703</w:t>
            </w:r>
          </w:p>
        </w:tc>
        <w:tc>
          <w:tcPr>
            <w:tcW w:w="145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9.312399791</w:t>
            </w:r>
          </w:p>
        </w:tc>
        <w:tc>
          <w:tcPr>
            <w:tcW w:w="191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1.29356313</w:t>
            </w:r>
          </w:p>
        </w:tc>
        <w:tc>
          <w:tcPr>
            <w:tcW w:w="1384"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0.222319528</w:t>
            </w: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stock 2</w:t>
            </w:r>
          </w:p>
        </w:tc>
        <w:tc>
          <w:tcPr>
            <w:tcW w:w="173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0.878777607</w:t>
            </w:r>
          </w:p>
        </w:tc>
        <w:tc>
          <w:tcPr>
            <w:tcW w:w="145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0.26187309</w:t>
            </w:r>
          </w:p>
        </w:tc>
        <w:tc>
          <w:tcPr>
            <w:tcW w:w="191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3.355738482</w:t>
            </w:r>
          </w:p>
        </w:tc>
        <w:tc>
          <w:tcPr>
            <w:tcW w:w="1384"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0.006412092</w:t>
            </w: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stock 3</w:t>
            </w:r>
          </w:p>
        </w:tc>
        <w:tc>
          <w:tcPr>
            <w:tcW w:w="173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0.220492727</w:t>
            </w:r>
          </w:p>
        </w:tc>
        <w:tc>
          <w:tcPr>
            <w:tcW w:w="145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0.143521894</w:t>
            </w:r>
          </w:p>
        </w:tc>
        <w:tc>
          <w:tcPr>
            <w:tcW w:w="191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1.536300286</w:t>
            </w:r>
          </w:p>
        </w:tc>
        <w:tc>
          <w:tcPr>
            <w:tcW w:w="1384"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0.152714573</w:t>
            </w:r>
          </w:p>
        </w:tc>
      </w:tr>
      <w:tr w:rsidR="006A593D" w:rsidRPr="00DE2A69">
        <w:trPr>
          <w:trHeight w:val="270"/>
        </w:trPr>
        <w:tc>
          <w:tcPr>
            <w:tcW w:w="1976" w:type="dxa"/>
            <w:tcBorders>
              <w:top w:val="nil"/>
              <w:left w:val="nil"/>
              <w:bottom w:val="single" w:sz="8" w:space="0" w:color="auto"/>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stock2 * stock 3</w:t>
            </w:r>
          </w:p>
        </w:tc>
        <w:tc>
          <w:tcPr>
            <w:tcW w:w="1736" w:type="dxa"/>
            <w:tcBorders>
              <w:top w:val="nil"/>
              <w:left w:val="nil"/>
              <w:bottom w:val="single" w:sz="8" w:space="0" w:color="auto"/>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-0.009984949</w:t>
            </w:r>
          </w:p>
        </w:tc>
        <w:tc>
          <w:tcPr>
            <w:tcW w:w="1456" w:type="dxa"/>
            <w:tcBorders>
              <w:top w:val="nil"/>
              <w:left w:val="nil"/>
              <w:bottom w:val="single" w:sz="8" w:space="0" w:color="auto"/>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0.002314083</w:t>
            </w:r>
          </w:p>
        </w:tc>
        <w:tc>
          <w:tcPr>
            <w:tcW w:w="1916" w:type="dxa"/>
            <w:tcBorders>
              <w:top w:val="nil"/>
              <w:left w:val="nil"/>
              <w:bottom w:val="single" w:sz="8" w:space="0" w:color="auto"/>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-4.314862356</w:t>
            </w:r>
          </w:p>
        </w:tc>
        <w:tc>
          <w:tcPr>
            <w:tcW w:w="1384" w:type="dxa"/>
            <w:tcBorders>
              <w:top w:val="nil"/>
              <w:left w:val="nil"/>
              <w:bottom w:val="single" w:sz="8" w:space="0" w:color="auto"/>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0.00122514</w:t>
            </w:r>
          </w:p>
        </w:tc>
      </w:tr>
    </w:tbl>
    <w:p w:rsidR="006A593D" w:rsidRPr="00DE2A69" w:rsidRDefault="006A593D" w:rsidP="006A593D">
      <w:pPr>
        <w:rPr>
          <w:b/>
          <w:sz w:val="16"/>
          <w:szCs w:val="16"/>
        </w:rPr>
      </w:pPr>
    </w:p>
    <w:p w:rsidR="006A593D" w:rsidRPr="00DE2A69" w:rsidRDefault="006A593D" w:rsidP="006A593D">
      <w:pPr>
        <w:rPr>
          <w:sz w:val="16"/>
          <w:szCs w:val="16"/>
        </w:rPr>
      </w:pPr>
    </w:p>
    <w:p w:rsidR="006A593D" w:rsidRPr="00DE2A69" w:rsidRDefault="006A593D" w:rsidP="006A593D">
      <w:pPr>
        <w:rPr>
          <w:b/>
          <w:sz w:val="16"/>
          <w:szCs w:val="16"/>
        </w:rPr>
      </w:pPr>
      <w:r w:rsidRPr="00DE2A69">
        <w:rPr>
          <w:b/>
          <w:sz w:val="16"/>
          <w:szCs w:val="16"/>
        </w:rPr>
        <w:t>Equation 3</w:t>
      </w:r>
    </w:p>
    <w:p w:rsidR="006A593D" w:rsidRPr="00DE2A69" w:rsidRDefault="006A593D" w:rsidP="006A593D">
      <w:pPr>
        <w:rPr>
          <w:b/>
          <w:sz w:val="16"/>
          <w:szCs w:val="16"/>
        </w:rPr>
      </w:pPr>
    </w:p>
    <w:tbl>
      <w:tblPr>
        <w:tblW w:w="8360" w:type="dxa"/>
        <w:tblInd w:w="108" w:type="dxa"/>
        <w:tblLook w:val="0000" w:firstRow="0" w:lastRow="0" w:firstColumn="0" w:lastColumn="0" w:noHBand="0" w:noVBand="0"/>
      </w:tblPr>
      <w:tblGrid>
        <w:gridCol w:w="1976"/>
        <w:gridCol w:w="1736"/>
        <w:gridCol w:w="1456"/>
        <w:gridCol w:w="1916"/>
        <w:gridCol w:w="1276"/>
      </w:tblGrid>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SUMMARY OUTPUT</w:t>
            </w:r>
          </w:p>
        </w:tc>
        <w:tc>
          <w:tcPr>
            <w:tcW w:w="173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2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70"/>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73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2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55"/>
        </w:trPr>
        <w:tc>
          <w:tcPr>
            <w:tcW w:w="3712" w:type="dxa"/>
            <w:gridSpan w:val="2"/>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Regression Statistics</w:t>
            </w: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2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Multiple R</w:t>
            </w:r>
          </w:p>
        </w:tc>
        <w:tc>
          <w:tcPr>
            <w:tcW w:w="173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0.970153248</w:t>
            </w: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2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smartTag w:uri="urn:schemas-microsoft-com:office:smarttags" w:element="Street">
              <w:smartTag w:uri="urn:schemas-microsoft-com:office:smarttags" w:element="address">
                <w:r w:rsidRPr="00DE2A69">
                  <w:rPr>
                    <w:rFonts w:ascii="Arial" w:hAnsi="Arial" w:cs="Arial"/>
                    <w:sz w:val="16"/>
                    <w:szCs w:val="16"/>
                  </w:rPr>
                  <w:t>R Square</w:t>
                </w:r>
              </w:smartTag>
            </w:smartTag>
          </w:p>
        </w:tc>
        <w:tc>
          <w:tcPr>
            <w:tcW w:w="173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0.941197325</w:t>
            </w: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2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 xml:space="preserve">Adjusted </w:t>
            </w:r>
            <w:smartTag w:uri="urn:schemas-microsoft-com:office:smarttags" w:element="Street">
              <w:smartTag w:uri="urn:schemas-microsoft-com:office:smarttags" w:element="address">
                <w:r w:rsidRPr="00DE2A69">
                  <w:rPr>
                    <w:rFonts w:ascii="Arial" w:hAnsi="Arial" w:cs="Arial"/>
                    <w:sz w:val="16"/>
                    <w:szCs w:val="16"/>
                  </w:rPr>
                  <w:t>R Square</w:t>
                </w:r>
              </w:smartTag>
            </w:smartTag>
          </w:p>
        </w:tc>
        <w:tc>
          <w:tcPr>
            <w:tcW w:w="173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0.908529173</w:t>
            </w: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2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Standard Error</w:t>
            </w:r>
          </w:p>
        </w:tc>
        <w:tc>
          <w:tcPr>
            <w:tcW w:w="173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1.76154447</w:t>
            </w: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2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70"/>
        </w:trPr>
        <w:tc>
          <w:tcPr>
            <w:tcW w:w="1976" w:type="dxa"/>
            <w:tcBorders>
              <w:top w:val="nil"/>
              <w:left w:val="nil"/>
              <w:bottom w:val="single" w:sz="8" w:space="0" w:color="auto"/>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Observations</w:t>
            </w:r>
          </w:p>
        </w:tc>
        <w:tc>
          <w:tcPr>
            <w:tcW w:w="1736" w:type="dxa"/>
            <w:tcBorders>
              <w:top w:val="nil"/>
              <w:left w:val="nil"/>
              <w:bottom w:val="single" w:sz="8" w:space="0" w:color="auto"/>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15</w:t>
            </w: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2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73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2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70"/>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ANOVA</w:t>
            </w:r>
          </w:p>
        </w:tc>
        <w:tc>
          <w:tcPr>
            <w:tcW w:w="173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2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55"/>
        </w:trPr>
        <w:tc>
          <w:tcPr>
            <w:tcW w:w="197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 </w:t>
            </w:r>
          </w:p>
        </w:tc>
        <w:tc>
          <w:tcPr>
            <w:tcW w:w="173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proofErr w:type="spellStart"/>
            <w:r w:rsidRPr="00DE2A69">
              <w:rPr>
                <w:rFonts w:ascii="Arial" w:hAnsi="Arial" w:cs="Arial"/>
                <w:i/>
                <w:iCs/>
                <w:sz w:val="16"/>
                <w:szCs w:val="16"/>
              </w:rPr>
              <w:t>df</w:t>
            </w:r>
            <w:proofErr w:type="spellEnd"/>
          </w:p>
        </w:tc>
        <w:tc>
          <w:tcPr>
            <w:tcW w:w="145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SS</w:t>
            </w:r>
          </w:p>
        </w:tc>
        <w:tc>
          <w:tcPr>
            <w:tcW w:w="191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MS</w:t>
            </w:r>
          </w:p>
        </w:tc>
        <w:tc>
          <w:tcPr>
            <w:tcW w:w="127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F</w:t>
            </w: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Regression</w:t>
            </w:r>
          </w:p>
        </w:tc>
        <w:tc>
          <w:tcPr>
            <w:tcW w:w="173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5</w:t>
            </w:r>
          </w:p>
        </w:tc>
        <w:tc>
          <w:tcPr>
            <w:tcW w:w="145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447.005983</w:t>
            </w:r>
          </w:p>
        </w:tc>
        <w:tc>
          <w:tcPr>
            <w:tcW w:w="191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89.40119661</w:t>
            </w:r>
          </w:p>
        </w:tc>
        <w:tc>
          <w:tcPr>
            <w:tcW w:w="127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28.81085248</w:t>
            </w: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Residual</w:t>
            </w:r>
          </w:p>
        </w:tc>
        <w:tc>
          <w:tcPr>
            <w:tcW w:w="173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9</w:t>
            </w:r>
          </w:p>
        </w:tc>
        <w:tc>
          <w:tcPr>
            <w:tcW w:w="145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27.92735029</w:t>
            </w:r>
          </w:p>
        </w:tc>
        <w:tc>
          <w:tcPr>
            <w:tcW w:w="191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3.103038921</w:t>
            </w:r>
          </w:p>
        </w:tc>
        <w:tc>
          <w:tcPr>
            <w:tcW w:w="12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70"/>
        </w:trPr>
        <w:tc>
          <w:tcPr>
            <w:tcW w:w="1976" w:type="dxa"/>
            <w:tcBorders>
              <w:top w:val="nil"/>
              <w:left w:val="nil"/>
              <w:bottom w:val="single" w:sz="8" w:space="0" w:color="auto"/>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Total</w:t>
            </w:r>
          </w:p>
        </w:tc>
        <w:tc>
          <w:tcPr>
            <w:tcW w:w="1736" w:type="dxa"/>
            <w:tcBorders>
              <w:top w:val="nil"/>
              <w:left w:val="nil"/>
              <w:bottom w:val="single" w:sz="8" w:space="0" w:color="auto"/>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14</w:t>
            </w:r>
          </w:p>
        </w:tc>
        <w:tc>
          <w:tcPr>
            <w:tcW w:w="1456" w:type="dxa"/>
            <w:tcBorders>
              <w:top w:val="nil"/>
              <w:left w:val="nil"/>
              <w:bottom w:val="single" w:sz="8" w:space="0" w:color="auto"/>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474.9333333</w:t>
            </w:r>
          </w:p>
        </w:tc>
        <w:tc>
          <w:tcPr>
            <w:tcW w:w="1916" w:type="dxa"/>
            <w:tcBorders>
              <w:top w:val="nil"/>
              <w:left w:val="nil"/>
              <w:bottom w:val="single" w:sz="8" w:space="0" w:color="auto"/>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 </w:t>
            </w:r>
          </w:p>
        </w:tc>
        <w:tc>
          <w:tcPr>
            <w:tcW w:w="1276" w:type="dxa"/>
            <w:tcBorders>
              <w:top w:val="nil"/>
              <w:left w:val="nil"/>
              <w:bottom w:val="single" w:sz="8" w:space="0" w:color="auto"/>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 </w:t>
            </w:r>
          </w:p>
        </w:tc>
      </w:tr>
      <w:tr w:rsidR="006A593D" w:rsidRPr="00DE2A69">
        <w:trPr>
          <w:trHeight w:val="270"/>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73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45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91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c>
          <w:tcPr>
            <w:tcW w:w="12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p>
        </w:tc>
      </w:tr>
      <w:tr w:rsidR="006A593D" w:rsidRPr="00DE2A69">
        <w:trPr>
          <w:trHeight w:val="255"/>
        </w:trPr>
        <w:tc>
          <w:tcPr>
            <w:tcW w:w="197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 </w:t>
            </w:r>
          </w:p>
        </w:tc>
        <w:tc>
          <w:tcPr>
            <w:tcW w:w="173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Coefficients</w:t>
            </w:r>
          </w:p>
        </w:tc>
        <w:tc>
          <w:tcPr>
            <w:tcW w:w="145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Standard Error</w:t>
            </w:r>
          </w:p>
        </w:tc>
        <w:tc>
          <w:tcPr>
            <w:tcW w:w="191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t Stat</w:t>
            </w:r>
          </w:p>
        </w:tc>
        <w:tc>
          <w:tcPr>
            <w:tcW w:w="1276" w:type="dxa"/>
            <w:tcBorders>
              <w:top w:val="single" w:sz="8" w:space="0" w:color="auto"/>
              <w:left w:val="nil"/>
              <w:bottom w:val="single" w:sz="4" w:space="0" w:color="auto"/>
              <w:right w:val="nil"/>
            </w:tcBorders>
            <w:shd w:val="clear" w:color="auto" w:fill="auto"/>
            <w:noWrap/>
            <w:vAlign w:val="bottom"/>
          </w:tcPr>
          <w:p w:rsidR="006A593D" w:rsidRPr="00DE2A69" w:rsidRDefault="006A593D" w:rsidP="006A593D">
            <w:pPr>
              <w:jc w:val="center"/>
              <w:rPr>
                <w:rFonts w:ascii="Arial" w:hAnsi="Arial" w:cs="Arial"/>
                <w:i/>
                <w:iCs/>
                <w:sz w:val="16"/>
                <w:szCs w:val="16"/>
              </w:rPr>
            </w:pPr>
            <w:r w:rsidRPr="00DE2A69">
              <w:rPr>
                <w:rFonts w:ascii="Arial" w:hAnsi="Arial" w:cs="Arial"/>
                <w:i/>
                <w:iCs/>
                <w:sz w:val="16"/>
                <w:szCs w:val="16"/>
              </w:rPr>
              <w:t>P-value</w:t>
            </w: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Intercept</w:t>
            </w:r>
          </w:p>
        </w:tc>
        <w:tc>
          <w:tcPr>
            <w:tcW w:w="173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0.65698081</w:t>
            </w:r>
          </w:p>
        </w:tc>
        <w:tc>
          <w:tcPr>
            <w:tcW w:w="145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6.171977405</w:t>
            </w:r>
          </w:p>
        </w:tc>
        <w:tc>
          <w:tcPr>
            <w:tcW w:w="191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0.106445758</w:t>
            </w:r>
          </w:p>
        </w:tc>
        <w:tc>
          <w:tcPr>
            <w:tcW w:w="127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0.917563606</w:t>
            </w: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stock 2</w:t>
            </w:r>
          </w:p>
        </w:tc>
        <w:tc>
          <w:tcPr>
            <w:tcW w:w="173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-0.19167745</w:t>
            </w:r>
          </w:p>
        </w:tc>
        <w:tc>
          <w:tcPr>
            <w:tcW w:w="145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0.347671733</w:t>
            </w:r>
          </w:p>
        </w:tc>
        <w:tc>
          <w:tcPr>
            <w:tcW w:w="191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-0.551317325</w:t>
            </w:r>
          </w:p>
        </w:tc>
        <w:tc>
          <w:tcPr>
            <w:tcW w:w="127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0.594836608</w:t>
            </w: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stock 3</w:t>
            </w:r>
          </w:p>
        </w:tc>
        <w:tc>
          <w:tcPr>
            <w:tcW w:w="173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1.853785774</w:t>
            </w:r>
          </w:p>
        </w:tc>
        <w:tc>
          <w:tcPr>
            <w:tcW w:w="145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0.434808835</w:t>
            </w:r>
          </w:p>
        </w:tc>
        <w:tc>
          <w:tcPr>
            <w:tcW w:w="191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4.263450106</w:t>
            </w:r>
          </w:p>
        </w:tc>
        <w:tc>
          <w:tcPr>
            <w:tcW w:w="127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0.002100455</w:t>
            </w: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(stock 2)(stock 3)</w:t>
            </w:r>
          </w:p>
        </w:tc>
        <w:tc>
          <w:tcPr>
            <w:tcW w:w="173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0.022507759</w:t>
            </w:r>
          </w:p>
        </w:tc>
        <w:tc>
          <w:tcPr>
            <w:tcW w:w="145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0.02409783</w:t>
            </w:r>
          </w:p>
        </w:tc>
        <w:tc>
          <w:tcPr>
            <w:tcW w:w="191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0.934016033</w:t>
            </w:r>
          </w:p>
        </w:tc>
        <w:tc>
          <w:tcPr>
            <w:tcW w:w="127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0.37467559</w:t>
            </w:r>
          </w:p>
        </w:tc>
      </w:tr>
      <w:tr w:rsidR="006A593D" w:rsidRPr="00DE2A69">
        <w:trPr>
          <w:trHeight w:val="255"/>
        </w:trPr>
        <w:tc>
          <w:tcPr>
            <w:tcW w:w="1976" w:type="dxa"/>
            <w:tcBorders>
              <w:top w:val="nil"/>
              <w:left w:val="nil"/>
              <w:bottom w:val="nil"/>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(stock 2)</w:t>
            </w:r>
            <w:r w:rsidRPr="00DE2A69">
              <w:rPr>
                <w:rFonts w:ascii="Arial" w:hAnsi="Arial" w:cs="Arial"/>
                <w:sz w:val="16"/>
                <w:szCs w:val="16"/>
                <w:vertAlign w:val="superscript"/>
              </w:rPr>
              <w:t>2</w:t>
            </w:r>
          </w:p>
        </w:tc>
        <w:tc>
          <w:tcPr>
            <w:tcW w:w="173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-0.006986702</w:t>
            </w:r>
          </w:p>
        </w:tc>
        <w:tc>
          <w:tcPr>
            <w:tcW w:w="145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0.012285912</w:t>
            </w:r>
          </w:p>
        </w:tc>
        <w:tc>
          <w:tcPr>
            <w:tcW w:w="191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-0.568675868</w:t>
            </w:r>
          </w:p>
        </w:tc>
        <w:tc>
          <w:tcPr>
            <w:tcW w:w="1276" w:type="dxa"/>
            <w:tcBorders>
              <w:top w:val="nil"/>
              <w:left w:val="nil"/>
              <w:bottom w:val="nil"/>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0.583485556</w:t>
            </w:r>
          </w:p>
        </w:tc>
      </w:tr>
      <w:tr w:rsidR="006A593D" w:rsidRPr="00DE2A69">
        <w:trPr>
          <w:trHeight w:val="270"/>
        </w:trPr>
        <w:tc>
          <w:tcPr>
            <w:tcW w:w="1976" w:type="dxa"/>
            <w:tcBorders>
              <w:top w:val="nil"/>
              <w:left w:val="nil"/>
              <w:bottom w:val="single" w:sz="8" w:space="0" w:color="auto"/>
              <w:right w:val="nil"/>
            </w:tcBorders>
            <w:shd w:val="clear" w:color="auto" w:fill="auto"/>
            <w:noWrap/>
            <w:vAlign w:val="bottom"/>
          </w:tcPr>
          <w:p w:rsidR="006A593D" w:rsidRPr="00DE2A69" w:rsidRDefault="006A593D" w:rsidP="006A593D">
            <w:pPr>
              <w:rPr>
                <w:rFonts w:ascii="Arial" w:hAnsi="Arial" w:cs="Arial"/>
                <w:sz w:val="16"/>
                <w:szCs w:val="16"/>
              </w:rPr>
            </w:pPr>
            <w:r w:rsidRPr="00DE2A69">
              <w:rPr>
                <w:rFonts w:ascii="Arial" w:hAnsi="Arial" w:cs="Arial"/>
                <w:sz w:val="16"/>
                <w:szCs w:val="16"/>
              </w:rPr>
              <w:t>(stock 3)</w:t>
            </w:r>
            <w:r w:rsidRPr="00DE2A69">
              <w:rPr>
                <w:rFonts w:ascii="Arial" w:hAnsi="Arial" w:cs="Arial"/>
                <w:sz w:val="16"/>
                <w:szCs w:val="16"/>
                <w:vertAlign w:val="superscript"/>
              </w:rPr>
              <w:t xml:space="preserve"> 2</w:t>
            </w:r>
          </w:p>
        </w:tc>
        <w:tc>
          <w:tcPr>
            <w:tcW w:w="1736" w:type="dxa"/>
            <w:tcBorders>
              <w:top w:val="nil"/>
              <w:left w:val="nil"/>
              <w:bottom w:val="single" w:sz="8" w:space="0" w:color="auto"/>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-0.031011696</w:t>
            </w:r>
          </w:p>
        </w:tc>
        <w:tc>
          <w:tcPr>
            <w:tcW w:w="1456" w:type="dxa"/>
            <w:tcBorders>
              <w:top w:val="nil"/>
              <w:left w:val="nil"/>
              <w:bottom w:val="single" w:sz="8" w:space="0" w:color="auto"/>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0.012392594</w:t>
            </w:r>
          </w:p>
        </w:tc>
        <w:tc>
          <w:tcPr>
            <w:tcW w:w="1916" w:type="dxa"/>
            <w:tcBorders>
              <w:top w:val="nil"/>
              <w:left w:val="nil"/>
              <w:bottom w:val="single" w:sz="8" w:space="0" w:color="auto"/>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-2.502437796</w:t>
            </w:r>
          </w:p>
        </w:tc>
        <w:tc>
          <w:tcPr>
            <w:tcW w:w="1276" w:type="dxa"/>
            <w:tcBorders>
              <w:top w:val="nil"/>
              <w:left w:val="nil"/>
              <w:bottom w:val="single" w:sz="8" w:space="0" w:color="auto"/>
              <w:right w:val="nil"/>
            </w:tcBorders>
            <w:shd w:val="clear" w:color="auto" w:fill="auto"/>
            <w:noWrap/>
            <w:vAlign w:val="bottom"/>
          </w:tcPr>
          <w:p w:rsidR="006A593D" w:rsidRPr="00DE2A69" w:rsidRDefault="006A593D" w:rsidP="006A593D">
            <w:pPr>
              <w:jc w:val="right"/>
              <w:rPr>
                <w:rFonts w:ascii="Arial" w:hAnsi="Arial" w:cs="Arial"/>
                <w:sz w:val="16"/>
                <w:szCs w:val="16"/>
              </w:rPr>
            </w:pPr>
            <w:r w:rsidRPr="00DE2A69">
              <w:rPr>
                <w:rFonts w:ascii="Arial" w:hAnsi="Arial" w:cs="Arial"/>
                <w:sz w:val="16"/>
                <w:szCs w:val="16"/>
              </w:rPr>
              <w:t>0.033726653</w:t>
            </w:r>
          </w:p>
        </w:tc>
      </w:tr>
    </w:tbl>
    <w:p w:rsidR="006A593D" w:rsidRDefault="006A593D" w:rsidP="006A593D">
      <w:pPr>
        <w:rPr>
          <w:b/>
          <w:sz w:val="20"/>
          <w:szCs w:val="20"/>
        </w:rPr>
      </w:pPr>
    </w:p>
    <w:p w:rsidR="00D00C5E" w:rsidRDefault="00D00C5E" w:rsidP="00D00C5E">
      <w:pPr>
        <w:numPr>
          <w:ilvl w:val="1"/>
          <w:numId w:val="27"/>
        </w:numPr>
        <w:autoSpaceDE w:val="0"/>
        <w:autoSpaceDN w:val="0"/>
        <w:adjustRightInd w:val="0"/>
        <w:rPr>
          <w:sz w:val="22"/>
          <w:szCs w:val="22"/>
        </w:rPr>
      </w:pPr>
      <w:r w:rsidRPr="00FE67F7">
        <w:rPr>
          <w:sz w:val="22"/>
          <w:szCs w:val="22"/>
        </w:rPr>
        <w:t>Write the three estimated sample equations.</w:t>
      </w:r>
    </w:p>
    <w:p w:rsidR="00D00C5E" w:rsidRDefault="00D00C5E" w:rsidP="00D00C5E">
      <w:pPr>
        <w:autoSpaceDE w:val="0"/>
        <w:autoSpaceDN w:val="0"/>
        <w:adjustRightInd w:val="0"/>
        <w:rPr>
          <w:color w:val="FF0000"/>
          <w:sz w:val="22"/>
          <w:szCs w:val="22"/>
        </w:rPr>
      </w:pPr>
      <w:r>
        <w:rPr>
          <w:color w:val="FF0000"/>
          <w:sz w:val="22"/>
          <w:szCs w:val="22"/>
        </w:rPr>
        <w:t xml:space="preserve">Equation 1:  </w:t>
      </w:r>
      <w:r w:rsidRPr="0065117E">
        <w:rPr>
          <w:color w:val="FF0000"/>
          <w:sz w:val="22"/>
          <w:szCs w:val="22"/>
        </w:rPr>
        <w:t xml:space="preserve">ŷ = </w:t>
      </w:r>
      <w:r>
        <w:rPr>
          <w:color w:val="FF0000"/>
          <w:sz w:val="22"/>
          <w:szCs w:val="22"/>
        </w:rPr>
        <w:t xml:space="preserve">50.8555 – 0.1190 * x1 – 0.0708 * x2 </w:t>
      </w:r>
    </w:p>
    <w:p w:rsidR="00D00C5E" w:rsidRPr="0065117E" w:rsidRDefault="00D00C5E" w:rsidP="00D00C5E">
      <w:pPr>
        <w:autoSpaceDE w:val="0"/>
        <w:autoSpaceDN w:val="0"/>
        <w:adjustRightInd w:val="0"/>
        <w:rPr>
          <w:color w:val="FF0000"/>
          <w:sz w:val="22"/>
          <w:szCs w:val="22"/>
        </w:rPr>
      </w:pPr>
      <w:r>
        <w:rPr>
          <w:color w:val="FF0000"/>
          <w:sz w:val="22"/>
          <w:szCs w:val="22"/>
        </w:rPr>
        <w:t xml:space="preserve">Equation 2:  </w:t>
      </w:r>
      <w:r w:rsidRPr="0065117E">
        <w:rPr>
          <w:color w:val="FF0000"/>
          <w:sz w:val="22"/>
          <w:szCs w:val="22"/>
        </w:rPr>
        <w:t xml:space="preserve">ŷ = </w:t>
      </w:r>
      <w:r>
        <w:rPr>
          <w:color w:val="FF0000"/>
          <w:sz w:val="22"/>
          <w:szCs w:val="22"/>
        </w:rPr>
        <w:t>12.0462 + 0.8788 * x1 + 0.2205 * x2 – 0.0100 * (x1*x2)</w:t>
      </w:r>
    </w:p>
    <w:p w:rsidR="00D00C5E" w:rsidRDefault="00D00C5E" w:rsidP="00D00C5E">
      <w:pPr>
        <w:autoSpaceDE w:val="0"/>
        <w:autoSpaceDN w:val="0"/>
        <w:adjustRightInd w:val="0"/>
        <w:rPr>
          <w:color w:val="FF0000"/>
          <w:sz w:val="22"/>
          <w:szCs w:val="22"/>
        </w:rPr>
      </w:pPr>
      <w:r>
        <w:rPr>
          <w:color w:val="FF0000"/>
          <w:sz w:val="22"/>
          <w:szCs w:val="22"/>
        </w:rPr>
        <w:t xml:space="preserve">Equation 3:  </w:t>
      </w:r>
      <w:r w:rsidRPr="0065117E">
        <w:rPr>
          <w:color w:val="FF0000"/>
          <w:sz w:val="22"/>
          <w:szCs w:val="22"/>
        </w:rPr>
        <w:t xml:space="preserve">ŷ = </w:t>
      </w:r>
      <w:r>
        <w:rPr>
          <w:color w:val="FF0000"/>
          <w:sz w:val="22"/>
          <w:szCs w:val="22"/>
        </w:rPr>
        <w:t xml:space="preserve">  0.6570 – 0.1917 * x1 + 1.8538 *x2 + 0.0225 * (x1*x2) – 0.0070 (x1*x1) – 0.0310 (x2*x2)</w:t>
      </w:r>
    </w:p>
    <w:p w:rsidR="00D00C5E" w:rsidRDefault="00D00C5E" w:rsidP="00D00C5E">
      <w:pPr>
        <w:autoSpaceDE w:val="0"/>
        <w:autoSpaceDN w:val="0"/>
        <w:adjustRightInd w:val="0"/>
        <w:ind w:left="360" w:firstLine="720"/>
        <w:rPr>
          <w:color w:val="FF0000"/>
          <w:sz w:val="22"/>
          <w:szCs w:val="22"/>
        </w:rPr>
      </w:pPr>
    </w:p>
    <w:p w:rsidR="00D00C5E" w:rsidRPr="0065117E" w:rsidRDefault="00D00C5E" w:rsidP="00D00C5E">
      <w:pPr>
        <w:autoSpaceDE w:val="0"/>
        <w:autoSpaceDN w:val="0"/>
        <w:adjustRightInd w:val="0"/>
        <w:ind w:left="360"/>
        <w:rPr>
          <w:color w:val="FF0000"/>
          <w:sz w:val="22"/>
          <w:szCs w:val="22"/>
        </w:rPr>
      </w:pPr>
      <w:proofErr w:type="gramStart"/>
      <w:r>
        <w:rPr>
          <w:color w:val="FF0000"/>
          <w:sz w:val="22"/>
          <w:szCs w:val="22"/>
        </w:rPr>
        <w:t>where</w:t>
      </w:r>
      <w:proofErr w:type="gramEnd"/>
      <w:r>
        <w:rPr>
          <w:color w:val="FF0000"/>
          <w:sz w:val="22"/>
          <w:szCs w:val="22"/>
        </w:rPr>
        <w:t xml:space="preserve"> x1 is stock 2 and x2 is stock 3.  You can use any symbols you want for the two stocks, as long as you define them.</w:t>
      </w:r>
    </w:p>
    <w:p w:rsidR="00D00C5E" w:rsidRDefault="00D00C5E" w:rsidP="00D00C5E">
      <w:pPr>
        <w:autoSpaceDE w:val="0"/>
        <w:autoSpaceDN w:val="0"/>
        <w:adjustRightInd w:val="0"/>
        <w:ind w:left="720"/>
        <w:rPr>
          <w:sz w:val="22"/>
          <w:szCs w:val="22"/>
        </w:rPr>
      </w:pPr>
    </w:p>
    <w:p w:rsidR="00D00C5E" w:rsidRDefault="00D00C5E" w:rsidP="00D00C5E">
      <w:pPr>
        <w:autoSpaceDE w:val="0"/>
        <w:autoSpaceDN w:val="0"/>
        <w:adjustRightInd w:val="0"/>
        <w:ind w:left="360" w:firstLine="720"/>
        <w:rPr>
          <w:color w:val="FF0000"/>
          <w:sz w:val="22"/>
          <w:szCs w:val="22"/>
        </w:rPr>
      </w:pPr>
    </w:p>
    <w:p w:rsidR="00D00C5E" w:rsidRDefault="00D00C5E" w:rsidP="00D00C5E">
      <w:pPr>
        <w:numPr>
          <w:ilvl w:val="1"/>
          <w:numId w:val="27"/>
        </w:numPr>
        <w:autoSpaceDE w:val="0"/>
        <w:autoSpaceDN w:val="0"/>
        <w:adjustRightInd w:val="0"/>
        <w:rPr>
          <w:sz w:val="22"/>
          <w:szCs w:val="22"/>
        </w:rPr>
      </w:pPr>
      <w:r>
        <w:rPr>
          <w:sz w:val="22"/>
          <w:szCs w:val="22"/>
        </w:rPr>
        <w:lastRenderedPageBreak/>
        <w:t xml:space="preserve">Choose the “best” model, and explain your choice </w:t>
      </w:r>
      <w:r w:rsidRPr="00FE67F7">
        <w:rPr>
          <w:sz w:val="22"/>
          <w:szCs w:val="22"/>
        </w:rPr>
        <w:t xml:space="preserve">based on the overall significance of each model, the adjusted R2, the significance of the coefficients and the standard errors.   </w:t>
      </w:r>
    </w:p>
    <w:p w:rsidR="00D00C5E" w:rsidRPr="005C1B62" w:rsidRDefault="00D00C5E" w:rsidP="00D00C5E">
      <w:pPr>
        <w:autoSpaceDE w:val="0"/>
        <w:autoSpaceDN w:val="0"/>
        <w:adjustRightInd w:val="0"/>
        <w:rPr>
          <w:b/>
          <w:sz w:val="22"/>
          <w:szCs w:val="22"/>
        </w:rPr>
      </w:pPr>
    </w:p>
    <w:tbl>
      <w:tblPr>
        <w:tblW w:w="6120" w:type="dxa"/>
        <w:tblInd w:w="108" w:type="dxa"/>
        <w:tblLook w:val="0000" w:firstRow="0" w:lastRow="0" w:firstColumn="0" w:lastColumn="0" w:noHBand="0" w:noVBand="0"/>
      </w:tblPr>
      <w:tblGrid>
        <w:gridCol w:w="1800"/>
        <w:gridCol w:w="1440"/>
        <w:gridCol w:w="1440"/>
        <w:gridCol w:w="1440"/>
      </w:tblGrid>
      <w:tr w:rsidR="00D00C5E" w:rsidRPr="005C1B62">
        <w:trPr>
          <w:trHeight w:val="255"/>
        </w:trPr>
        <w:tc>
          <w:tcPr>
            <w:tcW w:w="1800" w:type="dxa"/>
            <w:tcBorders>
              <w:top w:val="nil"/>
              <w:left w:val="nil"/>
              <w:bottom w:val="single" w:sz="4" w:space="0" w:color="auto"/>
              <w:right w:val="nil"/>
            </w:tcBorders>
            <w:shd w:val="clear" w:color="auto" w:fill="auto"/>
            <w:noWrap/>
          </w:tcPr>
          <w:p w:rsidR="00D00C5E" w:rsidRPr="005C1B62" w:rsidRDefault="00D00C5E" w:rsidP="005B3FDB">
            <w:pPr>
              <w:rPr>
                <w:rFonts w:ascii="Arial" w:hAnsi="Arial" w:cs="Arial"/>
                <w:b/>
                <w:color w:val="FF0000"/>
                <w:sz w:val="16"/>
                <w:szCs w:val="16"/>
              </w:rPr>
            </w:pPr>
            <w:r w:rsidRPr="005C1B62">
              <w:rPr>
                <w:rFonts w:ascii="Arial" w:hAnsi="Arial" w:cs="Arial"/>
                <w:b/>
                <w:color w:val="FF0000"/>
                <w:sz w:val="16"/>
                <w:szCs w:val="16"/>
              </w:rPr>
              <w:t>Statistic</w:t>
            </w:r>
          </w:p>
        </w:tc>
        <w:tc>
          <w:tcPr>
            <w:tcW w:w="1440" w:type="dxa"/>
            <w:tcBorders>
              <w:top w:val="nil"/>
              <w:left w:val="nil"/>
              <w:bottom w:val="single" w:sz="4" w:space="0" w:color="auto"/>
              <w:right w:val="nil"/>
            </w:tcBorders>
            <w:shd w:val="clear" w:color="auto" w:fill="auto"/>
            <w:noWrap/>
          </w:tcPr>
          <w:p w:rsidR="00D00C5E" w:rsidRPr="005C1B62" w:rsidRDefault="00D00C5E" w:rsidP="005B3FDB">
            <w:pPr>
              <w:jc w:val="center"/>
              <w:rPr>
                <w:rFonts w:ascii="Arial" w:hAnsi="Arial" w:cs="Arial"/>
                <w:b/>
                <w:color w:val="FF0000"/>
                <w:sz w:val="16"/>
                <w:szCs w:val="16"/>
              </w:rPr>
            </w:pPr>
            <w:r w:rsidRPr="005C1B62">
              <w:rPr>
                <w:rFonts w:ascii="Arial" w:hAnsi="Arial" w:cs="Arial"/>
                <w:b/>
                <w:color w:val="FF0000"/>
                <w:sz w:val="16"/>
                <w:szCs w:val="16"/>
              </w:rPr>
              <w:t>Equation 1</w:t>
            </w:r>
          </w:p>
        </w:tc>
        <w:tc>
          <w:tcPr>
            <w:tcW w:w="1440" w:type="dxa"/>
            <w:tcBorders>
              <w:top w:val="nil"/>
              <w:left w:val="nil"/>
              <w:bottom w:val="single" w:sz="4" w:space="0" w:color="auto"/>
              <w:right w:val="nil"/>
            </w:tcBorders>
          </w:tcPr>
          <w:p w:rsidR="00D00C5E" w:rsidRPr="005C1B62" w:rsidRDefault="00D00C5E" w:rsidP="005B3FDB">
            <w:pPr>
              <w:jc w:val="center"/>
              <w:rPr>
                <w:rFonts w:ascii="Arial" w:hAnsi="Arial" w:cs="Arial"/>
                <w:b/>
                <w:color w:val="FF0000"/>
                <w:sz w:val="16"/>
                <w:szCs w:val="16"/>
              </w:rPr>
            </w:pPr>
            <w:r w:rsidRPr="005C1B62">
              <w:rPr>
                <w:rFonts w:ascii="Arial" w:hAnsi="Arial" w:cs="Arial"/>
                <w:b/>
                <w:color w:val="FF0000"/>
                <w:sz w:val="16"/>
                <w:szCs w:val="16"/>
              </w:rPr>
              <w:t>Equation 2</w:t>
            </w:r>
          </w:p>
        </w:tc>
        <w:tc>
          <w:tcPr>
            <w:tcW w:w="1440" w:type="dxa"/>
            <w:tcBorders>
              <w:top w:val="nil"/>
              <w:left w:val="nil"/>
              <w:bottom w:val="single" w:sz="4" w:space="0" w:color="auto"/>
              <w:right w:val="nil"/>
            </w:tcBorders>
          </w:tcPr>
          <w:p w:rsidR="00D00C5E" w:rsidRPr="005C1B62" w:rsidRDefault="00D00C5E" w:rsidP="005B3FDB">
            <w:pPr>
              <w:jc w:val="center"/>
              <w:rPr>
                <w:rFonts w:ascii="Arial" w:hAnsi="Arial" w:cs="Arial"/>
                <w:b/>
                <w:color w:val="FF0000"/>
                <w:sz w:val="16"/>
                <w:szCs w:val="16"/>
              </w:rPr>
            </w:pPr>
            <w:r w:rsidRPr="005C1B62">
              <w:rPr>
                <w:rFonts w:ascii="Arial" w:hAnsi="Arial" w:cs="Arial"/>
                <w:b/>
                <w:color w:val="FF0000"/>
                <w:sz w:val="16"/>
                <w:szCs w:val="16"/>
              </w:rPr>
              <w:t>Equation 3</w:t>
            </w:r>
          </w:p>
        </w:tc>
      </w:tr>
      <w:tr w:rsidR="00D00C5E" w:rsidRPr="00DE2A69">
        <w:trPr>
          <w:trHeight w:val="255"/>
        </w:trPr>
        <w:tc>
          <w:tcPr>
            <w:tcW w:w="1800" w:type="dxa"/>
            <w:tcBorders>
              <w:top w:val="single" w:sz="4" w:space="0" w:color="auto"/>
              <w:left w:val="nil"/>
              <w:bottom w:val="nil"/>
              <w:right w:val="nil"/>
            </w:tcBorders>
            <w:shd w:val="clear" w:color="auto" w:fill="auto"/>
            <w:noWrap/>
            <w:vAlign w:val="center"/>
          </w:tcPr>
          <w:p w:rsidR="00D00C5E" w:rsidRPr="005C1B62" w:rsidRDefault="00D00C5E" w:rsidP="005B3FDB">
            <w:pPr>
              <w:rPr>
                <w:rFonts w:ascii="Arial" w:hAnsi="Arial" w:cs="Arial"/>
                <w:color w:val="FF0000"/>
                <w:sz w:val="18"/>
                <w:szCs w:val="18"/>
              </w:rPr>
            </w:pPr>
            <w:smartTag w:uri="urn:schemas-microsoft-com:office:smarttags" w:element="Street">
              <w:smartTag w:uri="urn:schemas-microsoft-com:office:smarttags" w:element="address">
                <w:r w:rsidRPr="005C1B62">
                  <w:rPr>
                    <w:rFonts w:ascii="Arial" w:hAnsi="Arial" w:cs="Arial"/>
                    <w:color w:val="FF0000"/>
                    <w:sz w:val="18"/>
                    <w:szCs w:val="18"/>
                  </w:rPr>
                  <w:t>R Square</w:t>
                </w:r>
              </w:smartTag>
            </w:smartTag>
          </w:p>
        </w:tc>
        <w:tc>
          <w:tcPr>
            <w:tcW w:w="1440" w:type="dxa"/>
            <w:tcBorders>
              <w:top w:val="single" w:sz="4" w:space="0" w:color="auto"/>
              <w:left w:val="nil"/>
              <w:bottom w:val="nil"/>
              <w:right w:val="nil"/>
            </w:tcBorders>
            <w:shd w:val="clear" w:color="auto" w:fill="auto"/>
            <w:noWrap/>
            <w:vAlign w:val="center"/>
          </w:tcPr>
          <w:p w:rsidR="00D00C5E" w:rsidRPr="005C1B62" w:rsidRDefault="00D00C5E" w:rsidP="005B3FDB">
            <w:pPr>
              <w:jc w:val="center"/>
              <w:rPr>
                <w:rFonts w:ascii="Arial" w:hAnsi="Arial" w:cs="Arial"/>
                <w:color w:val="FF0000"/>
                <w:sz w:val="20"/>
                <w:szCs w:val="20"/>
              </w:rPr>
            </w:pPr>
            <w:r w:rsidRPr="005C1B62">
              <w:rPr>
                <w:rFonts w:ascii="Arial" w:hAnsi="Arial" w:cs="Arial"/>
                <w:color w:val="FF0000"/>
                <w:sz w:val="20"/>
                <w:szCs w:val="20"/>
              </w:rPr>
              <w:t>0.47226</w:t>
            </w:r>
          </w:p>
        </w:tc>
        <w:tc>
          <w:tcPr>
            <w:tcW w:w="1440" w:type="dxa"/>
            <w:tcBorders>
              <w:top w:val="single" w:sz="4" w:space="0" w:color="auto"/>
              <w:left w:val="nil"/>
              <w:bottom w:val="nil"/>
              <w:right w:val="nil"/>
            </w:tcBorders>
            <w:vAlign w:val="center"/>
          </w:tcPr>
          <w:p w:rsidR="00D00C5E" w:rsidRPr="005C1B62" w:rsidRDefault="00D00C5E" w:rsidP="005B3FDB">
            <w:pPr>
              <w:jc w:val="center"/>
              <w:rPr>
                <w:rFonts w:ascii="Arial" w:hAnsi="Arial" w:cs="Arial"/>
                <w:color w:val="FF0000"/>
                <w:sz w:val="20"/>
                <w:szCs w:val="20"/>
              </w:rPr>
            </w:pPr>
            <w:r w:rsidRPr="005C1B62">
              <w:rPr>
                <w:rFonts w:ascii="Arial" w:hAnsi="Arial" w:cs="Arial"/>
                <w:color w:val="FF0000"/>
                <w:sz w:val="20"/>
                <w:szCs w:val="20"/>
              </w:rPr>
              <w:t>0.8040</w:t>
            </w:r>
          </w:p>
        </w:tc>
        <w:tc>
          <w:tcPr>
            <w:tcW w:w="1440" w:type="dxa"/>
            <w:tcBorders>
              <w:top w:val="single" w:sz="4" w:space="0" w:color="auto"/>
              <w:left w:val="nil"/>
              <w:bottom w:val="nil"/>
              <w:right w:val="nil"/>
            </w:tcBorders>
            <w:vAlign w:val="bottom"/>
          </w:tcPr>
          <w:p w:rsidR="00D00C5E" w:rsidRPr="005C1B62" w:rsidRDefault="00D00C5E" w:rsidP="005B3FDB">
            <w:pPr>
              <w:jc w:val="center"/>
              <w:rPr>
                <w:rFonts w:ascii="Arial" w:hAnsi="Arial" w:cs="Arial"/>
                <w:color w:val="FF0000"/>
                <w:sz w:val="20"/>
                <w:szCs w:val="20"/>
              </w:rPr>
            </w:pPr>
            <w:r w:rsidRPr="005C1B62">
              <w:rPr>
                <w:rFonts w:ascii="Arial" w:hAnsi="Arial" w:cs="Arial"/>
                <w:color w:val="FF0000"/>
                <w:sz w:val="20"/>
                <w:szCs w:val="20"/>
              </w:rPr>
              <w:t>0.9412</w:t>
            </w:r>
          </w:p>
        </w:tc>
      </w:tr>
      <w:tr w:rsidR="00D00C5E" w:rsidRPr="00DE2A69">
        <w:trPr>
          <w:trHeight w:val="255"/>
        </w:trPr>
        <w:tc>
          <w:tcPr>
            <w:tcW w:w="1800" w:type="dxa"/>
            <w:tcBorders>
              <w:top w:val="nil"/>
              <w:left w:val="nil"/>
              <w:bottom w:val="nil"/>
              <w:right w:val="nil"/>
            </w:tcBorders>
            <w:shd w:val="clear" w:color="auto" w:fill="auto"/>
            <w:noWrap/>
            <w:vAlign w:val="center"/>
          </w:tcPr>
          <w:p w:rsidR="00D00C5E" w:rsidRPr="005C1B62" w:rsidRDefault="00D00C5E" w:rsidP="005B3FDB">
            <w:pPr>
              <w:rPr>
                <w:rFonts w:ascii="Arial" w:hAnsi="Arial" w:cs="Arial"/>
                <w:color w:val="FF0000"/>
                <w:sz w:val="18"/>
                <w:szCs w:val="18"/>
              </w:rPr>
            </w:pPr>
            <w:r w:rsidRPr="005C1B62">
              <w:rPr>
                <w:rFonts w:ascii="Arial" w:hAnsi="Arial" w:cs="Arial"/>
                <w:color w:val="FF0000"/>
                <w:sz w:val="18"/>
                <w:szCs w:val="18"/>
              </w:rPr>
              <w:t xml:space="preserve">Adjusted </w:t>
            </w:r>
            <w:smartTag w:uri="urn:schemas-microsoft-com:office:smarttags" w:element="Street">
              <w:smartTag w:uri="urn:schemas-microsoft-com:office:smarttags" w:element="address">
                <w:r w:rsidRPr="005C1B62">
                  <w:rPr>
                    <w:rFonts w:ascii="Arial" w:hAnsi="Arial" w:cs="Arial"/>
                    <w:color w:val="FF0000"/>
                    <w:sz w:val="18"/>
                    <w:szCs w:val="18"/>
                  </w:rPr>
                  <w:t>R Square</w:t>
                </w:r>
              </w:smartTag>
            </w:smartTag>
          </w:p>
        </w:tc>
        <w:tc>
          <w:tcPr>
            <w:tcW w:w="1440" w:type="dxa"/>
            <w:tcBorders>
              <w:top w:val="nil"/>
              <w:left w:val="nil"/>
              <w:bottom w:val="nil"/>
              <w:right w:val="nil"/>
            </w:tcBorders>
            <w:shd w:val="clear" w:color="auto" w:fill="auto"/>
            <w:noWrap/>
            <w:vAlign w:val="center"/>
          </w:tcPr>
          <w:p w:rsidR="00D00C5E" w:rsidRPr="005C1B62" w:rsidRDefault="00D00C5E" w:rsidP="005B3FDB">
            <w:pPr>
              <w:jc w:val="center"/>
              <w:rPr>
                <w:rFonts w:ascii="Arial" w:hAnsi="Arial" w:cs="Arial"/>
                <w:color w:val="FF0000"/>
                <w:sz w:val="20"/>
                <w:szCs w:val="20"/>
              </w:rPr>
            </w:pPr>
            <w:r w:rsidRPr="005C1B62">
              <w:rPr>
                <w:rFonts w:ascii="Arial" w:hAnsi="Arial" w:cs="Arial"/>
                <w:color w:val="FF0000"/>
                <w:sz w:val="20"/>
                <w:szCs w:val="20"/>
              </w:rPr>
              <w:t>0.3843</w:t>
            </w:r>
          </w:p>
        </w:tc>
        <w:tc>
          <w:tcPr>
            <w:tcW w:w="1440" w:type="dxa"/>
            <w:tcBorders>
              <w:top w:val="nil"/>
              <w:left w:val="nil"/>
              <w:bottom w:val="nil"/>
              <w:right w:val="nil"/>
            </w:tcBorders>
            <w:vAlign w:val="center"/>
          </w:tcPr>
          <w:p w:rsidR="00D00C5E" w:rsidRPr="005C1B62" w:rsidRDefault="00D00C5E" w:rsidP="005B3FDB">
            <w:pPr>
              <w:jc w:val="center"/>
              <w:rPr>
                <w:rFonts w:ascii="Arial" w:hAnsi="Arial" w:cs="Arial"/>
                <w:color w:val="FF0000"/>
                <w:sz w:val="20"/>
                <w:szCs w:val="20"/>
              </w:rPr>
            </w:pPr>
            <w:r w:rsidRPr="005C1B62">
              <w:rPr>
                <w:rFonts w:ascii="Arial" w:hAnsi="Arial" w:cs="Arial"/>
                <w:color w:val="FF0000"/>
                <w:sz w:val="20"/>
                <w:szCs w:val="20"/>
              </w:rPr>
              <w:t>0.7505</w:t>
            </w:r>
          </w:p>
        </w:tc>
        <w:tc>
          <w:tcPr>
            <w:tcW w:w="1440" w:type="dxa"/>
            <w:tcBorders>
              <w:top w:val="nil"/>
              <w:left w:val="nil"/>
              <w:bottom w:val="nil"/>
              <w:right w:val="nil"/>
            </w:tcBorders>
            <w:vAlign w:val="bottom"/>
          </w:tcPr>
          <w:p w:rsidR="00D00C5E" w:rsidRPr="005C1B62" w:rsidRDefault="00D00C5E" w:rsidP="005B3FDB">
            <w:pPr>
              <w:jc w:val="center"/>
              <w:rPr>
                <w:rFonts w:ascii="Arial" w:hAnsi="Arial" w:cs="Arial"/>
                <w:color w:val="FF0000"/>
                <w:sz w:val="20"/>
                <w:szCs w:val="20"/>
              </w:rPr>
            </w:pPr>
            <w:r w:rsidRPr="005C1B62">
              <w:rPr>
                <w:rFonts w:ascii="Arial" w:hAnsi="Arial" w:cs="Arial"/>
                <w:color w:val="FF0000"/>
                <w:sz w:val="20"/>
                <w:szCs w:val="20"/>
              </w:rPr>
              <w:t>0.9085</w:t>
            </w:r>
          </w:p>
        </w:tc>
      </w:tr>
      <w:tr w:rsidR="00D00C5E" w:rsidRPr="00DE2A69">
        <w:trPr>
          <w:trHeight w:val="255"/>
        </w:trPr>
        <w:tc>
          <w:tcPr>
            <w:tcW w:w="1800" w:type="dxa"/>
            <w:tcBorders>
              <w:top w:val="nil"/>
              <w:left w:val="nil"/>
              <w:bottom w:val="nil"/>
              <w:right w:val="nil"/>
            </w:tcBorders>
            <w:shd w:val="clear" w:color="auto" w:fill="auto"/>
            <w:noWrap/>
            <w:vAlign w:val="center"/>
          </w:tcPr>
          <w:p w:rsidR="00D00C5E" w:rsidRPr="005C1B62" w:rsidRDefault="00D00C5E" w:rsidP="005B3FDB">
            <w:pPr>
              <w:rPr>
                <w:rFonts w:ascii="Arial" w:hAnsi="Arial" w:cs="Arial"/>
                <w:color w:val="FF0000"/>
                <w:sz w:val="18"/>
                <w:szCs w:val="18"/>
              </w:rPr>
            </w:pPr>
            <w:r w:rsidRPr="005C1B62">
              <w:rPr>
                <w:rFonts w:ascii="Arial" w:hAnsi="Arial" w:cs="Arial"/>
                <w:color w:val="FF0000"/>
                <w:sz w:val="18"/>
                <w:szCs w:val="18"/>
              </w:rPr>
              <w:t>Standard Error</w:t>
            </w:r>
          </w:p>
        </w:tc>
        <w:tc>
          <w:tcPr>
            <w:tcW w:w="1440" w:type="dxa"/>
            <w:tcBorders>
              <w:top w:val="nil"/>
              <w:left w:val="nil"/>
              <w:bottom w:val="nil"/>
              <w:right w:val="nil"/>
            </w:tcBorders>
            <w:shd w:val="clear" w:color="auto" w:fill="auto"/>
            <w:noWrap/>
            <w:vAlign w:val="center"/>
          </w:tcPr>
          <w:p w:rsidR="00D00C5E" w:rsidRPr="005C1B62" w:rsidRDefault="00D00C5E" w:rsidP="005B3FDB">
            <w:pPr>
              <w:jc w:val="center"/>
              <w:rPr>
                <w:rFonts w:ascii="Arial" w:hAnsi="Arial" w:cs="Arial"/>
                <w:color w:val="FF0000"/>
                <w:sz w:val="20"/>
                <w:szCs w:val="20"/>
              </w:rPr>
            </w:pPr>
            <w:r w:rsidRPr="005C1B62">
              <w:rPr>
                <w:rFonts w:ascii="Arial" w:hAnsi="Arial" w:cs="Arial"/>
                <w:color w:val="FF0000"/>
                <w:sz w:val="20"/>
                <w:szCs w:val="20"/>
              </w:rPr>
              <w:t>4.5702</w:t>
            </w:r>
          </w:p>
        </w:tc>
        <w:tc>
          <w:tcPr>
            <w:tcW w:w="1440" w:type="dxa"/>
            <w:tcBorders>
              <w:top w:val="nil"/>
              <w:left w:val="nil"/>
              <w:bottom w:val="nil"/>
              <w:right w:val="nil"/>
            </w:tcBorders>
            <w:vAlign w:val="center"/>
          </w:tcPr>
          <w:p w:rsidR="00D00C5E" w:rsidRPr="005C1B62" w:rsidRDefault="00D00C5E" w:rsidP="005B3FDB">
            <w:pPr>
              <w:jc w:val="center"/>
              <w:rPr>
                <w:rFonts w:ascii="Arial" w:hAnsi="Arial" w:cs="Arial"/>
                <w:color w:val="FF0000"/>
                <w:sz w:val="20"/>
                <w:szCs w:val="20"/>
              </w:rPr>
            </w:pPr>
            <w:r w:rsidRPr="005C1B62">
              <w:rPr>
                <w:rFonts w:ascii="Arial" w:hAnsi="Arial" w:cs="Arial"/>
                <w:color w:val="FF0000"/>
                <w:sz w:val="20"/>
                <w:szCs w:val="20"/>
              </w:rPr>
              <w:t>2.9090</w:t>
            </w:r>
          </w:p>
        </w:tc>
        <w:tc>
          <w:tcPr>
            <w:tcW w:w="1440" w:type="dxa"/>
            <w:tcBorders>
              <w:top w:val="nil"/>
              <w:left w:val="nil"/>
              <w:bottom w:val="nil"/>
              <w:right w:val="nil"/>
            </w:tcBorders>
            <w:vAlign w:val="bottom"/>
          </w:tcPr>
          <w:p w:rsidR="00D00C5E" w:rsidRPr="005C1B62" w:rsidRDefault="00D00C5E" w:rsidP="005B3FDB">
            <w:pPr>
              <w:jc w:val="center"/>
              <w:rPr>
                <w:rFonts w:ascii="Arial" w:hAnsi="Arial" w:cs="Arial"/>
                <w:color w:val="FF0000"/>
                <w:sz w:val="20"/>
                <w:szCs w:val="20"/>
              </w:rPr>
            </w:pPr>
            <w:r w:rsidRPr="005C1B62">
              <w:rPr>
                <w:rFonts w:ascii="Arial" w:hAnsi="Arial" w:cs="Arial"/>
                <w:color w:val="FF0000"/>
                <w:sz w:val="20"/>
                <w:szCs w:val="20"/>
              </w:rPr>
              <w:t>1.7615</w:t>
            </w:r>
          </w:p>
        </w:tc>
      </w:tr>
      <w:tr w:rsidR="00D00C5E" w:rsidRPr="00DE2A69">
        <w:trPr>
          <w:trHeight w:val="270"/>
        </w:trPr>
        <w:tc>
          <w:tcPr>
            <w:tcW w:w="1800" w:type="dxa"/>
            <w:tcBorders>
              <w:top w:val="nil"/>
              <w:left w:val="nil"/>
              <w:bottom w:val="single" w:sz="8" w:space="0" w:color="auto"/>
              <w:right w:val="nil"/>
            </w:tcBorders>
            <w:shd w:val="clear" w:color="auto" w:fill="auto"/>
            <w:noWrap/>
            <w:vAlign w:val="center"/>
          </w:tcPr>
          <w:p w:rsidR="00D00C5E" w:rsidRPr="005C1B62" w:rsidRDefault="00D00C5E" w:rsidP="005B3FDB">
            <w:pPr>
              <w:rPr>
                <w:rFonts w:ascii="Arial" w:hAnsi="Arial" w:cs="Arial"/>
                <w:color w:val="FF0000"/>
                <w:sz w:val="18"/>
                <w:szCs w:val="18"/>
              </w:rPr>
            </w:pPr>
            <w:r w:rsidRPr="005C1B62">
              <w:rPr>
                <w:rFonts w:ascii="Arial" w:hAnsi="Arial" w:cs="Arial"/>
                <w:color w:val="FF0000"/>
                <w:sz w:val="18"/>
                <w:szCs w:val="18"/>
              </w:rPr>
              <w:t>F-statistic</w:t>
            </w:r>
          </w:p>
        </w:tc>
        <w:tc>
          <w:tcPr>
            <w:tcW w:w="1440" w:type="dxa"/>
            <w:tcBorders>
              <w:top w:val="nil"/>
              <w:left w:val="nil"/>
              <w:bottom w:val="single" w:sz="8" w:space="0" w:color="auto"/>
              <w:right w:val="nil"/>
            </w:tcBorders>
            <w:shd w:val="clear" w:color="auto" w:fill="auto"/>
            <w:noWrap/>
            <w:vAlign w:val="center"/>
          </w:tcPr>
          <w:p w:rsidR="00D00C5E" w:rsidRPr="005C1B62" w:rsidRDefault="00D00C5E" w:rsidP="005B3FDB">
            <w:pPr>
              <w:jc w:val="center"/>
              <w:rPr>
                <w:rFonts w:ascii="Arial" w:hAnsi="Arial" w:cs="Arial"/>
                <w:color w:val="FF0000"/>
                <w:sz w:val="20"/>
                <w:szCs w:val="20"/>
              </w:rPr>
            </w:pPr>
            <w:r w:rsidRPr="005C1B62">
              <w:rPr>
                <w:rFonts w:ascii="Arial" w:hAnsi="Arial" w:cs="Arial"/>
                <w:color w:val="FF0000"/>
                <w:sz w:val="20"/>
                <w:szCs w:val="20"/>
              </w:rPr>
              <w:t>5.3693</w:t>
            </w:r>
          </w:p>
        </w:tc>
        <w:tc>
          <w:tcPr>
            <w:tcW w:w="1440" w:type="dxa"/>
            <w:tcBorders>
              <w:top w:val="nil"/>
              <w:left w:val="nil"/>
              <w:bottom w:val="single" w:sz="8" w:space="0" w:color="auto"/>
              <w:right w:val="nil"/>
            </w:tcBorders>
            <w:vAlign w:val="center"/>
          </w:tcPr>
          <w:p w:rsidR="00D00C5E" w:rsidRPr="005C1B62" w:rsidRDefault="00D00C5E" w:rsidP="005B3FDB">
            <w:pPr>
              <w:jc w:val="center"/>
              <w:rPr>
                <w:rFonts w:ascii="Arial" w:hAnsi="Arial" w:cs="Arial"/>
                <w:color w:val="FF0000"/>
                <w:sz w:val="20"/>
                <w:szCs w:val="20"/>
              </w:rPr>
            </w:pPr>
            <w:r w:rsidRPr="005C1B62">
              <w:rPr>
                <w:rFonts w:ascii="Arial" w:hAnsi="Arial" w:cs="Arial"/>
                <w:color w:val="FF0000"/>
                <w:sz w:val="20"/>
                <w:szCs w:val="20"/>
              </w:rPr>
              <w:t>15.0409</w:t>
            </w:r>
          </w:p>
        </w:tc>
        <w:tc>
          <w:tcPr>
            <w:tcW w:w="1440" w:type="dxa"/>
            <w:tcBorders>
              <w:top w:val="nil"/>
              <w:left w:val="nil"/>
              <w:bottom w:val="single" w:sz="8" w:space="0" w:color="auto"/>
              <w:right w:val="nil"/>
            </w:tcBorders>
            <w:vAlign w:val="center"/>
          </w:tcPr>
          <w:p w:rsidR="00D00C5E" w:rsidRPr="005C1B62" w:rsidRDefault="00D00C5E" w:rsidP="005B3FDB">
            <w:pPr>
              <w:jc w:val="center"/>
              <w:rPr>
                <w:rFonts w:ascii="Arial" w:hAnsi="Arial" w:cs="Arial"/>
                <w:color w:val="FF0000"/>
                <w:sz w:val="20"/>
                <w:szCs w:val="20"/>
              </w:rPr>
            </w:pPr>
            <w:r w:rsidRPr="005C1B62">
              <w:rPr>
                <w:rFonts w:ascii="Arial" w:hAnsi="Arial" w:cs="Arial"/>
                <w:color w:val="FF0000"/>
                <w:sz w:val="20"/>
                <w:szCs w:val="20"/>
              </w:rPr>
              <w:t>28.8109</w:t>
            </w:r>
          </w:p>
        </w:tc>
      </w:tr>
    </w:tbl>
    <w:p w:rsidR="00D00C5E" w:rsidRDefault="00D00C5E" w:rsidP="00D00C5E">
      <w:pPr>
        <w:autoSpaceDE w:val="0"/>
        <w:autoSpaceDN w:val="0"/>
        <w:adjustRightInd w:val="0"/>
        <w:rPr>
          <w:color w:val="FF0000"/>
          <w:sz w:val="22"/>
          <w:szCs w:val="22"/>
        </w:rPr>
      </w:pPr>
    </w:p>
    <w:p w:rsidR="00D00C5E" w:rsidRDefault="00D00C5E" w:rsidP="00D00C5E">
      <w:pPr>
        <w:numPr>
          <w:ilvl w:val="0"/>
          <w:numId w:val="28"/>
        </w:numPr>
        <w:autoSpaceDE w:val="0"/>
        <w:autoSpaceDN w:val="0"/>
        <w:adjustRightInd w:val="0"/>
        <w:rPr>
          <w:color w:val="FF0000"/>
          <w:sz w:val="22"/>
          <w:szCs w:val="22"/>
        </w:rPr>
      </w:pPr>
      <w:r>
        <w:rPr>
          <w:color w:val="FF0000"/>
          <w:sz w:val="22"/>
          <w:szCs w:val="22"/>
        </w:rPr>
        <w:t>Equation 3 has the highest R-squared and adjusted R-squared, so it is better than the other two equations.</w:t>
      </w:r>
    </w:p>
    <w:p w:rsidR="00D00C5E" w:rsidRDefault="00D00C5E" w:rsidP="00D00C5E">
      <w:pPr>
        <w:numPr>
          <w:ilvl w:val="0"/>
          <w:numId w:val="28"/>
        </w:numPr>
        <w:autoSpaceDE w:val="0"/>
        <w:autoSpaceDN w:val="0"/>
        <w:adjustRightInd w:val="0"/>
        <w:rPr>
          <w:color w:val="FF0000"/>
          <w:sz w:val="22"/>
          <w:szCs w:val="22"/>
        </w:rPr>
      </w:pPr>
      <w:r>
        <w:rPr>
          <w:color w:val="FF0000"/>
          <w:sz w:val="22"/>
          <w:szCs w:val="22"/>
        </w:rPr>
        <w:t>Equation 3 has the smallest standard error, so it is best on this criterion as it will have the narrowest confidence and prediction intervals, and therefore more meaningful predictions.</w:t>
      </w:r>
    </w:p>
    <w:p w:rsidR="00D00C5E" w:rsidRDefault="00D00C5E" w:rsidP="00D00C5E">
      <w:pPr>
        <w:numPr>
          <w:ilvl w:val="0"/>
          <w:numId w:val="28"/>
        </w:numPr>
        <w:autoSpaceDE w:val="0"/>
        <w:autoSpaceDN w:val="0"/>
        <w:adjustRightInd w:val="0"/>
        <w:rPr>
          <w:color w:val="FF0000"/>
          <w:sz w:val="22"/>
          <w:szCs w:val="22"/>
        </w:rPr>
      </w:pPr>
      <w:r>
        <w:rPr>
          <w:color w:val="FF0000"/>
          <w:sz w:val="22"/>
          <w:szCs w:val="22"/>
        </w:rPr>
        <w:t>Equation 3 has the highest F-statistic, so it will remain significant at even very small significance levels, so on this criteria it is also best.</w:t>
      </w:r>
    </w:p>
    <w:p w:rsidR="00D00C5E" w:rsidRDefault="00D00C5E" w:rsidP="00D00C5E">
      <w:pPr>
        <w:numPr>
          <w:ilvl w:val="0"/>
          <w:numId w:val="28"/>
        </w:numPr>
        <w:autoSpaceDE w:val="0"/>
        <w:autoSpaceDN w:val="0"/>
        <w:adjustRightInd w:val="0"/>
        <w:rPr>
          <w:color w:val="FF0000"/>
          <w:sz w:val="22"/>
          <w:szCs w:val="22"/>
        </w:rPr>
      </w:pPr>
      <w:r>
        <w:rPr>
          <w:color w:val="FF0000"/>
          <w:sz w:val="22"/>
          <w:szCs w:val="22"/>
        </w:rPr>
        <w:t>All equations are significant but not all coefficients are.  In fact</w:t>
      </w:r>
      <w:proofErr w:type="gramStart"/>
      <w:r>
        <w:rPr>
          <w:color w:val="FF0000"/>
          <w:sz w:val="22"/>
          <w:szCs w:val="22"/>
        </w:rPr>
        <w:t>,  it</w:t>
      </w:r>
      <w:proofErr w:type="gramEnd"/>
      <w:r>
        <w:rPr>
          <w:color w:val="FF0000"/>
          <w:sz w:val="22"/>
          <w:szCs w:val="22"/>
        </w:rPr>
        <w:t xml:space="preserve"> is difficult to use significance of coefficients to determine the best model.</w:t>
      </w:r>
    </w:p>
    <w:p w:rsidR="00D00C5E" w:rsidRDefault="00D00C5E" w:rsidP="00D00C5E">
      <w:pPr>
        <w:autoSpaceDE w:val="0"/>
        <w:autoSpaceDN w:val="0"/>
        <w:adjustRightInd w:val="0"/>
        <w:rPr>
          <w:color w:val="FF0000"/>
          <w:sz w:val="22"/>
          <w:szCs w:val="22"/>
        </w:rPr>
      </w:pPr>
    </w:p>
    <w:p w:rsidR="00D00C5E" w:rsidRDefault="00D00C5E" w:rsidP="00D00C5E">
      <w:pPr>
        <w:autoSpaceDE w:val="0"/>
        <w:autoSpaceDN w:val="0"/>
        <w:adjustRightInd w:val="0"/>
        <w:rPr>
          <w:color w:val="FF0000"/>
          <w:sz w:val="22"/>
          <w:szCs w:val="22"/>
        </w:rPr>
      </w:pPr>
      <w:r>
        <w:rPr>
          <w:color w:val="FF0000"/>
          <w:sz w:val="22"/>
          <w:szCs w:val="22"/>
        </w:rPr>
        <w:t>On the first three criteria, Equation 3 is the “best” model.</w:t>
      </w:r>
    </w:p>
    <w:p w:rsidR="00D00C5E" w:rsidRDefault="00D00C5E" w:rsidP="00D00C5E">
      <w:pPr>
        <w:autoSpaceDE w:val="0"/>
        <w:autoSpaceDN w:val="0"/>
        <w:adjustRightInd w:val="0"/>
        <w:rPr>
          <w:color w:val="FF0000"/>
          <w:sz w:val="22"/>
          <w:szCs w:val="22"/>
        </w:rPr>
      </w:pPr>
    </w:p>
    <w:p w:rsidR="00D00C5E" w:rsidRPr="00FE67F7" w:rsidRDefault="00D00C5E" w:rsidP="006A593D">
      <w:pPr>
        <w:rPr>
          <w:b/>
          <w:sz w:val="20"/>
          <w:szCs w:val="20"/>
        </w:rPr>
      </w:pPr>
    </w:p>
    <w:p w:rsidR="006A593D" w:rsidRPr="00FE67F7" w:rsidRDefault="006A593D" w:rsidP="00AE1891">
      <w:pPr>
        <w:numPr>
          <w:ilvl w:val="0"/>
          <w:numId w:val="29"/>
        </w:numPr>
      </w:pPr>
      <w:r w:rsidRPr="00FE67F7">
        <w:t xml:space="preserve">A simple model was developed to predict the average price of a meal at </w:t>
      </w:r>
      <w:smartTag w:uri="urn:schemas-microsoft-com:office:smarttags" w:element="City">
        <w:smartTag w:uri="urn:schemas-microsoft-com:office:smarttags" w:element="place">
          <w:r w:rsidRPr="00FE67F7">
            <w:t>New Orleans</w:t>
          </w:r>
        </w:smartTag>
      </w:smartTag>
      <w:r w:rsidRPr="00FE67F7">
        <w:t xml:space="preserve"> restaurants.  The independent variable chosen were the number of hours the restaurant is open per week, the probability of being seated upon arrival and whether (=1</w:t>
      </w:r>
      <w:proofErr w:type="gramStart"/>
      <w:r w:rsidRPr="00FE67F7">
        <w:t>)  or</w:t>
      </w:r>
      <w:proofErr w:type="gramEnd"/>
      <w:r w:rsidRPr="00FE67F7">
        <w:t xml:space="preserve"> not (=0) the restaurant is located in the French Quarter.  The estimated equation is as follows:</w:t>
      </w:r>
    </w:p>
    <w:p w:rsidR="006A593D" w:rsidRPr="00FE67F7" w:rsidRDefault="006A593D" w:rsidP="006A593D">
      <w:pPr>
        <w:rPr>
          <w:sz w:val="22"/>
          <w:szCs w:val="22"/>
        </w:rPr>
      </w:pPr>
    </w:p>
    <w:p w:rsidR="006A593D" w:rsidRPr="00FE67F7" w:rsidRDefault="006A593D" w:rsidP="006A593D">
      <w:pPr>
        <w:ind w:left="720" w:firstLine="720"/>
        <w:rPr>
          <w:sz w:val="22"/>
          <w:szCs w:val="22"/>
        </w:rPr>
      </w:pPr>
      <w:r w:rsidRPr="00FE67F7">
        <w:rPr>
          <w:sz w:val="22"/>
          <w:szCs w:val="22"/>
        </w:rPr>
        <w:t xml:space="preserve">Price = 7.066 – 0.0855 Hours + 9.614 </w:t>
      </w:r>
      <w:proofErr w:type="spellStart"/>
      <w:r w:rsidRPr="00FE67F7">
        <w:rPr>
          <w:sz w:val="22"/>
          <w:szCs w:val="22"/>
        </w:rPr>
        <w:t>ProbSeat</w:t>
      </w:r>
      <w:proofErr w:type="spellEnd"/>
      <w:r w:rsidRPr="00FE67F7">
        <w:rPr>
          <w:sz w:val="22"/>
          <w:szCs w:val="22"/>
        </w:rPr>
        <w:t xml:space="preserve"> + 10.507 FQ</w:t>
      </w:r>
    </w:p>
    <w:p w:rsidR="006A593D" w:rsidRPr="00FE67F7" w:rsidRDefault="006A593D" w:rsidP="006A593D">
      <w:pPr>
        <w:rPr>
          <w:b/>
          <w:sz w:val="22"/>
          <w:szCs w:val="22"/>
        </w:rPr>
      </w:pPr>
    </w:p>
    <w:p w:rsidR="006A593D" w:rsidRDefault="006A593D" w:rsidP="00AE1891">
      <w:pPr>
        <w:numPr>
          <w:ilvl w:val="0"/>
          <w:numId w:val="30"/>
        </w:numPr>
        <w:rPr>
          <w:sz w:val="22"/>
          <w:szCs w:val="22"/>
        </w:rPr>
      </w:pPr>
      <w:r w:rsidRPr="00FE67F7">
        <w:rPr>
          <w:sz w:val="22"/>
          <w:szCs w:val="22"/>
        </w:rPr>
        <w:t>Interpret the regression coefficient for variable Hours.</w:t>
      </w:r>
    </w:p>
    <w:p w:rsidR="006A593D" w:rsidRPr="00E044AF" w:rsidRDefault="006A593D" w:rsidP="006A593D">
      <w:pPr>
        <w:ind w:left="340"/>
        <w:rPr>
          <w:color w:val="FF0000"/>
          <w:sz w:val="22"/>
          <w:szCs w:val="22"/>
        </w:rPr>
      </w:pPr>
      <w:r>
        <w:rPr>
          <w:color w:val="FF0000"/>
          <w:sz w:val="22"/>
          <w:szCs w:val="22"/>
        </w:rPr>
        <w:t>For every additional hour the restaurant is open per week, the average meal price fall by 8.6 cents</w:t>
      </w:r>
      <w:r w:rsidR="00D00C5E">
        <w:rPr>
          <w:color w:val="FF0000"/>
          <w:sz w:val="22"/>
          <w:szCs w:val="22"/>
        </w:rPr>
        <w:t xml:space="preserve"> all else remaining constant</w:t>
      </w:r>
      <w:r>
        <w:rPr>
          <w:color w:val="FF0000"/>
          <w:sz w:val="22"/>
          <w:szCs w:val="22"/>
        </w:rPr>
        <w:t>.</w:t>
      </w:r>
    </w:p>
    <w:p w:rsidR="006A593D" w:rsidRDefault="006A593D" w:rsidP="00AE1891">
      <w:pPr>
        <w:numPr>
          <w:ilvl w:val="0"/>
          <w:numId w:val="30"/>
        </w:numPr>
        <w:rPr>
          <w:sz w:val="22"/>
          <w:szCs w:val="22"/>
        </w:rPr>
      </w:pPr>
      <w:r w:rsidRPr="00FE67F7">
        <w:rPr>
          <w:sz w:val="22"/>
          <w:szCs w:val="22"/>
        </w:rPr>
        <w:t xml:space="preserve">Interpret the regression coefficient for variable </w:t>
      </w:r>
      <w:proofErr w:type="spellStart"/>
      <w:r w:rsidRPr="00FE67F7">
        <w:rPr>
          <w:sz w:val="22"/>
          <w:szCs w:val="22"/>
        </w:rPr>
        <w:t>ProbSeat</w:t>
      </w:r>
      <w:proofErr w:type="spellEnd"/>
      <w:r w:rsidRPr="00FE67F7">
        <w:rPr>
          <w:sz w:val="22"/>
          <w:szCs w:val="22"/>
        </w:rPr>
        <w:t>.</w:t>
      </w:r>
    </w:p>
    <w:p w:rsidR="006A593D" w:rsidRPr="00E044AF" w:rsidRDefault="006A593D" w:rsidP="006A593D">
      <w:pPr>
        <w:ind w:left="340"/>
        <w:rPr>
          <w:color w:val="FF0000"/>
          <w:sz w:val="22"/>
          <w:szCs w:val="22"/>
        </w:rPr>
      </w:pPr>
      <w:r>
        <w:rPr>
          <w:color w:val="FF0000"/>
          <w:sz w:val="22"/>
          <w:szCs w:val="22"/>
        </w:rPr>
        <w:t>For every percentage increase in the probability of being seated on arrival, the average meal price rises by $9.61</w:t>
      </w:r>
      <w:r w:rsidR="00D00C5E">
        <w:rPr>
          <w:color w:val="FF0000"/>
          <w:sz w:val="22"/>
          <w:szCs w:val="22"/>
        </w:rPr>
        <w:t xml:space="preserve"> all else remaining constant.</w:t>
      </w:r>
    </w:p>
    <w:p w:rsidR="006A593D" w:rsidRDefault="006A593D" w:rsidP="00AE1891">
      <w:pPr>
        <w:numPr>
          <w:ilvl w:val="0"/>
          <w:numId w:val="30"/>
        </w:numPr>
        <w:rPr>
          <w:sz w:val="22"/>
          <w:szCs w:val="22"/>
        </w:rPr>
      </w:pPr>
      <w:r w:rsidRPr="00FE67F7">
        <w:rPr>
          <w:sz w:val="22"/>
          <w:szCs w:val="22"/>
        </w:rPr>
        <w:t>Interpret the regression coefficient for variable FQ.</w:t>
      </w:r>
    </w:p>
    <w:p w:rsidR="00D00C5E" w:rsidRPr="00E044AF" w:rsidRDefault="006A593D" w:rsidP="00D00C5E">
      <w:pPr>
        <w:ind w:left="340"/>
        <w:rPr>
          <w:color w:val="FF0000"/>
          <w:sz w:val="22"/>
          <w:szCs w:val="22"/>
        </w:rPr>
      </w:pPr>
      <w:r>
        <w:rPr>
          <w:color w:val="FF0000"/>
          <w:sz w:val="22"/>
          <w:szCs w:val="22"/>
        </w:rPr>
        <w:t>If the restaurant is in the French Quarter, the average meal price is $10.51 higher than if the restaurant is not in the French Quarter</w:t>
      </w:r>
      <w:r w:rsidR="00D00C5E">
        <w:rPr>
          <w:color w:val="FF0000"/>
          <w:sz w:val="22"/>
          <w:szCs w:val="22"/>
        </w:rPr>
        <w:t xml:space="preserve"> all else remaining constant.</w:t>
      </w:r>
    </w:p>
    <w:p w:rsidR="006A593D" w:rsidRDefault="006A593D" w:rsidP="00AE1891">
      <w:pPr>
        <w:numPr>
          <w:ilvl w:val="0"/>
          <w:numId w:val="30"/>
        </w:numPr>
        <w:rPr>
          <w:sz w:val="22"/>
          <w:szCs w:val="22"/>
        </w:rPr>
      </w:pPr>
      <w:r w:rsidRPr="00FE67F7">
        <w:rPr>
          <w:sz w:val="22"/>
          <w:szCs w:val="22"/>
        </w:rPr>
        <w:t xml:space="preserve">Present the estimated model that would predict the average meal price for a restaurant in the French Quarter.  </w:t>
      </w:r>
    </w:p>
    <w:p w:rsidR="006A593D" w:rsidRDefault="006A593D" w:rsidP="006A593D">
      <w:pPr>
        <w:ind w:left="720" w:firstLine="720"/>
        <w:rPr>
          <w:color w:val="FF0000"/>
          <w:sz w:val="22"/>
          <w:szCs w:val="22"/>
        </w:rPr>
      </w:pPr>
      <w:r w:rsidRPr="00E044AF">
        <w:rPr>
          <w:color w:val="FF0000"/>
          <w:sz w:val="22"/>
          <w:szCs w:val="22"/>
        </w:rPr>
        <w:t xml:space="preserve">Price = 7.066 – 0.0855 Hours + 9.614 </w:t>
      </w:r>
      <w:proofErr w:type="spellStart"/>
      <w:r w:rsidRPr="00E044AF">
        <w:rPr>
          <w:color w:val="FF0000"/>
          <w:sz w:val="22"/>
          <w:szCs w:val="22"/>
        </w:rPr>
        <w:t>ProbSeat</w:t>
      </w:r>
      <w:proofErr w:type="spellEnd"/>
      <w:r w:rsidRPr="00E044AF">
        <w:rPr>
          <w:color w:val="FF0000"/>
          <w:sz w:val="22"/>
          <w:szCs w:val="22"/>
        </w:rPr>
        <w:t xml:space="preserve"> + </w:t>
      </w:r>
      <w:proofErr w:type="gramStart"/>
      <w:r w:rsidRPr="00E044AF">
        <w:rPr>
          <w:color w:val="FF0000"/>
          <w:sz w:val="22"/>
          <w:szCs w:val="22"/>
        </w:rPr>
        <w:t xml:space="preserve">10.507 </w:t>
      </w:r>
      <w:r>
        <w:rPr>
          <w:color w:val="FF0000"/>
          <w:sz w:val="22"/>
          <w:szCs w:val="22"/>
        </w:rPr>
        <w:t xml:space="preserve"> (</w:t>
      </w:r>
      <w:proofErr w:type="gramEnd"/>
      <w:r>
        <w:rPr>
          <w:color w:val="FF0000"/>
          <w:sz w:val="22"/>
          <w:szCs w:val="22"/>
        </w:rPr>
        <w:t>since FQ=1)</w:t>
      </w:r>
    </w:p>
    <w:p w:rsidR="006A593D" w:rsidRPr="00E044AF" w:rsidRDefault="006A593D" w:rsidP="006A593D">
      <w:pPr>
        <w:ind w:left="720" w:firstLine="720"/>
        <w:rPr>
          <w:color w:val="FF0000"/>
          <w:sz w:val="22"/>
          <w:szCs w:val="22"/>
        </w:rPr>
      </w:pPr>
      <w:r w:rsidRPr="00E044AF">
        <w:rPr>
          <w:color w:val="FF0000"/>
          <w:sz w:val="22"/>
          <w:szCs w:val="22"/>
        </w:rPr>
        <w:t xml:space="preserve">So Price </w:t>
      </w:r>
      <w:proofErr w:type="gramStart"/>
      <w:r w:rsidRPr="00E044AF">
        <w:rPr>
          <w:color w:val="FF0000"/>
          <w:sz w:val="22"/>
          <w:szCs w:val="22"/>
        </w:rPr>
        <w:t>=  17.573</w:t>
      </w:r>
      <w:proofErr w:type="gramEnd"/>
      <w:r w:rsidRPr="00E044AF">
        <w:rPr>
          <w:color w:val="FF0000"/>
          <w:sz w:val="22"/>
          <w:szCs w:val="22"/>
        </w:rPr>
        <w:t xml:space="preserve">– 0.0855 Hours + 9.614 </w:t>
      </w:r>
      <w:proofErr w:type="spellStart"/>
      <w:r w:rsidRPr="00E044AF">
        <w:rPr>
          <w:color w:val="FF0000"/>
          <w:sz w:val="22"/>
          <w:szCs w:val="22"/>
        </w:rPr>
        <w:t>ProbSeat</w:t>
      </w:r>
      <w:proofErr w:type="spellEnd"/>
      <w:r w:rsidRPr="00E044AF">
        <w:rPr>
          <w:color w:val="FF0000"/>
          <w:sz w:val="22"/>
          <w:szCs w:val="22"/>
        </w:rPr>
        <w:t xml:space="preserve"> </w:t>
      </w:r>
    </w:p>
    <w:p w:rsidR="006A593D" w:rsidRPr="00FE67F7" w:rsidRDefault="006A593D" w:rsidP="006A593D">
      <w:pPr>
        <w:ind w:left="340"/>
        <w:rPr>
          <w:sz w:val="22"/>
          <w:szCs w:val="22"/>
        </w:rPr>
      </w:pPr>
    </w:p>
    <w:p w:rsidR="006A593D" w:rsidRDefault="006A593D" w:rsidP="00AE1891">
      <w:pPr>
        <w:numPr>
          <w:ilvl w:val="0"/>
          <w:numId w:val="30"/>
        </w:numPr>
        <w:rPr>
          <w:sz w:val="22"/>
          <w:szCs w:val="22"/>
        </w:rPr>
      </w:pPr>
      <w:r w:rsidRPr="00FE67F7">
        <w:rPr>
          <w:sz w:val="22"/>
          <w:szCs w:val="22"/>
        </w:rPr>
        <w:t>Present the estimated model that would predict the average meal price for a restaurant not in the French Quarter.</w:t>
      </w:r>
    </w:p>
    <w:p w:rsidR="006A593D" w:rsidRPr="00FE67F7" w:rsidRDefault="006A593D" w:rsidP="006A593D">
      <w:pPr>
        <w:ind w:left="1400" w:firstLine="40"/>
        <w:rPr>
          <w:sz w:val="22"/>
          <w:szCs w:val="22"/>
        </w:rPr>
      </w:pPr>
      <w:r w:rsidRPr="00E044AF">
        <w:rPr>
          <w:color w:val="FF0000"/>
          <w:sz w:val="22"/>
          <w:szCs w:val="22"/>
        </w:rPr>
        <w:t xml:space="preserve">Price = 7.066 – 0.0855 Hours + 9.614 </w:t>
      </w:r>
      <w:proofErr w:type="spellStart"/>
      <w:r w:rsidRPr="00E044AF">
        <w:rPr>
          <w:color w:val="FF0000"/>
          <w:sz w:val="22"/>
          <w:szCs w:val="22"/>
        </w:rPr>
        <w:t>ProbSeat</w:t>
      </w:r>
      <w:proofErr w:type="spellEnd"/>
      <w:r>
        <w:rPr>
          <w:color w:val="FF0000"/>
          <w:sz w:val="22"/>
          <w:szCs w:val="22"/>
        </w:rPr>
        <w:t xml:space="preserve"> (since FQ=0)</w:t>
      </w:r>
    </w:p>
    <w:p w:rsidR="00DF5354" w:rsidRDefault="00DF5354" w:rsidP="00DF5354"/>
    <w:p w:rsidR="00755453" w:rsidRPr="00755453" w:rsidRDefault="006A593D" w:rsidP="00755453">
      <w:pPr>
        <w:numPr>
          <w:ilvl w:val="0"/>
          <w:numId w:val="29"/>
        </w:numPr>
        <w:rPr>
          <w:sz w:val="22"/>
          <w:szCs w:val="22"/>
        </w:rPr>
      </w:pPr>
      <w:r>
        <w:t xml:space="preserve">A director wants to estimate the salary costs at her company (y).  She knows that post-secondary education (x1) impacts on salary, and believes that experience in months (x2) and average grades in school (x3) also impact total salary.  As her statistical assistant, you conduct a random sample of 15 employees, and get the data below. </w:t>
      </w:r>
    </w:p>
    <w:p w:rsidR="00755453" w:rsidRPr="00755453" w:rsidRDefault="00755453" w:rsidP="00755453">
      <w:pPr>
        <w:ind w:left="360"/>
        <w:rPr>
          <w:sz w:val="22"/>
          <w:szCs w:val="22"/>
        </w:rPr>
      </w:pPr>
    </w:p>
    <w:p w:rsidR="006A593D" w:rsidRDefault="006A593D" w:rsidP="00755453">
      <w:pPr>
        <w:numPr>
          <w:ilvl w:val="1"/>
          <w:numId w:val="29"/>
        </w:numPr>
        <w:rPr>
          <w:sz w:val="22"/>
          <w:szCs w:val="22"/>
        </w:rPr>
      </w:pPr>
      <w:r>
        <w:rPr>
          <w:sz w:val="22"/>
          <w:szCs w:val="22"/>
        </w:rPr>
        <w:t xml:space="preserve">Construct a scatter plot of each x variable against the y variable, and comment on the relationship. </w:t>
      </w:r>
      <w:r w:rsidR="00755453">
        <w:rPr>
          <w:sz w:val="22"/>
          <w:szCs w:val="22"/>
        </w:rPr>
        <w:t xml:space="preserve"> The output follows.</w:t>
      </w:r>
    </w:p>
    <w:p w:rsidR="006A593D" w:rsidRDefault="006A593D" w:rsidP="00755453">
      <w:pPr>
        <w:numPr>
          <w:ilvl w:val="1"/>
          <w:numId w:val="29"/>
        </w:numPr>
        <w:autoSpaceDE w:val="0"/>
        <w:autoSpaceDN w:val="0"/>
        <w:adjustRightInd w:val="0"/>
        <w:rPr>
          <w:sz w:val="22"/>
          <w:szCs w:val="22"/>
        </w:rPr>
      </w:pPr>
      <w:r>
        <w:rPr>
          <w:sz w:val="22"/>
          <w:szCs w:val="22"/>
        </w:rPr>
        <w:lastRenderedPageBreak/>
        <w:t>State the population regression model, and the sample regression model.</w:t>
      </w:r>
    </w:p>
    <w:p w:rsidR="006A593D" w:rsidRDefault="006A593D" w:rsidP="00AE1891">
      <w:pPr>
        <w:numPr>
          <w:ilvl w:val="1"/>
          <w:numId w:val="29"/>
        </w:numPr>
        <w:autoSpaceDE w:val="0"/>
        <w:autoSpaceDN w:val="0"/>
        <w:adjustRightInd w:val="0"/>
        <w:rPr>
          <w:sz w:val="22"/>
          <w:szCs w:val="22"/>
        </w:rPr>
      </w:pPr>
      <w:r>
        <w:rPr>
          <w:sz w:val="22"/>
          <w:szCs w:val="22"/>
        </w:rPr>
        <w:t>Interpret each slope coefficient.</w:t>
      </w:r>
    </w:p>
    <w:p w:rsidR="006A593D" w:rsidRDefault="006A593D" w:rsidP="00AE1891">
      <w:pPr>
        <w:numPr>
          <w:ilvl w:val="1"/>
          <w:numId w:val="29"/>
        </w:numPr>
        <w:autoSpaceDE w:val="0"/>
        <w:autoSpaceDN w:val="0"/>
        <w:adjustRightInd w:val="0"/>
        <w:rPr>
          <w:sz w:val="22"/>
          <w:szCs w:val="22"/>
        </w:rPr>
      </w:pPr>
      <w:r>
        <w:rPr>
          <w:sz w:val="22"/>
          <w:szCs w:val="22"/>
        </w:rPr>
        <w:t>Test if the overall regression is significant at the 5% level.</w:t>
      </w:r>
    </w:p>
    <w:p w:rsidR="006A593D" w:rsidRDefault="006A593D" w:rsidP="00AE1891">
      <w:pPr>
        <w:numPr>
          <w:ilvl w:val="1"/>
          <w:numId w:val="29"/>
        </w:numPr>
        <w:autoSpaceDE w:val="0"/>
        <w:autoSpaceDN w:val="0"/>
        <w:adjustRightInd w:val="0"/>
        <w:rPr>
          <w:sz w:val="22"/>
          <w:szCs w:val="22"/>
        </w:rPr>
      </w:pPr>
      <w:r>
        <w:rPr>
          <w:sz w:val="22"/>
          <w:szCs w:val="22"/>
        </w:rPr>
        <w:t>Test for significance of each slope coefficient at the 5% level.  Use the p-value approach.</w:t>
      </w:r>
    </w:p>
    <w:p w:rsidR="006A593D" w:rsidRDefault="006A593D" w:rsidP="00AE1891">
      <w:pPr>
        <w:numPr>
          <w:ilvl w:val="1"/>
          <w:numId w:val="29"/>
        </w:numPr>
        <w:autoSpaceDE w:val="0"/>
        <w:autoSpaceDN w:val="0"/>
        <w:adjustRightInd w:val="0"/>
        <w:rPr>
          <w:sz w:val="22"/>
          <w:szCs w:val="22"/>
        </w:rPr>
      </w:pPr>
      <w:r>
        <w:rPr>
          <w:sz w:val="22"/>
          <w:szCs w:val="22"/>
        </w:rPr>
        <w:t>Based on your results above, state the relative importance of each x variable.  Justify your answer.</w:t>
      </w:r>
    </w:p>
    <w:p w:rsidR="006A593D" w:rsidRDefault="00755453" w:rsidP="00AE1891">
      <w:pPr>
        <w:numPr>
          <w:ilvl w:val="1"/>
          <w:numId w:val="29"/>
        </w:numPr>
        <w:autoSpaceDE w:val="0"/>
        <w:autoSpaceDN w:val="0"/>
        <w:adjustRightInd w:val="0"/>
        <w:rPr>
          <w:sz w:val="22"/>
          <w:szCs w:val="22"/>
        </w:rPr>
      </w:pPr>
      <w:r>
        <w:rPr>
          <w:sz w:val="22"/>
          <w:szCs w:val="22"/>
        </w:rPr>
        <w:t>Inspect the</w:t>
      </w:r>
      <w:r w:rsidR="006A593D">
        <w:rPr>
          <w:sz w:val="22"/>
          <w:szCs w:val="22"/>
        </w:rPr>
        <w:t xml:space="preserve"> correlation matrix.  Using this, state the relative importance of each x variable on y.  Justify your answer.</w:t>
      </w:r>
    </w:p>
    <w:p w:rsidR="006A593D" w:rsidRDefault="006A593D" w:rsidP="00AE1891">
      <w:pPr>
        <w:numPr>
          <w:ilvl w:val="1"/>
          <w:numId w:val="29"/>
        </w:numPr>
        <w:autoSpaceDE w:val="0"/>
        <w:autoSpaceDN w:val="0"/>
        <w:adjustRightInd w:val="0"/>
        <w:rPr>
          <w:sz w:val="22"/>
          <w:szCs w:val="22"/>
        </w:rPr>
      </w:pPr>
      <w:r>
        <w:rPr>
          <w:sz w:val="22"/>
          <w:szCs w:val="22"/>
        </w:rPr>
        <w:t xml:space="preserve">Given all the results above, what type of regression model do you think would best explain salaries?  What about if the tests were all conducted at a 10% level?  Explain.    </w:t>
      </w:r>
    </w:p>
    <w:p w:rsidR="006A593D" w:rsidRDefault="006A593D" w:rsidP="006A593D">
      <w:pPr>
        <w:autoSpaceDE w:val="0"/>
        <w:autoSpaceDN w:val="0"/>
        <w:adjustRightInd w:val="0"/>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3"/>
        <w:gridCol w:w="1260"/>
        <w:gridCol w:w="1440"/>
        <w:gridCol w:w="1620"/>
      </w:tblGrid>
      <w:tr w:rsidR="006A593D" w:rsidRPr="00A3517B">
        <w:tc>
          <w:tcPr>
            <w:tcW w:w="1413" w:type="dxa"/>
          </w:tcPr>
          <w:p w:rsidR="006A593D" w:rsidRPr="00A3517B" w:rsidRDefault="006A593D" w:rsidP="006A593D">
            <w:pPr>
              <w:autoSpaceDE w:val="0"/>
              <w:autoSpaceDN w:val="0"/>
              <w:adjustRightInd w:val="0"/>
              <w:rPr>
                <w:b/>
                <w:sz w:val="22"/>
                <w:szCs w:val="22"/>
              </w:rPr>
            </w:pPr>
            <w:r w:rsidRPr="00A3517B">
              <w:rPr>
                <w:b/>
                <w:sz w:val="22"/>
                <w:szCs w:val="22"/>
              </w:rPr>
              <w:t>Salary ($)</w:t>
            </w:r>
          </w:p>
        </w:tc>
        <w:tc>
          <w:tcPr>
            <w:tcW w:w="1260" w:type="dxa"/>
          </w:tcPr>
          <w:p w:rsidR="006A593D" w:rsidRPr="00A3517B" w:rsidRDefault="006A593D" w:rsidP="006A593D">
            <w:pPr>
              <w:autoSpaceDE w:val="0"/>
              <w:autoSpaceDN w:val="0"/>
              <w:adjustRightInd w:val="0"/>
              <w:rPr>
                <w:b/>
                <w:sz w:val="22"/>
                <w:szCs w:val="22"/>
              </w:rPr>
            </w:pPr>
            <w:r w:rsidRPr="00A3517B">
              <w:rPr>
                <w:b/>
                <w:sz w:val="22"/>
                <w:szCs w:val="22"/>
              </w:rPr>
              <w:t>Post-secondary Education (in years)</w:t>
            </w:r>
          </w:p>
        </w:tc>
        <w:tc>
          <w:tcPr>
            <w:tcW w:w="1440" w:type="dxa"/>
          </w:tcPr>
          <w:p w:rsidR="006A593D" w:rsidRPr="00A3517B" w:rsidRDefault="006A593D" w:rsidP="006A593D">
            <w:pPr>
              <w:autoSpaceDE w:val="0"/>
              <w:autoSpaceDN w:val="0"/>
              <w:adjustRightInd w:val="0"/>
              <w:rPr>
                <w:b/>
                <w:sz w:val="22"/>
                <w:szCs w:val="22"/>
              </w:rPr>
            </w:pPr>
            <w:r w:rsidRPr="00A3517B">
              <w:rPr>
                <w:b/>
                <w:sz w:val="22"/>
                <w:szCs w:val="22"/>
              </w:rPr>
              <w:t>Average Grade (%)</w:t>
            </w:r>
          </w:p>
        </w:tc>
        <w:tc>
          <w:tcPr>
            <w:tcW w:w="1620" w:type="dxa"/>
          </w:tcPr>
          <w:p w:rsidR="006A593D" w:rsidRPr="00A3517B" w:rsidRDefault="006A593D" w:rsidP="006A593D">
            <w:pPr>
              <w:autoSpaceDE w:val="0"/>
              <w:autoSpaceDN w:val="0"/>
              <w:adjustRightInd w:val="0"/>
              <w:rPr>
                <w:b/>
                <w:sz w:val="22"/>
                <w:szCs w:val="22"/>
              </w:rPr>
            </w:pPr>
            <w:r w:rsidRPr="00A3517B">
              <w:rPr>
                <w:b/>
                <w:sz w:val="22"/>
                <w:szCs w:val="22"/>
              </w:rPr>
              <w:t>Experience (months)</w:t>
            </w:r>
          </w:p>
        </w:tc>
      </w:tr>
      <w:tr w:rsidR="006A593D" w:rsidRPr="00A3517B">
        <w:tc>
          <w:tcPr>
            <w:tcW w:w="1413" w:type="dxa"/>
          </w:tcPr>
          <w:p w:rsidR="006A593D" w:rsidRPr="00A3517B" w:rsidRDefault="006A593D" w:rsidP="006A593D">
            <w:pPr>
              <w:autoSpaceDE w:val="0"/>
              <w:autoSpaceDN w:val="0"/>
              <w:adjustRightInd w:val="0"/>
              <w:jc w:val="center"/>
              <w:rPr>
                <w:sz w:val="22"/>
                <w:szCs w:val="22"/>
              </w:rPr>
            </w:pPr>
            <w:r w:rsidRPr="00A3517B">
              <w:rPr>
                <w:sz w:val="22"/>
                <w:szCs w:val="22"/>
              </w:rPr>
              <w:t>43,400</w:t>
            </w:r>
          </w:p>
        </w:tc>
        <w:tc>
          <w:tcPr>
            <w:tcW w:w="1260" w:type="dxa"/>
          </w:tcPr>
          <w:p w:rsidR="006A593D" w:rsidRPr="00A3517B" w:rsidRDefault="006A593D" w:rsidP="006A593D">
            <w:pPr>
              <w:autoSpaceDE w:val="0"/>
              <w:autoSpaceDN w:val="0"/>
              <w:adjustRightInd w:val="0"/>
              <w:jc w:val="center"/>
              <w:rPr>
                <w:sz w:val="22"/>
                <w:szCs w:val="22"/>
              </w:rPr>
            </w:pPr>
            <w:r w:rsidRPr="00A3517B">
              <w:rPr>
                <w:sz w:val="22"/>
                <w:szCs w:val="22"/>
              </w:rPr>
              <w:t>2.9</w:t>
            </w:r>
          </w:p>
        </w:tc>
        <w:tc>
          <w:tcPr>
            <w:tcW w:w="1440" w:type="dxa"/>
          </w:tcPr>
          <w:p w:rsidR="006A593D" w:rsidRPr="00A3517B" w:rsidRDefault="006A593D" w:rsidP="006A593D">
            <w:pPr>
              <w:autoSpaceDE w:val="0"/>
              <w:autoSpaceDN w:val="0"/>
              <w:adjustRightInd w:val="0"/>
              <w:rPr>
                <w:sz w:val="22"/>
                <w:szCs w:val="22"/>
              </w:rPr>
            </w:pPr>
            <w:r w:rsidRPr="00A3517B">
              <w:rPr>
                <w:sz w:val="22"/>
                <w:szCs w:val="22"/>
              </w:rPr>
              <w:t>81.8</w:t>
            </w:r>
          </w:p>
        </w:tc>
        <w:tc>
          <w:tcPr>
            <w:tcW w:w="1620" w:type="dxa"/>
          </w:tcPr>
          <w:p w:rsidR="006A593D" w:rsidRPr="00A3517B" w:rsidRDefault="006A593D" w:rsidP="006A593D">
            <w:pPr>
              <w:autoSpaceDE w:val="0"/>
              <w:autoSpaceDN w:val="0"/>
              <w:adjustRightInd w:val="0"/>
              <w:rPr>
                <w:sz w:val="22"/>
                <w:szCs w:val="22"/>
              </w:rPr>
            </w:pPr>
            <w:r w:rsidRPr="00A3517B">
              <w:rPr>
                <w:sz w:val="22"/>
                <w:szCs w:val="22"/>
              </w:rPr>
              <w:t>39.7</w:t>
            </w:r>
          </w:p>
        </w:tc>
      </w:tr>
      <w:tr w:rsidR="006A593D" w:rsidRPr="00A3517B">
        <w:tc>
          <w:tcPr>
            <w:tcW w:w="1413" w:type="dxa"/>
          </w:tcPr>
          <w:p w:rsidR="006A593D" w:rsidRPr="00A3517B" w:rsidRDefault="006A593D" w:rsidP="006A593D">
            <w:pPr>
              <w:autoSpaceDE w:val="0"/>
              <w:autoSpaceDN w:val="0"/>
              <w:adjustRightInd w:val="0"/>
              <w:jc w:val="center"/>
              <w:rPr>
                <w:sz w:val="22"/>
                <w:szCs w:val="22"/>
              </w:rPr>
            </w:pPr>
            <w:r w:rsidRPr="00A3517B">
              <w:rPr>
                <w:sz w:val="22"/>
                <w:szCs w:val="22"/>
              </w:rPr>
              <w:t>48,200</w:t>
            </w:r>
          </w:p>
        </w:tc>
        <w:tc>
          <w:tcPr>
            <w:tcW w:w="1260" w:type="dxa"/>
          </w:tcPr>
          <w:p w:rsidR="006A593D" w:rsidRPr="00A3517B" w:rsidRDefault="006A593D" w:rsidP="006A593D">
            <w:pPr>
              <w:autoSpaceDE w:val="0"/>
              <w:autoSpaceDN w:val="0"/>
              <w:adjustRightInd w:val="0"/>
              <w:jc w:val="center"/>
              <w:rPr>
                <w:sz w:val="22"/>
                <w:szCs w:val="22"/>
              </w:rPr>
            </w:pPr>
            <w:r w:rsidRPr="00A3517B">
              <w:rPr>
                <w:sz w:val="22"/>
                <w:szCs w:val="22"/>
              </w:rPr>
              <w:t>6.3</w:t>
            </w:r>
          </w:p>
        </w:tc>
        <w:tc>
          <w:tcPr>
            <w:tcW w:w="1440" w:type="dxa"/>
          </w:tcPr>
          <w:p w:rsidR="006A593D" w:rsidRPr="00A3517B" w:rsidRDefault="006A593D" w:rsidP="006A593D">
            <w:pPr>
              <w:autoSpaceDE w:val="0"/>
              <w:autoSpaceDN w:val="0"/>
              <w:adjustRightInd w:val="0"/>
              <w:rPr>
                <w:sz w:val="22"/>
                <w:szCs w:val="22"/>
              </w:rPr>
            </w:pPr>
            <w:r w:rsidRPr="00A3517B">
              <w:rPr>
                <w:sz w:val="22"/>
                <w:szCs w:val="22"/>
              </w:rPr>
              <w:t>90.9</w:t>
            </w:r>
          </w:p>
        </w:tc>
        <w:tc>
          <w:tcPr>
            <w:tcW w:w="1620" w:type="dxa"/>
          </w:tcPr>
          <w:p w:rsidR="006A593D" w:rsidRPr="00A3517B" w:rsidRDefault="006A593D" w:rsidP="006A593D">
            <w:pPr>
              <w:autoSpaceDE w:val="0"/>
              <w:autoSpaceDN w:val="0"/>
              <w:adjustRightInd w:val="0"/>
              <w:rPr>
                <w:sz w:val="22"/>
                <w:szCs w:val="22"/>
              </w:rPr>
            </w:pPr>
            <w:r w:rsidRPr="00A3517B">
              <w:rPr>
                <w:sz w:val="22"/>
                <w:szCs w:val="22"/>
              </w:rPr>
              <w:t>55.6</w:t>
            </w:r>
          </w:p>
        </w:tc>
      </w:tr>
      <w:tr w:rsidR="006A593D" w:rsidRPr="00A3517B">
        <w:tc>
          <w:tcPr>
            <w:tcW w:w="1413" w:type="dxa"/>
          </w:tcPr>
          <w:p w:rsidR="006A593D" w:rsidRPr="00A3517B" w:rsidRDefault="006A593D" w:rsidP="006A593D">
            <w:pPr>
              <w:autoSpaceDE w:val="0"/>
              <w:autoSpaceDN w:val="0"/>
              <w:adjustRightInd w:val="0"/>
              <w:jc w:val="center"/>
              <w:rPr>
                <w:sz w:val="22"/>
                <w:szCs w:val="22"/>
              </w:rPr>
            </w:pPr>
            <w:r w:rsidRPr="00A3517B">
              <w:rPr>
                <w:sz w:val="22"/>
                <w:szCs w:val="22"/>
              </w:rPr>
              <w:t>51,600</w:t>
            </w:r>
          </w:p>
        </w:tc>
        <w:tc>
          <w:tcPr>
            <w:tcW w:w="1260" w:type="dxa"/>
          </w:tcPr>
          <w:p w:rsidR="006A593D" w:rsidRPr="00A3517B" w:rsidRDefault="006A593D" w:rsidP="006A593D">
            <w:pPr>
              <w:autoSpaceDE w:val="0"/>
              <w:autoSpaceDN w:val="0"/>
              <w:adjustRightInd w:val="0"/>
              <w:jc w:val="center"/>
              <w:rPr>
                <w:sz w:val="22"/>
                <w:szCs w:val="22"/>
              </w:rPr>
            </w:pPr>
            <w:r w:rsidRPr="00A3517B">
              <w:rPr>
                <w:sz w:val="22"/>
                <w:szCs w:val="22"/>
              </w:rPr>
              <w:t>0.4</w:t>
            </w:r>
          </w:p>
        </w:tc>
        <w:tc>
          <w:tcPr>
            <w:tcW w:w="1440" w:type="dxa"/>
          </w:tcPr>
          <w:p w:rsidR="006A593D" w:rsidRPr="00A3517B" w:rsidRDefault="006A593D" w:rsidP="006A593D">
            <w:pPr>
              <w:autoSpaceDE w:val="0"/>
              <w:autoSpaceDN w:val="0"/>
              <w:adjustRightInd w:val="0"/>
              <w:rPr>
                <w:sz w:val="22"/>
                <w:szCs w:val="22"/>
              </w:rPr>
            </w:pPr>
            <w:r w:rsidRPr="00A3517B">
              <w:rPr>
                <w:sz w:val="22"/>
                <w:szCs w:val="22"/>
              </w:rPr>
              <w:t>75.7</w:t>
            </w:r>
          </w:p>
        </w:tc>
        <w:tc>
          <w:tcPr>
            <w:tcW w:w="1620" w:type="dxa"/>
          </w:tcPr>
          <w:p w:rsidR="006A593D" w:rsidRPr="00A3517B" w:rsidRDefault="006A593D" w:rsidP="006A593D">
            <w:pPr>
              <w:autoSpaceDE w:val="0"/>
              <w:autoSpaceDN w:val="0"/>
              <w:adjustRightInd w:val="0"/>
              <w:rPr>
                <w:sz w:val="22"/>
                <w:szCs w:val="22"/>
              </w:rPr>
            </w:pPr>
            <w:r w:rsidRPr="00A3517B">
              <w:rPr>
                <w:sz w:val="22"/>
                <w:szCs w:val="22"/>
              </w:rPr>
              <w:t>49.1</w:t>
            </w:r>
          </w:p>
        </w:tc>
      </w:tr>
      <w:tr w:rsidR="006A593D" w:rsidRPr="00A3517B">
        <w:tc>
          <w:tcPr>
            <w:tcW w:w="1413" w:type="dxa"/>
          </w:tcPr>
          <w:p w:rsidR="006A593D" w:rsidRPr="00A3517B" w:rsidRDefault="006A593D" w:rsidP="006A593D">
            <w:pPr>
              <w:autoSpaceDE w:val="0"/>
              <w:autoSpaceDN w:val="0"/>
              <w:adjustRightInd w:val="0"/>
              <w:jc w:val="center"/>
              <w:rPr>
                <w:sz w:val="22"/>
                <w:szCs w:val="22"/>
              </w:rPr>
            </w:pPr>
            <w:r w:rsidRPr="00A3517B">
              <w:rPr>
                <w:sz w:val="22"/>
                <w:szCs w:val="22"/>
              </w:rPr>
              <w:t>37,800</w:t>
            </w:r>
          </w:p>
        </w:tc>
        <w:tc>
          <w:tcPr>
            <w:tcW w:w="1260" w:type="dxa"/>
          </w:tcPr>
          <w:p w:rsidR="006A593D" w:rsidRPr="00A3517B" w:rsidRDefault="006A593D" w:rsidP="006A593D">
            <w:pPr>
              <w:autoSpaceDE w:val="0"/>
              <w:autoSpaceDN w:val="0"/>
              <w:adjustRightInd w:val="0"/>
              <w:jc w:val="center"/>
              <w:rPr>
                <w:sz w:val="22"/>
                <w:szCs w:val="22"/>
              </w:rPr>
            </w:pPr>
            <w:r w:rsidRPr="00A3517B">
              <w:rPr>
                <w:sz w:val="22"/>
                <w:szCs w:val="22"/>
              </w:rPr>
              <w:t>4.2</w:t>
            </w:r>
          </w:p>
        </w:tc>
        <w:tc>
          <w:tcPr>
            <w:tcW w:w="1440" w:type="dxa"/>
          </w:tcPr>
          <w:p w:rsidR="006A593D" w:rsidRPr="00A3517B" w:rsidRDefault="006A593D" w:rsidP="006A593D">
            <w:pPr>
              <w:autoSpaceDE w:val="0"/>
              <w:autoSpaceDN w:val="0"/>
              <w:adjustRightInd w:val="0"/>
              <w:rPr>
                <w:sz w:val="22"/>
                <w:szCs w:val="22"/>
              </w:rPr>
            </w:pPr>
            <w:r w:rsidRPr="00A3517B">
              <w:rPr>
                <w:sz w:val="22"/>
                <w:szCs w:val="22"/>
              </w:rPr>
              <w:t>91.3</w:t>
            </w:r>
          </w:p>
        </w:tc>
        <w:tc>
          <w:tcPr>
            <w:tcW w:w="1620" w:type="dxa"/>
          </w:tcPr>
          <w:p w:rsidR="006A593D" w:rsidRPr="00A3517B" w:rsidRDefault="006A593D" w:rsidP="006A593D">
            <w:pPr>
              <w:autoSpaceDE w:val="0"/>
              <w:autoSpaceDN w:val="0"/>
              <w:adjustRightInd w:val="0"/>
              <w:rPr>
                <w:sz w:val="22"/>
                <w:szCs w:val="22"/>
              </w:rPr>
            </w:pPr>
            <w:r w:rsidRPr="00A3517B">
              <w:rPr>
                <w:sz w:val="22"/>
                <w:szCs w:val="22"/>
              </w:rPr>
              <w:t>33.3</w:t>
            </w:r>
          </w:p>
        </w:tc>
      </w:tr>
      <w:tr w:rsidR="006A593D" w:rsidRPr="00A3517B">
        <w:tc>
          <w:tcPr>
            <w:tcW w:w="1413" w:type="dxa"/>
          </w:tcPr>
          <w:p w:rsidR="006A593D" w:rsidRPr="00A3517B" w:rsidRDefault="006A593D" w:rsidP="006A593D">
            <w:pPr>
              <w:autoSpaceDE w:val="0"/>
              <w:autoSpaceDN w:val="0"/>
              <w:adjustRightInd w:val="0"/>
              <w:jc w:val="center"/>
              <w:rPr>
                <w:sz w:val="22"/>
                <w:szCs w:val="22"/>
              </w:rPr>
            </w:pPr>
            <w:r w:rsidRPr="00A3517B">
              <w:rPr>
                <w:sz w:val="22"/>
                <w:szCs w:val="22"/>
              </w:rPr>
              <w:t>49,400</w:t>
            </w:r>
          </w:p>
        </w:tc>
        <w:tc>
          <w:tcPr>
            <w:tcW w:w="1260" w:type="dxa"/>
          </w:tcPr>
          <w:p w:rsidR="006A593D" w:rsidRPr="00A3517B" w:rsidRDefault="006A593D" w:rsidP="006A593D">
            <w:pPr>
              <w:autoSpaceDE w:val="0"/>
              <w:autoSpaceDN w:val="0"/>
              <w:adjustRightInd w:val="0"/>
              <w:jc w:val="center"/>
              <w:rPr>
                <w:sz w:val="22"/>
                <w:szCs w:val="22"/>
              </w:rPr>
            </w:pPr>
            <w:r w:rsidRPr="00A3517B">
              <w:rPr>
                <w:sz w:val="22"/>
                <w:szCs w:val="22"/>
              </w:rPr>
              <w:t>7.6</w:t>
            </w:r>
          </w:p>
        </w:tc>
        <w:tc>
          <w:tcPr>
            <w:tcW w:w="1440" w:type="dxa"/>
          </w:tcPr>
          <w:p w:rsidR="006A593D" w:rsidRPr="00A3517B" w:rsidRDefault="006A593D" w:rsidP="006A593D">
            <w:pPr>
              <w:autoSpaceDE w:val="0"/>
              <w:autoSpaceDN w:val="0"/>
              <w:adjustRightInd w:val="0"/>
              <w:rPr>
                <w:sz w:val="22"/>
                <w:szCs w:val="22"/>
              </w:rPr>
            </w:pPr>
            <w:r w:rsidRPr="00A3517B">
              <w:rPr>
                <w:sz w:val="22"/>
                <w:szCs w:val="22"/>
              </w:rPr>
              <w:t>83.5</w:t>
            </w:r>
          </w:p>
        </w:tc>
        <w:tc>
          <w:tcPr>
            <w:tcW w:w="1620" w:type="dxa"/>
          </w:tcPr>
          <w:p w:rsidR="006A593D" w:rsidRPr="00A3517B" w:rsidRDefault="006A593D" w:rsidP="006A593D">
            <w:pPr>
              <w:autoSpaceDE w:val="0"/>
              <w:autoSpaceDN w:val="0"/>
              <w:adjustRightInd w:val="0"/>
              <w:rPr>
                <w:sz w:val="22"/>
                <w:szCs w:val="22"/>
              </w:rPr>
            </w:pPr>
            <w:r w:rsidRPr="00A3517B">
              <w:rPr>
                <w:sz w:val="22"/>
                <w:szCs w:val="22"/>
              </w:rPr>
              <w:t>39.3</w:t>
            </w:r>
          </w:p>
        </w:tc>
      </w:tr>
      <w:tr w:rsidR="006A593D" w:rsidRPr="00A3517B">
        <w:tc>
          <w:tcPr>
            <w:tcW w:w="1413" w:type="dxa"/>
          </w:tcPr>
          <w:p w:rsidR="006A593D" w:rsidRPr="00A3517B" w:rsidRDefault="006A593D" w:rsidP="006A593D">
            <w:pPr>
              <w:autoSpaceDE w:val="0"/>
              <w:autoSpaceDN w:val="0"/>
              <w:adjustRightInd w:val="0"/>
              <w:jc w:val="center"/>
              <w:rPr>
                <w:sz w:val="22"/>
                <w:szCs w:val="22"/>
              </w:rPr>
            </w:pPr>
            <w:r w:rsidRPr="00A3517B">
              <w:rPr>
                <w:sz w:val="22"/>
                <w:szCs w:val="22"/>
              </w:rPr>
              <w:t>38,200</w:t>
            </w:r>
          </w:p>
        </w:tc>
        <w:tc>
          <w:tcPr>
            <w:tcW w:w="1260" w:type="dxa"/>
          </w:tcPr>
          <w:p w:rsidR="006A593D" w:rsidRPr="00A3517B" w:rsidRDefault="006A593D" w:rsidP="006A593D">
            <w:pPr>
              <w:autoSpaceDE w:val="0"/>
              <w:autoSpaceDN w:val="0"/>
              <w:adjustRightInd w:val="0"/>
              <w:jc w:val="center"/>
              <w:rPr>
                <w:sz w:val="22"/>
                <w:szCs w:val="22"/>
              </w:rPr>
            </w:pPr>
            <w:r w:rsidRPr="00A3517B">
              <w:rPr>
                <w:sz w:val="22"/>
                <w:szCs w:val="22"/>
              </w:rPr>
              <w:t>6.5</w:t>
            </w:r>
          </w:p>
        </w:tc>
        <w:tc>
          <w:tcPr>
            <w:tcW w:w="1440" w:type="dxa"/>
          </w:tcPr>
          <w:p w:rsidR="006A593D" w:rsidRPr="00A3517B" w:rsidRDefault="006A593D" w:rsidP="006A593D">
            <w:pPr>
              <w:autoSpaceDE w:val="0"/>
              <w:autoSpaceDN w:val="0"/>
              <w:adjustRightInd w:val="0"/>
              <w:rPr>
                <w:sz w:val="22"/>
                <w:szCs w:val="22"/>
              </w:rPr>
            </w:pPr>
            <w:r w:rsidRPr="00A3517B">
              <w:rPr>
                <w:sz w:val="22"/>
                <w:szCs w:val="22"/>
              </w:rPr>
              <w:t>69.0</w:t>
            </w:r>
          </w:p>
        </w:tc>
        <w:tc>
          <w:tcPr>
            <w:tcW w:w="1620" w:type="dxa"/>
          </w:tcPr>
          <w:p w:rsidR="006A593D" w:rsidRPr="00A3517B" w:rsidRDefault="006A593D" w:rsidP="006A593D">
            <w:pPr>
              <w:autoSpaceDE w:val="0"/>
              <w:autoSpaceDN w:val="0"/>
              <w:adjustRightInd w:val="0"/>
              <w:rPr>
                <w:sz w:val="22"/>
                <w:szCs w:val="22"/>
              </w:rPr>
            </w:pPr>
            <w:r w:rsidRPr="00A3517B">
              <w:rPr>
                <w:sz w:val="22"/>
                <w:szCs w:val="22"/>
              </w:rPr>
              <w:t>34.1</w:t>
            </w:r>
          </w:p>
        </w:tc>
      </w:tr>
      <w:tr w:rsidR="006A593D" w:rsidRPr="00A3517B">
        <w:tc>
          <w:tcPr>
            <w:tcW w:w="1413" w:type="dxa"/>
          </w:tcPr>
          <w:p w:rsidR="006A593D" w:rsidRPr="00A3517B" w:rsidRDefault="006A593D" w:rsidP="006A593D">
            <w:pPr>
              <w:autoSpaceDE w:val="0"/>
              <w:autoSpaceDN w:val="0"/>
              <w:adjustRightInd w:val="0"/>
              <w:jc w:val="center"/>
              <w:rPr>
                <w:sz w:val="22"/>
                <w:szCs w:val="22"/>
              </w:rPr>
            </w:pPr>
            <w:r w:rsidRPr="00A3517B">
              <w:rPr>
                <w:sz w:val="22"/>
                <w:szCs w:val="22"/>
              </w:rPr>
              <w:t>44,600</w:t>
            </w:r>
          </w:p>
        </w:tc>
        <w:tc>
          <w:tcPr>
            <w:tcW w:w="1260" w:type="dxa"/>
          </w:tcPr>
          <w:p w:rsidR="006A593D" w:rsidRPr="00A3517B" w:rsidRDefault="006A593D" w:rsidP="006A593D">
            <w:pPr>
              <w:autoSpaceDE w:val="0"/>
              <w:autoSpaceDN w:val="0"/>
              <w:adjustRightInd w:val="0"/>
              <w:jc w:val="center"/>
              <w:rPr>
                <w:sz w:val="22"/>
                <w:szCs w:val="22"/>
              </w:rPr>
            </w:pPr>
            <w:r w:rsidRPr="00A3517B">
              <w:rPr>
                <w:sz w:val="22"/>
                <w:szCs w:val="22"/>
              </w:rPr>
              <w:t>6.6</w:t>
            </w:r>
          </w:p>
        </w:tc>
        <w:tc>
          <w:tcPr>
            <w:tcW w:w="1440" w:type="dxa"/>
          </w:tcPr>
          <w:p w:rsidR="006A593D" w:rsidRPr="00A3517B" w:rsidRDefault="006A593D" w:rsidP="006A593D">
            <w:pPr>
              <w:autoSpaceDE w:val="0"/>
              <w:autoSpaceDN w:val="0"/>
              <w:adjustRightInd w:val="0"/>
              <w:rPr>
                <w:sz w:val="22"/>
                <w:szCs w:val="22"/>
              </w:rPr>
            </w:pPr>
            <w:r w:rsidRPr="00A3517B">
              <w:rPr>
                <w:sz w:val="22"/>
                <w:szCs w:val="22"/>
              </w:rPr>
              <w:t>89.5</w:t>
            </w:r>
          </w:p>
        </w:tc>
        <w:tc>
          <w:tcPr>
            <w:tcW w:w="1620" w:type="dxa"/>
          </w:tcPr>
          <w:p w:rsidR="006A593D" w:rsidRPr="00A3517B" w:rsidRDefault="006A593D" w:rsidP="006A593D">
            <w:pPr>
              <w:autoSpaceDE w:val="0"/>
              <w:autoSpaceDN w:val="0"/>
              <w:adjustRightInd w:val="0"/>
              <w:rPr>
                <w:sz w:val="22"/>
                <w:szCs w:val="22"/>
              </w:rPr>
            </w:pPr>
            <w:r w:rsidRPr="00A3517B">
              <w:rPr>
                <w:sz w:val="22"/>
                <w:szCs w:val="22"/>
              </w:rPr>
              <w:t>44.6</w:t>
            </w:r>
          </w:p>
        </w:tc>
      </w:tr>
      <w:tr w:rsidR="006A593D" w:rsidRPr="00A3517B">
        <w:tc>
          <w:tcPr>
            <w:tcW w:w="1413" w:type="dxa"/>
          </w:tcPr>
          <w:p w:rsidR="006A593D" w:rsidRPr="00A3517B" w:rsidRDefault="006A593D" w:rsidP="006A593D">
            <w:pPr>
              <w:autoSpaceDE w:val="0"/>
              <w:autoSpaceDN w:val="0"/>
              <w:adjustRightInd w:val="0"/>
              <w:jc w:val="center"/>
              <w:rPr>
                <w:sz w:val="22"/>
                <w:szCs w:val="22"/>
              </w:rPr>
            </w:pPr>
            <w:r w:rsidRPr="00A3517B">
              <w:rPr>
                <w:sz w:val="22"/>
                <w:szCs w:val="22"/>
              </w:rPr>
              <w:t>28,600</w:t>
            </w:r>
          </w:p>
        </w:tc>
        <w:tc>
          <w:tcPr>
            <w:tcW w:w="1260" w:type="dxa"/>
          </w:tcPr>
          <w:p w:rsidR="006A593D" w:rsidRPr="00A3517B" w:rsidRDefault="006A593D" w:rsidP="006A593D">
            <w:pPr>
              <w:autoSpaceDE w:val="0"/>
              <w:autoSpaceDN w:val="0"/>
              <w:adjustRightInd w:val="0"/>
              <w:jc w:val="center"/>
              <w:rPr>
                <w:sz w:val="22"/>
                <w:szCs w:val="22"/>
              </w:rPr>
            </w:pPr>
            <w:r w:rsidRPr="00A3517B">
              <w:rPr>
                <w:sz w:val="22"/>
                <w:szCs w:val="22"/>
              </w:rPr>
              <w:t>4.2</w:t>
            </w:r>
          </w:p>
        </w:tc>
        <w:tc>
          <w:tcPr>
            <w:tcW w:w="1440" w:type="dxa"/>
          </w:tcPr>
          <w:p w:rsidR="006A593D" w:rsidRPr="00A3517B" w:rsidRDefault="006A593D" w:rsidP="006A593D">
            <w:pPr>
              <w:autoSpaceDE w:val="0"/>
              <w:autoSpaceDN w:val="0"/>
              <w:adjustRightInd w:val="0"/>
              <w:rPr>
                <w:sz w:val="22"/>
                <w:szCs w:val="22"/>
              </w:rPr>
            </w:pPr>
            <w:r w:rsidRPr="00A3517B">
              <w:rPr>
                <w:sz w:val="22"/>
                <w:szCs w:val="22"/>
              </w:rPr>
              <w:t>58.2</w:t>
            </w:r>
          </w:p>
        </w:tc>
        <w:tc>
          <w:tcPr>
            <w:tcW w:w="1620" w:type="dxa"/>
          </w:tcPr>
          <w:p w:rsidR="006A593D" w:rsidRPr="00A3517B" w:rsidRDefault="006A593D" w:rsidP="006A593D">
            <w:pPr>
              <w:autoSpaceDE w:val="0"/>
              <w:autoSpaceDN w:val="0"/>
              <w:adjustRightInd w:val="0"/>
              <w:rPr>
                <w:sz w:val="22"/>
                <w:szCs w:val="22"/>
              </w:rPr>
            </w:pPr>
            <w:r w:rsidRPr="00A3517B">
              <w:rPr>
                <w:sz w:val="22"/>
                <w:szCs w:val="22"/>
              </w:rPr>
              <w:t>37.3</w:t>
            </w:r>
          </w:p>
        </w:tc>
      </w:tr>
      <w:tr w:rsidR="006A593D" w:rsidRPr="00A3517B">
        <w:tc>
          <w:tcPr>
            <w:tcW w:w="1413" w:type="dxa"/>
          </w:tcPr>
          <w:p w:rsidR="006A593D" w:rsidRPr="00A3517B" w:rsidRDefault="006A593D" w:rsidP="006A593D">
            <w:pPr>
              <w:autoSpaceDE w:val="0"/>
              <w:autoSpaceDN w:val="0"/>
              <w:adjustRightInd w:val="0"/>
              <w:jc w:val="center"/>
              <w:rPr>
                <w:sz w:val="22"/>
                <w:szCs w:val="22"/>
              </w:rPr>
            </w:pPr>
            <w:r w:rsidRPr="00A3517B">
              <w:rPr>
                <w:sz w:val="22"/>
                <w:szCs w:val="22"/>
              </w:rPr>
              <w:t>46,800</w:t>
            </w:r>
          </w:p>
        </w:tc>
        <w:tc>
          <w:tcPr>
            <w:tcW w:w="1260" w:type="dxa"/>
          </w:tcPr>
          <w:p w:rsidR="006A593D" w:rsidRPr="00A3517B" w:rsidRDefault="006A593D" w:rsidP="006A593D">
            <w:pPr>
              <w:autoSpaceDE w:val="0"/>
              <w:autoSpaceDN w:val="0"/>
              <w:adjustRightInd w:val="0"/>
              <w:jc w:val="center"/>
              <w:rPr>
                <w:sz w:val="22"/>
                <w:szCs w:val="22"/>
              </w:rPr>
            </w:pPr>
            <w:r w:rsidRPr="00A3517B">
              <w:rPr>
                <w:sz w:val="22"/>
                <w:szCs w:val="22"/>
              </w:rPr>
              <w:t>2.6</w:t>
            </w:r>
          </w:p>
        </w:tc>
        <w:tc>
          <w:tcPr>
            <w:tcW w:w="1440" w:type="dxa"/>
          </w:tcPr>
          <w:p w:rsidR="006A593D" w:rsidRPr="00A3517B" w:rsidRDefault="006A593D" w:rsidP="006A593D">
            <w:pPr>
              <w:autoSpaceDE w:val="0"/>
              <w:autoSpaceDN w:val="0"/>
              <w:adjustRightInd w:val="0"/>
              <w:rPr>
                <w:sz w:val="22"/>
                <w:szCs w:val="22"/>
              </w:rPr>
            </w:pPr>
            <w:r w:rsidRPr="00A3517B">
              <w:rPr>
                <w:sz w:val="22"/>
                <w:szCs w:val="22"/>
              </w:rPr>
              <w:t>85.3</w:t>
            </w:r>
          </w:p>
        </w:tc>
        <w:tc>
          <w:tcPr>
            <w:tcW w:w="1620" w:type="dxa"/>
          </w:tcPr>
          <w:p w:rsidR="006A593D" w:rsidRPr="00A3517B" w:rsidRDefault="006A593D" w:rsidP="006A593D">
            <w:pPr>
              <w:autoSpaceDE w:val="0"/>
              <w:autoSpaceDN w:val="0"/>
              <w:adjustRightInd w:val="0"/>
              <w:rPr>
                <w:sz w:val="22"/>
                <w:szCs w:val="22"/>
              </w:rPr>
            </w:pPr>
            <w:r w:rsidRPr="00A3517B">
              <w:rPr>
                <w:sz w:val="22"/>
                <w:szCs w:val="22"/>
              </w:rPr>
              <w:t>37.8</w:t>
            </w:r>
          </w:p>
        </w:tc>
      </w:tr>
      <w:tr w:rsidR="006A593D" w:rsidRPr="00A3517B">
        <w:tc>
          <w:tcPr>
            <w:tcW w:w="1413" w:type="dxa"/>
          </w:tcPr>
          <w:p w:rsidR="006A593D" w:rsidRPr="00A3517B" w:rsidRDefault="006A593D" w:rsidP="006A593D">
            <w:pPr>
              <w:autoSpaceDE w:val="0"/>
              <w:autoSpaceDN w:val="0"/>
              <w:adjustRightInd w:val="0"/>
              <w:jc w:val="center"/>
              <w:rPr>
                <w:sz w:val="22"/>
                <w:szCs w:val="22"/>
              </w:rPr>
            </w:pPr>
            <w:r w:rsidRPr="00A3517B">
              <w:rPr>
                <w:sz w:val="22"/>
                <w:szCs w:val="22"/>
              </w:rPr>
              <w:t>44,200</w:t>
            </w:r>
          </w:p>
        </w:tc>
        <w:tc>
          <w:tcPr>
            <w:tcW w:w="1260" w:type="dxa"/>
          </w:tcPr>
          <w:p w:rsidR="006A593D" w:rsidRPr="00A3517B" w:rsidRDefault="006A593D" w:rsidP="006A593D">
            <w:pPr>
              <w:autoSpaceDE w:val="0"/>
              <w:autoSpaceDN w:val="0"/>
              <w:adjustRightInd w:val="0"/>
              <w:jc w:val="center"/>
              <w:rPr>
                <w:sz w:val="22"/>
                <w:szCs w:val="22"/>
              </w:rPr>
            </w:pPr>
            <w:r w:rsidRPr="00A3517B">
              <w:rPr>
                <w:sz w:val="22"/>
                <w:szCs w:val="22"/>
              </w:rPr>
              <w:t>4.1</w:t>
            </w:r>
          </w:p>
        </w:tc>
        <w:tc>
          <w:tcPr>
            <w:tcW w:w="1440" w:type="dxa"/>
          </w:tcPr>
          <w:p w:rsidR="006A593D" w:rsidRPr="00A3517B" w:rsidRDefault="006A593D" w:rsidP="006A593D">
            <w:pPr>
              <w:autoSpaceDE w:val="0"/>
              <w:autoSpaceDN w:val="0"/>
              <w:adjustRightInd w:val="0"/>
              <w:rPr>
                <w:sz w:val="22"/>
                <w:szCs w:val="22"/>
              </w:rPr>
            </w:pPr>
            <w:r w:rsidRPr="00A3517B">
              <w:rPr>
                <w:sz w:val="22"/>
                <w:szCs w:val="22"/>
              </w:rPr>
              <w:t>72.3</w:t>
            </w:r>
          </w:p>
        </w:tc>
        <w:tc>
          <w:tcPr>
            <w:tcW w:w="1620" w:type="dxa"/>
          </w:tcPr>
          <w:p w:rsidR="006A593D" w:rsidRPr="00A3517B" w:rsidRDefault="006A593D" w:rsidP="006A593D">
            <w:pPr>
              <w:autoSpaceDE w:val="0"/>
              <w:autoSpaceDN w:val="0"/>
              <w:adjustRightInd w:val="0"/>
              <w:rPr>
                <w:sz w:val="22"/>
                <w:szCs w:val="22"/>
              </w:rPr>
            </w:pPr>
            <w:r w:rsidRPr="00A3517B">
              <w:rPr>
                <w:sz w:val="22"/>
                <w:szCs w:val="22"/>
              </w:rPr>
              <w:t>35.2</w:t>
            </w:r>
          </w:p>
        </w:tc>
      </w:tr>
      <w:tr w:rsidR="006A593D" w:rsidRPr="00A3517B">
        <w:tc>
          <w:tcPr>
            <w:tcW w:w="1413" w:type="dxa"/>
          </w:tcPr>
          <w:p w:rsidR="006A593D" w:rsidRPr="00A3517B" w:rsidRDefault="006A593D" w:rsidP="006A593D">
            <w:pPr>
              <w:autoSpaceDE w:val="0"/>
              <w:autoSpaceDN w:val="0"/>
              <w:adjustRightInd w:val="0"/>
              <w:jc w:val="center"/>
              <w:rPr>
                <w:sz w:val="22"/>
                <w:szCs w:val="22"/>
              </w:rPr>
            </w:pPr>
            <w:r w:rsidRPr="00A3517B">
              <w:rPr>
                <w:sz w:val="22"/>
                <w:szCs w:val="22"/>
              </w:rPr>
              <w:t>27,200</w:t>
            </w:r>
          </w:p>
        </w:tc>
        <w:tc>
          <w:tcPr>
            <w:tcW w:w="1260" w:type="dxa"/>
          </w:tcPr>
          <w:p w:rsidR="006A593D" w:rsidRPr="00A3517B" w:rsidRDefault="006A593D" w:rsidP="006A593D">
            <w:pPr>
              <w:autoSpaceDE w:val="0"/>
              <w:autoSpaceDN w:val="0"/>
              <w:adjustRightInd w:val="0"/>
              <w:jc w:val="center"/>
              <w:rPr>
                <w:sz w:val="22"/>
                <w:szCs w:val="22"/>
              </w:rPr>
            </w:pPr>
            <w:r w:rsidRPr="00A3517B">
              <w:rPr>
                <w:sz w:val="22"/>
                <w:szCs w:val="22"/>
              </w:rPr>
              <w:t>0.9</w:t>
            </w:r>
          </w:p>
        </w:tc>
        <w:tc>
          <w:tcPr>
            <w:tcW w:w="1440" w:type="dxa"/>
          </w:tcPr>
          <w:p w:rsidR="006A593D" w:rsidRPr="00A3517B" w:rsidRDefault="006A593D" w:rsidP="006A593D">
            <w:pPr>
              <w:autoSpaceDE w:val="0"/>
              <w:autoSpaceDN w:val="0"/>
              <w:adjustRightInd w:val="0"/>
              <w:rPr>
                <w:sz w:val="22"/>
                <w:szCs w:val="22"/>
              </w:rPr>
            </w:pPr>
            <w:r w:rsidRPr="00A3517B">
              <w:rPr>
                <w:sz w:val="22"/>
                <w:szCs w:val="22"/>
              </w:rPr>
              <w:t>73.1</w:t>
            </w:r>
          </w:p>
        </w:tc>
        <w:tc>
          <w:tcPr>
            <w:tcW w:w="1620" w:type="dxa"/>
          </w:tcPr>
          <w:p w:rsidR="006A593D" w:rsidRPr="00A3517B" w:rsidRDefault="006A593D" w:rsidP="006A593D">
            <w:pPr>
              <w:autoSpaceDE w:val="0"/>
              <w:autoSpaceDN w:val="0"/>
              <w:adjustRightInd w:val="0"/>
              <w:rPr>
                <w:sz w:val="22"/>
                <w:szCs w:val="22"/>
              </w:rPr>
            </w:pPr>
            <w:r w:rsidRPr="00A3517B">
              <w:rPr>
                <w:sz w:val="22"/>
                <w:szCs w:val="22"/>
              </w:rPr>
              <w:t>29.2</w:t>
            </w:r>
          </w:p>
        </w:tc>
      </w:tr>
      <w:tr w:rsidR="006A593D" w:rsidRPr="00A3517B">
        <w:tc>
          <w:tcPr>
            <w:tcW w:w="1413" w:type="dxa"/>
          </w:tcPr>
          <w:p w:rsidR="006A593D" w:rsidRPr="00A3517B" w:rsidRDefault="006A593D" w:rsidP="006A593D">
            <w:pPr>
              <w:autoSpaceDE w:val="0"/>
              <w:autoSpaceDN w:val="0"/>
              <w:adjustRightInd w:val="0"/>
              <w:jc w:val="center"/>
              <w:rPr>
                <w:sz w:val="22"/>
                <w:szCs w:val="22"/>
              </w:rPr>
            </w:pPr>
            <w:r w:rsidRPr="00A3517B">
              <w:rPr>
                <w:sz w:val="22"/>
                <w:szCs w:val="22"/>
              </w:rPr>
              <w:t>36,600</w:t>
            </w:r>
          </w:p>
        </w:tc>
        <w:tc>
          <w:tcPr>
            <w:tcW w:w="1260" w:type="dxa"/>
          </w:tcPr>
          <w:p w:rsidR="006A593D" w:rsidRPr="00A3517B" w:rsidRDefault="006A593D" w:rsidP="006A593D">
            <w:pPr>
              <w:autoSpaceDE w:val="0"/>
              <w:autoSpaceDN w:val="0"/>
              <w:adjustRightInd w:val="0"/>
              <w:jc w:val="center"/>
              <w:rPr>
                <w:sz w:val="22"/>
                <w:szCs w:val="22"/>
              </w:rPr>
            </w:pPr>
            <w:r w:rsidRPr="00A3517B">
              <w:rPr>
                <w:sz w:val="22"/>
                <w:szCs w:val="22"/>
              </w:rPr>
              <w:t>4.1</w:t>
            </w:r>
          </w:p>
        </w:tc>
        <w:tc>
          <w:tcPr>
            <w:tcW w:w="1440" w:type="dxa"/>
          </w:tcPr>
          <w:p w:rsidR="006A593D" w:rsidRPr="00A3517B" w:rsidRDefault="006A593D" w:rsidP="006A593D">
            <w:pPr>
              <w:autoSpaceDE w:val="0"/>
              <w:autoSpaceDN w:val="0"/>
              <w:adjustRightInd w:val="0"/>
              <w:rPr>
                <w:sz w:val="22"/>
                <w:szCs w:val="22"/>
              </w:rPr>
            </w:pPr>
            <w:r w:rsidRPr="00A3517B">
              <w:rPr>
                <w:sz w:val="22"/>
                <w:szCs w:val="22"/>
              </w:rPr>
              <w:t>74.6</w:t>
            </w:r>
          </w:p>
        </w:tc>
        <w:tc>
          <w:tcPr>
            <w:tcW w:w="1620" w:type="dxa"/>
          </w:tcPr>
          <w:p w:rsidR="006A593D" w:rsidRPr="00A3517B" w:rsidRDefault="006A593D" w:rsidP="006A593D">
            <w:pPr>
              <w:autoSpaceDE w:val="0"/>
              <w:autoSpaceDN w:val="0"/>
              <w:adjustRightInd w:val="0"/>
              <w:rPr>
                <w:sz w:val="22"/>
                <w:szCs w:val="22"/>
              </w:rPr>
            </w:pPr>
            <w:r w:rsidRPr="00A3517B">
              <w:rPr>
                <w:sz w:val="22"/>
                <w:szCs w:val="22"/>
              </w:rPr>
              <w:t>33.6</w:t>
            </w:r>
          </w:p>
        </w:tc>
      </w:tr>
      <w:tr w:rsidR="006A593D" w:rsidRPr="00A3517B">
        <w:tc>
          <w:tcPr>
            <w:tcW w:w="1413" w:type="dxa"/>
          </w:tcPr>
          <w:p w:rsidR="006A593D" w:rsidRPr="00A3517B" w:rsidRDefault="006A593D" w:rsidP="006A593D">
            <w:pPr>
              <w:autoSpaceDE w:val="0"/>
              <w:autoSpaceDN w:val="0"/>
              <w:adjustRightInd w:val="0"/>
              <w:jc w:val="center"/>
              <w:rPr>
                <w:sz w:val="22"/>
                <w:szCs w:val="22"/>
              </w:rPr>
            </w:pPr>
            <w:r w:rsidRPr="00A3517B">
              <w:rPr>
                <w:sz w:val="22"/>
                <w:szCs w:val="22"/>
              </w:rPr>
              <w:t>44,800</w:t>
            </w:r>
          </w:p>
        </w:tc>
        <w:tc>
          <w:tcPr>
            <w:tcW w:w="1260" w:type="dxa"/>
          </w:tcPr>
          <w:p w:rsidR="006A593D" w:rsidRPr="00A3517B" w:rsidRDefault="006A593D" w:rsidP="006A593D">
            <w:pPr>
              <w:autoSpaceDE w:val="0"/>
              <w:autoSpaceDN w:val="0"/>
              <w:adjustRightInd w:val="0"/>
              <w:jc w:val="center"/>
              <w:rPr>
                <w:sz w:val="22"/>
                <w:szCs w:val="22"/>
              </w:rPr>
            </w:pPr>
            <w:r w:rsidRPr="00A3517B">
              <w:rPr>
                <w:sz w:val="22"/>
                <w:szCs w:val="22"/>
              </w:rPr>
              <w:t>2.3</w:t>
            </w:r>
          </w:p>
        </w:tc>
        <w:tc>
          <w:tcPr>
            <w:tcW w:w="1440" w:type="dxa"/>
          </w:tcPr>
          <w:p w:rsidR="006A593D" w:rsidRPr="00A3517B" w:rsidRDefault="006A593D" w:rsidP="006A593D">
            <w:pPr>
              <w:autoSpaceDE w:val="0"/>
              <w:autoSpaceDN w:val="0"/>
              <w:adjustRightInd w:val="0"/>
              <w:rPr>
                <w:sz w:val="22"/>
                <w:szCs w:val="22"/>
              </w:rPr>
            </w:pPr>
            <w:r w:rsidRPr="00A3517B">
              <w:rPr>
                <w:sz w:val="22"/>
                <w:szCs w:val="22"/>
              </w:rPr>
              <w:t>78.1</w:t>
            </w:r>
          </w:p>
        </w:tc>
        <w:tc>
          <w:tcPr>
            <w:tcW w:w="1620" w:type="dxa"/>
          </w:tcPr>
          <w:p w:rsidR="006A593D" w:rsidRPr="00A3517B" w:rsidRDefault="006A593D" w:rsidP="006A593D">
            <w:pPr>
              <w:autoSpaceDE w:val="0"/>
              <w:autoSpaceDN w:val="0"/>
              <w:adjustRightInd w:val="0"/>
              <w:rPr>
                <w:sz w:val="22"/>
                <w:szCs w:val="22"/>
              </w:rPr>
            </w:pPr>
            <w:r w:rsidRPr="00A3517B">
              <w:rPr>
                <w:sz w:val="22"/>
                <w:szCs w:val="22"/>
              </w:rPr>
              <w:t>52.8</w:t>
            </w:r>
          </w:p>
        </w:tc>
      </w:tr>
      <w:tr w:rsidR="006A593D" w:rsidRPr="00A3517B">
        <w:tc>
          <w:tcPr>
            <w:tcW w:w="1413" w:type="dxa"/>
          </w:tcPr>
          <w:p w:rsidR="006A593D" w:rsidRPr="00A3517B" w:rsidRDefault="006A593D" w:rsidP="006A593D">
            <w:pPr>
              <w:autoSpaceDE w:val="0"/>
              <w:autoSpaceDN w:val="0"/>
              <w:adjustRightInd w:val="0"/>
              <w:jc w:val="center"/>
              <w:rPr>
                <w:sz w:val="22"/>
                <w:szCs w:val="22"/>
              </w:rPr>
            </w:pPr>
            <w:r w:rsidRPr="00A3517B">
              <w:rPr>
                <w:sz w:val="22"/>
                <w:szCs w:val="22"/>
              </w:rPr>
              <w:t>39,400</w:t>
            </w:r>
          </w:p>
        </w:tc>
        <w:tc>
          <w:tcPr>
            <w:tcW w:w="1260" w:type="dxa"/>
          </w:tcPr>
          <w:p w:rsidR="006A593D" w:rsidRPr="00A3517B" w:rsidRDefault="006A593D" w:rsidP="006A593D">
            <w:pPr>
              <w:autoSpaceDE w:val="0"/>
              <w:autoSpaceDN w:val="0"/>
              <w:adjustRightInd w:val="0"/>
              <w:jc w:val="center"/>
              <w:rPr>
                <w:sz w:val="22"/>
                <w:szCs w:val="22"/>
              </w:rPr>
            </w:pPr>
            <w:r w:rsidRPr="00A3517B">
              <w:rPr>
                <w:sz w:val="22"/>
                <w:szCs w:val="22"/>
              </w:rPr>
              <w:t>6.4</w:t>
            </w:r>
          </w:p>
        </w:tc>
        <w:tc>
          <w:tcPr>
            <w:tcW w:w="1440" w:type="dxa"/>
          </w:tcPr>
          <w:p w:rsidR="006A593D" w:rsidRPr="00A3517B" w:rsidRDefault="006A593D" w:rsidP="006A593D">
            <w:pPr>
              <w:autoSpaceDE w:val="0"/>
              <w:autoSpaceDN w:val="0"/>
              <w:adjustRightInd w:val="0"/>
              <w:rPr>
                <w:sz w:val="22"/>
                <w:szCs w:val="22"/>
              </w:rPr>
            </w:pPr>
            <w:r w:rsidRPr="00A3517B">
              <w:rPr>
                <w:sz w:val="22"/>
                <w:szCs w:val="22"/>
              </w:rPr>
              <w:t>81.7</w:t>
            </w:r>
          </w:p>
        </w:tc>
        <w:tc>
          <w:tcPr>
            <w:tcW w:w="1620" w:type="dxa"/>
          </w:tcPr>
          <w:p w:rsidR="006A593D" w:rsidRPr="00A3517B" w:rsidRDefault="006A593D" w:rsidP="006A593D">
            <w:pPr>
              <w:autoSpaceDE w:val="0"/>
              <w:autoSpaceDN w:val="0"/>
              <w:adjustRightInd w:val="0"/>
              <w:rPr>
                <w:sz w:val="22"/>
                <w:szCs w:val="22"/>
              </w:rPr>
            </w:pPr>
            <w:r w:rsidRPr="00A3517B">
              <w:rPr>
                <w:sz w:val="22"/>
                <w:szCs w:val="22"/>
              </w:rPr>
              <w:t>34.0</w:t>
            </w:r>
          </w:p>
        </w:tc>
      </w:tr>
      <w:tr w:rsidR="006A593D" w:rsidRPr="00A3517B">
        <w:tc>
          <w:tcPr>
            <w:tcW w:w="1413" w:type="dxa"/>
          </w:tcPr>
          <w:p w:rsidR="006A593D" w:rsidRPr="00A3517B" w:rsidRDefault="006A593D" w:rsidP="006A593D">
            <w:pPr>
              <w:autoSpaceDE w:val="0"/>
              <w:autoSpaceDN w:val="0"/>
              <w:adjustRightInd w:val="0"/>
              <w:jc w:val="center"/>
              <w:rPr>
                <w:sz w:val="22"/>
                <w:szCs w:val="22"/>
              </w:rPr>
            </w:pPr>
            <w:r w:rsidRPr="00A3517B">
              <w:rPr>
                <w:sz w:val="22"/>
                <w:szCs w:val="22"/>
              </w:rPr>
              <w:t>36,000</w:t>
            </w:r>
          </w:p>
        </w:tc>
        <w:tc>
          <w:tcPr>
            <w:tcW w:w="1260" w:type="dxa"/>
          </w:tcPr>
          <w:p w:rsidR="006A593D" w:rsidRPr="00A3517B" w:rsidRDefault="006A593D" w:rsidP="006A593D">
            <w:pPr>
              <w:autoSpaceDE w:val="0"/>
              <w:autoSpaceDN w:val="0"/>
              <w:adjustRightInd w:val="0"/>
              <w:jc w:val="center"/>
              <w:rPr>
                <w:sz w:val="22"/>
                <w:szCs w:val="22"/>
              </w:rPr>
            </w:pPr>
            <w:r w:rsidRPr="00A3517B">
              <w:rPr>
                <w:sz w:val="22"/>
                <w:szCs w:val="22"/>
              </w:rPr>
              <w:t>5.3</w:t>
            </w:r>
          </w:p>
        </w:tc>
        <w:tc>
          <w:tcPr>
            <w:tcW w:w="1440" w:type="dxa"/>
          </w:tcPr>
          <w:p w:rsidR="006A593D" w:rsidRPr="00A3517B" w:rsidRDefault="006A593D" w:rsidP="006A593D">
            <w:pPr>
              <w:autoSpaceDE w:val="0"/>
              <w:autoSpaceDN w:val="0"/>
              <w:adjustRightInd w:val="0"/>
              <w:rPr>
                <w:sz w:val="22"/>
                <w:szCs w:val="22"/>
              </w:rPr>
            </w:pPr>
            <w:r w:rsidRPr="00A3517B">
              <w:rPr>
                <w:sz w:val="22"/>
                <w:szCs w:val="22"/>
              </w:rPr>
              <w:t>72.3</w:t>
            </w:r>
          </w:p>
        </w:tc>
        <w:tc>
          <w:tcPr>
            <w:tcW w:w="1620" w:type="dxa"/>
          </w:tcPr>
          <w:p w:rsidR="006A593D" w:rsidRPr="00A3517B" w:rsidRDefault="006A593D" w:rsidP="006A593D">
            <w:pPr>
              <w:autoSpaceDE w:val="0"/>
              <w:autoSpaceDN w:val="0"/>
              <w:adjustRightInd w:val="0"/>
              <w:rPr>
                <w:sz w:val="22"/>
                <w:szCs w:val="22"/>
              </w:rPr>
            </w:pPr>
            <w:r w:rsidRPr="00A3517B">
              <w:rPr>
                <w:sz w:val="22"/>
                <w:szCs w:val="22"/>
              </w:rPr>
              <w:t>41.9</w:t>
            </w:r>
          </w:p>
        </w:tc>
      </w:tr>
    </w:tbl>
    <w:p w:rsidR="006A593D" w:rsidRDefault="006A593D" w:rsidP="006A593D">
      <w:pPr>
        <w:autoSpaceDE w:val="0"/>
        <w:autoSpaceDN w:val="0"/>
        <w:adjustRightInd w:val="0"/>
        <w:rPr>
          <w:sz w:val="22"/>
          <w:szCs w:val="22"/>
        </w:rPr>
      </w:pPr>
    </w:p>
    <w:p w:rsidR="006A593D" w:rsidRDefault="006A593D" w:rsidP="006A593D">
      <w:pPr>
        <w:autoSpaceDE w:val="0"/>
        <w:autoSpaceDN w:val="0"/>
        <w:adjustRightInd w:val="0"/>
        <w:rPr>
          <w:sz w:val="22"/>
          <w:szCs w:val="22"/>
        </w:rPr>
      </w:pPr>
    </w:p>
    <w:tbl>
      <w:tblPr>
        <w:tblW w:w="9772" w:type="dxa"/>
        <w:tblInd w:w="108" w:type="dxa"/>
        <w:tblLook w:val="0000" w:firstRow="0" w:lastRow="0" w:firstColumn="0" w:lastColumn="0" w:noHBand="0" w:noVBand="0"/>
      </w:tblPr>
      <w:tblGrid>
        <w:gridCol w:w="2836"/>
        <w:gridCol w:w="1076"/>
        <w:gridCol w:w="1507"/>
        <w:gridCol w:w="1507"/>
        <w:gridCol w:w="736"/>
        <w:gridCol w:w="1256"/>
        <w:gridCol w:w="1062"/>
      </w:tblGrid>
      <w:tr w:rsidR="006A593D" w:rsidRPr="00F1163B">
        <w:trPr>
          <w:trHeight w:val="255"/>
        </w:trPr>
        <w:tc>
          <w:tcPr>
            <w:tcW w:w="28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r w:rsidRPr="006A593D">
              <w:rPr>
                <w:rFonts w:ascii="Arial" w:hAnsi="Arial" w:cs="Arial"/>
                <w:sz w:val="16"/>
                <w:szCs w:val="16"/>
              </w:rPr>
              <w:t>SUMMARY OUTPUT</w:t>
            </w:r>
          </w:p>
        </w:tc>
        <w:tc>
          <w:tcPr>
            <w:tcW w:w="107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4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4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7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25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99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r>
      <w:tr w:rsidR="006A593D" w:rsidRPr="00F1163B">
        <w:trPr>
          <w:trHeight w:val="270"/>
        </w:trPr>
        <w:tc>
          <w:tcPr>
            <w:tcW w:w="28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07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4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4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7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25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99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r>
      <w:tr w:rsidR="006A593D" w:rsidRPr="00F1163B">
        <w:trPr>
          <w:trHeight w:val="255"/>
        </w:trPr>
        <w:tc>
          <w:tcPr>
            <w:tcW w:w="3912" w:type="dxa"/>
            <w:gridSpan w:val="2"/>
            <w:tcBorders>
              <w:top w:val="single" w:sz="8" w:space="0" w:color="auto"/>
              <w:left w:val="nil"/>
              <w:bottom w:val="single" w:sz="4" w:space="0" w:color="auto"/>
              <w:right w:val="nil"/>
            </w:tcBorders>
            <w:shd w:val="clear" w:color="auto" w:fill="auto"/>
            <w:noWrap/>
            <w:vAlign w:val="bottom"/>
          </w:tcPr>
          <w:p w:rsidR="006A593D" w:rsidRPr="006A593D" w:rsidRDefault="006A593D" w:rsidP="006A593D">
            <w:pPr>
              <w:jc w:val="center"/>
              <w:rPr>
                <w:rFonts w:ascii="Arial" w:hAnsi="Arial" w:cs="Arial"/>
                <w:i/>
                <w:iCs/>
                <w:sz w:val="16"/>
                <w:szCs w:val="16"/>
              </w:rPr>
            </w:pPr>
            <w:r w:rsidRPr="006A593D">
              <w:rPr>
                <w:rFonts w:ascii="Arial" w:hAnsi="Arial" w:cs="Arial"/>
                <w:i/>
                <w:iCs/>
                <w:sz w:val="16"/>
                <w:szCs w:val="16"/>
              </w:rPr>
              <w:t>Regression Statistics</w:t>
            </w:r>
          </w:p>
        </w:tc>
        <w:tc>
          <w:tcPr>
            <w:tcW w:w="14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4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7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25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99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r>
      <w:tr w:rsidR="006A593D" w:rsidRPr="00F1163B">
        <w:trPr>
          <w:trHeight w:val="255"/>
        </w:trPr>
        <w:tc>
          <w:tcPr>
            <w:tcW w:w="28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r w:rsidRPr="006A593D">
              <w:rPr>
                <w:rFonts w:ascii="Arial" w:hAnsi="Arial" w:cs="Arial"/>
                <w:sz w:val="16"/>
                <w:szCs w:val="16"/>
              </w:rPr>
              <w:t>Multiple R</w:t>
            </w:r>
          </w:p>
        </w:tc>
        <w:tc>
          <w:tcPr>
            <w:tcW w:w="107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0.7467</w:t>
            </w:r>
          </w:p>
        </w:tc>
        <w:tc>
          <w:tcPr>
            <w:tcW w:w="14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4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7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25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99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r>
      <w:tr w:rsidR="006A593D" w:rsidRPr="00F1163B">
        <w:trPr>
          <w:trHeight w:val="255"/>
        </w:trPr>
        <w:tc>
          <w:tcPr>
            <w:tcW w:w="28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smartTag w:uri="urn:schemas-microsoft-com:office:smarttags" w:element="Street">
              <w:smartTag w:uri="urn:schemas-microsoft-com:office:smarttags" w:element="address">
                <w:r w:rsidRPr="006A593D">
                  <w:rPr>
                    <w:rFonts w:ascii="Arial" w:hAnsi="Arial" w:cs="Arial"/>
                    <w:sz w:val="16"/>
                    <w:szCs w:val="16"/>
                  </w:rPr>
                  <w:t>R Square</w:t>
                </w:r>
              </w:smartTag>
            </w:smartTag>
          </w:p>
        </w:tc>
        <w:tc>
          <w:tcPr>
            <w:tcW w:w="107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0.5575</w:t>
            </w:r>
          </w:p>
        </w:tc>
        <w:tc>
          <w:tcPr>
            <w:tcW w:w="14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4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7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25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99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r>
      <w:tr w:rsidR="006A593D" w:rsidRPr="00F1163B">
        <w:trPr>
          <w:trHeight w:val="255"/>
        </w:trPr>
        <w:tc>
          <w:tcPr>
            <w:tcW w:w="28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r w:rsidRPr="006A593D">
              <w:rPr>
                <w:rFonts w:ascii="Arial" w:hAnsi="Arial" w:cs="Arial"/>
                <w:sz w:val="16"/>
                <w:szCs w:val="16"/>
              </w:rPr>
              <w:t xml:space="preserve">Adjusted </w:t>
            </w:r>
            <w:smartTag w:uri="urn:schemas-microsoft-com:office:smarttags" w:element="Street">
              <w:smartTag w:uri="urn:schemas-microsoft-com:office:smarttags" w:element="address">
                <w:r w:rsidRPr="006A593D">
                  <w:rPr>
                    <w:rFonts w:ascii="Arial" w:hAnsi="Arial" w:cs="Arial"/>
                    <w:sz w:val="16"/>
                    <w:szCs w:val="16"/>
                  </w:rPr>
                  <w:t>R Square</w:t>
                </w:r>
              </w:smartTag>
            </w:smartTag>
          </w:p>
        </w:tc>
        <w:tc>
          <w:tcPr>
            <w:tcW w:w="107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0.4368</w:t>
            </w:r>
          </w:p>
        </w:tc>
        <w:tc>
          <w:tcPr>
            <w:tcW w:w="14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4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7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25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99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r>
      <w:tr w:rsidR="006A593D" w:rsidRPr="00F1163B">
        <w:trPr>
          <w:trHeight w:val="255"/>
        </w:trPr>
        <w:tc>
          <w:tcPr>
            <w:tcW w:w="28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r w:rsidRPr="006A593D">
              <w:rPr>
                <w:rFonts w:ascii="Arial" w:hAnsi="Arial" w:cs="Arial"/>
                <w:sz w:val="16"/>
                <w:szCs w:val="16"/>
              </w:rPr>
              <w:t>Standard Error</w:t>
            </w:r>
          </w:p>
        </w:tc>
        <w:tc>
          <w:tcPr>
            <w:tcW w:w="107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5384.7301</w:t>
            </w:r>
          </w:p>
        </w:tc>
        <w:tc>
          <w:tcPr>
            <w:tcW w:w="14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4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7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25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99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r>
      <w:tr w:rsidR="006A593D" w:rsidRPr="00F1163B">
        <w:trPr>
          <w:trHeight w:val="270"/>
        </w:trPr>
        <w:tc>
          <w:tcPr>
            <w:tcW w:w="2836" w:type="dxa"/>
            <w:tcBorders>
              <w:top w:val="nil"/>
              <w:left w:val="nil"/>
              <w:bottom w:val="single" w:sz="8" w:space="0" w:color="auto"/>
              <w:right w:val="nil"/>
            </w:tcBorders>
            <w:shd w:val="clear" w:color="auto" w:fill="auto"/>
            <w:noWrap/>
            <w:vAlign w:val="bottom"/>
          </w:tcPr>
          <w:p w:rsidR="006A593D" w:rsidRPr="006A593D" w:rsidRDefault="006A593D" w:rsidP="006A593D">
            <w:pPr>
              <w:rPr>
                <w:rFonts w:ascii="Arial" w:hAnsi="Arial" w:cs="Arial"/>
                <w:sz w:val="16"/>
                <w:szCs w:val="16"/>
              </w:rPr>
            </w:pPr>
            <w:r w:rsidRPr="006A593D">
              <w:rPr>
                <w:rFonts w:ascii="Arial" w:hAnsi="Arial" w:cs="Arial"/>
                <w:sz w:val="16"/>
                <w:szCs w:val="16"/>
              </w:rPr>
              <w:t>Observations</w:t>
            </w:r>
          </w:p>
        </w:tc>
        <w:tc>
          <w:tcPr>
            <w:tcW w:w="1076" w:type="dxa"/>
            <w:tcBorders>
              <w:top w:val="nil"/>
              <w:left w:val="nil"/>
              <w:bottom w:val="single" w:sz="8" w:space="0" w:color="auto"/>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15</w:t>
            </w:r>
          </w:p>
        </w:tc>
        <w:tc>
          <w:tcPr>
            <w:tcW w:w="14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4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7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25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99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r>
      <w:tr w:rsidR="006A593D" w:rsidRPr="00F1163B">
        <w:trPr>
          <w:trHeight w:val="255"/>
        </w:trPr>
        <w:tc>
          <w:tcPr>
            <w:tcW w:w="28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07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4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4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7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25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99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r>
      <w:tr w:rsidR="006A593D" w:rsidRPr="00F1163B">
        <w:trPr>
          <w:trHeight w:val="270"/>
        </w:trPr>
        <w:tc>
          <w:tcPr>
            <w:tcW w:w="28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r w:rsidRPr="006A593D">
              <w:rPr>
                <w:rFonts w:ascii="Arial" w:hAnsi="Arial" w:cs="Arial"/>
                <w:sz w:val="16"/>
                <w:szCs w:val="16"/>
              </w:rPr>
              <w:t>ANOVA</w:t>
            </w:r>
          </w:p>
        </w:tc>
        <w:tc>
          <w:tcPr>
            <w:tcW w:w="107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4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4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7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25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99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r>
      <w:tr w:rsidR="006A593D" w:rsidRPr="00F1163B">
        <w:trPr>
          <w:trHeight w:val="255"/>
        </w:trPr>
        <w:tc>
          <w:tcPr>
            <w:tcW w:w="2836" w:type="dxa"/>
            <w:tcBorders>
              <w:top w:val="single" w:sz="8" w:space="0" w:color="auto"/>
              <w:left w:val="nil"/>
              <w:bottom w:val="single" w:sz="4" w:space="0" w:color="auto"/>
              <w:right w:val="nil"/>
            </w:tcBorders>
            <w:shd w:val="clear" w:color="auto" w:fill="auto"/>
            <w:noWrap/>
            <w:vAlign w:val="bottom"/>
          </w:tcPr>
          <w:p w:rsidR="006A593D" w:rsidRPr="006A593D" w:rsidRDefault="006A593D" w:rsidP="006A593D">
            <w:pPr>
              <w:jc w:val="center"/>
              <w:rPr>
                <w:rFonts w:ascii="Arial" w:hAnsi="Arial" w:cs="Arial"/>
                <w:i/>
                <w:iCs/>
                <w:sz w:val="16"/>
                <w:szCs w:val="16"/>
              </w:rPr>
            </w:pPr>
            <w:r w:rsidRPr="006A593D">
              <w:rPr>
                <w:rFonts w:ascii="Arial" w:hAnsi="Arial" w:cs="Arial"/>
                <w:i/>
                <w:iCs/>
                <w:sz w:val="16"/>
                <w:szCs w:val="16"/>
              </w:rPr>
              <w:t> </w:t>
            </w:r>
          </w:p>
        </w:tc>
        <w:tc>
          <w:tcPr>
            <w:tcW w:w="1076" w:type="dxa"/>
            <w:tcBorders>
              <w:top w:val="single" w:sz="8" w:space="0" w:color="auto"/>
              <w:left w:val="nil"/>
              <w:bottom w:val="single" w:sz="4" w:space="0" w:color="auto"/>
              <w:right w:val="nil"/>
            </w:tcBorders>
            <w:shd w:val="clear" w:color="auto" w:fill="auto"/>
            <w:noWrap/>
            <w:vAlign w:val="bottom"/>
          </w:tcPr>
          <w:p w:rsidR="006A593D" w:rsidRPr="006A593D" w:rsidRDefault="006A593D" w:rsidP="006A593D">
            <w:pPr>
              <w:jc w:val="center"/>
              <w:rPr>
                <w:rFonts w:ascii="Arial" w:hAnsi="Arial" w:cs="Arial"/>
                <w:i/>
                <w:iCs/>
                <w:sz w:val="16"/>
                <w:szCs w:val="16"/>
              </w:rPr>
            </w:pPr>
            <w:proofErr w:type="spellStart"/>
            <w:r w:rsidRPr="006A593D">
              <w:rPr>
                <w:rFonts w:ascii="Arial" w:hAnsi="Arial" w:cs="Arial"/>
                <w:i/>
                <w:iCs/>
                <w:sz w:val="16"/>
                <w:szCs w:val="16"/>
              </w:rPr>
              <w:t>df</w:t>
            </w:r>
            <w:proofErr w:type="spellEnd"/>
          </w:p>
        </w:tc>
        <w:tc>
          <w:tcPr>
            <w:tcW w:w="1436" w:type="dxa"/>
            <w:tcBorders>
              <w:top w:val="single" w:sz="8" w:space="0" w:color="auto"/>
              <w:left w:val="nil"/>
              <w:bottom w:val="single" w:sz="4" w:space="0" w:color="auto"/>
              <w:right w:val="nil"/>
            </w:tcBorders>
            <w:shd w:val="clear" w:color="auto" w:fill="auto"/>
            <w:noWrap/>
            <w:vAlign w:val="bottom"/>
          </w:tcPr>
          <w:p w:rsidR="006A593D" w:rsidRPr="006A593D" w:rsidRDefault="006A593D" w:rsidP="006A593D">
            <w:pPr>
              <w:jc w:val="center"/>
              <w:rPr>
                <w:rFonts w:ascii="Arial" w:hAnsi="Arial" w:cs="Arial"/>
                <w:i/>
                <w:iCs/>
                <w:sz w:val="16"/>
                <w:szCs w:val="16"/>
              </w:rPr>
            </w:pPr>
            <w:r w:rsidRPr="006A593D">
              <w:rPr>
                <w:rFonts w:ascii="Arial" w:hAnsi="Arial" w:cs="Arial"/>
                <w:i/>
                <w:iCs/>
                <w:sz w:val="16"/>
                <w:szCs w:val="16"/>
              </w:rPr>
              <w:t>SS</w:t>
            </w:r>
          </w:p>
        </w:tc>
        <w:tc>
          <w:tcPr>
            <w:tcW w:w="1436" w:type="dxa"/>
            <w:tcBorders>
              <w:top w:val="single" w:sz="8" w:space="0" w:color="auto"/>
              <w:left w:val="nil"/>
              <w:bottom w:val="single" w:sz="4" w:space="0" w:color="auto"/>
              <w:right w:val="nil"/>
            </w:tcBorders>
            <w:shd w:val="clear" w:color="auto" w:fill="auto"/>
            <w:noWrap/>
            <w:vAlign w:val="bottom"/>
          </w:tcPr>
          <w:p w:rsidR="006A593D" w:rsidRPr="006A593D" w:rsidRDefault="006A593D" w:rsidP="006A593D">
            <w:pPr>
              <w:jc w:val="center"/>
              <w:rPr>
                <w:rFonts w:ascii="Arial" w:hAnsi="Arial" w:cs="Arial"/>
                <w:i/>
                <w:iCs/>
                <w:sz w:val="16"/>
                <w:szCs w:val="16"/>
              </w:rPr>
            </w:pPr>
            <w:r w:rsidRPr="006A593D">
              <w:rPr>
                <w:rFonts w:ascii="Arial" w:hAnsi="Arial" w:cs="Arial"/>
                <w:i/>
                <w:iCs/>
                <w:sz w:val="16"/>
                <w:szCs w:val="16"/>
              </w:rPr>
              <w:t>MS</w:t>
            </w:r>
          </w:p>
        </w:tc>
        <w:tc>
          <w:tcPr>
            <w:tcW w:w="736" w:type="dxa"/>
            <w:tcBorders>
              <w:top w:val="single" w:sz="8" w:space="0" w:color="auto"/>
              <w:left w:val="nil"/>
              <w:bottom w:val="single" w:sz="4" w:space="0" w:color="auto"/>
              <w:right w:val="nil"/>
            </w:tcBorders>
            <w:shd w:val="clear" w:color="auto" w:fill="auto"/>
            <w:noWrap/>
            <w:vAlign w:val="bottom"/>
          </w:tcPr>
          <w:p w:rsidR="006A593D" w:rsidRPr="006A593D" w:rsidRDefault="006A593D" w:rsidP="006A593D">
            <w:pPr>
              <w:jc w:val="center"/>
              <w:rPr>
                <w:rFonts w:ascii="Arial" w:hAnsi="Arial" w:cs="Arial"/>
                <w:i/>
                <w:iCs/>
                <w:sz w:val="16"/>
                <w:szCs w:val="16"/>
              </w:rPr>
            </w:pPr>
            <w:r w:rsidRPr="006A593D">
              <w:rPr>
                <w:rFonts w:ascii="Arial" w:hAnsi="Arial" w:cs="Arial"/>
                <w:i/>
                <w:iCs/>
                <w:sz w:val="16"/>
                <w:szCs w:val="16"/>
              </w:rPr>
              <w:t>F</w:t>
            </w:r>
          </w:p>
        </w:tc>
        <w:tc>
          <w:tcPr>
            <w:tcW w:w="1256" w:type="dxa"/>
            <w:tcBorders>
              <w:top w:val="single" w:sz="8" w:space="0" w:color="auto"/>
              <w:left w:val="nil"/>
              <w:bottom w:val="single" w:sz="4" w:space="0" w:color="auto"/>
              <w:right w:val="nil"/>
            </w:tcBorders>
            <w:shd w:val="clear" w:color="auto" w:fill="auto"/>
            <w:noWrap/>
            <w:vAlign w:val="bottom"/>
          </w:tcPr>
          <w:p w:rsidR="006A593D" w:rsidRPr="006A593D" w:rsidRDefault="006A593D" w:rsidP="006A593D">
            <w:pPr>
              <w:jc w:val="center"/>
              <w:rPr>
                <w:rFonts w:ascii="Arial" w:hAnsi="Arial" w:cs="Arial"/>
                <w:i/>
                <w:iCs/>
                <w:sz w:val="16"/>
                <w:szCs w:val="16"/>
              </w:rPr>
            </w:pPr>
            <w:r w:rsidRPr="006A593D">
              <w:rPr>
                <w:rFonts w:ascii="Arial" w:hAnsi="Arial" w:cs="Arial"/>
                <w:i/>
                <w:iCs/>
                <w:sz w:val="16"/>
                <w:szCs w:val="16"/>
              </w:rPr>
              <w:t>Significance F</w:t>
            </w:r>
          </w:p>
        </w:tc>
        <w:tc>
          <w:tcPr>
            <w:tcW w:w="99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r>
      <w:tr w:rsidR="006A593D" w:rsidRPr="00F1163B">
        <w:trPr>
          <w:trHeight w:val="255"/>
        </w:trPr>
        <w:tc>
          <w:tcPr>
            <w:tcW w:w="28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r w:rsidRPr="006A593D">
              <w:rPr>
                <w:rFonts w:ascii="Arial" w:hAnsi="Arial" w:cs="Arial"/>
                <w:sz w:val="16"/>
                <w:szCs w:val="16"/>
              </w:rPr>
              <w:t>Regression</w:t>
            </w:r>
          </w:p>
        </w:tc>
        <w:tc>
          <w:tcPr>
            <w:tcW w:w="107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3</w:t>
            </w:r>
          </w:p>
        </w:tc>
        <w:tc>
          <w:tcPr>
            <w:tcW w:w="143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401,835,496.0583</w:t>
            </w:r>
          </w:p>
        </w:tc>
        <w:tc>
          <w:tcPr>
            <w:tcW w:w="143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133,945,165.3528</w:t>
            </w:r>
          </w:p>
        </w:tc>
        <w:tc>
          <w:tcPr>
            <w:tcW w:w="73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4.6195</w:t>
            </w:r>
          </w:p>
        </w:tc>
        <w:tc>
          <w:tcPr>
            <w:tcW w:w="125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0.0252</w:t>
            </w:r>
          </w:p>
        </w:tc>
        <w:tc>
          <w:tcPr>
            <w:tcW w:w="99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r>
      <w:tr w:rsidR="006A593D" w:rsidRPr="00F1163B">
        <w:trPr>
          <w:trHeight w:val="255"/>
        </w:trPr>
        <w:tc>
          <w:tcPr>
            <w:tcW w:w="28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r w:rsidRPr="006A593D">
              <w:rPr>
                <w:rFonts w:ascii="Arial" w:hAnsi="Arial" w:cs="Arial"/>
                <w:sz w:val="16"/>
                <w:szCs w:val="16"/>
              </w:rPr>
              <w:t>Residual</w:t>
            </w:r>
          </w:p>
        </w:tc>
        <w:tc>
          <w:tcPr>
            <w:tcW w:w="107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11</w:t>
            </w:r>
          </w:p>
        </w:tc>
        <w:tc>
          <w:tcPr>
            <w:tcW w:w="143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318,948,503.9417</w:t>
            </w:r>
          </w:p>
        </w:tc>
        <w:tc>
          <w:tcPr>
            <w:tcW w:w="143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28,995,318.5402</w:t>
            </w:r>
          </w:p>
        </w:tc>
        <w:tc>
          <w:tcPr>
            <w:tcW w:w="7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25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99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r>
      <w:tr w:rsidR="006A593D" w:rsidRPr="00F1163B">
        <w:trPr>
          <w:trHeight w:val="270"/>
        </w:trPr>
        <w:tc>
          <w:tcPr>
            <w:tcW w:w="2836" w:type="dxa"/>
            <w:tcBorders>
              <w:top w:val="nil"/>
              <w:left w:val="nil"/>
              <w:bottom w:val="single" w:sz="8" w:space="0" w:color="auto"/>
              <w:right w:val="nil"/>
            </w:tcBorders>
            <w:shd w:val="clear" w:color="auto" w:fill="auto"/>
            <w:noWrap/>
            <w:vAlign w:val="bottom"/>
          </w:tcPr>
          <w:p w:rsidR="006A593D" w:rsidRPr="006A593D" w:rsidRDefault="006A593D" w:rsidP="006A593D">
            <w:pPr>
              <w:rPr>
                <w:rFonts w:ascii="Arial" w:hAnsi="Arial" w:cs="Arial"/>
                <w:sz w:val="16"/>
                <w:szCs w:val="16"/>
              </w:rPr>
            </w:pPr>
            <w:r w:rsidRPr="006A593D">
              <w:rPr>
                <w:rFonts w:ascii="Arial" w:hAnsi="Arial" w:cs="Arial"/>
                <w:sz w:val="16"/>
                <w:szCs w:val="16"/>
              </w:rPr>
              <w:t>Total</w:t>
            </w:r>
          </w:p>
        </w:tc>
        <w:tc>
          <w:tcPr>
            <w:tcW w:w="1076" w:type="dxa"/>
            <w:tcBorders>
              <w:top w:val="nil"/>
              <w:left w:val="nil"/>
              <w:bottom w:val="single" w:sz="8" w:space="0" w:color="auto"/>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14</w:t>
            </w:r>
          </w:p>
        </w:tc>
        <w:tc>
          <w:tcPr>
            <w:tcW w:w="1436" w:type="dxa"/>
            <w:tcBorders>
              <w:top w:val="nil"/>
              <w:left w:val="nil"/>
              <w:bottom w:val="single" w:sz="8" w:space="0" w:color="auto"/>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720,784,000.0000</w:t>
            </w:r>
          </w:p>
        </w:tc>
        <w:tc>
          <w:tcPr>
            <w:tcW w:w="1436" w:type="dxa"/>
            <w:tcBorders>
              <w:top w:val="nil"/>
              <w:left w:val="nil"/>
              <w:bottom w:val="single" w:sz="8" w:space="0" w:color="auto"/>
              <w:right w:val="nil"/>
            </w:tcBorders>
            <w:shd w:val="clear" w:color="auto" w:fill="auto"/>
            <w:noWrap/>
            <w:vAlign w:val="bottom"/>
          </w:tcPr>
          <w:p w:rsidR="006A593D" w:rsidRPr="006A593D" w:rsidRDefault="006A593D" w:rsidP="006A593D">
            <w:pPr>
              <w:rPr>
                <w:rFonts w:ascii="Arial" w:hAnsi="Arial" w:cs="Arial"/>
                <w:sz w:val="16"/>
                <w:szCs w:val="16"/>
              </w:rPr>
            </w:pPr>
            <w:r w:rsidRPr="006A593D">
              <w:rPr>
                <w:rFonts w:ascii="Arial" w:hAnsi="Arial" w:cs="Arial"/>
                <w:sz w:val="16"/>
                <w:szCs w:val="16"/>
              </w:rPr>
              <w:t> </w:t>
            </w:r>
          </w:p>
        </w:tc>
        <w:tc>
          <w:tcPr>
            <w:tcW w:w="736" w:type="dxa"/>
            <w:tcBorders>
              <w:top w:val="nil"/>
              <w:left w:val="nil"/>
              <w:bottom w:val="single" w:sz="8" w:space="0" w:color="auto"/>
              <w:right w:val="nil"/>
            </w:tcBorders>
            <w:shd w:val="clear" w:color="auto" w:fill="auto"/>
            <w:noWrap/>
            <w:vAlign w:val="bottom"/>
          </w:tcPr>
          <w:p w:rsidR="006A593D" w:rsidRPr="006A593D" w:rsidRDefault="006A593D" w:rsidP="006A593D">
            <w:pPr>
              <w:rPr>
                <w:rFonts w:ascii="Arial" w:hAnsi="Arial" w:cs="Arial"/>
                <w:sz w:val="16"/>
                <w:szCs w:val="16"/>
              </w:rPr>
            </w:pPr>
            <w:r w:rsidRPr="006A593D">
              <w:rPr>
                <w:rFonts w:ascii="Arial" w:hAnsi="Arial" w:cs="Arial"/>
                <w:sz w:val="16"/>
                <w:szCs w:val="16"/>
              </w:rPr>
              <w:t> </w:t>
            </w:r>
          </w:p>
        </w:tc>
        <w:tc>
          <w:tcPr>
            <w:tcW w:w="1256" w:type="dxa"/>
            <w:tcBorders>
              <w:top w:val="nil"/>
              <w:left w:val="nil"/>
              <w:bottom w:val="single" w:sz="8" w:space="0" w:color="auto"/>
              <w:right w:val="nil"/>
            </w:tcBorders>
            <w:shd w:val="clear" w:color="auto" w:fill="auto"/>
            <w:noWrap/>
            <w:vAlign w:val="bottom"/>
          </w:tcPr>
          <w:p w:rsidR="006A593D" w:rsidRPr="006A593D" w:rsidRDefault="006A593D" w:rsidP="006A593D">
            <w:pPr>
              <w:rPr>
                <w:rFonts w:ascii="Arial" w:hAnsi="Arial" w:cs="Arial"/>
                <w:sz w:val="16"/>
                <w:szCs w:val="16"/>
              </w:rPr>
            </w:pPr>
            <w:r w:rsidRPr="006A593D">
              <w:rPr>
                <w:rFonts w:ascii="Arial" w:hAnsi="Arial" w:cs="Arial"/>
                <w:sz w:val="16"/>
                <w:szCs w:val="16"/>
              </w:rPr>
              <w:t> </w:t>
            </w:r>
          </w:p>
        </w:tc>
        <w:tc>
          <w:tcPr>
            <w:tcW w:w="99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r>
      <w:tr w:rsidR="006A593D" w:rsidRPr="00F1163B">
        <w:trPr>
          <w:trHeight w:val="270"/>
        </w:trPr>
        <w:tc>
          <w:tcPr>
            <w:tcW w:w="28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07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4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4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7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125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c>
          <w:tcPr>
            <w:tcW w:w="99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p>
        </w:tc>
      </w:tr>
      <w:tr w:rsidR="006A593D" w:rsidRPr="00F1163B">
        <w:trPr>
          <w:trHeight w:val="255"/>
        </w:trPr>
        <w:tc>
          <w:tcPr>
            <w:tcW w:w="2836" w:type="dxa"/>
            <w:tcBorders>
              <w:top w:val="single" w:sz="8" w:space="0" w:color="auto"/>
              <w:left w:val="nil"/>
              <w:bottom w:val="single" w:sz="4" w:space="0" w:color="auto"/>
              <w:right w:val="nil"/>
            </w:tcBorders>
            <w:shd w:val="clear" w:color="auto" w:fill="auto"/>
            <w:noWrap/>
            <w:vAlign w:val="bottom"/>
          </w:tcPr>
          <w:p w:rsidR="006A593D" w:rsidRPr="006A593D" w:rsidRDefault="006A593D" w:rsidP="006A593D">
            <w:pPr>
              <w:jc w:val="center"/>
              <w:rPr>
                <w:rFonts w:ascii="Arial" w:hAnsi="Arial" w:cs="Arial"/>
                <w:i/>
                <w:iCs/>
                <w:sz w:val="16"/>
                <w:szCs w:val="16"/>
              </w:rPr>
            </w:pPr>
            <w:r w:rsidRPr="006A593D">
              <w:rPr>
                <w:rFonts w:ascii="Arial" w:hAnsi="Arial" w:cs="Arial"/>
                <w:i/>
                <w:iCs/>
                <w:sz w:val="16"/>
                <w:szCs w:val="16"/>
              </w:rPr>
              <w:t> </w:t>
            </w:r>
          </w:p>
        </w:tc>
        <w:tc>
          <w:tcPr>
            <w:tcW w:w="1076" w:type="dxa"/>
            <w:tcBorders>
              <w:top w:val="single" w:sz="8" w:space="0" w:color="auto"/>
              <w:left w:val="nil"/>
              <w:bottom w:val="single" w:sz="4" w:space="0" w:color="auto"/>
              <w:right w:val="nil"/>
            </w:tcBorders>
            <w:shd w:val="clear" w:color="auto" w:fill="auto"/>
            <w:noWrap/>
            <w:vAlign w:val="bottom"/>
          </w:tcPr>
          <w:p w:rsidR="006A593D" w:rsidRPr="006A593D" w:rsidRDefault="006A593D" w:rsidP="006A593D">
            <w:pPr>
              <w:jc w:val="center"/>
              <w:rPr>
                <w:rFonts w:ascii="Arial" w:hAnsi="Arial" w:cs="Arial"/>
                <w:i/>
                <w:iCs/>
                <w:sz w:val="16"/>
                <w:szCs w:val="16"/>
              </w:rPr>
            </w:pPr>
            <w:r w:rsidRPr="006A593D">
              <w:rPr>
                <w:rFonts w:ascii="Arial" w:hAnsi="Arial" w:cs="Arial"/>
                <w:i/>
                <w:iCs/>
                <w:sz w:val="16"/>
                <w:szCs w:val="16"/>
              </w:rPr>
              <w:t>Coefficients</w:t>
            </w:r>
          </w:p>
        </w:tc>
        <w:tc>
          <w:tcPr>
            <w:tcW w:w="1436" w:type="dxa"/>
            <w:tcBorders>
              <w:top w:val="single" w:sz="8" w:space="0" w:color="auto"/>
              <w:left w:val="nil"/>
              <w:bottom w:val="single" w:sz="4" w:space="0" w:color="auto"/>
              <w:right w:val="nil"/>
            </w:tcBorders>
            <w:shd w:val="clear" w:color="auto" w:fill="auto"/>
            <w:noWrap/>
            <w:vAlign w:val="bottom"/>
          </w:tcPr>
          <w:p w:rsidR="006A593D" w:rsidRPr="006A593D" w:rsidRDefault="006A593D" w:rsidP="006A593D">
            <w:pPr>
              <w:jc w:val="center"/>
              <w:rPr>
                <w:rFonts w:ascii="Arial" w:hAnsi="Arial" w:cs="Arial"/>
                <w:i/>
                <w:iCs/>
                <w:sz w:val="16"/>
                <w:szCs w:val="16"/>
              </w:rPr>
            </w:pPr>
            <w:r w:rsidRPr="006A593D">
              <w:rPr>
                <w:rFonts w:ascii="Arial" w:hAnsi="Arial" w:cs="Arial"/>
                <w:i/>
                <w:iCs/>
                <w:sz w:val="16"/>
                <w:szCs w:val="16"/>
              </w:rPr>
              <w:t>Standard Error</w:t>
            </w:r>
          </w:p>
        </w:tc>
        <w:tc>
          <w:tcPr>
            <w:tcW w:w="1436" w:type="dxa"/>
            <w:tcBorders>
              <w:top w:val="single" w:sz="8" w:space="0" w:color="auto"/>
              <w:left w:val="nil"/>
              <w:bottom w:val="single" w:sz="4" w:space="0" w:color="auto"/>
              <w:right w:val="nil"/>
            </w:tcBorders>
            <w:shd w:val="clear" w:color="auto" w:fill="auto"/>
            <w:noWrap/>
            <w:vAlign w:val="bottom"/>
          </w:tcPr>
          <w:p w:rsidR="006A593D" w:rsidRPr="006A593D" w:rsidRDefault="006A593D" w:rsidP="006A593D">
            <w:pPr>
              <w:jc w:val="center"/>
              <w:rPr>
                <w:rFonts w:ascii="Arial" w:hAnsi="Arial" w:cs="Arial"/>
                <w:i/>
                <w:iCs/>
                <w:sz w:val="16"/>
                <w:szCs w:val="16"/>
              </w:rPr>
            </w:pPr>
            <w:r w:rsidRPr="006A593D">
              <w:rPr>
                <w:rFonts w:ascii="Arial" w:hAnsi="Arial" w:cs="Arial"/>
                <w:i/>
                <w:iCs/>
                <w:sz w:val="16"/>
                <w:szCs w:val="16"/>
              </w:rPr>
              <w:t>t Stat</w:t>
            </w:r>
          </w:p>
        </w:tc>
        <w:tc>
          <w:tcPr>
            <w:tcW w:w="736" w:type="dxa"/>
            <w:tcBorders>
              <w:top w:val="single" w:sz="8" w:space="0" w:color="auto"/>
              <w:left w:val="nil"/>
              <w:bottom w:val="single" w:sz="4" w:space="0" w:color="auto"/>
              <w:right w:val="nil"/>
            </w:tcBorders>
            <w:shd w:val="clear" w:color="auto" w:fill="auto"/>
            <w:noWrap/>
            <w:vAlign w:val="bottom"/>
          </w:tcPr>
          <w:p w:rsidR="006A593D" w:rsidRPr="006A593D" w:rsidRDefault="006A593D" w:rsidP="006A593D">
            <w:pPr>
              <w:jc w:val="center"/>
              <w:rPr>
                <w:rFonts w:ascii="Arial" w:hAnsi="Arial" w:cs="Arial"/>
                <w:i/>
                <w:iCs/>
                <w:sz w:val="16"/>
                <w:szCs w:val="16"/>
              </w:rPr>
            </w:pPr>
            <w:r w:rsidRPr="006A593D">
              <w:rPr>
                <w:rFonts w:ascii="Arial" w:hAnsi="Arial" w:cs="Arial"/>
                <w:i/>
                <w:iCs/>
                <w:sz w:val="16"/>
                <w:szCs w:val="16"/>
              </w:rPr>
              <w:t>P-value</w:t>
            </w:r>
          </w:p>
        </w:tc>
        <w:tc>
          <w:tcPr>
            <w:tcW w:w="1256" w:type="dxa"/>
            <w:tcBorders>
              <w:top w:val="single" w:sz="8" w:space="0" w:color="auto"/>
              <w:left w:val="nil"/>
              <w:bottom w:val="single" w:sz="4" w:space="0" w:color="auto"/>
              <w:right w:val="nil"/>
            </w:tcBorders>
            <w:shd w:val="clear" w:color="auto" w:fill="auto"/>
            <w:noWrap/>
            <w:vAlign w:val="bottom"/>
          </w:tcPr>
          <w:p w:rsidR="006A593D" w:rsidRPr="006A593D" w:rsidRDefault="006A593D" w:rsidP="006A593D">
            <w:pPr>
              <w:jc w:val="center"/>
              <w:rPr>
                <w:rFonts w:ascii="Arial" w:hAnsi="Arial" w:cs="Arial"/>
                <w:i/>
                <w:iCs/>
                <w:sz w:val="16"/>
                <w:szCs w:val="16"/>
              </w:rPr>
            </w:pPr>
            <w:r w:rsidRPr="006A593D">
              <w:rPr>
                <w:rFonts w:ascii="Arial" w:hAnsi="Arial" w:cs="Arial"/>
                <w:i/>
                <w:iCs/>
                <w:sz w:val="16"/>
                <w:szCs w:val="16"/>
              </w:rPr>
              <w:t>Lower 95%</w:t>
            </w:r>
          </w:p>
        </w:tc>
        <w:tc>
          <w:tcPr>
            <w:tcW w:w="996" w:type="dxa"/>
            <w:tcBorders>
              <w:top w:val="single" w:sz="8" w:space="0" w:color="auto"/>
              <w:left w:val="nil"/>
              <w:bottom w:val="single" w:sz="4" w:space="0" w:color="auto"/>
              <w:right w:val="nil"/>
            </w:tcBorders>
            <w:shd w:val="clear" w:color="auto" w:fill="auto"/>
            <w:noWrap/>
            <w:vAlign w:val="bottom"/>
          </w:tcPr>
          <w:p w:rsidR="006A593D" w:rsidRPr="006A593D" w:rsidRDefault="006A593D" w:rsidP="006A593D">
            <w:pPr>
              <w:jc w:val="center"/>
              <w:rPr>
                <w:rFonts w:ascii="Arial" w:hAnsi="Arial" w:cs="Arial"/>
                <w:i/>
                <w:iCs/>
                <w:sz w:val="16"/>
                <w:szCs w:val="16"/>
              </w:rPr>
            </w:pPr>
            <w:r w:rsidRPr="006A593D">
              <w:rPr>
                <w:rFonts w:ascii="Arial" w:hAnsi="Arial" w:cs="Arial"/>
                <w:i/>
                <w:iCs/>
                <w:sz w:val="16"/>
                <w:szCs w:val="16"/>
              </w:rPr>
              <w:t>Upper 95%</w:t>
            </w:r>
          </w:p>
        </w:tc>
      </w:tr>
      <w:tr w:rsidR="006A593D" w:rsidRPr="00F1163B">
        <w:trPr>
          <w:trHeight w:val="255"/>
        </w:trPr>
        <w:tc>
          <w:tcPr>
            <w:tcW w:w="28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r w:rsidRPr="006A593D">
              <w:rPr>
                <w:rFonts w:ascii="Arial" w:hAnsi="Arial" w:cs="Arial"/>
                <w:sz w:val="16"/>
                <w:szCs w:val="16"/>
              </w:rPr>
              <w:t>Intercept</w:t>
            </w:r>
          </w:p>
        </w:tc>
        <w:tc>
          <w:tcPr>
            <w:tcW w:w="107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-3389.4433</w:t>
            </w:r>
          </w:p>
        </w:tc>
        <w:tc>
          <w:tcPr>
            <w:tcW w:w="143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13057.1926</w:t>
            </w:r>
          </w:p>
        </w:tc>
        <w:tc>
          <w:tcPr>
            <w:tcW w:w="143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-0.2596</w:t>
            </w:r>
          </w:p>
        </w:tc>
        <w:tc>
          <w:tcPr>
            <w:tcW w:w="73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0.8000</w:t>
            </w:r>
          </w:p>
        </w:tc>
        <w:tc>
          <w:tcPr>
            <w:tcW w:w="125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-32128.1450</w:t>
            </w:r>
          </w:p>
        </w:tc>
        <w:tc>
          <w:tcPr>
            <w:tcW w:w="99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25349.2585</w:t>
            </w:r>
          </w:p>
        </w:tc>
      </w:tr>
      <w:tr w:rsidR="006A593D" w:rsidRPr="00F1163B">
        <w:trPr>
          <w:trHeight w:val="255"/>
        </w:trPr>
        <w:tc>
          <w:tcPr>
            <w:tcW w:w="28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r w:rsidRPr="006A593D">
              <w:rPr>
                <w:rFonts w:ascii="Arial" w:hAnsi="Arial" w:cs="Arial"/>
                <w:sz w:val="16"/>
                <w:szCs w:val="16"/>
              </w:rPr>
              <w:t>Post-secondary Education (in years)</w:t>
            </w:r>
          </w:p>
        </w:tc>
        <w:tc>
          <w:tcPr>
            <w:tcW w:w="107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40.3758</w:t>
            </w:r>
          </w:p>
        </w:tc>
        <w:tc>
          <w:tcPr>
            <w:tcW w:w="143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682.0247</w:t>
            </w:r>
          </w:p>
        </w:tc>
        <w:tc>
          <w:tcPr>
            <w:tcW w:w="143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0.0592</w:t>
            </w:r>
          </w:p>
        </w:tc>
        <w:tc>
          <w:tcPr>
            <w:tcW w:w="73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0.9539</w:t>
            </w:r>
          </w:p>
        </w:tc>
        <w:tc>
          <w:tcPr>
            <w:tcW w:w="125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-1460.7513</w:t>
            </w:r>
          </w:p>
        </w:tc>
        <w:tc>
          <w:tcPr>
            <w:tcW w:w="99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1541.5029</w:t>
            </w:r>
          </w:p>
        </w:tc>
      </w:tr>
      <w:tr w:rsidR="006A593D" w:rsidRPr="00F1163B">
        <w:trPr>
          <w:trHeight w:val="255"/>
        </w:trPr>
        <w:tc>
          <w:tcPr>
            <w:tcW w:w="2836" w:type="dxa"/>
            <w:tcBorders>
              <w:top w:val="nil"/>
              <w:left w:val="nil"/>
              <w:bottom w:val="nil"/>
              <w:right w:val="nil"/>
            </w:tcBorders>
            <w:shd w:val="clear" w:color="auto" w:fill="auto"/>
            <w:noWrap/>
            <w:vAlign w:val="bottom"/>
          </w:tcPr>
          <w:p w:rsidR="006A593D" w:rsidRPr="006A593D" w:rsidRDefault="006A593D" w:rsidP="006A593D">
            <w:pPr>
              <w:rPr>
                <w:rFonts w:ascii="Arial" w:hAnsi="Arial" w:cs="Arial"/>
                <w:sz w:val="16"/>
                <w:szCs w:val="16"/>
              </w:rPr>
            </w:pPr>
            <w:r w:rsidRPr="006A593D">
              <w:rPr>
                <w:rFonts w:ascii="Arial" w:hAnsi="Arial" w:cs="Arial"/>
                <w:sz w:val="16"/>
                <w:szCs w:val="16"/>
              </w:rPr>
              <w:lastRenderedPageBreak/>
              <w:t>Average Grade (%)</w:t>
            </w:r>
          </w:p>
        </w:tc>
        <w:tc>
          <w:tcPr>
            <w:tcW w:w="107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324.0260</w:t>
            </w:r>
          </w:p>
        </w:tc>
        <w:tc>
          <w:tcPr>
            <w:tcW w:w="143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170.9849</w:t>
            </w:r>
          </w:p>
        </w:tc>
        <w:tc>
          <w:tcPr>
            <w:tcW w:w="143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1.8951</w:t>
            </w:r>
          </w:p>
        </w:tc>
        <w:tc>
          <w:tcPr>
            <w:tcW w:w="73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0.0847</w:t>
            </w:r>
          </w:p>
        </w:tc>
        <w:tc>
          <w:tcPr>
            <w:tcW w:w="125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-52.3093</w:t>
            </w:r>
          </w:p>
        </w:tc>
        <w:tc>
          <w:tcPr>
            <w:tcW w:w="996" w:type="dxa"/>
            <w:tcBorders>
              <w:top w:val="nil"/>
              <w:left w:val="nil"/>
              <w:bottom w:val="nil"/>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700.3614</w:t>
            </w:r>
          </w:p>
        </w:tc>
      </w:tr>
      <w:tr w:rsidR="006A593D" w:rsidRPr="00F1163B">
        <w:trPr>
          <w:trHeight w:val="270"/>
        </w:trPr>
        <w:tc>
          <w:tcPr>
            <w:tcW w:w="2836" w:type="dxa"/>
            <w:tcBorders>
              <w:top w:val="nil"/>
              <w:left w:val="nil"/>
              <w:bottom w:val="single" w:sz="8" w:space="0" w:color="auto"/>
              <w:right w:val="nil"/>
            </w:tcBorders>
            <w:shd w:val="clear" w:color="auto" w:fill="auto"/>
            <w:noWrap/>
            <w:vAlign w:val="bottom"/>
          </w:tcPr>
          <w:p w:rsidR="006A593D" w:rsidRPr="006A593D" w:rsidRDefault="006A593D" w:rsidP="006A593D">
            <w:pPr>
              <w:rPr>
                <w:rFonts w:ascii="Arial" w:hAnsi="Arial" w:cs="Arial"/>
                <w:sz w:val="16"/>
                <w:szCs w:val="16"/>
              </w:rPr>
            </w:pPr>
            <w:r w:rsidRPr="006A593D">
              <w:rPr>
                <w:rFonts w:ascii="Arial" w:hAnsi="Arial" w:cs="Arial"/>
                <w:sz w:val="16"/>
                <w:szCs w:val="16"/>
              </w:rPr>
              <w:t>Experience (months)</w:t>
            </w:r>
          </w:p>
        </w:tc>
        <w:tc>
          <w:tcPr>
            <w:tcW w:w="1076" w:type="dxa"/>
            <w:tcBorders>
              <w:top w:val="nil"/>
              <w:left w:val="nil"/>
              <w:bottom w:val="single" w:sz="8" w:space="0" w:color="auto"/>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474.5868</w:t>
            </w:r>
          </w:p>
        </w:tc>
        <w:tc>
          <w:tcPr>
            <w:tcW w:w="1436" w:type="dxa"/>
            <w:tcBorders>
              <w:top w:val="nil"/>
              <w:left w:val="nil"/>
              <w:bottom w:val="single" w:sz="8" w:space="0" w:color="auto"/>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197.8779</w:t>
            </w:r>
          </w:p>
        </w:tc>
        <w:tc>
          <w:tcPr>
            <w:tcW w:w="1436" w:type="dxa"/>
            <w:tcBorders>
              <w:top w:val="nil"/>
              <w:left w:val="nil"/>
              <w:bottom w:val="single" w:sz="8" w:space="0" w:color="auto"/>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2.3984</w:t>
            </w:r>
          </w:p>
        </w:tc>
        <w:tc>
          <w:tcPr>
            <w:tcW w:w="736" w:type="dxa"/>
            <w:tcBorders>
              <w:top w:val="nil"/>
              <w:left w:val="nil"/>
              <w:bottom w:val="single" w:sz="8" w:space="0" w:color="auto"/>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0.0353</w:t>
            </w:r>
          </w:p>
        </w:tc>
        <w:tc>
          <w:tcPr>
            <w:tcW w:w="1256" w:type="dxa"/>
            <w:tcBorders>
              <w:top w:val="nil"/>
              <w:left w:val="nil"/>
              <w:bottom w:val="single" w:sz="8" w:space="0" w:color="auto"/>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39.0603</w:t>
            </w:r>
          </w:p>
        </w:tc>
        <w:tc>
          <w:tcPr>
            <w:tcW w:w="996" w:type="dxa"/>
            <w:tcBorders>
              <w:top w:val="nil"/>
              <w:left w:val="nil"/>
              <w:bottom w:val="single" w:sz="8" w:space="0" w:color="auto"/>
              <w:right w:val="nil"/>
            </w:tcBorders>
            <w:shd w:val="clear" w:color="auto" w:fill="auto"/>
            <w:noWrap/>
            <w:vAlign w:val="bottom"/>
          </w:tcPr>
          <w:p w:rsidR="006A593D" w:rsidRPr="006A593D" w:rsidRDefault="006A593D" w:rsidP="006A593D">
            <w:pPr>
              <w:jc w:val="right"/>
              <w:rPr>
                <w:rFonts w:ascii="Arial" w:hAnsi="Arial" w:cs="Arial"/>
                <w:sz w:val="16"/>
                <w:szCs w:val="16"/>
              </w:rPr>
            </w:pPr>
            <w:r w:rsidRPr="006A593D">
              <w:rPr>
                <w:rFonts w:ascii="Arial" w:hAnsi="Arial" w:cs="Arial"/>
                <w:sz w:val="16"/>
                <w:szCs w:val="16"/>
              </w:rPr>
              <w:t>910.1133</w:t>
            </w:r>
          </w:p>
        </w:tc>
      </w:tr>
    </w:tbl>
    <w:p w:rsidR="006A593D" w:rsidRDefault="006A593D" w:rsidP="006A593D">
      <w:pPr>
        <w:autoSpaceDE w:val="0"/>
        <w:autoSpaceDN w:val="0"/>
        <w:adjustRightInd w:val="0"/>
        <w:rPr>
          <w:sz w:val="22"/>
          <w:szCs w:val="22"/>
        </w:rPr>
      </w:pPr>
    </w:p>
    <w:p w:rsidR="00755453" w:rsidRDefault="00755453" w:rsidP="006A593D">
      <w:pPr>
        <w:autoSpaceDE w:val="0"/>
        <w:autoSpaceDN w:val="0"/>
        <w:adjustRightInd w:val="0"/>
        <w:rPr>
          <w:sz w:val="22"/>
          <w:szCs w:val="22"/>
        </w:rPr>
      </w:pPr>
      <w:r>
        <w:rPr>
          <w:sz w:val="22"/>
          <w:szCs w:val="22"/>
        </w:rPr>
        <w:t>Correlation Matrix</w:t>
      </w:r>
    </w:p>
    <w:p w:rsidR="006A593D" w:rsidRDefault="006A593D" w:rsidP="006A593D">
      <w:pPr>
        <w:autoSpaceDE w:val="0"/>
        <w:autoSpaceDN w:val="0"/>
        <w:adjustRightInd w:val="0"/>
        <w:rPr>
          <w:rFonts w:ascii="Arial" w:hAnsi="Arial" w:cs="Arial"/>
          <w:color w:val="FF0000"/>
          <w:sz w:val="18"/>
          <w:szCs w:val="18"/>
          <w:lang w:eastAsia="zh-CN"/>
        </w:rPr>
      </w:pPr>
    </w:p>
    <w:p w:rsidR="006A593D" w:rsidRDefault="006A593D" w:rsidP="006A593D">
      <w:pPr>
        <w:autoSpaceDE w:val="0"/>
        <w:autoSpaceDN w:val="0"/>
        <w:adjustRightInd w:val="0"/>
        <w:rPr>
          <w:rFonts w:ascii="Arial" w:hAnsi="Arial" w:cs="Arial"/>
          <w:color w:val="FF0000"/>
          <w:sz w:val="18"/>
          <w:szCs w:val="18"/>
          <w:lang w:eastAsia="zh-CN"/>
        </w:rPr>
      </w:pPr>
    </w:p>
    <w:tbl>
      <w:tblPr>
        <w:tblW w:w="8900" w:type="dxa"/>
        <w:tblInd w:w="108" w:type="dxa"/>
        <w:tblLook w:val="0000" w:firstRow="0" w:lastRow="0" w:firstColumn="0" w:lastColumn="0" w:noHBand="0" w:noVBand="0"/>
      </w:tblPr>
      <w:tblGrid>
        <w:gridCol w:w="2820"/>
        <w:gridCol w:w="1151"/>
        <w:gridCol w:w="1660"/>
        <w:gridCol w:w="1600"/>
        <w:gridCol w:w="1720"/>
      </w:tblGrid>
      <w:tr w:rsidR="00755453" w:rsidRPr="00F1163B">
        <w:trPr>
          <w:trHeight w:val="675"/>
        </w:trPr>
        <w:tc>
          <w:tcPr>
            <w:tcW w:w="2820" w:type="dxa"/>
            <w:tcBorders>
              <w:top w:val="single" w:sz="8" w:space="0" w:color="auto"/>
              <w:left w:val="nil"/>
              <w:bottom w:val="single" w:sz="4" w:space="0" w:color="auto"/>
              <w:right w:val="nil"/>
            </w:tcBorders>
            <w:shd w:val="clear" w:color="auto" w:fill="auto"/>
            <w:vAlign w:val="bottom"/>
          </w:tcPr>
          <w:p w:rsidR="00755453" w:rsidRPr="00755453" w:rsidRDefault="00755453" w:rsidP="005B3FDB">
            <w:pPr>
              <w:jc w:val="center"/>
              <w:rPr>
                <w:rFonts w:ascii="Arial" w:hAnsi="Arial" w:cs="Arial"/>
                <w:i/>
                <w:iCs/>
                <w:sz w:val="16"/>
                <w:szCs w:val="16"/>
              </w:rPr>
            </w:pPr>
            <w:r w:rsidRPr="00755453">
              <w:rPr>
                <w:rFonts w:ascii="Arial" w:hAnsi="Arial" w:cs="Arial"/>
                <w:i/>
                <w:iCs/>
                <w:sz w:val="16"/>
                <w:szCs w:val="16"/>
              </w:rPr>
              <w:t> </w:t>
            </w:r>
          </w:p>
        </w:tc>
        <w:tc>
          <w:tcPr>
            <w:tcW w:w="1100" w:type="dxa"/>
            <w:tcBorders>
              <w:top w:val="single" w:sz="8" w:space="0" w:color="auto"/>
              <w:left w:val="nil"/>
              <w:bottom w:val="single" w:sz="4" w:space="0" w:color="auto"/>
              <w:right w:val="nil"/>
            </w:tcBorders>
            <w:shd w:val="clear" w:color="auto" w:fill="auto"/>
            <w:vAlign w:val="bottom"/>
          </w:tcPr>
          <w:p w:rsidR="00755453" w:rsidRPr="00755453" w:rsidRDefault="00755453" w:rsidP="005B3FDB">
            <w:pPr>
              <w:jc w:val="center"/>
              <w:rPr>
                <w:rFonts w:ascii="Arial" w:hAnsi="Arial" w:cs="Arial"/>
                <w:i/>
                <w:iCs/>
                <w:sz w:val="16"/>
                <w:szCs w:val="16"/>
              </w:rPr>
            </w:pPr>
            <w:r w:rsidRPr="00755453">
              <w:rPr>
                <w:rFonts w:ascii="Arial" w:hAnsi="Arial" w:cs="Arial"/>
                <w:i/>
                <w:iCs/>
                <w:sz w:val="16"/>
                <w:szCs w:val="16"/>
              </w:rPr>
              <w:t>Salary ($)</w:t>
            </w:r>
          </w:p>
        </w:tc>
        <w:tc>
          <w:tcPr>
            <w:tcW w:w="1660" w:type="dxa"/>
            <w:tcBorders>
              <w:top w:val="single" w:sz="8" w:space="0" w:color="auto"/>
              <w:left w:val="nil"/>
              <w:bottom w:val="single" w:sz="4" w:space="0" w:color="auto"/>
              <w:right w:val="nil"/>
            </w:tcBorders>
            <w:shd w:val="clear" w:color="auto" w:fill="auto"/>
            <w:vAlign w:val="bottom"/>
          </w:tcPr>
          <w:p w:rsidR="00755453" w:rsidRPr="00755453" w:rsidRDefault="00755453" w:rsidP="005B3FDB">
            <w:pPr>
              <w:jc w:val="center"/>
              <w:rPr>
                <w:rFonts w:ascii="Arial" w:hAnsi="Arial" w:cs="Arial"/>
                <w:i/>
                <w:iCs/>
                <w:sz w:val="16"/>
                <w:szCs w:val="16"/>
              </w:rPr>
            </w:pPr>
            <w:r w:rsidRPr="00755453">
              <w:rPr>
                <w:rFonts w:ascii="Arial" w:hAnsi="Arial" w:cs="Arial"/>
                <w:i/>
                <w:iCs/>
                <w:sz w:val="16"/>
                <w:szCs w:val="16"/>
              </w:rPr>
              <w:t>Post-secondary Education (in years)</w:t>
            </w:r>
          </w:p>
        </w:tc>
        <w:tc>
          <w:tcPr>
            <w:tcW w:w="1600" w:type="dxa"/>
            <w:tcBorders>
              <w:top w:val="single" w:sz="8" w:space="0" w:color="auto"/>
              <w:left w:val="nil"/>
              <w:bottom w:val="single" w:sz="4" w:space="0" w:color="auto"/>
              <w:right w:val="nil"/>
            </w:tcBorders>
            <w:shd w:val="clear" w:color="auto" w:fill="auto"/>
            <w:vAlign w:val="bottom"/>
          </w:tcPr>
          <w:p w:rsidR="00755453" w:rsidRPr="00755453" w:rsidRDefault="00755453" w:rsidP="005B3FDB">
            <w:pPr>
              <w:jc w:val="center"/>
              <w:rPr>
                <w:rFonts w:ascii="Arial" w:hAnsi="Arial" w:cs="Arial"/>
                <w:i/>
                <w:iCs/>
                <w:sz w:val="16"/>
                <w:szCs w:val="16"/>
              </w:rPr>
            </w:pPr>
            <w:r w:rsidRPr="00755453">
              <w:rPr>
                <w:rFonts w:ascii="Arial" w:hAnsi="Arial" w:cs="Arial"/>
                <w:i/>
                <w:iCs/>
                <w:sz w:val="16"/>
                <w:szCs w:val="16"/>
              </w:rPr>
              <w:t>Average Grade (%)</w:t>
            </w:r>
          </w:p>
        </w:tc>
        <w:tc>
          <w:tcPr>
            <w:tcW w:w="1720" w:type="dxa"/>
            <w:tcBorders>
              <w:top w:val="single" w:sz="8" w:space="0" w:color="auto"/>
              <w:left w:val="nil"/>
              <w:bottom w:val="single" w:sz="4" w:space="0" w:color="auto"/>
              <w:right w:val="nil"/>
            </w:tcBorders>
            <w:shd w:val="clear" w:color="auto" w:fill="auto"/>
            <w:vAlign w:val="bottom"/>
          </w:tcPr>
          <w:p w:rsidR="00755453" w:rsidRPr="00755453" w:rsidRDefault="00755453" w:rsidP="005B3FDB">
            <w:pPr>
              <w:jc w:val="center"/>
              <w:rPr>
                <w:rFonts w:ascii="Arial" w:hAnsi="Arial" w:cs="Arial"/>
                <w:i/>
                <w:iCs/>
                <w:sz w:val="16"/>
                <w:szCs w:val="16"/>
              </w:rPr>
            </w:pPr>
            <w:r w:rsidRPr="00755453">
              <w:rPr>
                <w:rFonts w:ascii="Arial" w:hAnsi="Arial" w:cs="Arial"/>
                <w:i/>
                <w:iCs/>
                <w:sz w:val="16"/>
                <w:szCs w:val="16"/>
              </w:rPr>
              <w:t>Experience (months)</w:t>
            </w:r>
          </w:p>
        </w:tc>
      </w:tr>
      <w:tr w:rsidR="00755453" w:rsidRPr="00F1163B">
        <w:trPr>
          <w:trHeight w:val="255"/>
        </w:trPr>
        <w:tc>
          <w:tcPr>
            <w:tcW w:w="2820" w:type="dxa"/>
            <w:tcBorders>
              <w:top w:val="nil"/>
              <w:left w:val="nil"/>
              <w:bottom w:val="nil"/>
              <w:right w:val="nil"/>
            </w:tcBorders>
            <w:shd w:val="clear" w:color="auto" w:fill="auto"/>
            <w:noWrap/>
            <w:vAlign w:val="bottom"/>
          </w:tcPr>
          <w:p w:rsidR="00755453" w:rsidRPr="00755453" w:rsidRDefault="00755453" w:rsidP="005B3FDB">
            <w:pPr>
              <w:rPr>
                <w:rFonts w:ascii="Arial" w:hAnsi="Arial" w:cs="Arial"/>
                <w:sz w:val="16"/>
                <w:szCs w:val="16"/>
              </w:rPr>
            </w:pPr>
            <w:r w:rsidRPr="00755453">
              <w:rPr>
                <w:rFonts w:ascii="Arial" w:hAnsi="Arial" w:cs="Arial"/>
                <w:sz w:val="16"/>
                <w:szCs w:val="16"/>
              </w:rPr>
              <w:t>Salary ($)</w:t>
            </w:r>
          </w:p>
        </w:tc>
        <w:tc>
          <w:tcPr>
            <w:tcW w:w="1100" w:type="dxa"/>
            <w:tcBorders>
              <w:top w:val="nil"/>
              <w:left w:val="nil"/>
              <w:bottom w:val="nil"/>
              <w:right w:val="nil"/>
            </w:tcBorders>
            <w:shd w:val="clear" w:color="auto" w:fill="auto"/>
            <w:noWrap/>
            <w:vAlign w:val="bottom"/>
          </w:tcPr>
          <w:p w:rsidR="00755453" w:rsidRPr="00755453" w:rsidRDefault="00755453" w:rsidP="005B3FDB">
            <w:pPr>
              <w:jc w:val="right"/>
              <w:rPr>
                <w:rFonts w:ascii="Arial" w:hAnsi="Arial" w:cs="Arial"/>
                <w:sz w:val="16"/>
                <w:szCs w:val="16"/>
              </w:rPr>
            </w:pPr>
            <w:r w:rsidRPr="00755453">
              <w:rPr>
                <w:rFonts w:ascii="Arial" w:hAnsi="Arial" w:cs="Arial"/>
                <w:sz w:val="16"/>
                <w:szCs w:val="16"/>
              </w:rPr>
              <w:t>1</w:t>
            </w:r>
          </w:p>
        </w:tc>
        <w:tc>
          <w:tcPr>
            <w:tcW w:w="1660" w:type="dxa"/>
            <w:tcBorders>
              <w:top w:val="nil"/>
              <w:left w:val="nil"/>
              <w:bottom w:val="nil"/>
              <w:right w:val="nil"/>
            </w:tcBorders>
            <w:shd w:val="clear" w:color="auto" w:fill="auto"/>
            <w:noWrap/>
            <w:vAlign w:val="bottom"/>
          </w:tcPr>
          <w:p w:rsidR="00755453" w:rsidRPr="00755453" w:rsidRDefault="00755453" w:rsidP="005B3FDB">
            <w:pPr>
              <w:rPr>
                <w:rFonts w:ascii="Arial" w:hAnsi="Arial" w:cs="Arial"/>
                <w:sz w:val="16"/>
                <w:szCs w:val="16"/>
              </w:rPr>
            </w:pPr>
          </w:p>
        </w:tc>
        <w:tc>
          <w:tcPr>
            <w:tcW w:w="1600" w:type="dxa"/>
            <w:tcBorders>
              <w:top w:val="nil"/>
              <w:left w:val="nil"/>
              <w:bottom w:val="nil"/>
              <w:right w:val="nil"/>
            </w:tcBorders>
            <w:shd w:val="clear" w:color="auto" w:fill="auto"/>
            <w:noWrap/>
            <w:vAlign w:val="bottom"/>
          </w:tcPr>
          <w:p w:rsidR="00755453" w:rsidRPr="00755453" w:rsidRDefault="00755453" w:rsidP="005B3FDB">
            <w:pPr>
              <w:rPr>
                <w:rFonts w:ascii="Arial" w:hAnsi="Arial" w:cs="Arial"/>
                <w:sz w:val="16"/>
                <w:szCs w:val="16"/>
              </w:rPr>
            </w:pPr>
          </w:p>
        </w:tc>
        <w:tc>
          <w:tcPr>
            <w:tcW w:w="1720" w:type="dxa"/>
            <w:tcBorders>
              <w:top w:val="nil"/>
              <w:left w:val="nil"/>
              <w:bottom w:val="nil"/>
              <w:right w:val="nil"/>
            </w:tcBorders>
            <w:shd w:val="clear" w:color="auto" w:fill="auto"/>
            <w:noWrap/>
            <w:vAlign w:val="bottom"/>
          </w:tcPr>
          <w:p w:rsidR="00755453" w:rsidRPr="00755453" w:rsidRDefault="00755453" w:rsidP="005B3FDB">
            <w:pPr>
              <w:rPr>
                <w:rFonts w:ascii="Arial" w:hAnsi="Arial" w:cs="Arial"/>
                <w:sz w:val="16"/>
                <w:szCs w:val="16"/>
              </w:rPr>
            </w:pPr>
          </w:p>
        </w:tc>
      </w:tr>
      <w:tr w:rsidR="00755453" w:rsidRPr="00F1163B">
        <w:trPr>
          <w:trHeight w:val="255"/>
        </w:trPr>
        <w:tc>
          <w:tcPr>
            <w:tcW w:w="2820" w:type="dxa"/>
            <w:tcBorders>
              <w:top w:val="nil"/>
              <w:left w:val="nil"/>
              <w:bottom w:val="nil"/>
              <w:right w:val="nil"/>
            </w:tcBorders>
            <w:shd w:val="clear" w:color="auto" w:fill="auto"/>
            <w:noWrap/>
            <w:vAlign w:val="bottom"/>
          </w:tcPr>
          <w:p w:rsidR="00755453" w:rsidRPr="00755453" w:rsidRDefault="00755453" w:rsidP="005B3FDB">
            <w:pPr>
              <w:rPr>
                <w:rFonts w:ascii="Arial" w:hAnsi="Arial" w:cs="Arial"/>
                <w:sz w:val="16"/>
                <w:szCs w:val="16"/>
              </w:rPr>
            </w:pPr>
            <w:r w:rsidRPr="00755453">
              <w:rPr>
                <w:rFonts w:ascii="Arial" w:hAnsi="Arial" w:cs="Arial"/>
                <w:sz w:val="16"/>
                <w:szCs w:val="16"/>
              </w:rPr>
              <w:t>Post-secondary Education (in years)</w:t>
            </w:r>
          </w:p>
        </w:tc>
        <w:tc>
          <w:tcPr>
            <w:tcW w:w="1100" w:type="dxa"/>
            <w:tcBorders>
              <w:top w:val="nil"/>
              <w:left w:val="nil"/>
              <w:bottom w:val="nil"/>
              <w:right w:val="nil"/>
            </w:tcBorders>
            <w:shd w:val="clear" w:color="auto" w:fill="auto"/>
            <w:noWrap/>
            <w:vAlign w:val="bottom"/>
          </w:tcPr>
          <w:p w:rsidR="00755453" w:rsidRPr="00755453" w:rsidRDefault="00755453" w:rsidP="005B3FDB">
            <w:pPr>
              <w:jc w:val="right"/>
              <w:rPr>
                <w:rFonts w:ascii="Arial" w:hAnsi="Arial" w:cs="Arial"/>
                <w:sz w:val="16"/>
                <w:szCs w:val="16"/>
              </w:rPr>
            </w:pPr>
            <w:r w:rsidRPr="00755453">
              <w:rPr>
                <w:rFonts w:ascii="Arial" w:hAnsi="Arial" w:cs="Arial"/>
                <w:sz w:val="16"/>
                <w:szCs w:val="16"/>
              </w:rPr>
              <w:t>0.102822872</w:t>
            </w:r>
          </w:p>
        </w:tc>
        <w:tc>
          <w:tcPr>
            <w:tcW w:w="1660" w:type="dxa"/>
            <w:tcBorders>
              <w:top w:val="nil"/>
              <w:left w:val="nil"/>
              <w:bottom w:val="nil"/>
              <w:right w:val="nil"/>
            </w:tcBorders>
            <w:shd w:val="clear" w:color="auto" w:fill="auto"/>
            <w:noWrap/>
            <w:vAlign w:val="bottom"/>
          </w:tcPr>
          <w:p w:rsidR="00755453" w:rsidRPr="00755453" w:rsidRDefault="00755453" w:rsidP="005B3FDB">
            <w:pPr>
              <w:jc w:val="right"/>
              <w:rPr>
                <w:rFonts w:ascii="Arial" w:hAnsi="Arial" w:cs="Arial"/>
                <w:sz w:val="16"/>
                <w:szCs w:val="16"/>
              </w:rPr>
            </w:pPr>
            <w:r w:rsidRPr="00755453">
              <w:rPr>
                <w:rFonts w:ascii="Arial" w:hAnsi="Arial" w:cs="Arial"/>
                <w:sz w:val="16"/>
                <w:szCs w:val="16"/>
              </w:rPr>
              <w:t>1</w:t>
            </w:r>
          </w:p>
        </w:tc>
        <w:tc>
          <w:tcPr>
            <w:tcW w:w="1600" w:type="dxa"/>
            <w:tcBorders>
              <w:top w:val="nil"/>
              <w:left w:val="nil"/>
              <w:bottom w:val="nil"/>
              <w:right w:val="nil"/>
            </w:tcBorders>
            <w:shd w:val="clear" w:color="auto" w:fill="auto"/>
            <w:noWrap/>
            <w:vAlign w:val="bottom"/>
          </w:tcPr>
          <w:p w:rsidR="00755453" w:rsidRPr="00755453" w:rsidRDefault="00755453" w:rsidP="005B3FDB">
            <w:pPr>
              <w:rPr>
                <w:rFonts w:ascii="Arial" w:hAnsi="Arial" w:cs="Arial"/>
                <w:sz w:val="16"/>
                <w:szCs w:val="16"/>
              </w:rPr>
            </w:pPr>
          </w:p>
        </w:tc>
        <w:tc>
          <w:tcPr>
            <w:tcW w:w="1720" w:type="dxa"/>
            <w:tcBorders>
              <w:top w:val="nil"/>
              <w:left w:val="nil"/>
              <w:bottom w:val="nil"/>
              <w:right w:val="nil"/>
            </w:tcBorders>
            <w:shd w:val="clear" w:color="auto" w:fill="auto"/>
            <w:noWrap/>
            <w:vAlign w:val="bottom"/>
          </w:tcPr>
          <w:p w:rsidR="00755453" w:rsidRPr="00755453" w:rsidRDefault="00755453" w:rsidP="005B3FDB">
            <w:pPr>
              <w:rPr>
                <w:rFonts w:ascii="Arial" w:hAnsi="Arial" w:cs="Arial"/>
                <w:sz w:val="16"/>
                <w:szCs w:val="16"/>
              </w:rPr>
            </w:pPr>
          </w:p>
        </w:tc>
      </w:tr>
      <w:tr w:rsidR="00755453" w:rsidRPr="00F1163B">
        <w:trPr>
          <w:trHeight w:val="255"/>
        </w:trPr>
        <w:tc>
          <w:tcPr>
            <w:tcW w:w="2820" w:type="dxa"/>
            <w:tcBorders>
              <w:top w:val="nil"/>
              <w:left w:val="nil"/>
              <w:bottom w:val="nil"/>
              <w:right w:val="nil"/>
            </w:tcBorders>
            <w:shd w:val="clear" w:color="auto" w:fill="auto"/>
            <w:noWrap/>
            <w:vAlign w:val="bottom"/>
          </w:tcPr>
          <w:p w:rsidR="00755453" w:rsidRPr="00755453" w:rsidRDefault="00755453" w:rsidP="005B3FDB">
            <w:pPr>
              <w:rPr>
                <w:rFonts w:ascii="Arial" w:hAnsi="Arial" w:cs="Arial"/>
                <w:sz w:val="16"/>
                <w:szCs w:val="16"/>
              </w:rPr>
            </w:pPr>
            <w:r w:rsidRPr="00755453">
              <w:rPr>
                <w:rFonts w:ascii="Arial" w:hAnsi="Arial" w:cs="Arial"/>
                <w:sz w:val="16"/>
                <w:szCs w:val="16"/>
              </w:rPr>
              <w:t>Average Grade (%)</w:t>
            </w:r>
          </w:p>
        </w:tc>
        <w:tc>
          <w:tcPr>
            <w:tcW w:w="1100" w:type="dxa"/>
            <w:tcBorders>
              <w:top w:val="nil"/>
              <w:left w:val="nil"/>
              <w:bottom w:val="nil"/>
              <w:right w:val="nil"/>
            </w:tcBorders>
            <w:shd w:val="clear" w:color="auto" w:fill="auto"/>
            <w:noWrap/>
            <w:vAlign w:val="bottom"/>
          </w:tcPr>
          <w:p w:rsidR="00755453" w:rsidRPr="00755453" w:rsidRDefault="00755453" w:rsidP="005B3FDB">
            <w:pPr>
              <w:jc w:val="right"/>
              <w:rPr>
                <w:rFonts w:ascii="Arial" w:hAnsi="Arial" w:cs="Arial"/>
                <w:sz w:val="16"/>
                <w:szCs w:val="16"/>
              </w:rPr>
            </w:pPr>
            <w:r w:rsidRPr="00755453">
              <w:rPr>
                <w:rFonts w:ascii="Arial" w:hAnsi="Arial" w:cs="Arial"/>
                <w:sz w:val="16"/>
                <w:szCs w:val="16"/>
              </w:rPr>
              <w:t>0.570401335</w:t>
            </w:r>
          </w:p>
        </w:tc>
        <w:tc>
          <w:tcPr>
            <w:tcW w:w="1660" w:type="dxa"/>
            <w:tcBorders>
              <w:top w:val="nil"/>
              <w:left w:val="nil"/>
              <w:bottom w:val="nil"/>
              <w:right w:val="nil"/>
            </w:tcBorders>
            <w:shd w:val="clear" w:color="auto" w:fill="auto"/>
            <w:noWrap/>
            <w:vAlign w:val="bottom"/>
          </w:tcPr>
          <w:p w:rsidR="00755453" w:rsidRPr="00755453" w:rsidRDefault="00755453" w:rsidP="005B3FDB">
            <w:pPr>
              <w:jc w:val="right"/>
              <w:rPr>
                <w:rFonts w:ascii="Arial" w:hAnsi="Arial" w:cs="Arial"/>
                <w:sz w:val="16"/>
                <w:szCs w:val="16"/>
              </w:rPr>
            </w:pPr>
            <w:r w:rsidRPr="00755453">
              <w:rPr>
                <w:rFonts w:ascii="Arial" w:hAnsi="Arial" w:cs="Arial"/>
                <w:sz w:val="16"/>
                <w:szCs w:val="16"/>
              </w:rPr>
              <w:t>0.226778804</w:t>
            </w:r>
          </w:p>
        </w:tc>
        <w:tc>
          <w:tcPr>
            <w:tcW w:w="1600" w:type="dxa"/>
            <w:tcBorders>
              <w:top w:val="nil"/>
              <w:left w:val="nil"/>
              <w:bottom w:val="nil"/>
              <w:right w:val="nil"/>
            </w:tcBorders>
            <w:shd w:val="clear" w:color="auto" w:fill="auto"/>
            <w:noWrap/>
            <w:vAlign w:val="bottom"/>
          </w:tcPr>
          <w:p w:rsidR="00755453" w:rsidRPr="00755453" w:rsidRDefault="00755453" w:rsidP="005B3FDB">
            <w:pPr>
              <w:jc w:val="right"/>
              <w:rPr>
                <w:rFonts w:ascii="Arial" w:hAnsi="Arial" w:cs="Arial"/>
                <w:sz w:val="16"/>
                <w:szCs w:val="16"/>
              </w:rPr>
            </w:pPr>
            <w:r w:rsidRPr="00755453">
              <w:rPr>
                <w:rFonts w:ascii="Arial" w:hAnsi="Arial" w:cs="Arial"/>
                <w:sz w:val="16"/>
                <w:szCs w:val="16"/>
              </w:rPr>
              <w:t>1</w:t>
            </w:r>
          </w:p>
        </w:tc>
        <w:tc>
          <w:tcPr>
            <w:tcW w:w="1720" w:type="dxa"/>
            <w:tcBorders>
              <w:top w:val="nil"/>
              <w:left w:val="nil"/>
              <w:bottom w:val="nil"/>
              <w:right w:val="nil"/>
            </w:tcBorders>
            <w:shd w:val="clear" w:color="auto" w:fill="auto"/>
            <w:noWrap/>
            <w:vAlign w:val="bottom"/>
          </w:tcPr>
          <w:p w:rsidR="00755453" w:rsidRPr="00755453" w:rsidRDefault="00755453" w:rsidP="005B3FDB">
            <w:pPr>
              <w:rPr>
                <w:rFonts w:ascii="Arial" w:hAnsi="Arial" w:cs="Arial"/>
                <w:sz w:val="16"/>
                <w:szCs w:val="16"/>
              </w:rPr>
            </w:pPr>
          </w:p>
        </w:tc>
      </w:tr>
      <w:tr w:rsidR="00755453" w:rsidRPr="00F1163B">
        <w:trPr>
          <w:trHeight w:val="270"/>
        </w:trPr>
        <w:tc>
          <w:tcPr>
            <w:tcW w:w="2820" w:type="dxa"/>
            <w:tcBorders>
              <w:top w:val="nil"/>
              <w:left w:val="nil"/>
              <w:bottom w:val="single" w:sz="8" w:space="0" w:color="auto"/>
              <w:right w:val="nil"/>
            </w:tcBorders>
            <w:shd w:val="clear" w:color="auto" w:fill="auto"/>
            <w:noWrap/>
            <w:vAlign w:val="bottom"/>
          </w:tcPr>
          <w:p w:rsidR="00755453" w:rsidRPr="00755453" w:rsidRDefault="00755453" w:rsidP="005B3FDB">
            <w:pPr>
              <w:rPr>
                <w:rFonts w:ascii="Arial" w:hAnsi="Arial" w:cs="Arial"/>
                <w:sz w:val="16"/>
                <w:szCs w:val="16"/>
              </w:rPr>
            </w:pPr>
            <w:r w:rsidRPr="00755453">
              <w:rPr>
                <w:rFonts w:ascii="Arial" w:hAnsi="Arial" w:cs="Arial"/>
                <w:sz w:val="16"/>
                <w:szCs w:val="16"/>
              </w:rPr>
              <w:t>Experience (months)</w:t>
            </w:r>
          </w:p>
        </w:tc>
        <w:tc>
          <w:tcPr>
            <w:tcW w:w="1100" w:type="dxa"/>
            <w:tcBorders>
              <w:top w:val="nil"/>
              <w:left w:val="nil"/>
              <w:bottom w:val="single" w:sz="8" w:space="0" w:color="auto"/>
              <w:right w:val="nil"/>
            </w:tcBorders>
            <w:shd w:val="clear" w:color="auto" w:fill="auto"/>
            <w:noWrap/>
            <w:vAlign w:val="bottom"/>
          </w:tcPr>
          <w:p w:rsidR="00755453" w:rsidRPr="00755453" w:rsidRDefault="00755453" w:rsidP="005B3FDB">
            <w:pPr>
              <w:jc w:val="right"/>
              <w:rPr>
                <w:rFonts w:ascii="Arial" w:hAnsi="Arial" w:cs="Arial"/>
                <w:sz w:val="16"/>
                <w:szCs w:val="16"/>
              </w:rPr>
            </w:pPr>
            <w:r w:rsidRPr="00755453">
              <w:rPr>
                <w:rFonts w:ascii="Arial" w:hAnsi="Arial" w:cs="Arial"/>
                <w:sz w:val="16"/>
                <w:szCs w:val="16"/>
              </w:rPr>
              <w:t>0.633833527</w:t>
            </w:r>
          </w:p>
        </w:tc>
        <w:tc>
          <w:tcPr>
            <w:tcW w:w="1660" w:type="dxa"/>
            <w:tcBorders>
              <w:top w:val="nil"/>
              <w:left w:val="nil"/>
              <w:bottom w:val="single" w:sz="8" w:space="0" w:color="auto"/>
              <w:right w:val="nil"/>
            </w:tcBorders>
            <w:shd w:val="clear" w:color="auto" w:fill="auto"/>
            <w:noWrap/>
            <w:vAlign w:val="bottom"/>
          </w:tcPr>
          <w:p w:rsidR="00755453" w:rsidRPr="00755453" w:rsidRDefault="00755453" w:rsidP="005B3FDB">
            <w:pPr>
              <w:jc w:val="right"/>
              <w:rPr>
                <w:rFonts w:ascii="Arial" w:hAnsi="Arial" w:cs="Arial"/>
                <w:sz w:val="16"/>
                <w:szCs w:val="16"/>
              </w:rPr>
            </w:pPr>
            <w:r w:rsidRPr="00755453">
              <w:rPr>
                <w:rFonts w:ascii="Arial" w:hAnsi="Arial" w:cs="Arial"/>
                <w:sz w:val="16"/>
                <w:szCs w:val="16"/>
              </w:rPr>
              <w:t>-0.005384538</w:t>
            </w:r>
          </w:p>
        </w:tc>
        <w:tc>
          <w:tcPr>
            <w:tcW w:w="1600" w:type="dxa"/>
            <w:tcBorders>
              <w:top w:val="nil"/>
              <w:left w:val="nil"/>
              <w:bottom w:val="single" w:sz="8" w:space="0" w:color="auto"/>
              <w:right w:val="nil"/>
            </w:tcBorders>
            <w:shd w:val="clear" w:color="auto" w:fill="auto"/>
            <w:noWrap/>
            <w:vAlign w:val="bottom"/>
          </w:tcPr>
          <w:p w:rsidR="00755453" w:rsidRPr="00755453" w:rsidRDefault="00755453" w:rsidP="005B3FDB">
            <w:pPr>
              <w:jc w:val="right"/>
              <w:rPr>
                <w:rFonts w:ascii="Arial" w:hAnsi="Arial" w:cs="Arial"/>
                <w:sz w:val="16"/>
                <w:szCs w:val="16"/>
              </w:rPr>
            </w:pPr>
            <w:r w:rsidRPr="00755453">
              <w:rPr>
                <w:rFonts w:ascii="Arial" w:hAnsi="Arial" w:cs="Arial"/>
                <w:sz w:val="16"/>
                <w:szCs w:val="16"/>
              </w:rPr>
              <w:t>0.307764594</w:t>
            </w:r>
          </w:p>
        </w:tc>
        <w:tc>
          <w:tcPr>
            <w:tcW w:w="1720" w:type="dxa"/>
            <w:tcBorders>
              <w:top w:val="nil"/>
              <w:left w:val="nil"/>
              <w:bottom w:val="single" w:sz="8" w:space="0" w:color="auto"/>
              <w:right w:val="nil"/>
            </w:tcBorders>
            <w:shd w:val="clear" w:color="auto" w:fill="auto"/>
            <w:noWrap/>
            <w:vAlign w:val="bottom"/>
          </w:tcPr>
          <w:p w:rsidR="00755453" w:rsidRPr="00755453" w:rsidRDefault="00755453" w:rsidP="005B3FDB">
            <w:pPr>
              <w:jc w:val="right"/>
              <w:rPr>
                <w:rFonts w:ascii="Arial" w:hAnsi="Arial" w:cs="Arial"/>
                <w:sz w:val="16"/>
                <w:szCs w:val="16"/>
              </w:rPr>
            </w:pPr>
            <w:r w:rsidRPr="00755453">
              <w:rPr>
                <w:rFonts w:ascii="Arial" w:hAnsi="Arial" w:cs="Arial"/>
                <w:sz w:val="16"/>
                <w:szCs w:val="16"/>
              </w:rPr>
              <w:t>1</w:t>
            </w:r>
          </w:p>
        </w:tc>
      </w:tr>
    </w:tbl>
    <w:p w:rsidR="00BC352E" w:rsidRDefault="00BC352E" w:rsidP="00BC352E">
      <w:pPr>
        <w:autoSpaceDE w:val="0"/>
        <w:autoSpaceDN w:val="0"/>
        <w:adjustRightInd w:val="0"/>
        <w:ind w:left="1080"/>
        <w:rPr>
          <w:sz w:val="22"/>
          <w:szCs w:val="22"/>
        </w:rPr>
      </w:pPr>
    </w:p>
    <w:p w:rsidR="00BC352E" w:rsidRPr="00BC352E" w:rsidRDefault="00BC352E" w:rsidP="00BC352E">
      <w:pPr>
        <w:autoSpaceDE w:val="0"/>
        <w:autoSpaceDN w:val="0"/>
        <w:adjustRightInd w:val="0"/>
        <w:ind w:left="1800"/>
        <w:rPr>
          <w:color w:val="FF0000"/>
          <w:sz w:val="22"/>
          <w:szCs w:val="22"/>
        </w:rPr>
      </w:pPr>
      <w:r w:rsidRPr="00BC352E">
        <w:rPr>
          <w:color w:val="FF0000"/>
          <w:sz w:val="22"/>
          <w:szCs w:val="22"/>
        </w:rPr>
        <w:t>Solution</w:t>
      </w:r>
    </w:p>
    <w:p w:rsidR="00BC352E" w:rsidRDefault="00BC352E" w:rsidP="00BC352E">
      <w:pPr>
        <w:autoSpaceDE w:val="0"/>
        <w:autoSpaceDN w:val="0"/>
        <w:adjustRightInd w:val="0"/>
        <w:ind w:left="1800"/>
        <w:rPr>
          <w:sz w:val="22"/>
          <w:szCs w:val="22"/>
        </w:rPr>
      </w:pPr>
    </w:p>
    <w:p w:rsidR="006A593D" w:rsidRPr="00BC352E" w:rsidRDefault="006A593D" w:rsidP="00BC352E">
      <w:pPr>
        <w:numPr>
          <w:ilvl w:val="0"/>
          <w:numId w:val="46"/>
        </w:numPr>
        <w:autoSpaceDE w:val="0"/>
        <w:autoSpaceDN w:val="0"/>
        <w:adjustRightInd w:val="0"/>
        <w:rPr>
          <w:sz w:val="22"/>
          <w:szCs w:val="22"/>
        </w:rPr>
      </w:pPr>
      <w:r w:rsidRPr="00BC352E">
        <w:rPr>
          <w:sz w:val="22"/>
          <w:szCs w:val="22"/>
        </w:rPr>
        <w:t xml:space="preserve">Construct a scatter plot of each x variable against the y variable, and comment on the relationship. </w:t>
      </w:r>
    </w:p>
    <w:p w:rsidR="006A593D" w:rsidRDefault="006A593D" w:rsidP="006A593D">
      <w:pPr>
        <w:autoSpaceDE w:val="0"/>
        <w:autoSpaceDN w:val="0"/>
        <w:adjustRightInd w:val="0"/>
        <w:rPr>
          <w:sz w:val="22"/>
          <w:szCs w:val="22"/>
        </w:rPr>
      </w:pPr>
    </w:p>
    <w:p w:rsidR="006A593D" w:rsidRDefault="006A593D" w:rsidP="006A593D">
      <w:pPr>
        <w:autoSpaceDE w:val="0"/>
        <w:autoSpaceDN w:val="0"/>
        <w:adjustRightInd w:val="0"/>
        <w:rPr>
          <w:sz w:val="22"/>
          <w:szCs w:val="22"/>
        </w:rPr>
      </w:pPr>
      <w:r w:rsidRPr="00A03BBD">
        <w:pict>
          <v:shape id="_x0000_i1035" type="#_x0000_t75" style="width:439.5pt;height:195.75pt">
            <v:imagedata r:id="rId19" o:title=""/>
          </v:shape>
        </w:pict>
      </w:r>
      <w:bookmarkStart w:id="1" w:name="_GoBack"/>
      <w:bookmarkEnd w:id="1"/>
    </w:p>
    <w:p w:rsidR="006A593D" w:rsidRDefault="006A593D" w:rsidP="006A593D">
      <w:pPr>
        <w:autoSpaceDE w:val="0"/>
        <w:autoSpaceDN w:val="0"/>
        <w:adjustRightInd w:val="0"/>
        <w:rPr>
          <w:sz w:val="22"/>
          <w:szCs w:val="22"/>
        </w:rPr>
      </w:pPr>
      <w:r w:rsidRPr="00A03BBD">
        <w:pict>
          <v:shape id="_x0000_i1036" type="#_x0000_t75" style="width:440.25pt;height:196.5pt">
            <v:imagedata r:id="rId20" o:title=""/>
          </v:shape>
        </w:pict>
      </w:r>
    </w:p>
    <w:p w:rsidR="006A593D" w:rsidRDefault="006A593D" w:rsidP="006A593D">
      <w:pPr>
        <w:autoSpaceDE w:val="0"/>
        <w:autoSpaceDN w:val="0"/>
        <w:adjustRightInd w:val="0"/>
        <w:rPr>
          <w:sz w:val="22"/>
          <w:szCs w:val="22"/>
        </w:rPr>
      </w:pPr>
      <w:r w:rsidRPr="00A03BBD">
        <w:lastRenderedPageBreak/>
        <w:pict>
          <v:shape id="_x0000_i1037" type="#_x0000_t75" style="width:441pt;height:197.25pt">
            <v:imagedata r:id="rId21" o:title=""/>
          </v:shape>
        </w:pict>
      </w:r>
    </w:p>
    <w:p w:rsidR="006A593D" w:rsidRDefault="006A593D" w:rsidP="006A593D">
      <w:pPr>
        <w:autoSpaceDE w:val="0"/>
        <w:autoSpaceDN w:val="0"/>
        <w:adjustRightInd w:val="0"/>
        <w:rPr>
          <w:sz w:val="22"/>
          <w:szCs w:val="22"/>
        </w:rPr>
      </w:pPr>
    </w:p>
    <w:p w:rsidR="006A593D" w:rsidRDefault="006A593D" w:rsidP="006A593D">
      <w:pPr>
        <w:autoSpaceDE w:val="0"/>
        <w:autoSpaceDN w:val="0"/>
        <w:adjustRightInd w:val="0"/>
        <w:rPr>
          <w:sz w:val="22"/>
          <w:szCs w:val="22"/>
        </w:rPr>
      </w:pPr>
    </w:p>
    <w:p w:rsidR="006A593D" w:rsidRPr="00A03BBD" w:rsidRDefault="006A593D" w:rsidP="006A593D">
      <w:pPr>
        <w:autoSpaceDE w:val="0"/>
        <w:autoSpaceDN w:val="0"/>
        <w:adjustRightInd w:val="0"/>
        <w:rPr>
          <w:i/>
          <w:color w:val="FF0000"/>
          <w:sz w:val="22"/>
          <w:szCs w:val="22"/>
        </w:rPr>
      </w:pPr>
      <w:r>
        <w:rPr>
          <w:color w:val="FF0000"/>
          <w:sz w:val="22"/>
          <w:szCs w:val="22"/>
        </w:rPr>
        <w:t xml:space="preserve">From the graphs above, it appears that experience and salary have the strongest linear relationship, average grade and salary have some linear relationship, and post-secondary education and salary have virtually no linear relationship. </w:t>
      </w:r>
      <w:r>
        <w:rPr>
          <w:i/>
          <w:color w:val="FF0000"/>
          <w:sz w:val="22"/>
          <w:szCs w:val="22"/>
        </w:rPr>
        <w:t>Note:  you must label your graphs for full marks!</w:t>
      </w:r>
    </w:p>
    <w:p w:rsidR="006A593D" w:rsidRPr="00A03BBD" w:rsidRDefault="006A593D" w:rsidP="006A593D">
      <w:pPr>
        <w:autoSpaceDE w:val="0"/>
        <w:autoSpaceDN w:val="0"/>
        <w:adjustRightInd w:val="0"/>
        <w:rPr>
          <w:color w:val="FF0000"/>
          <w:sz w:val="22"/>
          <w:szCs w:val="22"/>
        </w:rPr>
      </w:pPr>
    </w:p>
    <w:p w:rsidR="006A593D" w:rsidRPr="00D00C5E" w:rsidRDefault="006A593D" w:rsidP="00BC352E">
      <w:pPr>
        <w:numPr>
          <w:ilvl w:val="0"/>
          <w:numId w:val="46"/>
        </w:numPr>
        <w:autoSpaceDE w:val="0"/>
        <w:autoSpaceDN w:val="0"/>
        <w:adjustRightInd w:val="0"/>
        <w:rPr>
          <w:sz w:val="22"/>
          <w:szCs w:val="22"/>
        </w:rPr>
      </w:pPr>
      <w:r w:rsidRPr="00D00C5E">
        <w:rPr>
          <w:sz w:val="22"/>
          <w:szCs w:val="22"/>
        </w:rPr>
        <w:t>State the population regression model, and the sample regression model.</w:t>
      </w:r>
    </w:p>
    <w:p w:rsidR="006A593D" w:rsidRPr="00F1163B" w:rsidRDefault="006A593D" w:rsidP="006A593D">
      <w:pPr>
        <w:autoSpaceDE w:val="0"/>
        <w:autoSpaceDN w:val="0"/>
        <w:adjustRightInd w:val="0"/>
        <w:ind w:left="720"/>
        <w:rPr>
          <w:color w:val="FF0000"/>
          <w:sz w:val="22"/>
          <w:szCs w:val="22"/>
        </w:rPr>
      </w:pPr>
    </w:p>
    <w:p w:rsidR="006A593D" w:rsidRPr="00F1163B" w:rsidRDefault="006A593D" w:rsidP="006A593D">
      <w:pPr>
        <w:autoSpaceDE w:val="0"/>
        <w:autoSpaceDN w:val="0"/>
        <w:adjustRightInd w:val="0"/>
        <w:ind w:left="720"/>
        <w:rPr>
          <w:color w:val="FF0000"/>
          <w:sz w:val="22"/>
          <w:szCs w:val="22"/>
        </w:rPr>
      </w:pPr>
    </w:p>
    <w:p w:rsidR="006A593D" w:rsidRDefault="006A593D" w:rsidP="006A593D">
      <w:pPr>
        <w:autoSpaceDE w:val="0"/>
        <w:autoSpaceDN w:val="0"/>
        <w:adjustRightInd w:val="0"/>
        <w:ind w:left="720" w:firstLine="720"/>
        <w:rPr>
          <w:color w:val="FF0000"/>
          <w:sz w:val="22"/>
          <w:szCs w:val="22"/>
        </w:rPr>
      </w:pPr>
      <w:r w:rsidRPr="00F1163B">
        <w:rPr>
          <w:color w:val="FF0000"/>
          <w:position w:val="-30"/>
          <w:sz w:val="22"/>
          <w:szCs w:val="22"/>
        </w:rPr>
        <w:object w:dxaOrig="7940" w:dyaOrig="720">
          <v:shape id="_x0000_i1038" type="#_x0000_t75" style="width:396.75pt;height:36pt" o:ole="">
            <v:imagedata r:id="rId22" o:title=""/>
          </v:shape>
          <o:OLEObject Type="Embed" ProgID="Equation.3" ShapeID="_x0000_i1038" DrawAspect="Content" ObjectID="_1421931374" r:id="rId23"/>
        </w:object>
      </w:r>
    </w:p>
    <w:p w:rsidR="008C16E2" w:rsidRPr="00F1163B" w:rsidRDefault="008C16E2" w:rsidP="006A593D">
      <w:pPr>
        <w:autoSpaceDE w:val="0"/>
        <w:autoSpaceDN w:val="0"/>
        <w:adjustRightInd w:val="0"/>
        <w:ind w:left="720" w:firstLine="720"/>
        <w:rPr>
          <w:color w:val="FF0000"/>
          <w:sz w:val="22"/>
          <w:szCs w:val="22"/>
        </w:rPr>
      </w:pPr>
    </w:p>
    <w:p w:rsidR="006A593D" w:rsidRPr="008C16E2" w:rsidRDefault="006A593D" w:rsidP="00BC352E">
      <w:pPr>
        <w:numPr>
          <w:ilvl w:val="0"/>
          <w:numId w:val="46"/>
        </w:numPr>
        <w:autoSpaceDE w:val="0"/>
        <w:autoSpaceDN w:val="0"/>
        <w:adjustRightInd w:val="0"/>
        <w:rPr>
          <w:sz w:val="22"/>
          <w:szCs w:val="22"/>
        </w:rPr>
      </w:pPr>
      <w:r w:rsidRPr="00F1163B">
        <w:rPr>
          <w:color w:val="FF0000"/>
          <w:sz w:val="22"/>
          <w:szCs w:val="22"/>
        </w:rPr>
        <w:t xml:space="preserve"> </w:t>
      </w:r>
      <w:r w:rsidRPr="008C16E2">
        <w:rPr>
          <w:sz w:val="22"/>
          <w:szCs w:val="22"/>
        </w:rPr>
        <w:t xml:space="preserve"> Interpret each slope coefficient.</w:t>
      </w:r>
    </w:p>
    <w:p w:rsidR="006A593D" w:rsidRPr="00F1163B" w:rsidRDefault="006A593D" w:rsidP="006A593D">
      <w:pPr>
        <w:autoSpaceDE w:val="0"/>
        <w:autoSpaceDN w:val="0"/>
        <w:adjustRightInd w:val="0"/>
        <w:ind w:left="720"/>
        <w:rPr>
          <w:color w:val="FF0000"/>
          <w:sz w:val="22"/>
          <w:szCs w:val="22"/>
        </w:rPr>
      </w:pPr>
      <w:r w:rsidRPr="00F1163B">
        <w:rPr>
          <w:color w:val="FF0000"/>
          <w:sz w:val="22"/>
          <w:szCs w:val="22"/>
        </w:rPr>
        <w:t>Each 1 year increase in post-secondary education raises salary by $40.38.</w:t>
      </w:r>
    </w:p>
    <w:p w:rsidR="006A593D" w:rsidRPr="00F1163B" w:rsidRDefault="006A593D" w:rsidP="006A593D">
      <w:pPr>
        <w:autoSpaceDE w:val="0"/>
        <w:autoSpaceDN w:val="0"/>
        <w:adjustRightInd w:val="0"/>
        <w:ind w:left="720"/>
        <w:rPr>
          <w:color w:val="FF0000"/>
          <w:sz w:val="22"/>
          <w:szCs w:val="22"/>
        </w:rPr>
      </w:pPr>
      <w:r w:rsidRPr="00F1163B">
        <w:rPr>
          <w:color w:val="FF0000"/>
          <w:sz w:val="22"/>
          <w:szCs w:val="22"/>
        </w:rPr>
        <w:t>Each 1% increase in average grade raises salary by $324.03.</w:t>
      </w:r>
    </w:p>
    <w:p w:rsidR="006A593D" w:rsidRPr="00F1163B" w:rsidRDefault="006A593D" w:rsidP="006A593D">
      <w:pPr>
        <w:autoSpaceDE w:val="0"/>
        <w:autoSpaceDN w:val="0"/>
        <w:adjustRightInd w:val="0"/>
        <w:ind w:left="720"/>
        <w:rPr>
          <w:color w:val="FF0000"/>
          <w:sz w:val="22"/>
          <w:szCs w:val="22"/>
        </w:rPr>
      </w:pPr>
      <w:r w:rsidRPr="00F1163B">
        <w:rPr>
          <w:color w:val="FF0000"/>
          <w:sz w:val="22"/>
          <w:szCs w:val="22"/>
        </w:rPr>
        <w:t>Each 1 month increase in work experience raises salary by $474.59</w:t>
      </w:r>
    </w:p>
    <w:p w:rsidR="006A593D" w:rsidRPr="00F1163B" w:rsidRDefault="006A593D" w:rsidP="006A593D">
      <w:pPr>
        <w:autoSpaceDE w:val="0"/>
        <w:autoSpaceDN w:val="0"/>
        <w:adjustRightInd w:val="0"/>
        <w:ind w:left="720"/>
        <w:rPr>
          <w:color w:val="FF0000"/>
          <w:sz w:val="22"/>
          <w:szCs w:val="22"/>
        </w:rPr>
      </w:pPr>
    </w:p>
    <w:p w:rsidR="006A593D" w:rsidRPr="00D00C5E" w:rsidRDefault="006A593D" w:rsidP="00BC352E">
      <w:pPr>
        <w:numPr>
          <w:ilvl w:val="0"/>
          <w:numId w:val="46"/>
        </w:numPr>
        <w:autoSpaceDE w:val="0"/>
        <w:autoSpaceDN w:val="0"/>
        <w:adjustRightInd w:val="0"/>
        <w:rPr>
          <w:sz w:val="22"/>
          <w:szCs w:val="22"/>
        </w:rPr>
      </w:pPr>
      <w:r w:rsidRPr="00D00C5E">
        <w:rPr>
          <w:sz w:val="22"/>
          <w:szCs w:val="22"/>
        </w:rPr>
        <w:t>Test if the overall regression is significant at the 5% level.</w:t>
      </w:r>
    </w:p>
    <w:p w:rsidR="006A593D" w:rsidRPr="00F1163B" w:rsidRDefault="006A593D" w:rsidP="006A593D">
      <w:pPr>
        <w:autoSpaceDE w:val="0"/>
        <w:autoSpaceDN w:val="0"/>
        <w:adjustRightInd w:val="0"/>
        <w:ind w:left="720"/>
        <w:rPr>
          <w:color w:val="FF0000"/>
          <w:sz w:val="22"/>
          <w:szCs w:val="22"/>
        </w:rPr>
      </w:pPr>
    </w:p>
    <w:p w:rsidR="006A593D" w:rsidRPr="00F1163B" w:rsidRDefault="006A593D" w:rsidP="00AE1891">
      <w:pPr>
        <w:numPr>
          <w:ilvl w:val="0"/>
          <w:numId w:val="31"/>
        </w:numPr>
        <w:autoSpaceDE w:val="0"/>
        <w:autoSpaceDN w:val="0"/>
        <w:adjustRightInd w:val="0"/>
        <w:spacing w:after="20"/>
        <w:rPr>
          <w:color w:val="FF0000"/>
          <w:sz w:val="22"/>
          <w:szCs w:val="22"/>
        </w:rPr>
      </w:pPr>
      <w:r w:rsidRPr="00F1163B">
        <w:rPr>
          <w:color w:val="FF0000"/>
          <w:sz w:val="22"/>
          <w:szCs w:val="22"/>
        </w:rPr>
        <w:t>Ho:  regression is not significant, Ha: regression is significant</w:t>
      </w:r>
    </w:p>
    <w:p w:rsidR="006A593D" w:rsidRPr="00F1163B" w:rsidRDefault="006A593D" w:rsidP="00AE1891">
      <w:pPr>
        <w:numPr>
          <w:ilvl w:val="0"/>
          <w:numId w:val="31"/>
        </w:numPr>
        <w:autoSpaceDE w:val="0"/>
        <w:autoSpaceDN w:val="0"/>
        <w:adjustRightInd w:val="0"/>
        <w:spacing w:after="20"/>
        <w:rPr>
          <w:color w:val="FF0000"/>
          <w:sz w:val="22"/>
          <w:szCs w:val="22"/>
        </w:rPr>
      </w:pPr>
      <w:r w:rsidRPr="00F1163B">
        <w:rPr>
          <w:color w:val="FF0000"/>
          <w:sz w:val="22"/>
          <w:szCs w:val="22"/>
        </w:rPr>
        <w:t>α=0.05, F distribution (draw this) with rejection region in right tail to right of F</w:t>
      </w:r>
      <w:r w:rsidRPr="00F1163B">
        <w:rPr>
          <w:color w:val="FF0000"/>
          <w:sz w:val="22"/>
          <w:szCs w:val="22"/>
          <w:vertAlign w:val="subscript"/>
        </w:rPr>
        <w:t xml:space="preserve">α,(k, n-k-1) </w:t>
      </w:r>
      <w:r w:rsidRPr="00F1163B">
        <w:rPr>
          <w:color w:val="FF0000"/>
          <w:sz w:val="22"/>
          <w:szCs w:val="22"/>
        </w:rPr>
        <w:t>= F</w:t>
      </w:r>
      <w:r w:rsidRPr="00F1163B">
        <w:rPr>
          <w:color w:val="FF0000"/>
          <w:sz w:val="22"/>
          <w:szCs w:val="22"/>
          <w:vertAlign w:val="subscript"/>
        </w:rPr>
        <w:t xml:space="preserve">0.05,(3,11) </w:t>
      </w:r>
      <w:r w:rsidRPr="00F1163B">
        <w:rPr>
          <w:color w:val="FF0000"/>
          <w:sz w:val="22"/>
          <w:szCs w:val="22"/>
        </w:rPr>
        <w:t>= 3.587</w:t>
      </w:r>
    </w:p>
    <w:p w:rsidR="006A593D" w:rsidRPr="00F1163B" w:rsidRDefault="006A593D" w:rsidP="00AE1891">
      <w:pPr>
        <w:numPr>
          <w:ilvl w:val="0"/>
          <w:numId w:val="31"/>
        </w:numPr>
        <w:autoSpaceDE w:val="0"/>
        <w:autoSpaceDN w:val="0"/>
        <w:adjustRightInd w:val="0"/>
        <w:spacing w:after="20"/>
        <w:rPr>
          <w:color w:val="FF0000"/>
          <w:sz w:val="22"/>
          <w:szCs w:val="22"/>
        </w:rPr>
      </w:pPr>
      <w:r w:rsidRPr="00F1163B">
        <w:rPr>
          <w:color w:val="FF0000"/>
          <w:sz w:val="22"/>
          <w:szCs w:val="22"/>
        </w:rPr>
        <w:t>Reject Ho if F</w:t>
      </w:r>
      <w:r w:rsidRPr="00F1163B">
        <w:rPr>
          <w:color w:val="FF0000"/>
          <w:sz w:val="22"/>
          <w:szCs w:val="22"/>
          <w:vertAlign w:val="subscript"/>
        </w:rPr>
        <w:t>0</w:t>
      </w:r>
      <w:r w:rsidRPr="00F1163B">
        <w:rPr>
          <w:color w:val="FF0000"/>
          <w:sz w:val="22"/>
          <w:szCs w:val="22"/>
        </w:rPr>
        <w:t xml:space="preserve"> &gt;F</w:t>
      </w:r>
      <w:r w:rsidRPr="00F1163B">
        <w:rPr>
          <w:color w:val="FF0000"/>
          <w:sz w:val="22"/>
          <w:szCs w:val="22"/>
          <w:vertAlign w:val="subscript"/>
        </w:rPr>
        <w:t>α</w:t>
      </w:r>
      <w:r w:rsidRPr="00F1163B">
        <w:rPr>
          <w:color w:val="FF0000"/>
          <w:sz w:val="22"/>
          <w:szCs w:val="22"/>
        </w:rPr>
        <w:t>=3.587</w:t>
      </w:r>
    </w:p>
    <w:p w:rsidR="006A593D" w:rsidRPr="004915C3" w:rsidRDefault="006A593D" w:rsidP="00AE1891">
      <w:pPr>
        <w:numPr>
          <w:ilvl w:val="0"/>
          <w:numId w:val="31"/>
        </w:numPr>
        <w:autoSpaceDE w:val="0"/>
        <w:autoSpaceDN w:val="0"/>
        <w:adjustRightInd w:val="0"/>
        <w:spacing w:after="20"/>
        <w:rPr>
          <w:color w:val="FF0000"/>
          <w:sz w:val="22"/>
          <w:szCs w:val="22"/>
        </w:rPr>
      </w:pPr>
      <w:r w:rsidRPr="004915C3">
        <w:rPr>
          <w:color w:val="FF0000"/>
          <w:sz w:val="22"/>
          <w:szCs w:val="22"/>
        </w:rPr>
        <w:t xml:space="preserve"> </w:t>
      </w:r>
      <w:r w:rsidRPr="004915C3">
        <w:rPr>
          <w:color w:val="FF0000"/>
        </w:rPr>
        <w:t>F</w:t>
      </w:r>
      <w:r>
        <w:rPr>
          <w:color w:val="FF0000"/>
          <w:vertAlign w:val="subscript"/>
        </w:rPr>
        <w:t>0</w:t>
      </w:r>
      <w:r w:rsidRPr="004915C3">
        <w:rPr>
          <w:color w:val="FF0000"/>
        </w:rPr>
        <w:t xml:space="preserve"> = </w:t>
      </w:r>
      <w:r>
        <w:rPr>
          <w:color w:val="FF0000"/>
        </w:rPr>
        <w:t>4.6195</w:t>
      </w:r>
    </w:p>
    <w:p w:rsidR="006A593D" w:rsidRPr="004915C3" w:rsidRDefault="006A593D" w:rsidP="00AE1891">
      <w:pPr>
        <w:numPr>
          <w:ilvl w:val="0"/>
          <w:numId w:val="31"/>
        </w:numPr>
        <w:autoSpaceDE w:val="0"/>
        <w:autoSpaceDN w:val="0"/>
        <w:adjustRightInd w:val="0"/>
        <w:spacing w:after="20"/>
        <w:rPr>
          <w:color w:val="FF0000"/>
          <w:sz w:val="22"/>
          <w:szCs w:val="22"/>
        </w:rPr>
      </w:pPr>
      <w:r w:rsidRPr="004915C3">
        <w:rPr>
          <w:color w:val="FF0000"/>
          <w:sz w:val="22"/>
          <w:szCs w:val="22"/>
        </w:rPr>
        <w:t xml:space="preserve">Reject Ho </w:t>
      </w:r>
      <w:r>
        <w:rPr>
          <w:color w:val="FF0000"/>
          <w:sz w:val="22"/>
          <w:szCs w:val="22"/>
        </w:rPr>
        <w:t xml:space="preserve">since </w:t>
      </w:r>
      <w:r w:rsidRPr="004915C3">
        <w:rPr>
          <w:color w:val="FF0000"/>
          <w:sz w:val="22"/>
          <w:szCs w:val="22"/>
        </w:rPr>
        <w:t>F</w:t>
      </w:r>
      <w:r w:rsidRPr="004915C3">
        <w:rPr>
          <w:color w:val="FF0000"/>
          <w:sz w:val="22"/>
          <w:szCs w:val="22"/>
          <w:vertAlign w:val="subscript"/>
        </w:rPr>
        <w:t>0</w:t>
      </w:r>
      <w:r w:rsidRPr="004915C3">
        <w:rPr>
          <w:color w:val="FF0000"/>
          <w:sz w:val="22"/>
          <w:szCs w:val="22"/>
        </w:rPr>
        <w:t xml:space="preserve"> &gt;F</w:t>
      </w:r>
      <w:r w:rsidRPr="004915C3">
        <w:rPr>
          <w:color w:val="FF0000"/>
          <w:sz w:val="22"/>
          <w:szCs w:val="22"/>
          <w:vertAlign w:val="subscript"/>
        </w:rPr>
        <w:t>α</w:t>
      </w:r>
      <w:r>
        <w:rPr>
          <w:color w:val="FF0000"/>
          <w:sz w:val="22"/>
          <w:szCs w:val="22"/>
        </w:rPr>
        <w:t xml:space="preserve"> (4.6195</w:t>
      </w:r>
      <w:r w:rsidRPr="004915C3">
        <w:rPr>
          <w:color w:val="FF0000"/>
          <w:sz w:val="22"/>
          <w:szCs w:val="22"/>
        </w:rPr>
        <w:t xml:space="preserve"> &gt;</w:t>
      </w:r>
      <w:r>
        <w:rPr>
          <w:color w:val="FF0000"/>
          <w:sz w:val="22"/>
          <w:szCs w:val="22"/>
        </w:rPr>
        <w:t>3.587), and conclude the regression equation is significant.</w:t>
      </w:r>
    </w:p>
    <w:p w:rsidR="006A593D" w:rsidRPr="007B46C5" w:rsidRDefault="006A593D" w:rsidP="006A593D">
      <w:pPr>
        <w:autoSpaceDE w:val="0"/>
        <w:autoSpaceDN w:val="0"/>
        <w:adjustRightInd w:val="0"/>
        <w:ind w:left="720"/>
        <w:rPr>
          <w:b/>
          <w:i/>
          <w:sz w:val="22"/>
          <w:szCs w:val="22"/>
        </w:rPr>
      </w:pPr>
    </w:p>
    <w:p w:rsidR="006A593D" w:rsidRDefault="006A593D" w:rsidP="006A593D">
      <w:pPr>
        <w:autoSpaceDE w:val="0"/>
        <w:autoSpaceDN w:val="0"/>
        <w:adjustRightInd w:val="0"/>
        <w:ind w:left="720"/>
        <w:rPr>
          <w:color w:val="FF0000"/>
          <w:sz w:val="22"/>
          <w:szCs w:val="22"/>
        </w:rPr>
      </w:pPr>
      <w:r w:rsidRPr="007B46C5">
        <w:rPr>
          <w:b/>
          <w:i/>
          <w:color w:val="FF0000"/>
          <w:sz w:val="22"/>
          <w:szCs w:val="22"/>
        </w:rPr>
        <w:t>OR</w:t>
      </w:r>
      <w:r>
        <w:rPr>
          <w:color w:val="FF0000"/>
          <w:sz w:val="22"/>
          <w:szCs w:val="22"/>
        </w:rPr>
        <w:t xml:space="preserve"> p-value approach</w:t>
      </w:r>
    </w:p>
    <w:p w:rsidR="006A593D" w:rsidRPr="004915C3" w:rsidRDefault="006A593D" w:rsidP="00AE1891">
      <w:pPr>
        <w:numPr>
          <w:ilvl w:val="0"/>
          <w:numId w:val="33"/>
        </w:numPr>
        <w:autoSpaceDE w:val="0"/>
        <w:autoSpaceDN w:val="0"/>
        <w:adjustRightInd w:val="0"/>
        <w:spacing w:after="20"/>
        <w:rPr>
          <w:color w:val="FF0000"/>
          <w:sz w:val="22"/>
          <w:szCs w:val="22"/>
        </w:rPr>
      </w:pPr>
      <w:r w:rsidRPr="004915C3">
        <w:rPr>
          <w:color w:val="FF0000"/>
          <w:sz w:val="22"/>
          <w:szCs w:val="22"/>
        </w:rPr>
        <w:t>Ho:  regression is not significant, Ha: regression is significant</w:t>
      </w:r>
    </w:p>
    <w:p w:rsidR="006A593D" w:rsidRDefault="006A593D" w:rsidP="00AE1891">
      <w:pPr>
        <w:numPr>
          <w:ilvl w:val="0"/>
          <w:numId w:val="33"/>
        </w:numPr>
        <w:autoSpaceDE w:val="0"/>
        <w:autoSpaceDN w:val="0"/>
        <w:adjustRightInd w:val="0"/>
        <w:spacing w:after="20"/>
        <w:rPr>
          <w:color w:val="FF0000"/>
          <w:sz w:val="22"/>
          <w:szCs w:val="22"/>
        </w:rPr>
      </w:pPr>
      <w:r w:rsidRPr="004915C3">
        <w:rPr>
          <w:color w:val="FF0000"/>
          <w:sz w:val="22"/>
          <w:szCs w:val="22"/>
        </w:rPr>
        <w:t xml:space="preserve">α=0.05, </w:t>
      </w:r>
      <w:r>
        <w:rPr>
          <w:color w:val="FF0000"/>
          <w:sz w:val="22"/>
          <w:szCs w:val="22"/>
        </w:rPr>
        <w:t>F distribution (draw this) with rejection region in right tail equal to alpha.</w:t>
      </w:r>
    </w:p>
    <w:p w:rsidR="006A593D" w:rsidRPr="004915C3" w:rsidRDefault="006A593D" w:rsidP="00AE1891">
      <w:pPr>
        <w:numPr>
          <w:ilvl w:val="0"/>
          <w:numId w:val="33"/>
        </w:numPr>
        <w:autoSpaceDE w:val="0"/>
        <w:autoSpaceDN w:val="0"/>
        <w:adjustRightInd w:val="0"/>
        <w:spacing w:after="20"/>
        <w:rPr>
          <w:color w:val="FF0000"/>
          <w:sz w:val="22"/>
          <w:szCs w:val="22"/>
        </w:rPr>
      </w:pPr>
      <w:r w:rsidRPr="004915C3">
        <w:rPr>
          <w:color w:val="FF0000"/>
          <w:sz w:val="22"/>
          <w:szCs w:val="22"/>
        </w:rPr>
        <w:t xml:space="preserve">Reject Ho if </w:t>
      </w:r>
      <w:r>
        <w:rPr>
          <w:color w:val="FF0000"/>
          <w:sz w:val="22"/>
          <w:szCs w:val="22"/>
        </w:rPr>
        <w:t>p-value&lt;α=0.05</w:t>
      </w:r>
    </w:p>
    <w:p w:rsidR="006A593D" w:rsidRPr="004915C3" w:rsidRDefault="006A593D" w:rsidP="00AE1891">
      <w:pPr>
        <w:numPr>
          <w:ilvl w:val="0"/>
          <w:numId w:val="33"/>
        </w:numPr>
        <w:autoSpaceDE w:val="0"/>
        <w:autoSpaceDN w:val="0"/>
        <w:adjustRightInd w:val="0"/>
        <w:spacing w:after="20"/>
        <w:rPr>
          <w:color w:val="FF0000"/>
          <w:sz w:val="22"/>
          <w:szCs w:val="22"/>
        </w:rPr>
      </w:pPr>
      <w:proofErr w:type="gramStart"/>
      <w:r>
        <w:rPr>
          <w:color w:val="FF0000"/>
          <w:sz w:val="22"/>
          <w:szCs w:val="22"/>
        </w:rPr>
        <w:t>p-value</w:t>
      </w:r>
      <w:proofErr w:type="gramEnd"/>
      <w:r>
        <w:rPr>
          <w:color w:val="FF0000"/>
          <w:sz w:val="22"/>
          <w:szCs w:val="22"/>
        </w:rPr>
        <w:t xml:space="preserve"> = 0.0252 (significance F).</w:t>
      </w:r>
    </w:p>
    <w:p w:rsidR="006A593D" w:rsidRPr="004915C3" w:rsidRDefault="006A593D" w:rsidP="00AE1891">
      <w:pPr>
        <w:numPr>
          <w:ilvl w:val="0"/>
          <w:numId w:val="33"/>
        </w:numPr>
        <w:autoSpaceDE w:val="0"/>
        <w:autoSpaceDN w:val="0"/>
        <w:adjustRightInd w:val="0"/>
        <w:spacing w:after="20"/>
        <w:rPr>
          <w:color w:val="FF0000"/>
          <w:sz w:val="22"/>
          <w:szCs w:val="22"/>
        </w:rPr>
      </w:pPr>
      <w:r w:rsidRPr="004915C3">
        <w:rPr>
          <w:color w:val="FF0000"/>
          <w:sz w:val="22"/>
          <w:szCs w:val="22"/>
        </w:rPr>
        <w:t xml:space="preserve">Reject Ho </w:t>
      </w:r>
      <w:r>
        <w:rPr>
          <w:color w:val="FF0000"/>
          <w:sz w:val="22"/>
          <w:szCs w:val="22"/>
        </w:rPr>
        <w:t>since p-value&lt;α (0.0252&lt;0.05), and conclude the regression equation is significant.</w:t>
      </w:r>
    </w:p>
    <w:p w:rsidR="006A593D" w:rsidRDefault="006A593D" w:rsidP="006A593D">
      <w:pPr>
        <w:autoSpaceDE w:val="0"/>
        <w:autoSpaceDN w:val="0"/>
        <w:adjustRightInd w:val="0"/>
        <w:ind w:left="720"/>
        <w:rPr>
          <w:sz w:val="22"/>
          <w:szCs w:val="22"/>
        </w:rPr>
      </w:pPr>
    </w:p>
    <w:p w:rsidR="006A593D" w:rsidRPr="00D00C5E" w:rsidRDefault="006A593D" w:rsidP="00BC352E">
      <w:pPr>
        <w:numPr>
          <w:ilvl w:val="0"/>
          <w:numId w:val="46"/>
        </w:numPr>
        <w:autoSpaceDE w:val="0"/>
        <w:autoSpaceDN w:val="0"/>
        <w:adjustRightInd w:val="0"/>
        <w:rPr>
          <w:sz w:val="22"/>
          <w:szCs w:val="22"/>
        </w:rPr>
      </w:pPr>
      <w:r w:rsidRPr="00D00C5E">
        <w:rPr>
          <w:sz w:val="22"/>
          <w:szCs w:val="22"/>
        </w:rPr>
        <w:t xml:space="preserve"> Test for significance of each slope coefficient at the 5% level.</w:t>
      </w:r>
    </w:p>
    <w:p w:rsidR="006A593D" w:rsidRPr="00F1163B" w:rsidRDefault="006A593D" w:rsidP="006A593D">
      <w:pPr>
        <w:autoSpaceDE w:val="0"/>
        <w:autoSpaceDN w:val="0"/>
        <w:adjustRightInd w:val="0"/>
        <w:rPr>
          <w:color w:val="FF0000"/>
          <w:sz w:val="22"/>
          <w:szCs w:val="22"/>
        </w:rPr>
      </w:pPr>
    </w:p>
    <w:tbl>
      <w:tblPr>
        <w:tblW w:w="102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2"/>
        <w:gridCol w:w="3240"/>
        <w:gridCol w:w="3420"/>
      </w:tblGrid>
      <w:tr w:rsidR="006A593D" w:rsidRPr="00A3517B">
        <w:tc>
          <w:tcPr>
            <w:tcW w:w="3562" w:type="dxa"/>
          </w:tcPr>
          <w:p w:rsidR="006A593D" w:rsidRPr="00A3517B" w:rsidRDefault="006A593D" w:rsidP="006A593D">
            <w:pPr>
              <w:autoSpaceDE w:val="0"/>
              <w:autoSpaceDN w:val="0"/>
              <w:adjustRightInd w:val="0"/>
              <w:rPr>
                <w:rFonts w:ascii="Arial" w:hAnsi="Arial" w:cs="Arial"/>
                <w:b/>
                <w:color w:val="FF0000"/>
                <w:sz w:val="20"/>
                <w:szCs w:val="20"/>
              </w:rPr>
            </w:pPr>
            <w:r w:rsidRPr="00A3517B">
              <w:rPr>
                <w:rFonts w:ascii="Arial" w:hAnsi="Arial" w:cs="Arial"/>
                <w:b/>
                <w:color w:val="FF0000"/>
                <w:sz w:val="20"/>
                <w:szCs w:val="20"/>
              </w:rPr>
              <w:t>Does x</w:t>
            </w:r>
            <w:r w:rsidRPr="00A3517B">
              <w:rPr>
                <w:rFonts w:ascii="Arial" w:hAnsi="Arial" w:cs="Arial"/>
                <w:b/>
                <w:color w:val="FF0000"/>
                <w:sz w:val="20"/>
                <w:szCs w:val="20"/>
                <w:vertAlign w:val="subscript"/>
              </w:rPr>
              <w:t xml:space="preserve">1 </w:t>
            </w:r>
            <w:r w:rsidRPr="00A3517B">
              <w:rPr>
                <w:rFonts w:ascii="Arial" w:hAnsi="Arial" w:cs="Arial"/>
                <w:b/>
                <w:color w:val="FF0000"/>
                <w:sz w:val="20"/>
                <w:szCs w:val="20"/>
              </w:rPr>
              <w:t>matter?</w:t>
            </w:r>
          </w:p>
        </w:tc>
        <w:tc>
          <w:tcPr>
            <w:tcW w:w="3240" w:type="dxa"/>
          </w:tcPr>
          <w:p w:rsidR="006A593D" w:rsidRPr="00A3517B" w:rsidRDefault="006A593D" w:rsidP="006A593D">
            <w:pPr>
              <w:autoSpaceDE w:val="0"/>
              <w:autoSpaceDN w:val="0"/>
              <w:adjustRightInd w:val="0"/>
              <w:rPr>
                <w:rFonts w:ascii="Arial" w:hAnsi="Arial" w:cs="Arial"/>
                <w:b/>
                <w:color w:val="FF0000"/>
                <w:sz w:val="20"/>
                <w:szCs w:val="20"/>
              </w:rPr>
            </w:pPr>
            <w:r w:rsidRPr="00A3517B">
              <w:rPr>
                <w:rFonts w:ascii="Arial" w:hAnsi="Arial" w:cs="Arial"/>
                <w:b/>
                <w:color w:val="FF0000"/>
                <w:sz w:val="20"/>
                <w:szCs w:val="20"/>
              </w:rPr>
              <w:t>Does x</w:t>
            </w:r>
            <w:r w:rsidRPr="00A3517B">
              <w:rPr>
                <w:rFonts w:ascii="Arial" w:hAnsi="Arial" w:cs="Arial"/>
                <w:b/>
                <w:color w:val="FF0000"/>
                <w:sz w:val="20"/>
                <w:szCs w:val="20"/>
                <w:vertAlign w:val="subscript"/>
              </w:rPr>
              <w:t xml:space="preserve">2 </w:t>
            </w:r>
            <w:r w:rsidRPr="00A3517B">
              <w:rPr>
                <w:rFonts w:ascii="Arial" w:hAnsi="Arial" w:cs="Arial"/>
                <w:b/>
                <w:color w:val="FF0000"/>
                <w:sz w:val="20"/>
                <w:szCs w:val="20"/>
              </w:rPr>
              <w:t>matter?</w:t>
            </w:r>
          </w:p>
        </w:tc>
        <w:tc>
          <w:tcPr>
            <w:tcW w:w="3420" w:type="dxa"/>
          </w:tcPr>
          <w:p w:rsidR="006A593D" w:rsidRPr="00A3517B" w:rsidRDefault="006A593D" w:rsidP="006A593D">
            <w:pPr>
              <w:autoSpaceDE w:val="0"/>
              <w:autoSpaceDN w:val="0"/>
              <w:adjustRightInd w:val="0"/>
              <w:rPr>
                <w:rFonts w:ascii="Arial" w:hAnsi="Arial" w:cs="Arial"/>
                <w:b/>
                <w:color w:val="FF0000"/>
                <w:sz w:val="20"/>
                <w:szCs w:val="20"/>
              </w:rPr>
            </w:pPr>
            <w:r w:rsidRPr="00A3517B">
              <w:rPr>
                <w:rFonts w:ascii="Arial" w:hAnsi="Arial" w:cs="Arial"/>
                <w:b/>
                <w:color w:val="FF0000"/>
                <w:sz w:val="20"/>
                <w:szCs w:val="20"/>
              </w:rPr>
              <w:t>Does x</w:t>
            </w:r>
            <w:r w:rsidRPr="00A3517B">
              <w:rPr>
                <w:rFonts w:ascii="Arial" w:hAnsi="Arial" w:cs="Arial"/>
                <w:b/>
                <w:color w:val="FF0000"/>
                <w:sz w:val="20"/>
                <w:szCs w:val="20"/>
                <w:vertAlign w:val="subscript"/>
              </w:rPr>
              <w:t xml:space="preserve">3 </w:t>
            </w:r>
            <w:r w:rsidRPr="00A3517B">
              <w:rPr>
                <w:rFonts w:ascii="Arial" w:hAnsi="Arial" w:cs="Arial"/>
                <w:b/>
                <w:color w:val="FF0000"/>
                <w:sz w:val="20"/>
                <w:szCs w:val="20"/>
              </w:rPr>
              <w:t>matter?</w:t>
            </w:r>
          </w:p>
        </w:tc>
      </w:tr>
      <w:tr w:rsidR="006A593D" w:rsidRPr="00A3517B">
        <w:tc>
          <w:tcPr>
            <w:tcW w:w="3562" w:type="dxa"/>
          </w:tcPr>
          <w:p w:rsidR="006A593D" w:rsidRPr="00A3517B" w:rsidRDefault="006A593D" w:rsidP="006A593D">
            <w:pPr>
              <w:autoSpaceDE w:val="0"/>
              <w:autoSpaceDN w:val="0"/>
              <w:adjustRightInd w:val="0"/>
              <w:rPr>
                <w:rFonts w:ascii="Arial" w:hAnsi="Arial" w:cs="Arial"/>
                <w:color w:val="FF0000"/>
                <w:sz w:val="20"/>
                <w:szCs w:val="20"/>
              </w:rPr>
            </w:pPr>
            <w:r w:rsidRPr="00A3517B">
              <w:rPr>
                <w:rFonts w:ascii="Arial" w:hAnsi="Arial" w:cs="Arial"/>
                <w:color w:val="FF0000"/>
                <w:sz w:val="20"/>
                <w:szCs w:val="20"/>
              </w:rPr>
              <w:t>H</w:t>
            </w:r>
            <w:r w:rsidRPr="00A3517B">
              <w:rPr>
                <w:rFonts w:ascii="Arial" w:hAnsi="Arial" w:cs="Arial"/>
                <w:color w:val="FF0000"/>
                <w:sz w:val="20"/>
                <w:szCs w:val="20"/>
                <w:vertAlign w:val="subscript"/>
              </w:rPr>
              <w:t>o</w:t>
            </w:r>
            <w:r w:rsidRPr="00A3517B">
              <w:rPr>
                <w:rFonts w:ascii="Arial" w:hAnsi="Arial" w:cs="Arial"/>
                <w:color w:val="FF0000"/>
                <w:sz w:val="20"/>
                <w:szCs w:val="20"/>
              </w:rPr>
              <w:t>:  β</w:t>
            </w:r>
            <w:r w:rsidRPr="00A3517B">
              <w:rPr>
                <w:rFonts w:ascii="Arial" w:hAnsi="Arial" w:cs="Arial"/>
                <w:color w:val="FF0000"/>
                <w:sz w:val="20"/>
                <w:szCs w:val="20"/>
                <w:vertAlign w:val="subscript"/>
              </w:rPr>
              <w:t>1</w:t>
            </w:r>
            <w:r w:rsidRPr="00A3517B">
              <w:rPr>
                <w:rFonts w:ascii="Arial" w:hAnsi="Arial" w:cs="Arial"/>
                <w:color w:val="FF0000"/>
                <w:sz w:val="20"/>
                <w:szCs w:val="20"/>
              </w:rPr>
              <w:t>=0; H</w:t>
            </w:r>
            <w:r w:rsidRPr="00A3517B">
              <w:rPr>
                <w:rFonts w:ascii="Arial" w:hAnsi="Arial" w:cs="Arial"/>
                <w:color w:val="FF0000"/>
                <w:sz w:val="20"/>
                <w:szCs w:val="20"/>
                <w:vertAlign w:val="subscript"/>
              </w:rPr>
              <w:t>a</w:t>
            </w:r>
            <w:r w:rsidRPr="00A3517B">
              <w:rPr>
                <w:rFonts w:ascii="Arial" w:hAnsi="Arial" w:cs="Arial"/>
                <w:color w:val="FF0000"/>
                <w:sz w:val="20"/>
                <w:szCs w:val="20"/>
              </w:rPr>
              <w:t>: β</w:t>
            </w:r>
            <w:r w:rsidRPr="00A3517B">
              <w:rPr>
                <w:rFonts w:ascii="Arial" w:hAnsi="Arial" w:cs="Arial"/>
                <w:color w:val="FF0000"/>
                <w:sz w:val="20"/>
                <w:szCs w:val="20"/>
                <w:vertAlign w:val="subscript"/>
              </w:rPr>
              <w:t>1</w:t>
            </w:r>
            <w:r w:rsidRPr="00A3517B">
              <w:rPr>
                <w:rFonts w:ascii="Arial" w:hAnsi="Arial" w:cs="Arial"/>
                <w:color w:val="FF0000"/>
                <w:sz w:val="20"/>
                <w:szCs w:val="20"/>
              </w:rPr>
              <w:t xml:space="preserve">≠0 </w:t>
            </w:r>
          </w:p>
        </w:tc>
        <w:tc>
          <w:tcPr>
            <w:tcW w:w="3240" w:type="dxa"/>
          </w:tcPr>
          <w:p w:rsidR="006A593D" w:rsidRPr="00A3517B" w:rsidRDefault="006A593D" w:rsidP="006A593D">
            <w:pPr>
              <w:autoSpaceDE w:val="0"/>
              <w:autoSpaceDN w:val="0"/>
              <w:adjustRightInd w:val="0"/>
              <w:rPr>
                <w:rFonts w:ascii="Arial" w:hAnsi="Arial" w:cs="Arial"/>
                <w:color w:val="FF0000"/>
                <w:sz w:val="20"/>
                <w:szCs w:val="20"/>
              </w:rPr>
            </w:pPr>
            <w:r w:rsidRPr="00A3517B">
              <w:rPr>
                <w:rFonts w:ascii="Arial" w:hAnsi="Arial" w:cs="Arial"/>
                <w:color w:val="FF0000"/>
                <w:sz w:val="20"/>
                <w:szCs w:val="20"/>
              </w:rPr>
              <w:t>H</w:t>
            </w:r>
            <w:r w:rsidRPr="00A3517B">
              <w:rPr>
                <w:rFonts w:ascii="Arial" w:hAnsi="Arial" w:cs="Arial"/>
                <w:color w:val="FF0000"/>
                <w:sz w:val="20"/>
                <w:szCs w:val="20"/>
                <w:vertAlign w:val="subscript"/>
              </w:rPr>
              <w:t>o</w:t>
            </w:r>
            <w:r w:rsidRPr="00A3517B">
              <w:rPr>
                <w:rFonts w:ascii="Arial" w:hAnsi="Arial" w:cs="Arial"/>
                <w:color w:val="FF0000"/>
                <w:sz w:val="20"/>
                <w:szCs w:val="20"/>
              </w:rPr>
              <w:t>:  β</w:t>
            </w:r>
            <w:r w:rsidRPr="00A3517B">
              <w:rPr>
                <w:rFonts w:ascii="Arial" w:hAnsi="Arial" w:cs="Arial"/>
                <w:color w:val="FF0000"/>
                <w:sz w:val="20"/>
                <w:szCs w:val="20"/>
                <w:vertAlign w:val="subscript"/>
              </w:rPr>
              <w:t>2</w:t>
            </w:r>
            <w:r w:rsidRPr="00A3517B">
              <w:rPr>
                <w:rFonts w:ascii="Arial" w:hAnsi="Arial" w:cs="Arial"/>
                <w:color w:val="FF0000"/>
                <w:sz w:val="20"/>
                <w:szCs w:val="20"/>
              </w:rPr>
              <w:t>=0; H</w:t>
            </w:r>
            <w:r w:rsidRPr="00A3517B">
              <w:rPr>
                <w:rFonts w:ascii="Arial" w:hAnsi="Arial" w:cs="Arial"/>
                <w:color w:val="FF0000"/>
                <w:sz w:val="20"/>
                <w:szCs w:val="20"/>
                <w:vertAlign w:val="subscript"/>
              </w:rPr>
              <w:t>a</w:t>
            </w:r>
            <w:r w:rsidRPr="00A3517B">
              <w:rPr>
                <w:rFonts w:ascii="Arial" w:hAnsi="Arial" w:cs="Arial"/>
                <w:color w:val="FF0000"/>
                <w:sz w:val="20"/>
                <w:szCs w:val="20"/>
              </w:rPr>
              <w:t>: β</w:t>
            </w:r>
            <w:r w:rsidRPr="00A3517B">
              <w:rPr>
                <w:rFonts w:ascii="Arial" w:hAnsi="Arial" w:cs="Arial"/>
                <w:color w:val="FF0000"/>
                <w:sz w:val="20"/>
                <w:szCs w:val="20"/>
                <w:vertAlign w:val="subscript"/>
              </w:rPr>
              <w:t>2</w:t>
            </w:r>
            <w:r w:rsidRPr="00A3517B">
              <w:rPr>
                <w:rFonts w:ascii="Arial" w:hAnsi="Arial" w:cs="Arial"/>
                <w:color w:val="FF0000"/>
                <w:sz w:val="20"/>
                <w:szCs w:val="20"/>
              </w:rPr>
              <w:t xml:space="preserve">≠0 </w:t>
            </w:r>
          </w:p>
        </w:tc>
        <w:tc>
          <w:tcPr>
            <w:tcW w:w="3420" w:type="dxa"/>
          </w:tcPr>
          <w:p w:rsidR="006A593D" w:rsidRPr="00A3517B" w:rsidRDefault="006A593D" w:rsidP="006A593D">
            <w:pPr>
              <w:autoSpaceDE w:val="0"/>
              <w:autoSpaceDN w:val="0"/>
              <w:adjustRightInd w:val="0"/>
              <w:rPr>
                <w:rFonts w:ascii="Arial" w:hAnsi="Arial" w:cs="Arial"/>
                <w:color w:val="FF0000"/>
                <w:sz w:val="20"/>
                <w:szCs w:val="20"/>
              </w:rPr>
            </w:pPr>
            <w:r w:rsidRPr="00A3517B">
              <w:rPr>
                <w:rFonts w:ascii="Arial" w:hAnsi="Arial" w:cs="Arial"/>
                <w:color w:val="FF0000"/>
                <w:sz w:val="20"/>
                <w:szCs w:val="20"/>
              </w:rPr>
              <w:t>H</w:t>
            </w:r>
            <w:r w:rsidRPr="00A3517B">
              <w:rPr>
                <w:rFonts w:ascii="Arial" w:hAnsi="Arial" w:cs="Arial"/>
                <w:color w:val="FF0000"/>
                <w:sz w:val="20"/>
                <w:szCs w:val="20"/>
                <w:vertAlign w:val="subscript"/>
              </w:rPr>
              <w:t>o</w:t>
            </w:r>
            <w:r w:rsidRPr="00A3517B">
              <w:rPr>
                <w:rFonts w:ascii="Arial" w:hAnsi="Arial" w:cs="Arial"/>
                <w:color w:val="FF0000"/>
                <w:sz w:val="20"/>
                <w:szCs w:val="20"/>
              </w:rPr>
              <w:t>:  β</w:t>
            </w:r>
            <w:r w:rsidRPr="00A3517B">
              <w:rPr>
                <w:rFonts w:ascii="Arial" w:hAnsi="Arial" w:cs="Arial"/>
                <w:color w:val="FF0000"/>
                <w:sz w:val="20"/>
                <w:szCs w:val="20"/>
                <w:vertAlign w:val="subscript"/>
              </w:rPr>
              <w:t>3</w:t>
            </w:r>
            <w:r w:rsidRPr="00A3517B">
              <w:rPr>
                <w:rFonts w:ascii="Arial" w:hAnsi="Arial" w:cs="Arial"/>
                <w:color w:val="FF0000"/>
                <w:sz w:val="20"/>
                <w:szCs w:val="20"/>
              </w:rPr>
              <w:t>=0; H</w:t>
            </w:r>
            <w:r w:rsidRPr="00A3517B">
              <w:rPr>
                <w:rFonts w:ascii="Arial" w:hAnsi="Arial" w:cs="Arial"/>
                <w:color w:val="FF0000"/>
                <w:sz w:val="20"/>
                <w:szCs w:val="20"/>
                <w:vertAlign w:val="subscript"/>
              </w:rPr>
              <w:t>a</w:t>
            </w:r>
            <w:r w:rsidRPr="00A3517B">
              <w:rPr>
                <w:rFonts w:ascii="Arial" w:hAnsi="Arial" w:cs="Arial"/>
                <w:color w:val="FF0000"/>
                <w:sz w:val="20"/>
                <w:szCs w:val="20"/>
              </w:rPr>
              <w:t>: β</w:t>
            </w:r>
            <w:r w:rsidRPr="00A3517B">
              <w:rPr>
                <w:rFonts w:ascii="Arial" w:hAnsi="Arial" w:cs="Arial"/>
                <w:color w:val="FF0000"/>
                <w:sz w:val="20"/>
                <w:szCs w:val="20"/>
                <w:vertAlign w:val="subscript"/>
              </w:rPr>
              <w:t>3</w:t>
            </w:r>
            <w:r w:rsidRPr="00A3517B">
              <w:rPr>
                <w:rFonts w:ascii="Arial" w:hAnsi="Arial" w:cs="Arial"/>
                <w:color w:val="FF0000"/>
                <w:sz w:val="20"/>
                <w:szCs w:val="20"/>
              </w:rPr>
              <w:t xml:space="preserve">≠0 </w:t>
            </w:r>
          </w:p>
        </w:tc>
      </w:tr>
      <w:tr w:rsidR="006A593D" w:rsidRPr="00A3517B">
        <w:tc>
          <w:tcPr>
            <w:tcW w:w="10222" w:type="dxa"/>
            <w:gridSpan w:val="3"/>
          </w:tcPr>
          <w:p w:rsidR="006A593D" w:rsidRPr="00A3517B" w:rsidRDefault="006A593D" w:rsidP="006A593D">
            <w:pPr>
              <w:autoSpaceDE w:val="0"/>
              <w:autoSpaceDN w:val="0"/>
              <w:adjustRightInd w:val="0"/>
              <w:jc w:val="center"/>
              <w:rPr>
                <w:rFonts w:ascii="Arial" w:hAnsi="Arial" w:cs="Arial"/>
                <w:color w:val="FF0000"/>
                <w:sz w:val="20"/>
                <w:szCs w:val="20"/>
              </w:rPr>
            </w:pPr>
            <w:r w:rsidRPr="00A3517B">
              <w:rPr>
                <w:rFonts w:ascii="Arial" w:hAnsi="Arial" w:cs="Arial"/>
                <w:color w:val="FF0000"/>
                <w:sz w:val="20"/>
                <w:szCs w:val="20"/>
              </w:rPr>
              <w:t>α=0.05; two-tailed</w:t>
            </w:r>
          </w:p>
        </w:tc>
      </w:tr>
      <w:tr w:rsidR="006A593D" w:rsidRPr="00A3517B">
        <w:tc>
          <w:tcPr>
            <w:tcW w:w="10222" w:type="dxa"/>
            <w:gridSpan w:val="3"/>
          </w:tcPr>
          <w:p w:rsidR="006A593D" w:rsidRPr="00A3517B" w:rsidRDefault="006A593D" w:rsidP="006A593D">
            <w:pPr>
              <w:autoSpaceDE w:val="0"/>
              <w:autoSpaceDN w:val="0"/>
              <w:adjustRightInd w:val="0"/>
              <w:jc w:val="center"/>
              <w:rPr>
                <w:rFonts w:ascii="Arial" w:hAnsi="Arial" w:cs="Arial"/>
                <w:color w:val="FF0000"/>
                <w:sz w:val="20"/>
                <w:szCs w:val="20"/>
              </w:rPr>
            </w:pPr>
            <w:r w:rsidRPr="00A3517B">
              <w:rPr>
                <w:rFonts w:ascii="Arial" w:hAnsi="Arial" w:cs="Arial"/>
                <w:color w:val="FF0000"/>
                <w:sz w:val="20"/>
                <w:szCs w:val="20"/>
              </w:rPr>
              <w:t>Reject Ho if p-value &lt; alpha = 0.05</w:t>
            </w:r>
          </w:p>
        </w:tc>
      </w:tr>
      <w:tr w:rsidR="006A593D" w:rsidRPr="00A3517B">
        <w:tc>
          <w:tcPr>
            <w:tcW w:w="3562" w:type="dxa"/>
          </w:tcPr>
          <w:p w:rsidR="006A593D" w:rsidRPr="00A3517B" w:rsidRDefault="006A593D" w:rsidP="006A593D">
            <w:pPr>
              <w:autoSpaceDE w:val="0"/>
              <w:autoSpaceDN w:val="0"/>
              <w:adjustRightInd w:val="0"/>
              <w:rPr>
                <w:rFonts w:ascii="Arial" w:hAnsi="Arial" w:cs="Arial"/>
                <w:color w:val="FF0000"/>
                <w:sz w:val="20"/>
                <w:szCs w:val="20"/>
                <w:vertAlign w:val="subscript"/>
              </w:rPr>
            </w:pPr>
            <w:r w:rsidRPr="00A3517B">
              <w:rPr>
                <w:rFonts w:ascii="Arial" w:hAnsi="Arial" w:cs="Arial"/>
                <w:color w:val="FF0000"/>
                <w:sz w:val="20"/>
                <w:szCs w:val="20"/>
              </w:rPr>
              <w:t>p-value = 0.9539</w:t>
            </w:r>
          </w:p>
        </w:tc>
        <w:tc>
          <w:tcPr>
            <w:tcW w:w="3240" w:type="dxa"/>
          </w:tcPr>
          <w:p w:rsidR="006A593D" w:rsidRPr="00A3517B" w:rsidRDefault="006A593D" w:rsidP="006A593D">
            <w:pPr>
              <w:autoSpaceDE w:val="0"/>
              <w:autoSpaceDN w:val="0"/>
              <w:adjustRightInd w:val="0"/>
              <w:rPr>
                <w:rFonts w:ascii="Arial" w:hAnsi="Arial" w:cs="Arial"/>
                <w:color w:val="FF0000"/>
                <w:sz w:val="20"/>
                <w:szCs w:val="20"/>
                <w:vertAlign w:val="subscript"/>
              </w:rPr>
            </w:pPr>
            <w:r w:rsidRPr="00A3517B">
              <w:rPr>
                <w:rFonts w:ascii="Arial" w:hAnsi="Arial" w:cs="Arial"/>
                <w:color w:val="FF0000"/>
                <w:sz w:val="20"/>
                <w:szCs w:val="20"/>
              </w:rPr>
              <w:t>p-value = 0.0847</w:t>
            </w:r>
          </w:p>
        </w:tc>
        <w:tc>
          <w:tcPr>
            <w:tcW w:w="3420" w:type="dxa"/>
          </w:tcPr>
          <w:p w:rsidR="006A593D" w:rsidRPr="00A3517B" w:rsidRDefault="006A593D" w:rsidP="006A593D">
            <w:pPr>
              <w:autoSpaceDE w:val="0"/>
              <w:autoSpaceDN w:val="0"/>
              <w:adjustRightInd w:val="0"/>
              <w:rPr>
                <w:rFonts w:ascii="Arial" w:hAnsi="Arial" w:cs="Arial"/>
                <w:color w:val="FF0000"/>
                <w:sz w:val="20"/>
                <w:szCs w:val="20"/>
                <w:vertAlign w:val="subscript"/>
              </w:rPr>
            </w:pPr>
            <w:r w:rsidRPr="00A3517B">
              <w:rPr>
                <w:rFonts w:ascii="Arial" w:hAnsi="Arial" w:cs="Arial"/>
                <w:color w:val="FF0000"/>
                <w:sz w:val="20"/>
                <w:szCs w:val="20"/>
              </w:rPr>
              <w:t>p-value = 0.0353</w:t>
            </w:r>
          </w:p>
        </w:tc>
      </w:tr>
      <w:tr w:rsidR="006A593D" w:rsidRPr="00A3517B">
        <w:tc>
          <w:tcPr>
            <w:tcW w:w="3562" w:type="dxa"/>
          </w:tcPr>
          <w:p w:rsidR="006A593D" w:rsidRPr="00A3517B" w:rsidRDefault="006A593D" w:rsidP="007E4B9E">
            <w:pPr>
              <w:autoSpaceDE w:val="0"/>
              <w:autoSpaceDN w:val="0"/>
              <w:adjustRightInd w:val="0"/>
              <w:rPr>
                <w:rFonts w:ascii="Arial" w:hAnsi="Arial" w:cs="Arial"/>
                <w:color w:val="FF0000"/>
                <w:sz w:val="20"/>
                <w:szCs w:val="20"/>
              </w:rPr>
            </w:pPr>
            <w:r w:rsidRPr="00A3517B">
              <w:rPr>
                <w:rFonts w:ascii="Arial" w:hAnsi="Arial" w:cs="Arial"/>
                <w:color w:val="FF0000"/>
                <w:sz w:val="20"/>
                <w:szCs w:val="20"/>
              </w:rPr>
              <w:t>Do not reject H</w:t>
            </w:r>
            <w:r w:rsidRPr="00A3517B">
              <w:rPr>
                <w:rFonts w:ascii="Arial" w:hAnsi="Arial" w:cs="Arial"/>
                <w:color w:val="FF0000"/>
                <w:sz w:val="20"/>
                <w:szCs w:val="20"/>
                <w:vertAlign w:val="subscript"/>
              </w:rPr>
              <w:t>0</w:t>
            </w:r>
            <w:r w:rsidRPr="00A3517B">
              <w:rPr>
                <w:rFonts w:ascii="Arial" w:hAnsi="Arial" w:cs="Arial"/>
                <w:color w:val="FF0000"/>
                <w:sz w:val="20"/>
                <w:szCs w:val="20"/>
              </w:rPr>
              <w:t xml:space="preserve"> since p-value &gt; 0.05:  </w:t>
            </w:r>
            <w:r w:rsidR="007E4B9E">
              <w:rPr>
                <w:rFonts w:ascii="Arial" w:hAnsi="Arial" w:cs="Arial"/>
                <w:color w:val="FF0000"/>
                <w:sz w:val="20"/>
                <w:szCs w:val="20"/>
              </w:rPr>
              <w:t>post secondary education</w:t>
            </w:r>
            <w:r w:rsidRPr="00A3517B">
              <w:rPr>
                <w:rFonts w:ascii="Arial" w:hAnsi="Arial" w:cs="Arial"/>
                <w:color w:val="FF0000"/>
                <w:sz w:val="20"/>
                <w:szCs w:val="20"/>
              </w:rPr>
              <w:t xml:space="preserve"> do</w:t>
            </w:r>
            <w:r w:rsidR="007E4B9E">
              <w:rPr>
                <w:rFonts w:ascii="Arial" w:hAnsi="Arial" w:cs="Arial"/>
                <w:color w:val="FF0000"/>
                <w:sz w:val="20"/>
                <w:szCs w:val="20"/>
              </w:rPr>
              <w:t>es</w:t>
            </w:r>
            <w:r w:rsidRPr="00A3517B">
              <w:rPr>
                <w:rFonts w:ascii="Arial" w:hAnsi="Arial" w:cs="Arial"/>
                <w:color w:val="FF0000"/>
                <w:sz w:val="20"/>
                <w:szCs w:val="20"/>
              </w:rPr>
              <w:t xml:space="preserve"> not affect </w:t>
            </w:r>
            <w:r w:rsidR="007E4B9E">
              <w:rPr>
                <w:rFonts w:ascii="Arial" w:hAnsi="Arial" w:cs="Arial"/>
                <w:color w:val="FF0000"/>
                <w:sz w:val="20"/>
                <w:szCs w:val="20"/>
              </w:rPr>
              <w:t>salary</w:t>
            </w:r>
          </w:p>
        </w:tc>
        <w:tc>
          <w:tcPr>
            <w:tcW w:w="3240" w:type="dxa"/>
          </w:tcPr>
          <w:p w:rsidR="006A593D" w:rsidRPr="00A3517B" w:rsidRDefault="006A593D" w:rsidP="007E4B9E">
            <w:pPr>
              <w:autoSpaceDE w:val="0"/>
              <w:autoSpaceDN w:val="0"/>
              <w:adjustRightInd w:val="0"/>
              <w:rPr>
                <w:rFonts w:ascii="Arial" w:hAnsi="Arial" w:cs="Arial"/>
                <w:color w:val="FF0000"/>
                <w:sz w:val="20"/>
                <w:szCs w:val="20"/>
              </w:rPr>
            </w:pPr>
            <w:r w:rsidRPr="00A3517B">
              <w:rPr>
                <w:rFonts w:ascii="Arial" w:hAnsi="Arial" w:cs="Arial"/>
                <w:color w:val="FF0000"/>
                <w:sz w:val="20"/>
                <w:szCs w:val="20"/>
              </w:rPr>
              <w:t>Reject H</w:t>
            </w:r>
            <w:r w:rsidRPr="00A3517B">
              <w:rPr>
                <w:rFonts w:ascii="Arial" w:hAnsi="Arial" w:cs="Arial"/>
                <w:color w:val="FF0000"/>
                <w:sz w:val="20"/>
                <w:szCs w:val="20"/>
                <w:vertAlign w:val="subscript"/>
              </w:rPr>
              <w:t>0</w:t>
            </w:r>
            <w:r w:rsidRPr="00A3517B">
              <w:rPr>
                <w:rFonts w:ascii="Arial" w:hAnsi="Arial" w:cs="Arial"/>
                <w:color w:val="FF0000"/>
                <w:sz w:val="20"/>
                <w:szCs w:val="20"/>
              </w:rPr>
              <w:t xml:space="preserve"> since p-value </w:t>
            </w:r>
            <w:r w:rsidR="007E4B9E">
              <w:rPr>
                <w:rFonts w:ascii="Arial" w:hAnsi="Arial" w:cs="Arial"/>
                <w:color w:val="FF0000"/>
                <w:sz w:val="20"/>
                <w:szCs w:val="20"/>
              </w:rPr>
              <w:t>&gt;</w:t>
            </w:r>
            <w:r w:rsidRPr="00A3517B">
              <w:rPr>
                <w:rFonts w:ascii="Arial" w:hAnsi="Arial" w:cs="Arial"/>
                <w:color w:val="FF0000"/>
                <w:sz w:val="20"/>
                <w:szCs w:val="20"/>
              </w:rPr>
              <w:t xml:space="preserve">0.05:  </w:t>
            </w:r>
            <w:r w:rsidR="007E4B9E">
              <w:rPr>
                <w:rFonts w:ascii="Arial" w:hAnsi="Arial" w:cs="Arial"/>
                <w:color w:val="FF0000"/>
                <w:sz w:val="20"/>
                <w:szCs w:val="20"/>
              </w:rPr>
              <w:t>average grade</w:t>
            </w:r>
            <w:r w:rsidR="007E4B9E" w:rsidRPr="00A3517B">
              <w:rPr>
                <w:rFonts w:ascii="Arial" w:hAnsi="Arial" w:cs="Arial"/>
                <w:color w:val="FF0000"/>
                <w:sz w:val="20"/>
                <w:szCs w:val="20"/>
              </w:rPr>
              <w:t xml:space="preserve"> do</w:t>
            </w:r>
            <w:r w:rsidR="007E4B9E">
              <w:rPr>
                <w:rFonts w:ascii="Arial" w:hAnsi="Arial" w:cs="Arial"/>
                <w:color w:val="FF0000"/>
                <w:sz w:val="20"/>
                <w:szCs w:val="20"/>
              </w:rPr>
              <w:t>es</w:t>
            </w:r>
            <w:r w:rsidR="007E4B9E" w:rsidRPr="00A3517B">
              <w:rPr>
                <w:rFonts w:ascii="Arial" w:hAnsi="Arial" w:cs="Arial"/>
                <w:color w:val="FF0000"/>
                <w:sz w:val="20"/>
                <w:szCs w:val="20"/>
              </w:rPr>
              <w:t xml:space="preserve"> not affect </w:t>
            </w:r>
            <w:r w:rsidR="007E4B9E">
              <w:rPr>
                <w:rFonts w:ascii="Arial" w:hAnsi="Arial" w:cs="Arial"/>
                <w:color w:val="FF0000"/>
                <w:sz w:val="20"/>
                <w:szCs w:val="20"/>
              </w:rPr>
              <w:t>salary</w:t>
            </w:r>
            <w:r w:rsidRPr="00A3517B">
              <w:rPr>
                <w:rFonts w:ascii="Arial" w:hAnsi="Arial" w:cs="Arial"/>
                <w:color w:val="FF0000"/>
                <w:sz w:val="20"/>
                <w:szCs w:val="20"/>
              </w:rPr>
              <w:t>.</w:t>
            </w:r>
          </w:p>
        </w:tc>
        <w:tc>
          <w:tcPr>
            <w:tcW w:w="3420" w:type="dxa"/>
          </w:tcPr>
          <w:p w:rsidR="006A593D" w:rsidRPr="00A3517B" w:rsidRDefault="006A593D" w:rsidP="007E4B9E">
            <w:pPr>
              <w:autoSpaceDE w:val="0"/>
              <w:autoSpaceDN w:val="0"/>
              <w:adjustRightInd w:val="0"/>
              <w:rPr>
                <w:rFonts w:ascii="Arial" w:hAnsi="Arial" w:cs="Arial"/>
                <w:color w:val="FF0000"/>
                <w:sz w:val="20"/>
                <w:szCs w:val="20"/>
              </w:rPr>
            </w:pPr>
            <w:r w:rsidRPr="00A3517B">
              <w:rPr>
                <w:rFonts w:ascii="Arial" w:hAnsi="Arial" w:cs="Arial"/>
                <w:color w:val="FF0000"/>
                <w:sz w:val="20"/>
                <w:szCs w:val="20"/>
              </w:rPr>
              <w:t>Reject H</w:t>
            </w:r>
            <w:r w:rsidRPr="00A3517B">
              <w:rPr>
                <w:rFonts w:ascii="Arial" w:hAnsi="Arial" w:cs="Arial"/>
                <w:color w:val="FF0000"/>
                <w:sz w:val="20"/>
                <w:szCs w:val="20"/>
                <w:vertAlign w:val="subscript"/>
              </w:rPr>
              <w:t>0</w:t>
            </w:r>
            <w:r w:rsidRPr="00A3517B">
              <w:rPr>
                <w:rFonts w:ascii="Arial" w:hAnsi="Arial" w:cs="Arial"/>
                <w:color w:val="FF0000"/>
                <w:sz w:val="20"/>
                <w:szCs w:val="20"/>
              </w:rPr>
              <w:t xml:space="preserve"> since p-value &lt; 0.05:  </w:t>
            </w:r>
            <w:r w:rsidR="007E4B9E">
              <w:rPr>
                <w:rFonts w:ascii="Arial" w:hAnsi="Arial" w:cs="Arial"/>
                <w:color w:val="FF0000"/>
                <w:sz w:val="20"/>
                <w:szCs w:val="20"/>
              </w:rPr>
              <w:t>experience does</w:t>
            </w:r>
            <w:r w:rsidRPr="00A3517B">
              <w:rPr>
                <w:rFonts w:ascii="Arial" w:hAnsi="Arial" w:cs="Arial"/>
                <w:color w:val="FF0000"/>
                <w:sz w:val="20"/>
                <w:szCs w:val="20"/>
              </w:rPr>
              <w:t xml:space="preserve"> affect </w:t>
            </w:r>
            <w:r w:rsidR="007E4B9E">
              <w:rPr>
                <w:rFonts w:ascii="Arial" w:hAnsi="Arial" w:cs="Arial"/>
                <w:color w:val="FF0000"/>
                <w:sz w:val="20"/>
                <w:szCs w:val="20"/>
              </w:rPr>
              <w:t>salary</w:t>
            </w:r>
            <w:r w:rsidRPr="00A3517B">
              <w:rPr>
                <w:rFonts w:ascii="Arial" w:hAnsi="Arial" w:cs="Arial"/>
                <w:color w:val="FF0000"/>
                <w:sz w:val="20"/>
                <w:szCs w:val="20"/>
              </w:rPr>
              <w:t>.</w:t>
            </w:r>
          </w:p>
        </w:tc>
      </w:tr>
    </w:tbl>
    <w:p w:rsidR="006A593D" w:rsidRPr="00F1163B" w:rsidRDefault="006A593D" w:rsidP="006A593D">
      <w:pPr>
        <w:autoSpaceDE w:val="0"/>
        <w:autoSpaceDN w:val="0"/>
        <w:adjustRightInd w:val="0"/>
        <w:ind w:left="720"/>
        <w:rPr>
          <w:color w:val="FF0000"/>
          <w:sz w:val="22"/>
          <w:szCs w:val="22"/>
        </w:rPr>
      </w:pPr>
    </w:p>
    <w:p w:rsidR="006A593D" w:rsidRPr="00D00C5E" w:rsidRDefault="006A593D" w:rsidP="00BC352E">
      <w:pPr>
        <w:numPr>
          <w:ilvl w:val="0"/>
          <w:numId w:val="46"/>
        </w:numPr>
        <w:autoSpaceDE w:val="0"/>
        <w:autoSpaceDN w:val="0"/>
        <w:adjustRightInd w:val="0"/>
        <w:rPr>
          <w:sz w:val="22"/>
          <w:szCs w:val="22"/>
        </w:rPr>
      </w:pPr>
      <w:r w:rsidRPr="00D00C5E">
        <w:rPr>
          <w:sz w:val="22"/>
          <w:szCs w:val="22"/>
        </w:rPr>
        <w:t>Based on your results above, state the relative importance of each x variable.  Justify your answer.</w:t>
      </w:r>
    </w:p>
    <w:p w:rsidR="006A593D" w:rsidRPr="00F1163B" w:rsidRDefault="006A593D" w:rsidP="006A593D">
      <w:pPr>
        <w:autoSpaceDE w:val="0"/>
        <w:autoSpaceDN w:val="0"/>
        <w:adjustRightInd w:val="0"/>
        <w:rPr>
          <w:color w:val="FF0000"/>
          <w:sz w:val="22"/>
          <w:szCs w:val="22"/>
        </w:rPr>
      </w:pPr>
    </w:p>
    <w:p w:rsidR="006A593D" w:rsidRDefault="006A593D" w:rsidP="006A593D">
      <w:pPr>
        <w:autoSpaceDE w:val="0"/>
        <w:autoSpaceDN w:val="0"/>
        <w:adjustRightInd w:val="0"/>
        <w:rPr>
          <w:color w:val="FF0000"/>
          <w:sz w:val="22"/>
          <w:szCs w:val="22"/>
        </w:rPr>
      </w:pPr>
      <w:r w:rsidRPr="00F1163B">
        <w:rPr>
          <w:color w:val="FF0000"/>
          <w:sz w:val="22"/>
          <w:szCs w:val="22"/>
        </w:rPr>
        <w:t>Because only x3 is statistically significant, only experience, in months, matters in explaining salary.</w:t>
      </w:r>
    </w:p>
    <w:p w:rsidR="007E4B9E" w:rsidRPr="00F1163B" w:rsidRDefault="007E4B9E" w:rsidP="006A593D">
      <w:pPr>
        <w:autoSpaceDE w:val="0"/>
        <w:autoSpaceDN w:val="0"/>
        <w:adjustRightInd w:val="0"/>
        <w:rPr>
          <w:color w:val="FF0000"/>
          <w:sz w:val="22"/>
          <w:szCs w:val="22"/>
        </w:rPr>
      </w:pPr>
    </w:p>
    <w:p w:rsidR="00755453" w:rsidRDefault="00755453" w:rsidP="00BC352E">
      <w:pPr>
        <w:numPr>
          <w:ilvl w:val="0"/>
          <w:numId w:val="46"/>
        </w:numPr>
        <w:autoSpaceDE w:val="0"/>
        <w:autoSpaceDN w:val="0"/>
        <w:adjustRightInd w:val="0"/>
        <w:rPr>
          <w:sz w:val="22"/>
          <w:szCs w:val="22"/>
        </w:rPr>
      </w:pPr>
      <w:r>
        <w:rPr>
          <w:sz w:val="22"/>
          <w:szCs w:val="22"/>
        </w:rPr>
        <w:t>Inspect the correlation matrix.  Using this, state the relative importance of each x variable on y.  Justify your answer.</w:t>
      </w:r>
    </w:p>
    <w:p w:rsidR="006A593D" w:rsidRPr="00F1163B" w:rsidRDefault="006A593D" w:rsidP="006A593D">
      <w:pPr>
        <w:autoSpaceDE w:val="0"/>
        <w:autoSpaceDN w:val="0"/>
        <w:adjustRightInd w:val="0"/>
        <w:ind w:left="720"/>
        <w:rPr>
          <w:color w:val="FF0000"/>
          <w:sz w:val="22"/>
          <w:szCs w:val="22"/>
        </w:rPr>
      </w:pPr>
    </w:p>
    <w:p w:rsidR="006A593D" w:rsidRPr="00F1163B" w:rsidRDefault="006A593D" w:rsidP="006A593D">
      <w:pPr>
        <w:autoSpaceDE w:val="0"/>
        <w:autoSpaceDN w:val="0"/>
        <w:adjustRightInd w:val="0"/>
        <w:ind w:left="720"/>
        <w:rPr>
          <w:color w:val="FF0000"/>
          <w:sz w:val="22"/>
          <w:szCs w:val="22"/>
        </w:rPr>
      </w:pPr>
      <w:r w:rsidRPr="00F1163B">
        <w:rPr>
          <w:color w:val="FF0000"/>
          <w:sz w:val="22"/>
          <w:szCs w:val="22"/>
        </w:rPr>
        <w:t>From this matrix, we see that experience matters most in explaining salary, then average grade, then post-secondary education.</w:t>
      </w:r>
    </w:p>
    <w:p w:rsidR="006A593D" w:rsidRPr="00F1163B" w:rsidRDefault="006A593D" w:rsidP="006A593D">
      <w:pPr>
        <w:autoSpaceDE w:val="0"/>
        <w:autoSpaceDN w:val="0"/>
        <w:adjustRightInd w:val="0"/>
        <w:ind w:left="720"/>
        <w:rPr>
          <w:color w:val="FF0000"/>
          <w:sz w:val="22"/>
          <w:szCs w:val="22"/>
        </w:rPr>
      </w:pPr>
    </w:p>
    <w:p w:rsidR="006A593D" w:rsidRPr="00755453" w:rsidRDefault="006A593D" w:rsidP="00BC352E">
      <w:pPr>
        <w:numPr>
          <w:ilvl w:val="0"/>
          <w:numId w:val="46"/>
        </w:numPr>
        <w:autoSpaceDE w:val="0"/>
        <w:autoSpaceDN w:val="0"/>
        <w:adjustRightInd w:val="0"/>
        <w:rPr>
          <w:sz w:val="22"/>
          <w:szCs w:val="22"/>
        </w:rPr>
      </w:pPr>
      <w:r w:rsidRPr="00755453">
        <w:rPr>
          <w:sz w:val="22"/>
          <w:szCs w:val="22"/>
        </w:rPr>
        <w:t xml:space="preserve">Given all the results above, what type of regression model do you think would best explain salaries?  What about if the tests were all conducted at a 10% level?  Explain.    </w:t>
      </w:r>
    </w:p>
    <w:p w:rsidR="006A593D" w:rsidRPr="00F1163B" w:rsidRDefault="006A593D" w:rsidP="006A593D">
      <w:pPr>
        <w:autoSpaceDE w:val="0"/>
        <w:autoSpaceDN w:val="0"/>
        <w:adjustRightInd w:val="0"/>
        <w:rPr>
          <w:color w:val="FF0000"/>
          <w:sz w:val="22"/>
          <w:szCs w:val="22"/>
          <w:lang w:eastAsia="zh-CN"/>
        </w:rPr>
      </w:pPr>
      <w:r w:rsidRPr="00F1163B">
        <w:rPr>
          <w:color w:val="FF0000"/>
          <w:sz w:val="22"/>
          <w:szCs w:val="22"/>
          <w:lang w:eastAsia="zh-CN"/>
        </w:rPr>
        <w:t>I would only need a simple linear regression model with experience as the explanatory variable, since it is the only significant variable.  If testing was at the 10% level, then I would use a multiple linear regression with both experience and average grade as explanatory variables, since both would then be statistically significant using p-value tests.</w:t>
      </w:r>
    </w:p>
    <w:p w:rsidR="006A593D" w:rsidRPr="00F1163B" w:rsidRDefault="006A593D" w:rsidP="006A593D">
      <w:pPr>
        <w:autoSpaceDE w:val="0"/>
        <w:autoSpaceDN w:val="0"/>
        <w:adjustRightInd w:val="0"/>
        <w:rPr>
          <w:color w:val="FF0000"/>
          <w:sz w:val="22"/>
          <w:szCs w:val="22"/>
        </w:rPr>
      </w:pPr>
    </w:p>
    <w:p w:rsidR="00366E2F" w:rsidRDefault="0054582E" w:rsidP="00AE1891">
      <w:pPr>
        <w:numPr>
          <w:ilvl w:val="0"/>
          <w:numId w:val="29"/>
        </w:numPr>
        <w:autoSpaceDE w:val="0"/>
        <w:autoSpaceDN w:val="0"/>
        <w:adjustRightInd w:val="0"/>
      </w:pPr>
      <w:r>
        <w:t xml:space="preserve"> </w:t>
      </w:r>
      <w:r w:rsidR="00366E2F">
        <w:t xml:space="preserve">The following data from 1982 is to be used in a multiple regression model designed to explain Crest toothpaste sales in the year ($ thousands), using the Crest advertising budget for the year ($thousands), the ratio of Crest versus Colgate advertising budgets, and </w:t>
      </w:r>
      <w:smartTag w:uri="urn:schemas-microsoft-com:office:smarttags" w:element="country-region">
        <w:smartTag w:uri="urn:schemas-microsoft-com:office:smarttags" w:element="place">
          <w:r w:rsidR="00366E2F">
            <w:t>US</w:t>
          </w:r>
        </w:smartTag>
      </w:smartTag>
      <w:r w:rsidR="00366E2F">
        <w:t xml:space="preserve"> personal disposable income for the year ($ billions).</w:t>
      </w:r>
    </w:p>
    <w:p w:rsidR="00366E2F" w:rsidRDefault="00366E2F" w:rsidP="00366E2F">
      <w:pPr>
        <w:autoSpaceDE w:val="0"/>
        <w:autoSpaceDN w:val="0"/>
        <w:adjustRightInd w:val="0"/>
        <w:ind w:left="360"/>
      </w:pPr>
    </w:p>
    <w:tbl>
      <w:tblPr>
        <w:tblW w:w="10115" w:type="dxa"/>
        <w:tblInd w:w="103" w:type="dxa"/>
        <w:tblLayout w:type="fixed"/>
        <w:tblLook w:val="0000" w:firstRow="0" w:lastRow="0" w:firstColumn="0" w:lastColumn="0" w:noHBand="0" w:noVBand="0"/>
      </w:tblPr>
      <w:tblGrid>
        <w:gridCol w:w="2023"/>
        <w:gridCol w:w="2023"/>
        <w:gridCol w:w="2023"/>
        <w:gridCol w:w="2023"/>
        <w:gridCol w:w="2023"/>
      </w:tblGrid>
      <w:tr w:rsidR="008C16E2" w:rsidRPr="006E734D">
        <w:trPr>
          <w:trHeight w:val="510"/>
        </w:trPr>
        <w:tc>
          <w:tcPr>
            <w:tcW w:w="202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16E2" w:rsidRPr="0054057F" w:rsidRDefault="008C16E2" w:rsidP="005B3FDB">
            <w:pPr>
              <w:jc w:val="right"/>
              <w:rPr>
                <w:b/>
                <w:bCs/>
                <w:sz w:val="22"/>
                <w:szCs w:val="22"/>
              </w:rPr>
            </w:pPr>
            <w:r w:rsidRPr="0054057F">
              <w:rPr>
                <w:b/>
                <w:bCs/>
                <w:sz w:val="22"/>
                <w:szCs w:val="22"/>
              </w:rPr>
              <w:t>Year</w:t>
            </w:r>
          </w:p>
        </w:tc>
        <w:tc>
          <w:tcPr>
            <w:tcW w:w="2023" w:type="dxa"/>
            <w:tcBorders>
              <w:top w:val="single" w:sz="4" w:space="0" w:color="auto"/>
              <w:left w:val="nil"/>
              <w:bottom w:val="single" w:sz="4" w:space="0" w:color="auto"/>
              <w:right w:val="single" w:sz="4" w:space="0" w:color="auto"/>
            </w:tcBorders>
            <w:shd w:val="clear" w:color="auto" w:fill="auto"/>
            <w:noWrap/>
            <w:vAlign w:val="bottom"/>
          </w:tcPr>
          <w:p w:rsidR="008C16E2" w:rsidRPr="0054057F" w:rsidRDefault="008C16E2" w:rsidP="005B3FDB">
            <w:pPr>
              <w:jc w:val="right"/>
              <w:rPr>
                <w:b/>
                <w:bCs/>
                <w:sz w:val="22"/>
                <w:szCs w:val="22"/>
              </w:rPr>
            </w:pPr>
            <w:r w:rsidRPr="0054057F">
              <w:rPr>
                <w:b/>
                <w:bCs/>
                <w:sz w:val="22"/>
                <w:szCs w:val="22"/>
              </w:rPr>
              <w:t>Crest Sales</w:t>
            </w:r>
          </w:p>
        </w:tc>
        <w:tc>
          <w:tcPr>
            <w:tcW w:w="2023" w:type="dxa"/>
            <w:tcBorders>
              <w:top w:val="single" w:sz="4" w:space="0" w:color="auto"/>
              <w:left w:val="nil"/>
              <w:bottom w:val="single" w:sz="4" w:space="0" w:color="auto"/>
              <w:right w:val="single" w:sz="4" w:space="0" w:color="auto"/>
            </w:tcBorders>
            <w:shd w:val="clear" w:color="auto" w:fill="auto"/>
            <w:noWrap/>
            <w:vAlign w:val="bottom"/>
          </w:tcPr>
          <w:p w:rsidR="008C16E2" w:rsidRPr="0054057F" w:rsidRDefault="008C16E2" w:rsidP="005B3FDB">
            <w:pPr>
              <w:jc w:val="right"/>
              <w:rPr>
                <w:b/>
                <w:bCs/>
                <w:sz w:val="22"/>
                <w:szCs w:val="22"/>
              </w:rPr>
            </w:pPr>
            <w:r w:rsidRPr="0054057F">
              <w:rPr>
                <w:b/>
                <w:bCs/>
                <w:sz w:val="22"/>
                <w:szCs w:val="22"/>
              </w:rPr>
              <w:t>Crest Adv Budget</w:t>
            </w:r>
          </w:p>
        </w:tc>
        <w:tc>
          <w:tcPr>
            <w:tcW w:w="2023" w:type="dxa"/>
            <w:tcBorders>
              <w:top w:val="single" w:sz="4" w:space="0" w:color="auto"/>
              <w:left w:val="nil"/>
              <w:bottom w:val="single" w:sz="4" w:space="0" w:color="auto"/>
              <w:right w:val="single" w:sz="4" w:space="0" w:color="auto"/>
            </w:tcBorders>
            <w:shd w:val="clear" w:color="auto" w:fill="auto"/>
            <w:noWrap/>
            <w:vAlign w:val="bottom"/>
          </w:tcPr>
          <w:p w:rsidR="008C16E2" w:rsidRPr="0054057F" w:rsidRDefault="008C16E2" w:rsidP="005B3FDB">
            <w:pPr>
              <w:jc w:val="right"/>
              <w:rPr>
                <w:b/>
                <w:bCs/>
                <w:sz w:val="22"/>
                <w:szCs w:val="22"/>
              </w:rPr>
            </w:pPr>
            <w:r w:rsidRPr="0054057F">
              <w:rPr>
                <w:b/>
                <w:bCs/>
                <w:sz w:val="22"/>
                <w:szCs w:val="22"/>
              </w:rPr>
              <w:t>Crest Adv/Colgate Adv Ratio</w:t>
            </w:r>
          </w:p>
        </w:tc>
        <w:tc>
          <w:tcPr>
            <w:tcW w:w="2023" w:type="dxa"/>
            <w:tcBorders>
              <w:top w:val="single" w:sz="4" w:space="0" w:color="auto"/>
              <w:left w:val="nil"/>
              <w:bottom w:val="single" w:sz="4" w:space="0" w:color="auto"/>
              <w:right w:val="single" w:sz="4" w:space="0" w:color="auto"/>
            </w:tcBorders>
            <w:shd w:val="clear" w:color="auto" w:fill="auto"/>
            <w:vAlign w:val="bottom"/>
          </w:tcPr>
          <w:p w:rsidR="008C16E2" w:rsidRPr="0054057F" w:rsidRDefault="008C16E2" w:rsidP="005B3FDB">
            <w:pPr>
              <w:jc w:val="center"/>
              <w:rPr>
                <w:b/>
                <w:bCs/>
                <w:sz w:val="22"/>
                <w:szCs w:val="22"/>
              </w:rPr>
            </w:pPr>
            <w:r w:rsidRPr="0054057F">
              <w:rPr>
                <w:b/>
                <w:bCs/>
                <w:sz w:val="22"/>
                <w:szCs w:val="22"/>
              </w:rPr>
              <w:t>US personal Disposable Income</w:t>
            </w:r>
          </w:p>
        </w:tc>
      </w:tr>
      <w:tr w:rsidR="008C16E2" w:rsidRPr="006E734D">
        <w:trPr>
          <w:trHeight w:val="255"/>
        </w:trPr>
        <w:tc>
          <w:tcPr>
            <w:tcW w:w="2023" w:type="dxa"/>
            <w:tcBorders>
              <w:top w:val="nil"/>
              <w:left w:val="single" w:sz="4" w:space="0" w:color="auto"/>
              <w:bottom w:val="single" w:sz="4" w:space="0" w:color="auto"/>
              <w:right w:val="single" w:sz="4" w:space="0" w:color="auto"/>
            </w:tcBorders>
            <w:shd w:val="clear" w:color="auto" w:fill="auto"/>
            <w:noWrap/>
            <w:vAlign w:val="bottom"/>
          </w:tcPr>
          <w:p w:rsidR="008C16E2" w:rsidRPr="0054057F" w:rsidRDefault="008C16E2" w:rsidP="005B3FDB">
            <w:pPr>
              <w:jc w:val="right"/>
              <w:rPr>
                <w:b/>
                <w:bCs/>
                <w:sz w:val="22"/>
                <w:szCs w:val="22"/>
              </w:rPr>
            </w:pPr>
            <w:r w:rsidRPr="0054057F">
              <w:rPr>
                <w:b/>
                <w:bCs/>
                <w:sz w:val="22"/>
                <w:szCs w:val="22"/>
              </w:rPr>
              <w:t>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b/>
                <w:bCs/>
                <w:sz w:val="22"/>
                <w:szCs w:val="22"/>
              </w:rPr>
            </w:pPr>
            <w:r w:rsidRPr="0054057F">
              <w:rPr>
                <w:b/>
                <w:bCs/>
                <w:sz w:val="22"/>
                <w:szCs w:val="22"/>
              </w:rPr>
              <w:t>y</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b/>
                <w:bCs/>
                <w:sz w:val="22"/>
                <w:szCs w:val="22"/>
              </w:rPr>
            </w:pPr>
            <w:r w:rsidRPr="0054057F">
              <w:rPr>
                <w:b/>
                <w:bCs/>
                <w:sz w:val="22"/>
                <w:szCs w:val="22"/>
              </w:rPr>
              <w:t>x1</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b/>
                <w:bCs/>
                <w:sz w:val="22"/>
                <w:szCs w:val="22"/>
              </w:rPr>
            </w:pPr>
            <w:r w:rsidRPr="0054057F">
              <w:rPr>
                <w:b/>
                <w:bCs/>
                <w:sz w:val="22"/>
                <w:szCs w:val="22"/>
              </w:rPr>
              <w:t>x2</w:t>
            </w:r>
          </w:p>
        </w:tc>
        <w:tc>
          <w:tcPr>
            <w:tcW w:w="2023" w:type="dxa"/>
            <w:tcBorders>
              <w:top w:val="nil"/>
              <w:left w:val="nil"/>
              <w:bottom w:val="single" w:sz="4" w:space="0" w:color="auto"/>
              <w:right w:val="single" w:sz="4" w:space="0" w:color="auto"/>
            </w:tcBorders>
            <w:shd w:val="clear" w:color="auto" w:fill="auto"/>
            <w:vAlign w:val="bottom"/>
          </w:tcPr>
          <w:p w:rsidR="008C16E2" w:rsidRPr="0054057F" w:rsidRDefault="008C16E2" w:rsidP="005B3FDB">
            <w:pPr>
              <w:jc w:val="center"/>
              <w:rPr>
                <w:b/>
                <w:bCs/>
                <w:sz w:val="22"/>
                <w:szCs w:val="22"/>
              </w:rPr>
            </w:pPr>
            <w:r w:rsidRPr="0054057F">
              <w:rPr>
                <w:b/>
                <w:bCs/>
                <w:sz w:val="22"/>
                <w:szCs w:val="22"/>
              </w:rPr>
              <w:t>x3</w:t>
            </w:r>
          </w:p>
        </w:tc>
      </w:tr>
      <w:tr w:rsidR="008C16E2" w:rsidRPr="006E734D">
        <w:trPr>
          <w:trHeight w:val="255"/>
        </w:trPr>
        <w:tc>
          <w:tcPr>
            <w:tcW w:w="2023" w:type="dxa"/>
            <w:tcBorders>
              <w:top w:val="nil"/>
              <w:left w:val="single" w:sz="4" w:space="0" w:color="auto"/>
              <w:bottom w:val="single" w:sz="4" w:space="0" w:color="auto"/>
              <w:right w:val="single" w:sz="4" w:space="0" w:color="auto"/>
            </w:tcBorders>
            <w:shd w:val="clear" w:color="auto" w:fill="auto"/>
            <w:noWrap/>
            <w:vAlign w:val="bottom"/>
          </w:tcPr>
          <w:p w:rsidR="008C16E2" w:rsidRPr="0054057F" w:rsidRDefault="008C16E2" w:rsidP="005B3FDB">
            <w:pPr>
              <w:jc w:val="right"/>
              <w:rPr>
                <w:sz w:val="22"/>
                <w:szCs w:val="22"/>
              </w:rPr>
            </w:pPr>
            <w:r w:rsidRPr="0054057F">
              <w:rPr>
                <w:sz w:val="22"/>
                <w:szCs w:val="22"/>
              </w:rPr>
              <w:t>1967</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105,000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16,300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1.25</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547.9</w:t>
            </w:r>
          </w:p>
        </w:tc>
      </w:tr>
      <w:tr w:rsidR="008C16E2" w:rsidRPr="006E734D">
        <w:trPr>
          <w:trHeight w:val="255"/>
        </w:trPr>
        <w:tc>
          <w:tcPr>
            <w:tcW w:w="2023" w:type="dxa"/>
            <w:tcBorders>
              <w:top w:val="nil"/>
              <w:left w:val="single" w:sz="4" w:space="0" w:color="auto"/>
              <w:bottom w:val="single" w:sz="4" w:space="0" w:color="auto"/>
              <w:right w:val="single" w:sz="4" w:space="0" w:color="auto"/>
            </w:tcBorders>
            <w:shd w:val="clear" w:color="auto" w:fill="auto"/>
            <w:noWrap/>
            <w:vAlign w:val="bottom"/>
          </w:tcPr>
          <w:p w:rsidR="008C16E2" w:rsidRPr="0054057F" w:rsidRDefault="008C16E2" w:rsidP="005B3FDB">
            <w:pPr>
              <w:jc w:val="right"/>
              <w:rPr>
                <w:sz w:val="22"/>
                <w:szCs w:val="22"/>
              </w:rPr>
            </w:pPr>
            <w:r w:rsidRPr="0054057F">
              <w:rPr>
                <w:sz w:val="22"/>
                <w:szCs w:val="22"/>
              </w:rPr>
              <w:t>1968</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105,000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15,800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1.34</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593.4</w:t>
            </w:r>
          </w:p>
        </w:tc>
      </w:tr>
      <w:tr w:rsidR="008C16E2" w:rsidRPr="006E734D">
        <w:trPr>
          <w:trHeight w:val="255"/>
        </w:trPr>
        <w:tc>
          <w:tcPr>
            <w:tcW w:w="2023" w:type="dxa"/>
            <w:tcBorders>
              <w:top w:val="nil"/>
              <w:left w:val="single" w:sz="4" w:space="0" w:color="auto"/>
              <w:bottom w:val="single" w:sz="4" w:space="0" w:color="auto"/>
              <w:right w:val="single" w:sz="4" w:space="0" w:color="auto"/>
            </w:tcBorders>
            <w:shd w:val="clear" w:color="auto" w:fill="auto"/>
            <w:noWrap/>
            <w:vAlign w:val="bottom"/>
          </w:tcPr>
          <w:p w:rsidR="008C16E2" w:rsidRPr="0054057F" w:rsidRDefault="008C16E2" w:rsidP="005B3FDB">
            <w:pPr>
              <w:jc w:val="right"/>
              <w:rPr>
                <w:sz w:val="22"/>
                <w:szCs w:val="22"/>
              </w:rPr>
            </w:pPr>
            <w:r w:rsidRPr="0054057F">
              <w:rPr>
                <w:sz w:val="22"/>
                <w:szCs w:val="22"/>
              </w:rPr>
              <w:t>1969</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121,600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16,000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1.22</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638.9</w:t>
            </w:r>
          </w:p>
        </w:tc>
      </w:tr>
      <w:tr w:rsidR="008C16E2" w:rsidRPr="006E734D">
        <w:trPr>
          <w:trHeight w:val="255"/>
        </w:trPr>
        <w:tc>
          <w:tcPr>
            <w:tcW w:w="2023" w:type="dxa"/>
            <w:tcBorders>
              <w:top w:val="nil"/>
              <w:left w:val="single" w:sz="4" w:space="0" w:color="auto"/>
              <w:bottom w:val="single" w:sz="4" w:space="0" w:color="auto"/>
              <w:right w:val="single" w:sz="4" w:space="0" w:color="auto"/>
            </w:tcBorders>
            <w:shd w:val="clear" w:color="auto" w:fill="auto"/>
            <w:noWrap/>
            <w:vAlign w:val="bottom"/>
          </w:tcPr>
          <w:p w:rsidR="008C16E2" w:rsidRPr="0054057F" w:rsidRDefault="008C16E2" w:rsidP="005B3FDB">
            <w:pPr>
              <w:jc w:val="right"/>
              <w:rPr>
                <w:sz w:val="22"/>
                <w:szCs w:val="22"/>
              </w:rPr>
            </w:pPr>
            <w:r w:rsidRPr="0054057F">
              <w:rPr>
                <w:sz w:val="22"/>
                <w:szCs w:val="22"/>
              </w:rPr>
              <w:t>1970</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113,750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14,200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1.00</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695.3</w:t>
            </w:r>
          </w:p>
        </w:tc>
      </w:tr>
      <w:tr w:rsidR="008C16E2" w:rsidRPr="006E734D">
        <w:trPr>
          <w:trHeight w:val="255"/>
        </w:trPr>
        <w:tc>
          <w:tcPr>
            <w:tcW w:w="2023" w:type="dxa"/>
            <w:tcBorders>
              <w:top w:val="nil"/>
              <w:left w:val="single" w:sz="4" w:space="0" w:color="auto"/>
              <w:bottom w:val="single" w:sz="4" w:space="0" w:color="auto"/>
              <w:right w:val="single" w:sz="4" w:space="0" w:color="auto"/>
            </w:tcBorders>
            <w:shd w:val="clear" w:color="auto" w:fill="auto"/>
            <w:noWrap/>
            <w:vAlign w:val="bottom"/>
          </w:tcPr>
          <w:p w:rsidR="008C16E2" w:rsidRPr="0054057F" w:rsidRDefault="008C16E2" w:rsidP="005B3FDB">
            <w:pPr>
              <w:jc w:val="right"/>
              <w:rPr>
                <w:sz w:val="22"/>
                <w:szCs w:val="22"/>
              </w:rPr>
            </w:pPr>
            <w:r w:rsidRPr="0054057F">
              <w:rPr>
                <w:sz w:val="22"/>
                <w:szCs w:val="22"/>
              </w:rPr>
              <w:t>1971</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113,750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15,000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1.15</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751.8</w:t>
            </w:r>
          </w:p>
        </w:tc>
      </w:tr>
      <w:tr w:rsidR="008C16E2" w:rsidRPr="006E734D">
        <w:trPr>
          <w:trHeight w:val="255"/>
        </w:trPr>
        <w:tc>
          <w:tcPr>
            <w:tcW w:w="2023" w:type="dxa"/>
            <w:tcBorders>
              <w:top w:val="nil"/>
              <w:left w:val="single" w:sz="4" w:space="0" w:color="auto"/>
              <w:bottom w:val="single" w:sz="4" w:space="0" w:color="auto"/>
              <w:right w:val="single" w:sz="4" w:space="0" w:color="auto"/>
            </w:tcBorders>
            <w:shd w:val="clear" w:color="auto" w:fill="auto"/>
            <w:noWrap/>
            <w:vAlign w:val="bottom"/>
          </w:tcPr>
          <w:p w:rsidR="008C16E2" w:rsidRPr="0054057F" w:rsidRDefault="008C16E2" w:rsidP="005B3FDB">
            <w:pPr>
              <w:jc w:val="right"/>
              <w:rPr>
                <w:sz w:val="22"/>
                <w:szCs w:val="22"/>
              </w:rPr>
            </w:pPr>
            <w:r w:rsidRPr="0054057F">
              <w:rPr>
                <w:sz w:val="22"/>
                <w:szCs w:val="22"/>
              </w:rPr>
              <w:t>1972</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128,925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14,000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1.13</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810.3</w:t>
            </w:r>
          </w:p>
        </w:tc>
      </w:tr>
      <w:tr w:rsidR="008C16E2" w:rsidRPr="006E734D">
        <w:trPr>
          <w:trHeight w:val="255"/>
        </w:trPr>
        <w:tc>
          <w:tcPr>
            <w:tcW w:w="2023" w:type="dxa"/>
            <w:tcBorders>
              <w:top w:val="nil"/>
              <w:left w:val="single" w:sz="4" w:space="0" w:color="auto"/>
              <w:bottom w:val="single" w:sz="4" w:space="0" w:color="auto"/>
              <w:right w:val="single" w:sz="4" w:space="0" w:color="auto"/>
            </w:tcBorders>
            <w:shd w:val="clear" w:color="auto" w:fill="auto"/>
            <w:noWrap/>
            <w:vAlign w:val="bottom"/>
          </w:tcPr>
          <w:p w:rsidR="008C16E2" w:rsidRPr="0054057F" w:rsidRDefault="008C16E2" w:rsidP="005B3FDB">
            <w:pPr>
              <w:jc w:val="right"/>
              <w:rPr>
                <w:sz w:val="22"/>
                <w:szCs w:val="22"/>
              </w:rPr>
            </w:pPr>
            <w:r w:rsidRPr="0054057F">
              <w:rPr>
                <w:sz w:val="22"/>
                <w:szCs w:val="22"/>
              </w:rPr>
              <w:t>1973</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142,500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15,400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1.05</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914.5</w:t>
            </w:r>
          </w:p>
        </w:tc>
      </w:tr>
      <w:tr w:rsidR="008C16E2" w:rsidRPr="006E734D">
        <w:trPr>
          <w:trHeight w:val="255"/>
        </w:trPr>
        <w:tc>
          <w:tcPr>
            <w:tcW w:w="2023" w:type="dxa"/>
            <w:tcBorders>
              <w:top w:val="nil"/>
              <w:left w:val="single" w:sz="4" w:space="0" w:color="auto"/>
              <w:bottom w:val="single" w:sz="4" w:space="0" w:color="auto"/>
              <w:right w:val="single" w:sz="4" w:space="0" w:color="auto"/>
            </w:tcBorders>
            <w:shd w:val="clear" w:color="auto" w:fill="auto"/>
            <w:noWrap/>
            <w:vAlign w:val="bottom"/>
          </w:tcPr>
          <w:p w:rsidR="008C16E2" w:rsidRPr="0054057F" w:rsidRDefault="008C16E2" w:rsidP="005B3FDB">
            <w:pPr>
              <w:jc w:val="right"/>
              <w:rPr>
                <w:sz w:val="22"/>
                <w:szCs w:val="22"/>
              </w:rPr>
            </w:pPr>
            <w:r w:rsidRPr="0054057F">
              <w:rPr>
                <w:sz w:val="22"/>
                <w:szCs w:val="22"/>
              </w:rPr>
              <w:t>1974</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126,000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18,250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1.27</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998.3</w:t>
            </w:r>
          </w:p>
        </w:tc>
      </w:tr>
      <w:tr w:rsidR="008C16E2" w:rsidRPr="006E734D">
        <w:trPr>
          <w:trHeight w:val="255"/>
        </w:trPr>
        <w:tc>
          <w:tcPr>
            <w:tcW w:w="2023" w:type="dxa"/>
            <w:tcBorders>
              <w:top w:val="nil"/>
              <w:left w:val="single" w:sz="4" w:space="0" w:color="auto"/>
              <w:bottom w:val="single" w:sz="4" w:space="0" w:color="auto"/>
              <w:right w:val="single" w:sz="4" w:space="0" w:color="auto"/>
            </w:tcBorders>
            <w:shd w:val="clear" w:color="auto" w:fill="auto"/>
            <w:noWrap/>
            <w:vAlign w:val="bottom"/>
          </w:tcPr>
          <w:p w:rsidR="008C16E2" w:rsidRPr="0054057F" w:rsidRDefault="008C16E2" w:rsidP="005B3FDB">
            <w:pPr>
              <w:jc w:val="right"/>
              <w:rPr>
                <w:sz w:val="22"/>
                <w:szCs w:val="22"/>
              </w:rPr>
            </w:pPr>
            <w:r w:rsidRPr="0054057F">
              <w:rPr>
                <w:sz w:val="22"/>
                <w:szCs w:val="22"/>
              </w:rPr>
              <w:t>1975</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162,000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17,300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1.07</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1096.1</w:t>
            </w:r>
          </w:p>
        </w:tc>
      </w:tr>
      <w:tr w:rsidR="008C16E2" w:rsidRPr="006E734D">
        <w:trPr>
          <w:trHeight w:val="255"/>
        </w:trPr>
        <w:tc>
          <w:tcPr>
            <w:tcW w:w="2023" w:type="dxa"/>
            <w:tcBorders>
              <w:top w:val="nil"/>
              <w:left w:val="single" w:sz="4" w:space="0" w:color="auto"/>
              <w:bottom w:val="single" w:sz="4" w:space="0" w:color="auto"/>
              <w:right w:val="single" w:sz="4" w:space="0" w:color="auto"/>
            </w:tcBorders>
            <w:shd w:val="clear" w:color="auto" w:fill="auto"/>
            <w:noWrap/>
            <w:vAlign w:val="bottom"/>
          </w:tcPr>
          <w:p w:rsidR="008C16E2" w:rsidRPr="0054057F" w:rsidRDefault="008C16E2" w:rsidP="005B3FDB">
            <w:pPr>
              <w:jc w:val="right"/>
              <w:rPr>
                <w:sz w:val="22"/>
                <w:szCs w:val="22"/>
              </w:rPr>
            </w:pPr>
            <w:r w:rsidRPr="0054057F">
              <w:rPr>
                <w:sz w:val="22"/>
                <w:szCs w:val="22"/>
              </w:rPr>
              <w:t>1976</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191,625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23,000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1.17</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1194.4</w:t>
            </w:r>
          </w:p>
        </w:tc>
      </w:tr>
      <w:tr w:rsidR="008C16E2" w:rsidRPr="006E734D">
        <w:trPr>
          <w:trHeight w:val="255"/>
        </w:trPr>
        <w:tc>
          <w:tcPr>
            <w:tcW w:w="2023" w:type="dxa"/>
            <w:tcBorders>
              <w:top w:val="nil"/>
              <w:left w:val="single" w:sz="4" w:space="0" w:color="auto"/>
              <w:bottom w:val="single" w:sz="4" w:space="0" w:color="auto"/>
              <w:right w:val="single" w:sz="4" w:space="0" w:color="auto"/>
            </w:tcBorders>
            <w:shd w:val="clear" w:color="auto" w:fill="auto"/>
            <w:noWrap/>
            <w:vAlign w:val="bottom"/>
          </w:tcPr>
          <w:p w:rsidR="008C16E2" w:rsidRPr="0054057F" w:rsidRDefault="008C16E2" w:rsidP="005B3FDB">
            <w:pPr>
              <w:jc w:val="right"/>
              <w:rPr>
                <w:sz w:val="22"/>
                <w:szCs w:val="22"/>
              </w:rPr>
            </w:pPr>
            <w:r w:rsidRPr="0054057F">
              <w:rPr>
                <w:sz w:val="22"/>
                <w:szCs w:val="22"/>
              </w:rPr>
              <w:t>1977</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189,000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19,300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1.07</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1311.5</w:t>
            </w:r>
          </w:p>
        </w:tc>
      </w:tr>
      <w:tr w:rsidR="008C16E2" w:rsidRPr="006E734D">
        <w:trPr>
          <w:trHeight w:val="255"/>
        </w:trPr>
        <w:tc>
          <w:tcPr>
            <w:tcW w:w="2023" w:type="dxa"/>
            <w:tcBorders>
              <w:top w:val="nil"/>
              <w:left w:val="single" w:sz="4" w:space="0" w:color="auto"/>
              <w:bottom w:val="single" w:sz="4" w:space="0" w:color="auto"/>
              <w:right w:val="single" w:sz="4" w:space="0" w:color="auto"/>
            </w:tcBorders>
            <w:shd w:val="clear" w:color="auto" w:fill="auto"/>
            <w:noWrap/>
            <w:vAlign w:val="bottom"/>
          </w:tcPr>
          <w:p w:rsidR="008C16E2" w:rsidRPr="0054057F" w:rsidRDefault="008C16E2" w:rsidP="005B3FDB">
            <w:pPr>
              <w:jc w:val="right"/>
              <w:rPr>
                <w:sz w:val="22"/>
                <w:szCs w:val="22"/>
              </w:rPr>
            </w:pPr>
            <w:r w:rsidRPr="0054057F">
              <w:rPr>
                <w:sz w:val="22"/>
                <w:szCs w:val="22"/>
              </w:rPr>
              <w:t>1978</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210,000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23,056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1.54</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1462.9</w:t>
            </w:r>
          </w:p>
        </w:tc>
      </w:tr>
      <w:tr w:rsidR="008C16E2" w:rsidRPr="006E734D">
        <w:trPr>
          <w:trHeight w:val="255"/>
        </w:trPr>
        <w:tc>
          <w:tcPr>
            <w:tcW w:w="2023" w:type="dxa"/>
            <w:tcBorders>
              <w:top w:val="nil"/>
              <w:left w:val="single" w:sz="4" w:space="0" w:color="auto"/>
              <w:bottom w:val="single" w:sz="4" w:space="0" w:color="auto"/>
              <w:right w:val="single" w:sz="4" w:space="0" w:color="auto"/>
            </w:tcBorders>
            <w:shd w:val="clear" w:color="auto" w:fill="auto"/>
            <w:noWrap/>
            <w:vAlign w:val="bottom"/>
          </w:tcPr>
          <w:p w:rsidR="008C16E2" w:rsidRPr="0054057F" w:rsidRDefault="008C16E2" w:rsidP="005B3FDB">
            <w:pPr>
              <w:jc w:val="right"/>
              <w:rPr>
                <w:sz w:val="22"/>
                <w:szCs w:val="22"/>
              </w:rPr>
            </w:pPr>
            <w:r w:rsidRPr="0054057F">
              <w:rPr>
                <w:sz w:val="22"/>
                <w:szCs w:val="22"/>
              </w:rPr>
              <w:t>1979</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224,250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 xml:space="preserve">                26,000 </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1.59</w:t>
            </w:r>
          </w:p>
        </w:tc>
        <w:tc>
          <w:tcPr>
            <w:tcW w:w="2023" w:type="dxa"/>
            <w:tcBorders>
              <w:top w:val="nil"/>
              <w:left w:val="nil"/>
              <w:bottom w:val="single" w:sz="4" w:space="0" w:color="auto"/>
              <w:right w:val="single" w:sz="4" w:space="0" w:color="auto"/>
            </w:tcBorders>
            <w:shd w:val="clear" w:color="auto" w:fill="auto"/>
            <w:noWrap/>
            <w:vAlign w:val="bottom"/>
          </w:tcPr>
          <w:p w:rsidR="008C16E2" w:rsidRPr="0054057F" w:rsidRDefault="008C16E2" w:rsidP="005B3FDB">
            <w:pPr>
              <w:jc w:val="center"/>
              <w:rPr>
                <w:sz w:val="22"/>
                <w:szCs w:val="22"/>
              </w:rPr>
            </w:pPr>
            <w:r w:rsidRPr="0054057F">
              <w:rPr>
                <w:sz w:val="22"/>
                <w:szCs w:val="22"/>
              </w:rPr>
              <w:t>1641.7</w:t>
            </w:r>
          </w:p>
        </w:tc>
      </w:tr>
    </w:tbl>
    <w:p w:rsidR="00366E2F" w:rsidRDefault="00366E2F" w:rsidP="00366E2F">
      <w:pPr>
        <w:autoSpaceDE w:val="0"/>
        <w:autoSpaceDN w:val="0"/>
        <w:adjustRightInd w:val="0"/>
        <w:ind w:left="360"/>
      </w:pPr>
    </w:p>
    <w:p w:rsidR="008C16E2" w:rsidRDefault="008C16E2" w:rsidP="00366E2F">
      <w:pPr>
        <w:autoSpaceDE w:val="0"/>
        <w:autoSpaceDN w:val="0"/>
        <w:adjustRightInd w:val="0"/>
        <w:ind w:left="360"/>
      </w:pPr>
    </w:p>
    <w:p w:rsidR="00366E2F" w:rsidRDefault="00366E2F" w:rsidP="00366E2F">
      <w:pPr>
        <w:autoSpaceDE w:val="0"/>
        <w:autoSpaceDN w:val="0"/>
        <w:adjustRightInd w:val="0"/>
        <w:ind w:firstLine="340"/>
        <w:jc w:val="center"/>
      </w:pPr>
    </w:p>
    <w:tbl>
      <w:tblPr>
        <w:tblW w:w="11184" w:type="dxa"/>
        <w:tblInd w:w="-252" w:type="dxa"/>
        <w:tblLook w:val="0000" w:firstRow="0" w:lastRow="0" w:firstColumn="0" w:lastColumn="0" w:noHBand="0" w:noVBand="0"/>
      </w:tblPr>
      <w:tblGrid>
        <w:gridCol w:w="1663"/>
        <w:gridCol w:w="1576"/>
        <w:gridCol w:w="1641"/>
        <w:gridCol w:w="1576"/>
        <w:gridCol w:w="1576"/>
        <w:gridCol w:w="1576"/>
        <w:gridCol w:w="1576"/>
      </w:tblGrid>
      <w:tr w:rsidR="00366E2F" w:rsidRPr="00CF248B">
        <w:trPr>
          <w:trHeight w:val="485"/>
        </w:trPr>
        <w:tc>
          <w:tcPr>
            <w:tcW w:w="1663"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r w:rsidRPr="00366E2F">
              <w:rPr>
                <w:rFonts w:ascii="Arial" w:hAnsi="Arial" w:cs="Arial"/>
                <w:sz w:val="22"/>
              </w:rPr>
              <w:lastRenderedPageBreak/>
              <w:t>SUMMARY OUTPUT</w:t>
            </w: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641"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r>
      <w:tr w:rsidR="00366E2F" w:rsidRPr="00CF248B">
        <w:trPr>
          <w:trHeight w:val="257"/>
        </w:trPr>
        <w:tc>
          <w:tcPr>
            <w:tcW w:w="1663"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641"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r>
      <w:tr w:rsidR="00366E2F" w:rsidRPr="00CF248B">
        <w:trPr>
          <w:trHeight w:val="242"/>
        </w:trPr>
        <w:tc>
          <w:tcPr>
            <w:tcW w:w="3239" w:type="dxa"/>
            <w:gridSpan w:val="2"/>
            <w:tcBorders>
              <w:top w:val="single" w:sz="8" w:space="0" w:color="auto"/>
              <w:left w:val="nil"/>
              <w:bottom w:val="single" w:sz="4" w:space="0" w:color="auto"/>
              <w:right w:val="nil"/>
            </w:tcBorders>
            <w:shd w:val="clear" w:color="auto" w:fill="auto"/>
            <w:noWrap/>
            <w:vAlign w:val="bottom"/>
          </w:tcPr>
          <w:p w:rsidR="00366E2F" w:rsidRPr="00366E2F" w:rsidRDefault="00366E2F" w:rsidP="00366E2F">
            <w:pPr>
              <w:jc w:val="center"/>
              <w:rPr>
                <w:rFonts w:ascii="Arial" w:hAnsi="Arial" w:cs="Arial"/>
                <w:i/>
                <w:iCs/>
                <w:sz w:val="22"/>
              </w:rPr>
            </w:pPr>
            <w:r w:rsidRPr="00366E2F">
              <w:rPr>
                <w:rFonts w:ascii="Arial" w:hAnsi="Arial" w:cs="Arial"/>
                <w:i/>
                <w:iCs/>
                <w:sz w:val="22"/>
              </w:rPr>
              <w:t>Regression Statistics</w:t>
            </w:r>
          </w:p>
        </w:tc>
        <w:tc>
          <w:tcPr>
            <w:tcW w:w="1641"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r>
      <w:tr w:rsidR="00366E2F" w:rsidRPr="00CF248B">
        <w:trPr>
          <w:trHeight w:val="242"/>
        </w:trPr>
        <w:tc>
          <w:tcPr>
            <w:tcW w:w="1663"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r w:rsidRPr="00366E2F">
              <w:rPr>
                <w:rFonts w:ascii="Arial" w:hAnsi="Arial" w:cs="Arial"/>
                <w:sz w:val="22"/>
              </w:rPr>
              <w:t>Multiple R</w:t>
            </w:r>
          </w:p>
        </w:tc>
        <w:tc>
          <w:tcPr>
            <w:tcW w:w="1576"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0.978521273</w:t>
            </w:r>
          </w:p>
        </w:tc>
        <w:tc>
          <w:tcPr>
            <w:tcW w:w="1641"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r>
      <w:tr w:rsidR="00366E2F" w:rsidRPr="00CF248B">
        <w:trPr>
          <w:trHeight w:val="242"/>
        </w:trPr>
        <w:tc>
          <w:tcPr>
            <w:tcW w:w="1663"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smartTag w:uri="urn:schemas-microsoft-com:office:smarttags" w:element="Street">
              <w:smartTag w:uri="urn:schemas-microsoft-com:office:smarttags" w:element="address">
                <w:r w:rsidRPr="00366E2F">
                  <w:rPr>
                    <w:rFonts w:ascii="Arial" w:hAnsi="Arial" w:cs="Arial"/>
                    <w:sz w:val="22"/>
                  </w:rPr>
                  <w:t>R Square</w:t>
                </w:r>
              </w:smartTag>
            </w:smartTag>
          </w:p>
        </w:tc>
        <w:tc>
          <w:tcPr>
            <w:tcW w:w="1576"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0.957503881</w:t>
            </w:r>
          </w:p>
        </w:tc>
        <w:tc>
          <w:tcPr>
            <w:tcW w:w="1641"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r>
      <w:tr w:rsidR="00366E2F" w:rsidRPr="00CF248B">
        <w:trPr>
          <w:trHeight w:val="242"/>
        </w:trPr>
        <w:tc>
          <w:tcPr>
            <w:tcW w:w="1663"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r w:rsidRPr="00366E2F">
              <w:rPr>
                <w:rFonts w:ascii="Arial" w:hAnsi="Arial" w:cs="Arial"/>
                <w:sz w:val="22"/>
              </w:rPr>
              <w:t xml:space="preserve">Adjusted </w:t>
            </w:r>
            <w:smartTag w:uri="urn:schemas-microsoft-com:office:smarttags" w:element="Street">
              <w:smartTag w:uri="urn:schemas-microsoft-com:office:smarttags" w:element="address">
                <w:r w:rsidRPr="00366E2F">
                  <w:rPr>
                    <w:rFonts w:ascii="Arial" w:hAnsi="Arial" w:cs="Arial"/>
                    <w:sz w:val="22"/>
                  </w:rPr>
                  <w:t>R Square</w:t>
                </w:r>
              </w:smartTag>
            </w:smartTag>
          </w:p>
        </w:tc>
        <w:tc>
          <w:tcPr>
            <w:tcW w:w="1576"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0.943338508</w:t>
            </w:r>
          </w:p>
        </w:tc>
        <w:tc>
          <w:tcPr>
            <w:tcW w:w="1641"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r>
      <w:tr w:rsidR="00366E2F" w:rsidRPr="00CF248B">
        <w:trPr>
          <w:trHeight w:val="242"/>
        </w:trPr>
        <w:tc>
          <w:tcPr>
            <w:tcW w:w="1663"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r w:rsidRPr="00366E2F">
              <w:rPr>
                <w:rFonts w:ascii="Arial" w:hAnsi="Arial" w:cs="Arial"/>
                <w:sz w:val="22"/>
              </w:rPr>
              <w:t>Standard Error</w:t>
            </w:r>
          </w:p>
        </w:tc>
        <w:tc>
          <w:tcPr>
            <w:tcW w:w="1576"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9969.780268</w:t>
            </w:r>
          </w:p>
        </w:tc>
        <w:tc>
          <w:tcPr>
            <w:tcW w:w="1641"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r>
      <w:tr w:rsidR="00366E2F" w:rsidRPr="00CF248B">
        <w:trPr>
          <w:trHeight w:val="257"/>
        </w:trPr>
        <w:tc>
          <w:tcPr>
            <w:tcW w:w="1663" w:type="dxa"/>
            <w:tcBorders>
              <w:top w:val="nil"/>
              <w:left w:val="nil"/>
              <w:bottom w:val="single" w:sz="8" w:space="0" w:color="auto"/>
              <w:right w:val="nil"/>
            </w:tcBorders>
            <w:shd w:val="clear" w:color="auto" w:fill="auto"/>
            <w:noWrap/>
            <w:vAlign w:val="bottom"/>
          </w:tcPr>
          <w:p w:rsidR="00366E2F" w:rsidRPr="00366E2F" w:rsidRDefault="00366E2F" w:rsidP="00366E2F">
            <w:pPr>
              <w:rPr>
                <w:rFonts w:ascii="Arial" w:hAnsi="Arial" w:cs="Arial"/>
                <w:sz w:val="22"/>
              </w:rPr>
            </w:pPr>
            <w:r w:rsidRPr="00366E2F">
              <w:rPr>
                <w:rFonts w:ascii="Arial" w:hAnsi="Arial" w:cs="Arial"/>
                <w:sz w:val="22"/>
              </w:rPr>
              <w:t>Observations</w:t>
            </w:r>
          </w:p>
        </w:tc>
        <w:tc>
          <w:tcPr>
            <w:tcW w:w="1576" w:type="dxa"/>
            <w:tcBorders>
              <w:top w:val="nil"/>
              <w:left w:val="nil"/>
              <w:bottom w:val="single" w:sz="8" w:space="0" w:color="auto"/>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13</w:t>
            </w:r>
          </w:p>
        </w:tc>
        <w:tc>
          <w:tcPr>
            <w:tcW w:w="1641"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r>
      <w:tr w:rsidR="00366E2F" w:rsidRPr="00CF248B">
        <w:trPr>
          <w:trHeight w:val="242"/>
        </w:trPr>
        <w:tc>
          <w:tcPr>
            <w:tcW w:w="1663"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641"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r>
      <w:tr w:rsidR="00366E2F" w:rsidRPr="00CF248B">
        <w:trPr>
          <w:trHeight w:val="257"/>
        </w:trPr>
        <w:tc>
          <w:tcPr>
            <w:tcW w:w="1663"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r w:rsidRPr="00366E2F">
              <w:rPr>
                <w:rFonts w:ascii="Arial" w:hAnsi="Arial" w:cs="Arial"/>
                <w:sz w:val="22"/>
              </w:rPr>
              <w:t>ANOVA</w:t>
            </w: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641"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r>
      <w:tr w:rsidR="00366E2F" w:rsidRPr="00CF248B">
        <w:trPr>
          <w:trHeight w:val="242"/>
        </w:trPr>
        <w:tc>
          <w:tcPr>
            <w:tcW w:w="1663" w:type="dxa"/>
            <w:tcBorders>
              <w:top w:val="single" w:sz="8" w:space="0" w:color="auto"/>
              <w:left w:val="nil"/>
              <w:bottom w:val="single" w:sz="4" w:space="0" w:color="auto"/>
              <w:right w:val="nil"/>
            </w:tcBorders>
            <w:shd w:val="clear" w:color="auto" w:fill="auto"/>
            <w:noWrap/>
            <w:vAlign w:val="bottom"/>
          </w:tcPr>
          <w:p w:rsidR="00366E2F" w:rsidRPr="00366E2F" w:rsidRDefault="00366E2F" w:rsidP="00366E2F">
            <w:pPr>
              <w:jc w:val="center"/>
              <w:rPr>
                <w:rFonts w:ascii="Arial" w:hAnsi="Arial" w:cs="Arial"/>
                <w:i/>
                <w:iCs/>
                <w:sz w:val="22"/>
              </w:rPr>
            </w:pPr>
            <w:r w:rsidRPr="00366E2F">
              <w:rPr>
                <w:rFonts w:ascii="Arial" w:hAnsi="Arial" w:cs="Arial"/>
                <w:i/>
                <w:iCs/>
                <w:sz w:val="22"/>
              </w:rPr>
              <w:t> </w:t>
            </w:r>
          </w:p>
        </w:tc>
        <w:tc>
          <w:tcPr>
            <w:tcW w:w="1576" w:type="dxa"/>
            <w:tcBorders>
              <w:top w:val="single" w:sz="8" w:space="0" w:color="auto"/>
              <w:left w:val="nil"/>
              <w:bottom w:val="single" w:sz="4" w:space="0" w:color="auto"/>
              <w:right w:val="nil"/>
            </w:tcBorders>
            <w:shd w:val="clear" w:color="auto" w:fill="auto"/>
            <w:noWrap/>
            <w:vAlign w:val="bottom"/>
          </w:tcPr>
          <w:p w:rsidR="00366E2F" w:rsidRPr="00366E2F" w:rsidRDefault="00366E2F" w:rsidP="00366E2F">
            <w:pPr>
              <w:jc w:val="center"/>
              <w:rPr>
                <w:rFonts w:ascii="Arial" w:hAnsi="Arial" w:cs="Arial"/>
                <w:i/>
                <w:iCs/>
                <w:sz w:val="22"/>
              </w:rPr>
            </w:pPr>
            <w:proofErr w:type="spellStart"/>
            <w:r w:rsidRPr="00366E2F">
              <w:rPr>
                <w:rFonts w:ascii="Arial" w:hAnsi="Arial" w:cs="Arial"/>
                <w:i/>
                <w:iCs/>
                <w:sz w:val="22"/>
              </w:rPr>
              <w:t>df</w:t>
            </w:r>
            <w:proofErr w:type="spellEnd"/>
          </w:p>
        </w:tc>
        <w:tc>
          <w:tcPr>
            <w:tcW w:w="1641" w:type="dxa"/>
            <w:tcBorders>
              <w:top w:val="single" w:sz="8" w:space="0" w:color="auto"/>
              <w:left w:val="nil"/>
              <w:bottom w:val="single" w:sz="4" w:space="0" w:color="auto"/>
              <w:right w:val="nil"/>
            </w:tcBorders>
            <w:shd w:val="clear" w:color="auto" w:fill="auto"/>
            <w:noWrap/>
            <w:vAlign w:val="bottom"/>
          </w:tcPr>
          <w:p w:rsidR="00366E2F" w:rsidRPr="00366E2F" w:rsidRDefault="00366E2F" w:rsidP="00366E2F">
            <w:pPr>
              <w:jc w:val="center"/>
              <w:rPr>
                <w:rFonts w:ascii="Arial" w:hAnsi="Arial" w:cs="Arial"/>
                <w:i/>
                <w:iCs/>
                <w:sz w:val="22"/>
              </w:rPr>
            </w:pPr>
            <w:r w:rsidRPr="00366E2F">
              <w:rPr>
                <w:rFonts w:ascii="Arial" w:hAnsi="Arial" w:cs="Arial"/>
                <w:i/>
                <w:iCs/>
                <w:sz w:val="22"/>
              </w:rPr>
              <w:t>SS</w:t>
            </w:r>
          </w:p>
        </w:tc>
        <w:tc>
          <w:tcPr>
            <w:tcW w:w="1576" w:type="dxa"/>
            <w:tcBorders>
              <w:top w:val="single" w:sz="8" w:space="0" w:color="auto"/>
              <w:left w:val="nil"/>
              <w:bottom w:val="single" w:sz="4" w:space="0" w:color="auto"/>
              <w:right w:val="nil"/>
            </w:tcBorders>
            <w:shd w:val="clear" w:color="auto" w:fill="auto"/>
            <w:noWrap/>
            <w:vAlign w:val="bottom"/>
          </w:tcPr>
          <w:p w:rsidR="00366E2F" w:rsidRPr="00366E2F" w:rsidRDefault="00366E2F" w:rsidP="00366E2F">
            <w:pPr>
              <w:jc w:val="center"/>
              <w:rPr>
                <w:rFonts w:ascii="Arial" w:hAnsi="Arial" w:cs="Arial"/>
                <w:i/>
                <w:iCs/>
                <w:sz w:val="22"/>
              </w:rPr>
            </w:pPr>
            <w:r w:rsidRPr="00366E2F">
              <w:rPr>
                <w:rFonts w:ascii="Arial" w:hAnsi="Arial" w:cs="Arial"/>
                <w:i/>
                <w:iCs/>
                <w:sz w:val="22"/>
              </w:rPr>
              <w:t>MS</w:t>
            </w:r>
          </w:p>
        </w:tc>
        <w:tc>
          <w:tcPr>
            <w:tcW w:w="1576" w:type="dxa"/>
            <w:tcBorders>
              <w:top w:val="single" w:sz="8" w:space="0" w:color="auto"/>
              <w:left w:val="nil"/>
              <w:bottom w:val="single" w:sz="4" w:space="0" w:color="auto"/>
              <w:right w:val="nil"/>
            </w:tcBorders>
            <w:shd w:val="clear" w:color="auto" w:fill="auto"/>
            <w:noWrap/>
            <w:vAlign w:val="bottom"/>
          </w:tcPr>
          <w:p w:rsidR="00366E2F" w:rsidRPr="00366E2F" w:rsidRDefault="00366E2F" w:rsidP="00366E2F">
            <w:pPr>
              <w:jc w:val="center"/>
              <w:rPr>
                <w:rFonts w:ascii="Arial" w:hAnsi="Arial" w:cs="Arial"/>
                <w:i/>
                <w:iCs/>
                <w:sz w:val="22"/>
              </w:rPr>
            </w:pPr>
            <w:r w:rsidRPr="00366E2F">
              <w:rPr>
                <w:rFonts w:ascii="Arial" w:hAnsi="Arial" w:cs="Arial"/>
                <w:i/>
                <w:iCs/>
                <w:sz w:val="22"/>
              </w:rPr>
              <w:t>F</w:t>
            </w:r>
          </w:p>
        </w:tc>
        <w:tc>
          <w:tcPr>
            <w:tcW w:w="1576" w:type="dxa"/>
            <w:tcBorders>
              <w:top w:val="single" w:sz="8" w:space="0" w:color="auto"/>
              <w:left w:val="nil"/>
              <w:bottom w:val="single" w:sz="4" w:space="0" w:color="auto"/>
              <w:right w:val="nil"/>
            </w:tcBorders>
            <w:shd w:val="clear" w:color="auto" w:fill="auto"/>
            <w:noWrap/>
            <w:vAlign w:val="bottom"/>
          </w:tcPr>
          <w:p w:rsidR="00366E2F" w:rsidRPr="00366E2F" w:rsidRDefault="00366E2F" w:rsidP="00366E2F">
            <w:pPr>
              <w:jc w:val="center"/>
              <w:rPr>
                <w:rFonts w:ascii="Arial" w:hAnsi="Arial" w:cs="Arial"/>
                <w:i/>
                <w:iCs/>
                <w:sz w:val="22"/>
              </w:rPr>
            </w:pPr>
            <w:r w:rsidRPr="00366E2F">
              <w:rPr>
                <w:rFonts w:ascii="Arial" w:hAnsi="Arial" w:cs="Arial"/>
                <w:i/>
                <w:iCs/>
                <w:sz w:val="22"/>
              </w:rPr>
              <w:t>Significance F</w:t>
            </w: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r>
      <w:tr w:rsidR="00366E2F" w:rsidRPr="00CF248B">
        <w:trPr>
          <w:trHeight w:val="242"/>
        </w:trPr>
        <w:tc>
          <w:tcPr>
            <w:tcW w:w="1663"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r w:rsidRPr="00366E2F">
              <w:rPr>
                <w:rFonts w:ascii="Arial" w:hAnsi="Arial" w:cs="Arial"/>
                <w:sz w:val="22"/>
              </w:rPr>
              <w:t>Regression</w:t>
            </w:r>
          </w:p>
        </w:tc>
        <w:tc>
          <w:tcPr>
            <w:tcW w:w="1576"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3</w:t>
            </w:r>
          </w:p>
        </w:tc>
        <w:tc>
          <w:tcPr>
            <w:tcW w:w="1641"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20156028160</w:t>
            </w:r>
          </w:p>
        </w:tc>
        <w:tc>
          <w:tcPr>
            <w:tcW w:w="1576"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6718676053</w:t>
            </w:r>
          </w:p>
        </w:tc>
        <w:tc>
          <w:tcPr>
            <w:tcW w:w="1576"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67.59468186</w:t>
            </w:r>
          </w:p>
        </w:tc>
        <w:tc>
          <w:tcPr>
            <w:tcW w:w="1576"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1.70869E-06</w:t>
            </w: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r>
      <w:tr w:rsidR="00366E2F" w:rsidRPr="00CF248B">
        <w:trPr>
          <w:trHeight w:val="242"/>
        </w:trPr>
        <w:tc>
          <w:tcPr>
            <w:tcW w:w="1663"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r w:rsidRPr="00366E2F">
              <w:rPr>
                <w:rFonts w:ascii="Arial" w:hAnsi="Arial" w:cs="Arial"/>
                <w:sz w:val="22"/>
              </w:rPr>
              <w:t>Residual</w:t>
            </w:r>
          </w:p>
        </w:tc>
        <w:tc>
          <w:tcPr>
            <w:tcW w:w="1576"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9</w:t>
            </w:r>
          </w:p>
        </w:tc>
        <w:tc>
          <w:tcPr>
            <w:tcW w:w="1641"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894568667.4</w:t>
            </w:r>
          </w:p>
        </w:tc>
        <w:tc>
          <w:tcPr>
            <w:tcW w:w="1576"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99396518.6</w:t>
            </w: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r>
      <w:tr w:rsidR="00366E2F" w:rsidRPr="00CF248B">
        <w:trPr>
          <w:trHeight w:val="257"/>
        </w:trPr>
        <w:tc>
          <w:tcPr>
            <w:tcW w:w="1663" w:type="dxa"/>
            <w:tcBorders>
              <w:top w:val="nil"/>
              <w:left w:val="nil"/>
              <w:bottom w:val="single" w:sz="8" w:space="0" w:color="auto"/>
              <w:right w:val="nil"/>
            </w:tcBorders>
            <w:shd w:val="clear" w:color="auto" w:fill="auto"/>
            <w:noWrap/>
            <w:vAlign w:val="bottom"/>
          </w:tcPr>
          <w:p w:rsidR="00366E2F" w:rsidRPr="00366E2F" w:rsidRDefault="00366E2F" w:rsidP="00366E2F">
            <w:pPr>
              <w:rPr>
                <w:rFonts w:ascii="Arial" w:hAnsi="Arial" w:cs="Arial"/>
                <w:sz w:val="22"/>
              </w:rPr>
            </w:pPr>
            <w:r w:rsidRPr="00366E2F">
              <w:rPr>
                <w:rFonts w:ascii="Arial" w:hAnsi="Arial" w:cs="Arial"/>
                <w:sz w:val="22"/>
              </w:rPr>
              <w:t>Total</w:t>
            </w:r>
          </w:p>
        </w:tc>
        <w:tc>
          <w:tcPr>
            <w:tcW w:w="1576" w:type="dxa"/>
            <w:tcBorders>
              <w:top w:val="nil"/>
              <w:left w:val="nil"/>
              <w:bottom w:val="single" w:sz="8" w:space="0" w:color="auto"/>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12</w:t>
            </w:r>
          </w:p>
        </w:tc>
        <w:tc>
          <w:tcPr>
            <w:tcW w:w="1641" w:type="dxa"/>
            <w:tcBorders>
              <w:top w:val="nil"/>
              <w:left w:val="nil"/>
              <w:bottom w:val="single" w:sz="8" w:space="0" w:color="auto"/>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21050596827</w:t>
            </w:r>
          </w:p>
        </w:tc>
        <w:tc>
          <w:tcPr>
            <w:tcW w:w="1576" w:type="dxa"/>
            <w:tcBorders>
              <w:top w:val="nil"/>
              <w:left w:val="nil"/>
              <w:bottom w:val="single" w:sz="8" w:space="0" w:color="auto"/>
              <w:right w:val="nil"/>
            </w:tcBorders>
            <w:shd w:val="clear" w:color="auto" w:fill="auto"/>
            <w:noWrap/>
            <w:vAlign w:val="bottom"/>
          </w:tcPr>
          <w:p w:rsidR="00366E2F" w:rsidRPr="00366E2F" w:rsidRDefault="00366E2F" w:rsidP="00366E2F">
            <w:pPr>
              <w:rPr>
                <w:rFonts w:ascii="Arial" w:hAnsi="Arial" w:cs="Arial"/>
                <w:sz w:val="22"/>
              </w:rPr>
            </w:pPr>
            <w:r w:rsidRPr="00366E2F">
              <w:rPr>
                <w:rFonts w:ascii="Arial" w:hAnsi="Arial" w:cs="Arial"/>
                <w:sz w:val="22"/>
              </w:rPr>
              <w:t> </w:t>
            </w:r>
          </w:p>
        </w:tc>
        <w:tc>
          <w:tcPr>
            <w:tcW w:w="1576" w:type="dxa"/>
            <w:tcBorders>
              <w:top w:val="nil"/>
              <w:left w:val="nil"/>
              <w:bottom w:val="single" w:sz="8" w:space="0" w:color="auto"/>
              <w:right w:val="nil"/>
            </w:tcBorders>
            <w:shd w:val="clear" w:color="auto" w:fill="auto"/>
            <w:noWrap/>
            <w:vAlign w:val="bottom"/>
          </w:tcPr>
          <w:p w:rsidR="00366E2F" w:rsidRPr="00366E2F" w:rsidRDefault="00366E2F" w:rsidP="00366E2F">
            <w:pPr>
              <w:rPr>
                <w:rFonts w:ascii="Arial" w:hAnsi="Arial" w:cs="Arial"/>
                <w:sz w:val="22"/>
              </w:rPr>
            </w:pPr>
            <w:r w:rsidRPr="00366E2F">
              <w:rPr>
                <w:rFonts w:ascii="Arial" w:hAnsi="Arial" w:cs="Arial"/>
                <w:sz w:val="22"/>
              </w:rPr>
              <w:t> </w:t>
            </w:r>
          </w:p>
        </w:tc>
        <w:tc>
          <w:tcPr>
            <w:tcW w:w="1576" w:type="dxa"/>
            <w:tcBorders>
              <w:top w:val="nil"/>
              <w:left w:val="nil"/>
              <w:bottom w:val="single" w:sz="8" w:space="0" w:color="auto"/>
              <w:right w:val="nil"/>
            </w:tcBorders>
            <w:shd w:val="clear" w:color="auto" w:fill="auto"/>
            <w:noWrap/>
            <w:vAlign w:val="bottom"/>
          </w:tcPr>
          <w:p w:rsidR="00366E2F" w:rsidRPr="00366E2F" w:rsidRDefault="00366E2F" w:rsidP="00366E2F">
            <w:pPr>
              <w:rPr>
                <w:rFonts w:ascii="Arial" w:hAnsi="Arial" w:cs="Arial"/>
                <w:sz w:val="22"/>
              </w:rPr>
            </w:pPr>
            <w:r w:rsidRPr="00366E2F">
              <w:rPr>
                <w:rFonts w:ascii="Arial" w:hAnsi="Arial" w:cs="Arial"/>
                <w:sz w:val="22"/>
              </w:rPr>
              <w:t> </w:t>
            </w: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r>
      <w:tr w:rsidR="00366E2F" w:rsidRPr="00CF248B">
        <w:trPr>
          <w:trHeight w:val="257"/>
        </w:trPr>
        <w:tc>
          <w:tcPr>
            <w:tcW w:w="1663"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641"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c>
          <w:tcPr>
            <w:tcW w:w="1576"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p>
        </w:tc>
      </w:tr>
      <w:tr w:rsidR="00366E2F" w:rsidRPr="00CF248B">
        <w:trPr>
          <w:trHeight w:val="242"/>
        </w:trPr>
        <w:tc>
          <w:tcPr>
            <w:tcW w:w="1663" w:type="dxa"/>
            <w:tcBorders>
              <w:top w:val="single" w:sz="8" w:space="0" w:color="auto"/>
              <w:left w:val="nil"/>
              <w:bottom w:val="single" w:sz="4" w:space="0" w:color="auto"/>
              <w:right w:val="nil"/>
            </w:tcBorders>
            <w:shd w:val="clear" w:color="auto" w:fill="auto"/>
            <w:noWrap/>
            <w:vAlign w:val="bottom"/>
          </w:tcPr>
          <w:p w:rsidR="00366E2F" w:rsidRPr="00366E2F" w:rsidRDefault="00366E2F" w:rsidP="00366E2F">
            <w:pPr>
              <w:jc w:val="center"/>
              <w:rPr>
                <w:rFonts w:ascii="Arial" w:hAnsi="Arial" w:cs="Arial"/>
                <w:i/>
                <w:iCs/>
                <w:sz w:val="22"/>
              </w:rPr>
            </w:pPr>
            <w:r w:rsidRPr="00366E2F">
              <w:rPr>
                <w:rFonts w:ascii="Arial" w:hAnsi="Arial" w:cs="Arial"/>
                <w:i/>
                <w:iCs/>
                <w:sz w:val="22"/>
              </w:rPr>
              <w:t> </w:t>
            </w:r>
          </w:p>
        </w:tc>
        <w:tc>
          <w:tcPr>
            <w:tcW w:w="1576" w:type="dxa"/>
            <w:tcBorders>
              <w:top w:val="single" w:sz="8" w:space="0" w:color="auto"/>
              <w:left w:val="nil"/>
              <w:bottom w:val="single" w:sz="4" w:space="0" w:color="auto"/>
              <w:right w:val="nil"/>
            </w:tcBorders>
            <w:shd w:val="clear" w:color="auto" w:fill="auto"/>
            <w:noWrap/>
            <w:vAlign w:val="bottom"/>
          </w:tcPr>
          <w:p w:rsidR="00366E2F" w:rsidRPr="00366E2F" w:rsidRDefault="00366E2F" w:rsidP="00366E2F">
            <w:pPr>
              <w:jc w:val="center"/>
              <w:rPr>
                <w:rFonts w:ascii="Arial" w:hAnsi="Arial" w:cs="Arial"/>
                <w:i/>
                <w:iCs/>
                <w:sz w:val="22"/>
              </w:rPr>
            </w:pPr>
            <w:r w:rsidRPr="00366E2F">
              <w:rPr>
                <w:rFonts w:ascii="Arial" w:hAnsi="Arial" w:cs="Arial"/>
                <w:i/>
                <w:iCs/>
                <w:sz w:val="22"/>
              </w:rPr>
              <w:t>Coefficients</w:t>
            </w:r>
          </w:p>
        </w:tc>
        <w:tc>
          <w:tcPr>
            <w:tcW w:w="1641" w:type="dxa"/>
            <w:tcBorders>
              <w:top w:val="single" w:sz="8" w:space="0" w:color="auto"/>
              <w:left w:val="nil"/>
              <w:bottom w:val="single" w:sz="4" w:space="0" w:color="auto"/>
              <w:right w:val="nil"/>
            </w:tcBorders>
            <w:shd w:val="clear" w:color="auto" w:fill="auto"/>
            <w:noWrap/>
            <w:vAlign w:val="bottom"/>
          </w:tcPr>
          <w:p w:rsidR="00366E2F" w:rsidRPr="00366E2F" w:rsidRDefault="00366E2F" w:rsidP="00366E2F">
            <w:pPr>
              <w:jc w:val="center"/>
              <w:rPr>
                <w:rFonts w:ascii="Arial" w:hAnsi="Arial" w:cs="Arial"/>
                <w:i/>
                <w:iCs/>
                <w:sz w:val="22"/>
              </w:rPr>
            </w:pPr>
            <w:r w:rsidRPr="00366E2F">
              <w:rPr>
                <w:rFonts w:ascii="Arial" w:hAnsi="Arial" w:cs="Arial"/>
                <w:i/>
                <w:iCs/>
                <w:sz w:val="22"/>
              </w:rPr>
              <w:t>Standard Error</w:t>
            </w:r>
          </w:p>
        </w:tc>
        <w:tc>
          <w:tcPr>
            <w:tcW w:w="1576" w:type="dxa"/>
            <w:tcBorders>
              <w:top w:val="single" w:sz="8" w:space="0" w:color="auto"/>
              <w:left w:val="nil"/>
              <w:bottom w:val="single" w:sz="4" w:space="0" w:color="auto"/>
              <w:right w:val="nil"/>
            </w:tcBorders>
            <w:shd w:val="clear" w:color="auto" w:fill="auto"/>
            <w:noWrap/>
            <w:vAlign w:val="bottom"/>
          </w:tcPr>
          <w:p w:rsidR="00366E2F" w:rsidRPr="00366E2F" w:rsidRDefault="00366E2F" w:rsidP="00366E2F">
            <w:pPr>
              <w:jc w:val="center"/>
              <w:rPr>
                <w:rFonts w:ascii="Arial" w:hAnsi="Arial" w:cs="Arial"/>
                <w:i/>
                <w:iCs/>
                <w:sz w:val="22"/>
              </w:rPr>
            </w:pPr>
            <w:r w:rsidRPr="00366E2F">
              <w:rPr>
                <w:rFonts w:ascii="Arial" w:hAnsi="Arial" w:cs="Arial"/>
                <w:i/>
                <w:iCs/>
                <w:sz w:val="22"/>
              </w:rPr>
              <w:t>t Stat</w:t>
            </w:r>
          </w:p>
        </w:tc>
        <w:tc>
          <w:tcPr>
            <w:tcW w:w="1576" w:type="dxa"/>
            <w:tcBorders>
              <w:top w:val="single" w:sz="8" w:space="0" w:color="auto"/>
              <w:left w:val="nil"/>
              <w:bottom w:val="single" w:sz="4" w:space="0" w:color="auto"/>
              <w:right w:val="nil"/>
            </w:tcBorders>
            <w:shd w:val="clear" w:color="auto" w:fill="auto"/>
            <w:noWrap/>
            <w:vAlign w:val="bottom"/>
          </w:tcPr>
          <w:p w:rsidR="00366E2F" w:rsidRPr="00366E2F" w:rsidRDefault="00366E2F" w:rsidP="00366E2F">
            <w:pPr>
              <w:jc w:val="center"/>
              <w:rPr>
                <w:rFonts w:ascii="Arial" w:hAnsi="Arial" w:cs="Arial"/>
                <w:i/>
                <w:iCs/>
                <w:sz w:val="22"/>
              </w:rPr>
            </w:pPr>
            <w:r w:rsidRPr="00366E2F">
              <w:rPr>
                <w:rFonts w:ascii="Arial" w:hAnsi="Arial" w:cs="Arial"/>
                <w:i/>
                <w:iCs/>
                <w:sz w:val="22"/>
              </w:rPr>
              <w:t>P-value</w:t>
            </w:r>
          </w:p>
        </w:tc>
        <w:tc>
          <w:tcPr>
            <w:tcW w:w="1576" w:type="dxa"/>
            <w:tcBorders>
              <w:top w:val="single" w:sz="8" w:space="0" w:color="auto"/>
              <w:left w:val="nil"/>
              <w:bottom w:val="single" w:sz="4" w:space="0" w:color="auto"/>
              <w:right w:val="nil"/>
            </w:tcBorders>
            <w:shd w:val="clear" w:color="auto" w:fill="auto"/>
            <w:noWrap/>
            <w:vAlign w:val="bottom"/>
          </w:tcPr>
          <w:p w:rsidR="00366E2F" w:rsidRPr="00366E2F" w:rsidRDefault="00366E2F" w:rsidP="00366E2F">
            <w:pPr>
              <w:jc w:val="center"/>
              <w:rPr>
                <w:rFonts w:ascii="Arial" w:hAnsi="Arial" w:cs="Arial"/>
                <w:i/>
                <w:iCs/>
                <w:sz w:val="22"/>
              </w:rPr>
            </w:pPr>
            <w:r w:rsidRPr="00366E2F">
              <w:rPr>
                <w:rFonts w:ascii="Arial" w:hAnsi="Arial" w:cs="Arial"/>
                <w:i/>
                <w:iCs/>
                <w:sz w:val="22"/>
              </w:rPr>
              <w:t>Lower 95%</w:t>
            </w:r>
          </w:p>
        </w:tc>
        <w:tc>
          <w:tcPr>
            <w:tcW w:w="1576" w:type="dxa"/>
            <w:tcBorders>
              <w:top w:val="single" w:sz="8" w:space="0" w:color="auto"/>
              <w:left w:val="nil"/>
              <w:bottom w:val="single" w:sz="4" w:space="0" w:color="auto"/>
              <w:right w:val="nil"/>
            </w:tcBorders>
            <w:shd w:val="clear" w:color="auto" w:fill="auto"/>
            <w:noWrap/>
            <w:vAlign w:val="bottom"/>
          </w:tcPr>
          <w:p w:rsidR="00366E2F" w:rsidRPr="00366E2F" w:rsidRDefault="00366E2F" w:rsidP="00366E2F">
            <w:pPr>
              <w:jc w:val="center"/>
              <w:rPr>
                <w:rFonts w:ascii="Arial" w:hAnsi="Arial" w:cs="Arial"/>
                <w:i/>
                <w:iCs/>
                <w:sz w:val="22"/>
              </w:rPr>
            </w:pPr>
            <w:r w:rsidRPr="00366E2F">
              <w:rPr>
                <w:rFonts w:ascii="Arial" w:hAnsi="Arial" w:cs="Arial"/>
                <w:i/>
                <w:iCs/>
                <w:sz w:val="22"/>
              </w:rPr>
              <w:t>Upper 95%</w:t>
            </w:r>
          </w:p>
        </w:tc>
      </w:tr>
      <w:tr w:rsidR="00366E2F" w:rsidRPr="00CF248B">
        <w:trPr>
          <w:trHeight w:val="242"/>
        </w:trPr>
        <w:tc>
          <w:tcPr>
            <w:tcW w:w="1663"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r w:rsidRPr="00366E2F">
              <w:rPr>
                <w:rFonts w:ascii="Arial" w:hAnsi="Arial" w:cs="Arial"/>
                <w:sz w:val="22"/>
              </w:rPr>
              <w:t>Intercept</w:t>
            </w:r>
          </w:p>
        </w:tc>
        <w:tc>
          <w:tcPr>
            <w:tcW w:w="1576"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30625.90727</w:t>
            </w:r>
          </w:p>
        </w:tc>
        <w:tc>
          <w:tcPr>
            <w:tcW w:w="1641"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19808.00932</w:t>
            </w:r>
          </w:p>
        </w:tc>
        <w:tc>
          <w:tcPr>
            <w:tcW w:w="1576"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1.546137564</w:t>
            </w:r>
          </w:p>
        </w:tc>
        <w:tc>
          <w:tcPr>
            <w:tcW w:w="1576"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0.156473449</w:t>
            </w:r>
          </w:p>
        </w:tc>
        <w:tc>
          <w:tcPr>
            <w:tcW w:w="1576"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-14182.95704</w:t>
            </w:r>
          </w:p>
        </w:tc>
        <w:tc>
          <w:tcPr>
            <w:tcW w:w="1576"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75434.77158</w:t>
            </w:r>
          </w:p>
        </w:tc>
      </w:tr>
      <w:tr w:rsidR="00366E2F" w:rsidRPr="00CF248B">
        <w:trPr>
          <w:trHeight w:val="242"/>
        </w:trPr>
        <w:tc>
          <w:tcPr>
            <w:tcW w:w="1663"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r w:rsidRPr="00366E2F">
              <w:rPr>
                <w:rFonts w:ascii="Arial" w:hAnsi="Arial" w:cs="Arial"/>
                <w:sz w:val="22"/>
              </w:rPr>
              <w:t>Crest Budget</w:t>
            </w:r>
          </w:p>
        </w:tc>
        <w:tc>
          <w:tcPr>
            <w:tcW w:w="1576"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3.893187989</w:t>
            </w:r>
          </w:p>
        </w:tc>
        <w:tc>
          <w:tcPr>
            <w:tcW w:w="1641"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2.081204031</w:t>
            </w:r>
          </w:p>
        </w:tc>
        <w:tc>
          <w:tcPr>
            <w:tcW w:w="1576"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1.870642153</w:t>
            </w:r>
          </w:p>
        </w:tc>
        <w:tc>
          <w:tcPr>
            <w:tcW w:w="1576"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0.0942021</w:t>
            </w:r>
          </w:p>
        </w:tc>
        <w:tc>
          <w:tcPr>
            <w:tcW w:w="1576"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-0.814826205</w:t>
            </w:r>
          </w:p>
        </w:tc>
        <w:tc>
          <w:tcPr>
            <w:tcW w:w="1576"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8.601202184</w:t>
            </w:r>
          </w:p>
        </w:tc>
      </w:tr>
      <w:tr w:rsidR="00366E2F" w:rsidRPr="00CF248B">
        <w:trPr>
          <w:trHeight w:val="242"/>
        </w:trPr>
        <w:tc>
          <w:tcPr>
            <w:tcW w:w="1663" w:type="dxa"/>
            <w:tcBorders>
              <w:top w:val="nil"/>
              <w:left w:val="nil"/>
              <w:bottom w:val="nil"/>
              <w:right w:val="nil"/>
            </w:tcBorders>
            <w:shd w:val="clear" w:color="auto" w:fill="auto"/>
            <w:noWrap/>
            <w:vAlign w:val="bottom"/>
          </w:tcPr>
          <w:p w:rsidR="00366E2F" w:rsidRPr="00366E2F" w:rsidRDefault="00366E2F" w:rsidP="00366E2F">
            <w:pPr>
              <w:rPr>
                <w:rFonts w:ascii="Arial" w:hAnsi="Arial" w:cs="Arial"/>
                <w:sz w:val="22"/>
              </w:rPr>
            </w:pPr>
            <w:r w:rsidRPr="00366E2F">
              <w:rPr>
                <w:rFonts w:ascii="Arial" w:hAnsi="Arial" w:cs="Arial"/>
                <w:sz w:val="22"/>
              </w:rPr>
              <w:t>Crest Adv/Colgate Adv Ratio</w:t>
            </w:r>
          </w:p>
        </w:tc>
        <w:tc>
          <w:tcPr>
            <w:tcW w:w="1576"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-29607.31531</w:t>
            </w:r>
          </w:p>
        </w:tc>
        <w:tc>
          <w:tcPr>
            <w:tcW w:w="1641"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23822.08725</w:t>
            </w:r>
          </w:p>
        </w:tc>
        <w:tc>
          <w:tcPr>
            <w:tcW w:w="1576"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-1.242851434</w:t>
            </w:r>
          </w:p>
        </w:tc>
        <w:tc>
          <w:tcPr>
            <w:tcW w:w="1576"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0.245326546</w:t>
            </w:r>
          </w:p>
        </w:tc>
        <w:tc>
          <w:tcPr>
            <w:tcW w:w="1576"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-83496.66169</w:t>
            </w:r>
          </w:p>
        </w:tc>
        <w:tc>
          <w:tcPr>
            <w:tcW w:w="1576" w:type="dxa"/>
            <w:tcBorders>
              <w:top w:val="nil"/>
              <w:left w:val="nil"/>
              <w:bottom w:val="nil"/>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24282.03107</w:t>
            </w:r>
          </w:p>
        </w:tc>
      </w:tr>
      <w:tr w:rsidR="00366E2F" w:rsidRPr="00CF248B">
        <w:trPr>
          <w:trHeight w:val="257"/>
        </w:trPr>
        <w:tc>
          <w:tcPr>
            <w:tcW w:w="1663" w:type="dxa"/>
            <w:tcBorders>
              <w:top w:val="nil"/>
              <w:left w:val="nil"/>
              <w:bottom w:val="single" w:sz="8" w:space="0" w:color="auto"/>
              <w:right w:val="nil"/>
            </w:tcBorders>
            <w:shd w:val="clear" w:color="auto" w:fill="auto"/>
            <w:noWrap/>
            <w:vAlign w:val="bottom"/>
          </w:tcPr>
          <w:p w:rsidR="00366E2F" w:rsidRPr="00366E2F" w:rsidRDefault="00366E2F" w:rsidP="00366E2F">
            <w:pPr>
              <w:rPr>
                <w:rFonts w:ascii="Arial" w:hAnsi="Arial" w:cs="Arial"/>
                <w:sz w:val="22"/>
              </w:rPr>
            </w:pPr>
            <w:smartTag w:uri="urn:schemas-microsoft-com:office:smarttags" w:element="country-region">
              <w:smartTag w:uri="urn:schemas-microsoft-com:office:smarttags" w:element="place">
                <w:r w:rsidRPr="00366E2F">
                  <w:rPr>
                    <w:rFonts w:ascii="Arial" w:hAnsi="Arial" w:cs="Arial"/>
                    <w:sz w:val="22"/>
                  </w:rPr>
                  <w:t>US</w:t>
                </w:r>
              </w:smartTag>
            </w:smartTag>
            <w:r w:rsidRPr="00366E2F">
              <w:rPr>
                <w:rFonts w:ascii="Arial" w:hAnsi="Arial" w:cs="Arial"/>
                <w:sz w:val="22"/>
              </w:rPr>
              <w:t xml:space="preserve"> personal Disposable Income</w:t>
            </w:r>
          </w:p>
        </w:tc>
        <w:tc>
          <w:tcPr>
            <w:tcW w:w="1576" w:type="dxa"/>
            <w:tcBorders>
              <w:top w:val="nil"/>
              <w:left w:val="nil"/>
              <w:bottom w:val="single" w:sz="8" w:space="0" w:color="auto"/>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86.51869161</w:t>
            </w:r>
          </w:p>
        </w:tc>
        <w:tc>
          <w:tcPr>
            <w:tcW w:w="1641" w:type="dxa"/>
            <w:tcBorders>
              <w:top w:val="nil"/>
              <w:left w:val="nil"/>
              <w:bottom w:val="single" w:sz="8" w:space="0" w:color="auto"/>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18.69329932</w:t>
            </w:r>
          </w:p>
        </w:tc>
        <w:tc>
          <w:tcPr>
            <w:tcW w:w="1576" w:type="dxa"/>
            <w:tcBorders>
              <w:top w:val="nil"/>
              <w:left w:val="nil"/>
              <w:bottom w:val="single" w:sz="8" w:space="0" w:color="auto"/>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4.628326446</w:t>
            </w:r>
          </w:p>
        </w:tc>
        <w:tc>
          <w:tcPr>
            <w:tcW w:w="1576" w:type="dxa"/>
            <w:tcBorders>
              <w:top w:val="nil"/>
              <w:left w:val="nil"/>
              <w:bottom w:val="single" w:sz="8" w:space="0" w:color="auto"/>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0.001239614</w:t>
            </w:r>
          </w:p>
        </w:tc>
        <w:tc>
          <w:tcPr>
            <w:tcW w:w="1576" w:type="dxa"/>
            <w:tcBorders>
              <w:top w:val="nil"/>
              <w:left w:val="nil"/>
              <w:bottom w:val="single" w:sz="8" w:space="0" w:color="auto"/>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44.23147842</w:t>
            </w:r>
          </w:p>
        </w:tc>
        <w:tc>
          <w:tcPr>
            <w:tcW w:w="1576" w:type="dxa"/>
            <w:tcBorders>
              <w:top w:val="nil"/>
              <w:left w:val="nil"/>
              <w:bottom w:val="single" w:sz="8" w:space="0" w:color="auto"/>
              <w:right w:val="nil"/>
            </w:tcBorders>
            <w:shd w:val="clear" w:color="auto" w:fill="auto"/>
            <w:noWrap/>
            <w:vAlign w:val="bottom"/>
          </w:tcPr>
          <w:p w:rsidR="00366E2F" w:rsidRPr="00366E2F" w:rsidRDefault="00366E2F" w:rsidP="00366E2F">
            <w:pPr>
              <w:jc w:val="right"/>
              <w:rPr>
                <w:rFonts w:ascii="Arial" w:hAnsi="Arial" w:cs="Arial"/>
                <w:sz w:val="22"/>
              </w:rPr>
            </w:pPr>
            <w:r w:rsidRPr="00366E2F">
              <w:rPr>
                <w:rFonts w:ascii="Arial" w:hAnsi="Arial" w:cs="Arial"/>
                <w:sz w:val="22"/>
              </w:rPr>
              <w:t>128.8059048</w:t>
            </w:r>
          </w:p>
        </w:tc>
      </w:tr>
    </w:tbl>
    <w:p w:rsidR="00366E2F" w:rsidRPr="005017A6" w:rsidRDefault="00366E2F" w:rsidP="00366E2F">
      <w:pPr>
        <w:autoSpaceDE w:val="0"/>
        <w:autoSpaceDN w:val="0"/>
        <w:adjustRightInd w:val="0"/>
        <w:ind w:firstLine="340"/>
        <w:jc w:val="center"/>
      </w:pPr>
    </w:p>
    <w:p w:rsidR="00366E2F" w:rsidRDefault="00366E2F" w:rsidP="00AE1891">
      <w:pPr>
        <w:numPr>
          <w:ilvl w:val="0"/>
          <w:numId w:val="34"/>
        </w:numPr>
        <w:autoSpaceDE w:val="0"/>
        <w:autoSpaceDN w:val="0"/>
        <w:adjustRightInd w:val="0"/>
      </w:pPr>
      <w:r>
        <w:t>Provide a ‘theory’ to explain how (direction of impact), and why you would expect these variables to be important in explaining Crest toothpaste sales.</w:t>
      </w:r>
    </w:p>
    <w:p w:rsidR="00366E2F" w:rsidRPr="005017A6" w:rsidRDefault="00366E2F" w:rsidP="00AE1891">
      <w:pPr>
        <w:numPr>
          <w:ilvl w:val="0"/>
          <w:numId w:val="34"/>
        </w:numPr>
        <w:autoSpaceDE w:val="0"/>
        <w:autoSpaceDN w:val="0"/>
        <w:adjustRightInd w:val="0"/>
      </w:pPr>
      <w:r w:rsidRPr="005017A6">
        <w:t>Develop a scatter plot of each independent variable against the dependent variable.  Comment on what, if any relationship appears to exist in each case</w:t>
      </w:r>
      <w:r>
        <w:t xml:space="preserve"> and if they support your ‘theory’.</w:t>
      </w:r>
    </w:p>
    <w:p w:rsidR="00366E2F" w:rsidRPr="005017A6" w:rsidRDefault="00366E2F" w:rsidP="00AE1891">
      <w:pPr>
        <w:numPr>
          <w:ilvl w:val="0"/>
          <w:numId w:val="34"/>
        </w:numPr>
        <w:autoSpaceDE w:val="0"/>
        <w:autoSpaceDN w:val="0"/>
        <w:adjustRightInd w:val="0"/>
      </w:pPr>
      <w:r w:rsidRPr="005017A6">
        <w:t xml:space="preserve">  Write the estimated sample regression</w:t>
      </w:r>
      <w:r>
        <w:t xml:space="preserve"> equation</w:t>
      </w:r>
      <w:r w:rsidRPr="005017A6">
        <w:t>.</w:t>
      </w:r>
      <w:r>
        <w:t xml:space="preserve"> </w:t>
      </w:r>
      <w:bookmarkStart w:id="2" w:name="OLE_LINK3"/>
      <w:r>
        <w:t xml:space="preserve"> Interpret the value of each of the 3 slope coefficients. Are they consistent with your theory?</w:t>
      </w:r>
    </w:p>
    <w:bookmarkEnd w:id="2"/>
    <w:p w:rsidR="00366E2F" w:rsidRPr="005017A6" w:rsidRDefault="00366E2F" w:rsidP="00AE1891">
      <w:pPr>
        <w:numPr>
          <w:ilvl w:val="0"/>
          <w:numId w:val="34"/>
        </w:numPr>
        <w:autoSpaceDE w:val="0"/>
        <w:autoSpaceDN w:val="0"/>
        <w:adjustRightInd w:val="0"/>
      </w:pPr>
      <w:r w:rsidRPr="005017A6">
        <w:t>Determine if the regression is significant at the 5% level.</w:t>
      </w:r>
    </w:p>
    <w:p w:rsidR="00366E2F" w:rsidRDefault="00366E2F" w:rsidP="00AE1891">
      <w:pPr>
        <w:numPr>
          <w:ilvl w:val="0"/>
          <w:numId w:val="34"/>
        </w:numPr>
        <w:autoSpaceDE w:val="0"/>
        <w:autoSpaceDN w:val="0"/>
        <w:adjustRightInd w:val="0"/>
      </w:pPr>
      <w:r w:rsidRPr="005017A6">
        <w:t xml:space="preserve">Test the significance of each slope coefficient at the </w:t>
      </w:r>
      <w:r>
        <w:t>8</w:t>
      </w:r>
      <w:r w:rsidRPr="005017A6">
        <w:t xml:space="preserve">% level.  </w:t>
      </w:r>
      <w:r>
        <w:t>Use p-values.</w:t>
      </w:r>
    </w:p>
    <w:p w:rsidR="00366E2F" w:rsidRPr="00607A42" w:rsidRDefault="00366E2F" w:rsidP="00AE1891">
      <w:pPr>
        <w:numPr>
          <w:ilvl w:val="0"/>
          <w:numId w:val="34"/>
        </w:numPr>
        <w:autoSpaceDE w:val="0"/>
        <w:autoSpaceDN w:val="0"/>
        <w:adjustRightInd w:val="0"/>
      </w:pPr>
      <w:r w:rsidRPr="005017A6">
        <w:t xml:space="preserve"> </w:t>
      </w:r>
      <w:r w:rsidRPr="00607A42">
        <w:t xml:space="preserve">From your results in part </w:t>
      </w:r>
      <w:r>
        <w:t>e</w:t>
      </w:r>
      <w:r w:rsidRPr="00607A42">
        <w:t>, wh</w:t>
      </w:r>
      <w:r>
        <w:t>ich of the</w:t>
      </w:r>
      <w:r w:rsidRPr="00607A42">
        <w:t xml:space="preserve"> factors are most likely to </w:t>
      </w:r>
      <w:proofErr w:type="gramStart"/>
      <w:r>
        <w:t>Crest</w:t>
      </w:r>
      <w:proofErr w:type="gramEnd"/>
      <w:r>
        <w:t xml:space="preserve"> toothpaste sales</w:t>
      </w:r>
      <w:r w:rsidRPr="00607A42">
        <w:t>?  Explain.</w:t>
      </w:r>
      <w:r>
        <w:t xml:space="preserve">  What might you do next?</w:t>
      </w:r>
    </w:p>
    <w:p w:rsidR="00366E2F" w:rsidRDefault="00366E2F" w:rsidP="00366E2F">
      <w:pPr>
        <w:autoSpaceDE w:val="0"/>
        <w:autoSpaceDN w:val="0"/>
        <w:adjustRightInd w:val="0"/>
        <w:ind w:left="720" w:firstLine="720"/>
      </w:pPr>
    </w:p>
    <w:p w:rsidR="00366E2F" w:rsidRDefault="00366E2F" w:rsidP="00366E2F">
      <w:pPr>
        <w:autoSpaceDE w:val="0"/>
        <w:autoSpaceDN w:val="0"/>
        <w:adjustRightInd w:val="0"/>
        <w:ind w:left="720" w:firstLine="720"/>
      </w:pPr>
    </w:p>
    <w:p w:rsidR="00366E2F" w:rsidRDefault="00366E2F" w:rsidP="00366E2F">
      <w:pPr>
        <w:autoSpaceDE w:val="0"/>
        <w:autoSpaceDN w:val="0"/>
        <w:adjustRightInd w:val="0"/>
        <w:ind w:left="720" w:hanging="720"/>
        <w:rPr>
          <w:color w:val="FF0000"/>
        </w:rPr>
      </w:pPr>
      <w:r w:rsidRPr="00245890">
        <w:rPr>
          <w:color w:val="FF0000"/>
        </w:rPr>
        <w:t>Solution</w:t>
      </w:r>
    </w:p>
    <w:p w:rsidR="00366E2F" w:rsidRDefault="00366E2F" w:rsidP="00366E2F">
      <w:pPr>
        <w:autoSpaceDE w:val="0"/>
        <w:autoSpaceDN w:val="0"/>
        <w:adjustRightInd w:val="0"/>
        <w:ind w:left="720" w:hanging="720"/>
        <w:jc w:val="center"/>
        <w:rPr>
          <w:color w:val="FF0000"/>
        </w:rPr>
      </w:pPr>
    </w:p>
    <w:p w:rsidR="00366E2F" w:rsidRPr="00245890" w:rsidRDefault="00366E2F" w:rsidP="00366E2F">
      <w:pPr>
        <w:autoSpaceDE w:val="0"/>
        <w:autoSpaceDN w:val="0"/>
        <w:adjustRightInd w:val="0"/>
        <w:ind w:left="720" w:hanging="720"/>
        <w:jc w:val="center"/>
        <w:rPr>
          <w:color w:val="FF0000"/>
        </w:rPr>
      </w:pPr>
    </w:p>
    <w:p w:rsidR="00366E2F" w:rsidRPr="009A6DBC" w:rsidRDefault="00366E2F" w:rsidP="00366E2F">
      <w:pPr>
        <w:autoSpaceDE w:val="0"/>
        <w:autoSpaceDN w:val="0"/>
        <w:adjustRightInd w:val="0"/>
        <w:jc w:val="center"/>
        <w:rPr>
          <w:color w:val="FF0000"/>
          <w:sz w:val="22"/>
          <w:szCs w:val="22"/>
        </w:rPr>
      </w:pPr>
    </w:p>
    <w:p w:rsidR="00366E2F" w:rsidRPr="009A6DBC" w:rsidRDefault="00366E2F" w:rsidP="00366E2F">
      <w:pPr>
        <w:autoSpaceDE w:val="0"/>
        <w:autoSpaceDN w:val="0"/>
        <w:adjustRightInd w:val="0"/>
        <w:jc w:val="center"/>
        <w:rPr>
          <w:color w:val="FF0000"/>
          <w:sz w:val="22"/>
          <w:szCs w:val="22"/>
        </w:rPr>
      </w:pPr>
    </w:p>
    <w:p w:rsidR="00366E2F" w:rsidRDefault="00366E2F" w:rsidP="00AE1891">
      <w:pPr>
        <w:numPr>
          <w:ilvl w:val="0"/>
          <w:numId w:val="35"/>
        </w:numPr>
        <w:autoSpaceDE w:val="0"/>
        <w:autoSpaceDN w:val="0"/>
        <w:adjustRightInd w:val="0"/>
        <w:rPr>
          <w:color w:val="FF0000"/>
        </w:rPr>
      </w:pPr>
      <w:r>
        <w:rPr>
          <w:color w:val="FF0000"/>
        </w:rPr>
        <w:lastRenderedPageBreak/>
        <w:t xml:space="preserve">I would expect that sales would be higher if the advertising budget was larger, also if Crest spent more than Colgate (the ratio is greater than one) and also if income was higher.  This would lead me to believe that positive relationships exist for all three variables. </w:t>
      </w:r>
    </w:p>
    <w:p w:rsidR="00366E2F" w:rsidRPr="00607A42" w:rsidRDefault="00366E2F" w:rsidP="00AE1891">
      <w:pPr>
        <w:numPr>
          <w:ilvl w:val="0"/>
          <w:numId w:val="35"/>
        </w:numPr>
        <w:autoSpaceDE w:val="0"/>
        <w:autoSpaceDN w:val="0"/>
        <w:adjustRightInd w:val="0"/>
        <w:rPr>
          <w:color w:val="FF0000"/>
        </w:rPr>
      </w:pPr>
    </w:p>
    <w:p w:rsidR="00366E2F" w:rsidRPr="009A6DBC" w:rsidRDefault="00366E2F" w:rsidP="00366E2F">
      <w:pPr>
        <w:autoSpaceDE w:val="0"/>
        <w:autoSpaceDN w:val="0"/>
        <w:adjustRightInd w:val="0"/>
        <w:ind w:left="360"/>
        <w:jc w:val="center"/>
        <w:rPr>
          <w:sz w:val="22"/>
          <w:szCs w:val="22"/>
        </w:rPr>
      </w:pPr>
    </w:p>
    <w:p w:rsidR="00366E2F" w:rsidRPr="00D700E8" w:rsidRDefault="008C16E2" w:rsidP="00366E2F">
      <w:pPr>
        <w:autoSpaceDE w:val="0"/>
        <w:autoSpaceDN w:val="0"/>
        <w:adjustRightInd w:val="0"/>
        <w:ind w:left="360"/>
        <w:jc w:val="center"/>
        <w:rPr>
          <w:sz w:val="22"/>
          <w:szCs w:val="22"/>
        </w:rPr>
      </w:pPr>
      <w:r w:rsidRPr="00D700E8">
        <w:pict>
          <v:shape id="_x0000_i1039" type="#_x0000_t75" style="width:417pt;height:324pt">
            <v:imagedata r:id="rId24" o:title=""/>
          </v:shape>
        </w:pict>
      </w:r>
    </w:p>
    <w:p w:rsidR="00366E2F" w:rsidRPr="00D700E8" w:rsidRDefault="008C16E2" w:rsidP="00366E2F">
      <w:pPr>
        <w:autoSpaceDE w:val="0"/>
        <w:autoSpaceDN w:val="0"/>
        <w:adjustRightInd w:val="0"/>
        <w:rPr>
          <w:color w:val="FF0000"/>
          <w:sz w:val="22"/>
          <w:szCs w:val="22"/>
        </w:rPr>
      </w:pPr>
      <w:r w:rsidRPr="00D700E8">
        <w:lastRenderedPageBreak/>
        <w:pict>
          <v:shape id="_x0000_i1040" type="#_x0000_t75" style="width:393pt;height:300.75pt">
            <v:imagedata r:id="rId25" o:title=""/>
          </v:shape>
        </w:pict>
      </w:r>
    </w:p>
    <w:p w:rsidR="00366E2F" w:rsidRPr="00D700E8" w:rsidRDefault="00366E2F" w:rsidP="00366E2F">
      <w:pPr>
        <w:autoSpaceDE w:val="0"/>
        <w:autoSpaceDN w:val="0"/>
        <w:adjustRightInd w:val="0"/>
        <w:rPr>
          <w:color w:val="FF0000"/>
          <w:sz w:val="22"/>
          <w:szCs w:val="22"/>
        </w:rPr>
      </w:pPr>
      <w:r w:rsidRPr="00D700E8">
        <w:pict>
          <v:shape id="_x0000_i1041" type="#_x0000_t75" style="width:447pt;height:342pt">
            <v:imagedata r:id="rId26" o:title=""/>
          </v:shape>
        </w:pict>
      </w:r>
    </w:p>
    <w:p w:rsidR="00366E2F" w:rsidRPr="00CF248B" w:rsidRDefault="00366E2F" w:rsidP="00366E2F">
      <w:pPr>
        <w:autoSpaceDE w:val="0"/>
        <w:autoSpaceDN w:val="0"/>
        <w:adjustRightInd w:val="0"/>
        <w:ind w:left="360"/>
        <w:rPr>
          <w:color w:val="FF0000"/>
          <w:sz w:val="22"/>
          <w:szCs w:val="22"/>
        </w:rPr>
      </w:pPr>
    </w:p>
    <w:p w:rsidR="00366E2F" w:rsidRDefault="00366E2F" w:rsidP="00366E2F">
      <w:pPr>
        <w:autoSpaceDE w:val="0"/>
        <w:autoSpaceDN w:val="0"/>
        <w:adjustRightInd w:val="0"/>
        <w:rPr>
          <w:color w:val="FF0000"/>
          <w:sz w:val="22"/>
          <w:szCs w:val="22"/>
        </w:rPr>
      </w:pPr>
      <w:r>
        <w:rPr>
          <w:color w:val="FF0000"/>
          <w:sz w:val="22"/>
          <w:szCs w:val="22"/>
        </w:rPr>
        <w:t>The relationships all appear positive as I expected though the advertising ratio is not at all strong.</w:t>
      </w:r>
    </w:p>
    <w:p w:rsidR="00366E2F" w:rsidRPr="00CF248B" w:rsidRDefault="00366E2F" w:rsidP="00366E2F">
      <w:pPr>
        <w:autoSpaceDE w:val="0"/>
        <w:autoSpaceDN w:val="0"/>
        <w:adjustRightInd w:val="0"/>
        <w:rPr>
          <w:color w:val="FF0000"/>
          <w:sz w:val="22"/>
          <w:szCs w:val="22"/>
        </w:rPr>
      </w:pPr>
    </w:p>
    <w:p w:rsidR="00366E2F" w:rsidRDefault="00366E2F" w:rsidP="00AE1891">
      <w:pPr>
        <w:numPr>
          <w:ilvl w:val="0"/>
          <w:numId w:val="35"/>
        </w:numPr>
        <w:autoSpaceDE w:val="0"/>
        <w:autoSpaceDN w:val="0"/>
        <w:adjustRightInd w:val="0"/>
        <w:rPr>
          <w:color w:val="FF0000"/>
          <w:sz w:val="22"/>
          <w:szCs w:val="22"/>
        </w:rPr>
      </w:pPr>
    </w:p>
    <w:p w:rsidR="00366E2F" w:rsidRDefault="00366E2F" w:rsidP="00366E2F">
      <w:pPr>
        <w:autoSpaceDE w:val="0"/>
        <w:autoSpaceDN w:val="0"/>
        <w:adjustRightInd w:val="0"/>
        <w:ind w:left="360"/>
        <w:jc w:val="center"/>
        <w:rPr>
          <w:color w:val="FF0000"/>
          <w:sz w:val="22"/>
          <w:szCs w:val="22"/>
        </w:rPr>
      </w:pPr>
    </w:p>
    <w:p w:rsidR="00366E2F" w:rsidRPr="00607A42" w:rsidRDefault="00366E2F" w:rsidP="00366E2F">
      <w:pPr>
        <w:autoSpaceDE w:val="0"/>
        <w:autoSpaceDN w:val="0"/>
        <w:adjustRightInd w:val="0"/>
        <w:rPr>
          <w:color w:val="0000FF"/>
        </w:rPr>
      </w:pPr>
      <w:r w:rsidRPr="00607A42">
        <w:rPr>
          <w:color w:val="FF0000"/>
        </w:rPr>
        <w:t>Estimated sample regression model:</w:t>
      </w:r>
      <w:r w:rsidRPr="00607A42">
        <w:rPr>
          <w:color w:val="FF0000"/>
        </w:rPr>
        <w:tab/>
      </w:r>
      <w:r w:rsidRPr="00607A42">
        <w:rPr>
          <w:color w:val="FF0000"/>
          <w:position w:val="-12"/>
        </w:rPr>
        <w:object w:dxaOrig="5160" w:dyaOrig="360">
          <v:shape id="_x0000_i1042" type="#_x0000_t75" style="width:258pt;height:18pt" o:ole="">
            <v:imagedata r:id="rId27" o:title=""/>
          </v:shape>
          <o:OLEObject Type="Embed" ProgID="Equation.3" ShapeID="_x0000_i1042" DrawAspect="Content" ObjectID="_1421931375" r:id="rId28"/>
        </w:object>
      </w:r>
    </w:p>
    <w:p w:rsidR="00366E2F" w:rsidRPr="00607A42" w:rsidRDefault="00366E2F" w:rsidP="00366E2F">
      <w:pPr>
        <w:autoSpaceDE w:val="0"/>
        <w:autoSpaceDN w:val="0"/>
        <w:adjustRightInd w:val="0"/>
        <w:rPr>
          <w:color w:val="0000FF"/>
        </w:rPr>
      </w:pPr>
    </w:p>
    <w:p w:rsidR="00366E2F" w:rsidRPr="00607A42" w:rsidRDefault="00366E2F" w:rsidP="00366E2F">
      <w:pPr>
        <w:autoSpaceDE w:val="0"/>
        <w:autoSpaceDN w:val="0"/>
        <w:adjustRightInd w:val="0"/>
        <w:rPr>
          <w:color w:val="FF0000"/>
        </w:rPr>
      </w:pPr>
      <w:r w:rsidRPr="00607A42">
        <w:rPr>
          <w:color w:val="FF0000"/>
        </w:rPr>
        <w:t xml:space="preserve">b1 = </w:t>
      </w:r>
      <w:r>
        <w:rPr>
          <w:color w:val="FF0000"/>
        </w:rPr>
        <w:t>3.8932</w:t>
      </w:r>
      <w:r w:rsidRPr="00607A42">
        <w:rPr>
          <w:color w:val="FF0000"/>
        </w:rPr>
        <w:t xml:space="preserve"> tells us that, </w:t>
      </w:r>
      <w:r w:rsidRPr="00607A42">
        <w:rPr>
          <w:color w:val="FF0000"/>
          <w:u w:val="single"/>
        </w:rPr>
        <w:t>on average</w:t>
      </w:r>
      <w:r w:rsidRPr="00607A42">
        <w:rPr>
          <w:color w:val="FF0000"/>
        </w:rPr>
        <w:t xml:space="preserve">, </w:t>
      </w:r>
      <w:r>
        <w:rPr>
          <w:color w:val="FF0000"/>
        </w:rPr>
        <w:t>Crest sales</w:t>
      </w:r>
      <w:r w:rsidRPr="00607A42">
        <w:rPr>
          <w:color w:val="FF0000"/>
        </w:rPr>
        <w:t xml:space="preserve">  increase by </w:t>
      </w:r>
      <w:r>
        <w:rPr>
          <w:color w:val="FF0000"/>
        </w:rPr>
        <w:t>3.8932</w:t>
      </w:r>
      <w:r w:rsidRPr="00607A42">
        <w:rPr>
          <w:color w:val="FF0000"/>
        </w:rPr>
        <w:t xml:space="preserve">  for every 1 </w:t>
      </w:r>
      <w:r>
        <w:rPr>
          <w:color w:val="FF0000"/>
        </w:rPr>
        <w:t>unit</w:t>
      </w:r>
      <w:r w:rsidRPr="00607A42">
        <w:rPr>
          <w:color w:val="FF0000"/>
        </w:rPr>
        <w:t xml:space="preserve"> increase in </w:t>
      </w:r>
      <w:r>
        <w:rPr>
          <w:color w:val="FF0000"/>
        </w:rPr>
        <w:t>Crest advertising</w:t>
      </w:r>
      <w:r w:rsidRPr="00607A42">
        <w:rPr>
          <w:color w:val="FF0000"/>
        </w:rPr>
        <w:t>, all else remaining constant.</w:t>
      </w:r>
    </w:p>
    <w:p w:rsidR="00366E2F" w:rsidRPr="00607A42" w:rsidRDefault="00366E2F" w:rsidP="00366E2F">
      <w:pPr>
        <w:autoSpaceDE w:val="0"/>
        <w:autoSpaceDN w:val="0"/>
        <w:adjustRightInd w:val="0"/>
        <w:rPr>
          <w:color w:val="FF0000"/>
        </w:rPr>
      </w:pPr>
      <w:r w:rsidRPr="00607A42">
        <w:rPr>
          <w:color w:val="FF0000"/>
        </w:rPr>
        <w:t xml:space="preserve">b2 = </w:t>
      </w:r>
      <w:r>
        <w:rPr>
          <w:color w:val="FF0000"/>
        </w:rPr>
        <w:t>-29607.3153</w:t>
      </w:r>
      <w:r w:rsidRPr="00607A42">
        <w:rPr>
          <w:color w:val="FF0000"/>
        </w:rPr>
        <w:t xml:space="preserve">  tells us that, </w:t>
      </w:r>
      <w:r w:rsidRPr="00607A42">
        <w:rPr>
          <w:color w:val="FF0000"/>
          <w:u w:val="single"/>
        </w:rPr>
        <w:t>on average</w:t>
      </w:r>
      <w:r w:rsidRPr="00607A42">
        <w:rPr>
          <w:color w:val="FF0000"/>
        </w:rPr>
        <w:t xml:space="preserve">, </w:t>
      </w:r>
      <w:r>
        <w:rPr>
          <w:color w:val="FF0000"/>
        </w:rPr>
        <w:t>Crest sales</w:t>
      </w:r>
      <w:r w:rsidRPr="00607A42">
        <w:rPr>
          <w:color w:val="FF0000"/>
        </w:rPr>
        <w:t xml:space="preserve">  </w:t>
      </w:r>
      <w:r>
        <w:rPr>
          <w:color w:val="FF0000"/>
        </w:rPr>
        <w:t>decrease</w:t>
      </w:r>
      <w:r w:rsidRPr="00607A42">
        <w:rPr>
          <w:color w:val="FF0000"/>
        </w:rPr>
        <w:t xml:space="preserve"> by  </w:t>
      </w:r>
      <w:r>
        <w:rPr>
          <w:color w:val="FF0000"/>
        </w:rPr>
        <w:t>29607.3153</w:t>
      </w:r>
      <w:r w:rsidRPr="00607A42">
        <w:rPr>
          <w:color w:val="FF0000"/>
        </w:rPr>
        <w:t xml:space="preserve">  for every 1 </w:t>
      </w:r>
      <w:r>
        <w:rPr>
          <w:color w:val="FF0000"/>
        </w:rPr>
        <w:t xml:space="preserve">unit </w:t>
      </w:r>
      <w:r w:rsidRPr="00607A42">
        <w:rPr>
          <w:color w:val="FF0000"/>
        </w:rPr>
        <w:t xml:space="preserve">increase in </w:t>
      </w:r>
      <w:r>
        <w:rPr>
          <w:color w:val="FF0000"/>
        </w:rPr>
        <w:t>the ratio of Crest advertising to Colgate advertising.</w:t>
      </w:r>
      <w:r w:rsidRPr="00607A42">
        <w:rPr>
          <w:color w:val="FF0000"/>
        </w:rPr>
        <w:t>, all else remaining constant.</w:t>
      </w:r>
    </w:p>
    <w:p w:rsidR="00366E2F" w:rsidRPr="00607A42" w:rsidRDefault="00366E2F" w:rsidP="00366E2F">
      <w:pPr>
        <w:autoSpaceDE w:val="0"/>
        <w:autoSpaceDN w:val="0"/>
        <w:adjustRightInd w:val="0"/>
        <w:rPr>
          <w:color w:val="FF0000"/>
        </w:rPr>
      </w:pPr>
      <w:r w:rsidRPr="00607A42">
        <w:rPr>
          <w:color w:val="FF0000"/>
        </w:rPr>
        <w:t xml:space="preserve">b3 = </w:t>
      </w:r>
      <w:r>
        <w:rPr>
          <w:color w:val="FF0000"/>
        </w:rPr>
        <w:t>86.5187</w:t>
      </w:r>
      <w:r w:rsidRPr="00607A42">
        <w:rPr>
          <w:color w:val="FF0000"/>
        </w:rPr>
        <w:t xml:space="preserve">  tells us that, </w:t>
      </w:r>
      <w:r w:rsidRPr="00607A42">
        <w:rPr>
          <w:color w:val="FF0000"/>
          <w:u w:val="single"/>
        </w:rPr>
        <w:t>on average</w:t>
      </w:r>
      <w:r w:rsidRPr="00607A42">
        <w:rPr>
          <w:color w:val="FF0000"/>
        </w:rPr>
        <w:t xml:space="preserve">, </w:t>
      </w:r>
      <w:r>
        <w:rPr>
          <w:color w:val="FF0000"/>
        </w:rPr>
        <w:t>Crest sales</w:t>
      </w:r>
      <w:r w:rsidRPr="00607A42">
        <w:rPr>
          <w:color w:val="FF0000"/>
        </w:rPr>
        <w:t xml:space="preserve"> decrease by 2.5874 for every 1 </w:t>
      </w:r>
      <w:r>
        <w:rPr>
          <w:color w:val="FF0000"/>
        </w:rPr>
        <w:t>unit</w:t>
      </w:r>
      <w:r w:rsidRPr="00607A42">
        <w:rPr>
          <w:color w:val="FF0000"/>
        </w:rPr>
        <w:t xml:space="preserve"> increase in </w:t>
      </w:r>
      <w:r>
        <w:rPr>
          <w:color w:val="FF0000"/>
        </w:rPr>
        <w:t>disposable income</w:t>
      </w:r>
      <w:r w:rsidRPr="00607A42">
        <w:rPr>
          <w:color w:val="FF0000"/>
        </w:rPr>
        <w:t>, all else remaining constant.</w:t>
      </w:r>
    </w:p>
    <w:p w:rsidR="00366E2F" w:rsidRPr="00607A42" w:rsidRDefault="00366E2F" w:rsidP="00366E2F">
      <w:pPr>
        <w:autoSpaceDE w:val="0"/>
        <w:autoSpaceDN w:val="0"/>
        <w:adjustRightInd w:val="0"/>
        <w:rPr>
          <w:color w:val="FF0000"/>
        </w:rPr>
      </w:pPr>
    </w:p>
    <w:p w:rsidR="00366E2F" w:rsidRPr="000E25D8" w:rsidRDefault="00366E2F" w:rsidP="00366E2F">
      <w:pPr>
        <w:autoSpaceDE w:val="0"/>
        <w:autoSpaceDN w:val="0"/>
        <w:adjustRightInd w:val="0"/>
        <w:rPr>
          <w:color w:val="FF0000"/>
        </w:rPr>
      </w:pPr>
      <w:r w:rsidRPr="000E25D8">
        <w:rPr>
          <w:color w:val="FF0000"/>
        </w:rPr>
        <w:t xml:space="preserve">The sign of the coefficients for the advertising budget and disposable income are as theorized but the coefficient for the advertising ratio has the wrong sign.  It is however insignificant and can be dropped from the equation.  </w:t>
      </w:r>
      <w:r>
        <w:rPr>
          <w:color w:val="FF0000"/>
        </w:rPr>
        <w:t>(</w:t>
      </w:r>
      <w:r w:rsidRPr="000E25D8">
        <w:rPr>
          <w:color w:val="FF0000"/>
        </w:rPr>
        <w:t>It might be a sign of multicollinearity.</w:t>
      </w:r>
      <w:r>
        <w:rPr>
          <w:color w:val="FF0000"/>
        </w:rPr>
        <w:t>)</w:t>
      </w:r>
    </w:p>
    <w:p w:rsidR="00366E2F" w:rsidRPr="00607A42" w:rsidRDefault="00366E2F" w:rsidP="00366E2F">
      <w:pPr>
        <w:autoSpaceDE w:val="0"/>
        <w:autoSpaceDN w:val="0"/>
        <w:adjustRightInd w:val="0"/>
        <w:ind w:left="360"/>
        <w:rPr>
          <w:color w:val="FF0000"/>
        </w:rPr>
      </w:pPr>
    </w:p>
    <w:p w:rsidR="00366E2F" w:rsidRPr="00607A42" w:rsidRDefault="00366E2F" w:rsidP="00AE1891">
      <w:pPr>
        <w:numPr>
          <w:ilvl w:val="0"/>
          <w:numId w:val="35"/>
        </w:numPr>
        <w:autoSpaceDE w:val="0"/>
        <w:autoSpaceDN w:val="0"/>
        <w:adjustRightInd w:val="0"/>
        <w:rPr>
          <w:color w:val="FF0000"/>
        </w:rPr>
      </w:pPr>
      <w:r w:rsidRPr="00607A42">
        <w:rPr>
          <w:color w:val="FF0000"/>
        </w:rPr>
        <w:t xml:space="preserve">This must use the F-test, and may use either the critical value approach, or the p-value approach.  For the critical value approach, the test statistic is F = </w:t>
      </w:r>
      <w:r w:rsidRPr="00CF248B">
        <w:rPr>
          <w:rFonts w:ascii="Arial" w:hAnsi="Arial" w:cs="Arial"/>
          <w:color w:val="FF0000"/>
        </w:rPr>
        <w:t>67.59468186</w:t>
      </w:r>
      <w:r w:rsidRPr="00607A42">
        <w:rPr>
          <w:color w:val="FF0000"/>
        </w:rPr>
        <w:t xml:space="preserve"> and the critical value is F </w:t>
      </w:r>
      <w:r w:rsidRPr="00607A42">
        <w:rPr>
          <w:color w:val="FF0000"/>
          <w:vertAlign w:val="subscript"/>
        </w:rPr>
        <w:t xml:space="preserve">α, (3, </w:t>
      </w:r>
      <w:r>
        <w:rPr>
          <w:color w:val="FF0000"/>
          <w:vertAlign w:val="subscript"/>
        </w:rPr>
        <w:t>9</w:t>
      </w:r>
      <w:r w:rsidRPr="00607A42">
        <w:rPr>
          <w:color w:val="FF0000"/>
        </w:rPr>
        <w:t>) = 3.</w:t>
      </w:r>
      <w:r>
        <w:rPr>
          <w:color w:val="FF0000"/>
        </w:rPr>
        <w:t>863</w:t>
      </w:r>
    </w:p>
    <w:p w:rsidR="00366E2F" w:rsidRPr="00607A42" w:rsidRDefault="00366E2F" w:rsidP="00366E2F">
      <w:pPr>
        <w:autoSpaceDE w:val="0"/>
        <w:autoSpaceDN w:val="0"/>
        <w:adjustRightInd w:val="0"/>
        <w:ind w:left="360"/>
        <w:rPr>
          <w:color w:val="FF0000"/>
        </w:rPr>
      </w:pPr>
    </w:p>
    <w:p w:rsidR="00366E2F" w:rsidRPr="00607A42" w:rsidRDefault="00366E2F" w:rsidP="00366E2F">
      <w:pPr>
        <w:autoSpaceDE w:val="0"/>
        <w:autoSpaceDN w:val="0"/>
        <w:adjustRightInd w:val="0"/>
        <w:spacing w:before="60"/>
        <w:ind w:left="680"/>
        <w:rPr>
          <w:color w:val="0000FF"/>
        </w:rPr>
      </w:pPr>
      <w:r w:rsidRPr="00607A42">
        <w:rPr>
          <w:color w:val="FF0000"/>
        </w:rPr>
        <w:t>Step 1:   Ho:  regression is not significant (or β</w:t>
      </w:r>
      <w:r w:rsidRPr="00607A42">
        <w:rPr>
          <w:color w:val="FF0000"/>
          <w:vertAlign w:val="subscript"/>
        </w:rPr>
        <w:t>1</w:t>
      </w:r>
      <w:r w:rsidRPr="00607A42">
        <w:rPr>
          <w:color w:val="FF0000"/>
        </w:rPr>
        <w:t xml:space="preserve"> = β</w:t>
      </w:r>
      <w:r w:rsidRPr="00607A42">
        <w:rPr>
          <w:color w:val="FF0000"/>
          <w:vertAlign w:val="subscript"/>
        </w:rPr>
        <w:t>2</w:t>
      </w:r>
      <w:r w:rsidRPr="00607A42">
        <w:rPr>
          <w:color w:val="FF0000"/>
        </w:rPr>
        <w:t>= β</w:t>
      </w:r>
      <w:r w:rsidRPr="00607A42">
        <w:rPr>
          <w:color w:val="FF0000"/>
          <w:vertAlign w:val="subscript"/>
        </w:rPr>
        <w:t>3</w:t>
      </w:r>
      <w:r w:rsidRPr="00607A42">
        <w:rPr>
          <w:color w:val="FF0000"/>
        </w:rPr>
        <w:t xml:space="preserve"> = 0); Ha: regression is significant (or at least one β</w:t>
      </w:r>
      <w:proofErr w:type="spellStart"/>
      <w:r w:rsidRPr="00607A42">
        <w:rPr>
          <w:color w:val="FF0000"/>
          <w:vertAlign w:val="subscript"/>
        </w:rPr>
        <w:t>i</w:t>
      </w:r>
      <w:proofErr w:type="spellEnd"/>
      <w:r w:rsidRPr="00607A42">
        <w:rPr>
          <w:color w:val="FF0000"/>
        </w:rPr>
        <w:t xml:space="preserve"> ≠ 0)</w:t>
      </w:r>
    </w:p>
    <w:p w:rsidR="00366E2F" w:rsidRPr="00607A42" w:rsidRDefault="00366E2F" w:rsidP="00366E2F">
      <w:pPr>
        <w:autoSpaceDE w:val="0"/>
        <w:autoSpaceDN w:val="0"/>
        <w:adjustRightInd w:val="0"/>
        <w:spacing w:before="60"/>
        <w:ind w:left="340" w:firstLine="340"/>
        <w:rPr>
          <w:color w:val="FF0000"/>
        </w:rPr>
      </w:pPr>
      <w:r w:rsidRPr="00607A42">
        <w:rPr>
          <w:color w:val="FF0000"/>
        </w:rPr>
        <w:t>Step 2:  1-tailed rejection region with F-distribution, and alpha = 0.05 in the tail.</w:t>
      </w:r>
    </w:p>
    <w:p w:rsidR="00366E2F" w:rsidRPr="00607A42" w:rsidRDefault="00366E2F" w:rsidP="00366E2F">
      <w:pPr>
        <w:autoSpaceDE w:val="0"/>
        <w:autoSpaceDN w:val="0"/>
        <w:adjustRightInd w:val="0"/>
        <w:spacing w:before="60"/>
        <w:ind w:left="340" w:firstLine="340"/>
        <w:rPr>
          <w:color w:val="FF0000"/>
        </w:rPr>
      </w:pPr>
      <w:r w:rsidRPr="00607A42">
        <w:rPr>
          <w:color w:val="FF0000"/>
        </w:rPr>
        <w:t>Step 3:  Reject Ho if p-value &lt;α = 0.05.</w:t>
      </w:r>
    </w:p>
    <w:p w:rsidR="00366E2F" w:rsidRPr="00607A42" w:rsidRDefault="00366E2F" w:rsidP="00366E2F">
      <w:pPr>
        <w:ind w:firstLine="680"/>
      </w:pPr>
      <w:r w:rsidRPr="00607A42">
        <w:rPr>
          <w:color w:val="FF0000"/>
        </w:rPr>
        <w:t>Step 4:  p-value =</w:t>
      </w:r>
      <w:r>
        <w:rPr>
          <w:color w:val="FF0000"/>
        </w:rPr>
        <w:t>0</w:t>
      </w:r>
      <w:r w:rsidRPr="00607A42">
        <w:rPr>
          <w:color w:val="FF0000"/>
        </w:rPr>
        <w:t>.0000</w:t>
      </w:r>
      <w:r>
        <w:rPr>
          <w:color w:val="FF0000"/>
        </w:rPr>
        <w:t>0170869</w:t>
      </w:r>
    </w:p>
    <w:p w:rsidR="00366E2F" w:rsidRPr="00607A42" w:rsidRDefault="00366E2F" w:rsidP="00366E2F">
      <w:pPr>
        <w:ind w:firstLine="680"/>
        <w:rPr>
          <w:color w:val="FF0000"/>
        </w:rPr>
      </w:pPr>
      <w:r w:rsidRPr="00607A42">
        <w:rPr>
          <w:color w:val="FF0000"/>
        </w:rPr>
        <w:t xml:space="preserve">Step 5: Since p-value &lt; </w:t>
      </w:r>
      <w:proofErr w:type="gramStart"/>
      <w:r w:rsidRPr="00607A42">
        <w:rPr>
          <w:color w:val="FF0000"/>
        </w:rPr>
        <w:t>α  (</w:t>
      </w:r>
      <w:proofErr w:type="gramEnd"/>
      <w:r>
        <w:rPr>
          <w:color w:val="FF0000"/>
        </w:rPr>
        <w:t>0</w:t>
      </w:r>
      <w:r w:rsidRPr="00607A42">
        <w:rPr>
          <w:color w:val="FF0000"/>
        </w:rPr>
        <w:t>.0000</w:t>
      </w:r>
      <w:r>
        <w:rPr>
          <w:color w:val="FF0000"/>
        </w:rPr>
        <w:t xml:space="preserve">0170869 </w:t>
      </w:r>
      <w:r w:rsidRPr="00607A42">
        <w:rPr>
          <w:color w:val="FF0000"/>
        </w:rPr>
        <w:t xml:space="preserve"> &lt; 0.05), reject Ho.  This means that the </w:t>
      </w:r>
      <w:r>
        <w:rPr>
          <w:color w:val="FF0000"/>
        </w:rPr>
        <w:t xml:space="preserve">overall </w:t>
      </w:r>
      <w:r w:rsidRPr="00607A42">
        <w:rPr>
          <w:color w:val="FF0000"/>
        </w:rPr>
        <w:t>regression</w:t>
      </w:r>
      <w:r>
        <w:rPr>
          <w:color w:val="FF0000"/>
        </w:rPr>
        <w:t xml:space="preserve"> equation</w:t>
      </w:r>
      <w:r w:rsidRPr="00607A42">
        <w:rPr>
          <w:color w:val="FF0000"/>
        </w:rPr>
        <w:t xml:space="preserve"> is significant.</w:t>
      </w:r>
    </w:p>
    <w:p w:rsidR="00366E2F" w:rsidRPr="00607A42" w:rsidRDefault="00366E2F" w:rsidP="00366E2F">
      <w:pPr>
        <w:autoSpaceDE w:val="0"/>
        <w:autoSpaceDN w:val="0"/>
        <w:adjustRightInd w:val="0"/>
        <w:ind w:left="360"/>
        <w:rPr>
          <w:color w:val="FF0000"/>
        </w:rPr>
      </w:pPr>
    </w:p>
    <w:p w:rsidR="00366E2F" w:rsidRPr="00607A42" w:rsidRDefault="00366E2F" w:rsidP="00AE1891">
      <w:pPr>
        <w:numPr>
          <w:ilvl w:val="0"/>
          <w:numId w:val="35"/>
        </w:numPr>
        <w:autoSpaceDE w:val="0"/>
        <w:autoSpaceDN w:val="0"/>
        <w:adjustRightInd w:val="0"/>
        <w:rPr>
          <w:color w:val="FF0000"/>
        </w:rPr>
      </w:pPr>
      <w:r w:rsidRPr="00607A42">
        <w:rPr>
          <w:color w:val="FF0000"/>
        </w:rPr>
        <w:t>Test the significance of each slope coefficient at the 8% level.</w:t>
      </w:r>
    </w:p>
    <w:p w:rsidR="00366E2F" w:rsidRPr="00607A42" w:rsidRDefault="00366E2F" w:rsidP="00366E2F">
      <w:pPr>
        <w:autoSpaceDE w:val="0"/>
        <w:autoSpaceDN w:val="0"/>
        <w:adjustRightInd w:val="0"/>
        <w:ind w:left="360"/>
        <w:rPr>
          <w:color w:val="FF0000"/>
        </w:rPr>
      </w:pPr>
    </w:p>
    <w:p w:rsidR="00366E2F" w:rsidRPr="00607A42" w:rsidRDefault="00366E2F" w:rsidP="00366E2F">
      <w:pPr>
        <w:autoSpaceDE w:val="0"/>
        <w:autoSpaceDN w:val="0"/>
        <w:adjustRightInd w:val="0"/>
        <w:ind w:left="360"/>
        <w:rPr>
          <w:color w:val="FF0000"/>
        </w:rPr>
      </w:pPr>
      <w:r w:rsidRPr="00607A42">
        <w:rPr>
          <w:color w:val="FF0000"/>
        </w:rPr>
        <w:t xml:space="preserve">This must use the t-test, and may use either the critical value approach, or the p-value approach.  For the critical value approach, test statistics are in the regression output, the critical value is t </w:t>
      </w:r>
      <w:r w:rsidRPr="00607A42">
        <w:rPr>
          <w:color w:val="FF0000"/>
          <w:vertAlign w:val="subscript"/>
        </w:rPr>
        <w:t xml:space="preserve">α/2, </w:t>
      </w:r>
      <w:r>
        <w:rPr>
          <w:color w:val="FF0000"/>
          <w:vertAlign w:val="subscript"/>
        </w:rPr>
        <w:t>9</w:t>
      </w:r>
      <w:r w:rsidRPr="00607A42">
        <w:rPr>
          <w:color w:val="FF0000"/>
        </w:rPr>
        <w:t xml:space="preserve"> = </w:t>
      </w:r>
      <w:proofErr w:type="gramStart"/>
      <w:r>
        <w:rPr>
          <w:color w:val="FF0000"/>
        </w:rPr>
        <w:t>1.9727</w:t>
      </w:r>
      <w:r w:rsidRPr="00607A42">
        <w:rPr>
          <w:color w:val="FF0000"/>
        </w:rPr>
        <w:t xml:space="preserve"> .</w:t>
      </w:r>
      <w:proofErr w:type="gramEnd"/>
    </w:p>
    <w:p w:rsidR="00366E2F" w:rsidRPr="00607A42" w:rsidRDefault="00366E2F" w:rsidP="00366E2F">
      <w:pPr>
        <w:autoSpaceDE w:val="0"/>
        <w:autoSpaceDN w:val="0"/>
        <w:adjustRightInd w:val="0"/>
        <w:ind w:left="360"/>
        <w:rPr>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060"/>
        <w:gridCol w:w="3060"/>
        <w:gridCol w:w="3137"/>
      </w:tblGrid>
      <w:tr w:rsidR="00366E2F" w:rsidRPr="00AE1891">
        <w:tc>
          <w:tcPr>
            <w:tcW w:w="648" w:type="dxa"/>
          </w:tcPr>
          <w:p w:rsidR="00366E2F" w:rsidRPr="00AE1891" w:rsidRDefault="00366E2F" w:rsidP="00AE1891">
            <w:pPr>
              <w:autoSpaceDE w:val="0"/>
              <w:autoSpaceDN w:val="0"/>
              <w:adjustRightInd w:val="0"/>
              <w:rPr>
                <w:b/>
                <w:color w:val="FF0000"/>
              </w:rPr>
            </w:pPr>
          </w:p>
        </w:tc>
        <w:tc>
          <w:tcPr>
            <w:tcW w:w="3060" w:type="dxa"/>
          </w:tcPr>
          <w:p w:rsidR="00366E2F" w:rsidRPr="00AE1891" w:rsidRDefault="00366E2F" w:rsidP="00AE1891">
            <w:pPr>
              <w:autoSpaceDE w:val="0"/>
              <w:autoSpaceDN w:val="0"/>
              <w:adjustRightInd w:val="0"/>
              <w:rPr>
                <w:b/>
                <w:color w:val="FF0000"/>
              </w:rPr>
            </w:pPr>
            <w:proofErr w:type="spellStart"/>
            <w:r w:rsidRPr="00AE1891">
              <w:rPr>
                <w:b/>
                <w:color w:val="FF0000"/>
              </w:rPr>
              <w:t>i</w:t>
            </w:r>
            <w:proofErr w:type="spellEnd"/>
            <w:r w:rsidRPr="00AE1891">
              <w:rPr>
                <w:b/>
                <w:color w:val="FF0000"/>
              </w:rPr>
              <w:t>=1</w:t>
            </w:r>
          </w:p>
        </w:tc>
        <w:tc>
          <w:tcPr>
            <w:tcW w:w="3060" w:type="dxa"/>
          </w:tcPr>
          <w:p w:rsidR="00366E2F" w:rsidRPr="00AE1891" w:rsidRDefault="00366E2F" w:rsidP="00AE1891">
            <w:pPr>
              <w:autoSpaceDE w:val="0"/>
              <w:autoSpaceDN w:val="0"/>
              <w:adjustRightInd w:val="0"/>
              <w:rPr>
                <w:b/>
                <w:color w:val="FF0000"/>
              </w:rPr>
            </w:pPr>
            <w:proofErr w:type="spellStart"/>
            <w:r w:rsidRPr="00AE1891">
              <w:rPr>
                <w:b/>
                <w:color w:val="FF0000"/>
              </w:rPr>
              <w:t>i</w:t>
            </w:r>
            <w:proofErr w:type="spellEnd"/>
            <w:r w:rsidRPr="00AE1891">
              <w:rPr>
                <w:b/>
                <w:color w:val="FF0000"/>
              </w:rPr>
              <w:t>=2</w:t>
            </w:r>
          </w:p>
        </w:tc>
        <w:tc>
          <w:tcPr>
            <w:tcW w:w="3137" w:type="dxa"/>
          </w:tcPr>
          <w:p w:rsidR="00366E2F" w:rsidRPr="00AE1891" w:rsidRDefault="00366E2F" w:rsidP="00AE1891">
            <w:pPr>
              <w:autoSpaceDE w:val="0"/>
              <w:autoSpaceDN w:val="0"/>
              <w:adjustRightInd w:val="0"/>
              <w:rPr>
                <w:b/>
                <w:color w:val="FF0000"/>
              </w:rPr>
            </w:pPr>
            <w:proofErr w:type="spellStart"/>
            <w:r w:rsidRPr="00AE1891">
              <w:rPr>
                <w:b/>
                <w:color w:val="FF0000"/>
              </w:rPr>
              <w:t>i</w:t>
            </w:r>
            <w:proofErr w:type="spellEnd"/>
            <w:r w:rsidRPr="00AE1891">
              <w:rPr>
                <w:b/>
                <w:color w:val="FF0000"/>
              </w:rPr>
              <w:t>=3</w:t>
            </w:r>
          </w:p>
        </w:tc>
      </w:tr>
      <w:tr w:rsidR="00366E2F" w:rsidRPr="00AE1891">
        <w:tc>
          <w:tcPr>
            <w:tcW w:w="648" w:type="dxa"/>
          </w:tcPr>
          <w:p w:rsidR="00366E2F" w:rsidRPr="00AE1891" w:rsidRDefault="00366E2F" w:rsidP="00AE1891">
            <w:pPr>
              <w:autoSpaceDE w:val="0"/>
              <w:autoSpaceDN w:val="0"/>
              <w:adjustRightInd w:val="0"/>
              <w:rPr>
                <w:color w:val="FF0000"/>
              </w:rPr>
            </w:pPr>
            <w:r w:rsidRPr="00AE1891">
              <w:rPr>
                <w:color w:val="FF0000"/>
              </w:rPr>
              <w:t>Step 1</w:t>
            </w:r>
          </w:p>
        </w:tc>
        <w:tc>
          <w:tcPr>
            <w:tcW w:w="9257" w:type="dxa"/>
            <w:gridSpan w:val="3"/>
          </w:tcPr>
          <w:p w:rsidR="00366E2F" w:rsidRPr="00AE1891" w:rsidRDefault="00366E2F" w:rsidP="00AE1891">
            <w:pPr>
              <w:autoSpaceDE w:val="0"/>
              <w:autoSpaceDN w:val="0"/>
              <w:adjustRightInd w:val="0"/>
              <w:rPr>
                <w:color w:val="FF0000"/>
              </w:rPr>
            </w:pPr>
            <w:r w:rsidRPr="00AE1891">
              <w:rPr>
                <w:color w:val="FF0000"/>
              </w:rPr>
              <w:t>Ho: β</w:t>
            </w:r>
            <w:proofErr w:type="spellStart"/>
            <w:r w:rsidRPr="00AE1891">
              <w:rPr>
                <w:color w:val="FF0000"/>
                <w:vertAlign w:val="subscript"/>
              </w:rPr>
              <w:t>i</w:t>
            </w:r>
            <w:proofErr w:type="spellEnd"/>
            <w:r w:rsidRPr="00AE1891">
              <w:rPr>
                <w:color w:val="FF0000"/>
              </w:rPr>
              <w:t xml:space="preserve"> = 0 ; Ha: β</w:t>
            </w:r>
            <w:proofErr w:type="spellStart"/>
            <w:r w:rsidRPr="00AE1891">
              <w:rPr>
                <w:color w:val="FF0000"/>
                <w:vertAlign w:val="subscript"/>
              </w:rPr>
              <w:t>i</w:t>
            </w:r>
            <w:proofErr w:type="spellEnd"/>
            <w:r w:rsidRPr="00AE1891">
              <w:rPr>
                <w:color w:val="FF0000"/>
              </w:rPr>
              <w:t xml:space="preserve"> ≠ 0</w:t>
            </w:r>
          </w:p>
        </w:tc>
      </w:tr>
      <w:tr w:rsidR="00366E2F" w:rsidRPr="00AE1891">
        <w:tc>
          <w:tcPr>
            <w:tcW w:w="648" w:type="dxa"/>
          </w:tcPr>
          <w:p w:rsidR="00366E2F" w:rsidRPr="00AE1891" w:rsidRDefault="00366E2F" w:rsidP="00AE1891">
            <w:pPr>
              <w:autoSpaceDE w:val="0"/>
              <w:autoSpaceDN w:val="0"/>
              <w:adjustRightInd w:val="0"/>
              <w:rPr>
                <w:color w:val="FF0000"/>
              </w:rPr>
            </w:pPr>
            <w:r w:rsidRPr="00AE1891">
              <w:rPr>
                <w:color w:val="FF0000"/>
              </w:rPr>
              <w:t>Step 2</w:t>
            </w:r>
          </w:p>
        </w:tc>
        <w:tc>
          <w:tcPr>
            <w:tcW w:w="9257" w:type="dxa"/>
            <w:gridSpan w:val="3"/>
          </w:tcPr>
          <w:p w:rsidR="00366E2F" w:rsidRPr="00AE1891" w:rsidRDefault="00366E2F" w:rsidP="00AE1891">
            <w:pPr>
              <w:autoSpaceDE w:val="0"/>
              <w:autoSpaceDN w:val="0"/>
              <w:adjustRightInd w:val="0"/>
              <w:rPr>
                <w:color w:val="FF0000"/>
              </w:rPr>
            </w:pPr>
            <w:r w:rsidRPr="00AE1891">
              <w:rPr>
                <w:color w:val="FF0000"/>
              </w:rPr>
              <w:t>Draw a two-sided t distribution with α/2 = 0.025 in each tail as the rejection region</w:t>
            </w:r>
          </w:p>
        </w:tc>
      </w:tr>
      <w:tr w:rsidR="00366E2F" w:rsidRPr="00AE1891">
        <w:tc>
          <w:tcPr>
            <w:tcW w:w="648" w:type="dxa"/>
          </w:tcPr>
          <w:p w:rsidR="00366E2F" w:rsidRPr="00AE1891" w:rsidRDefault="00366E2F" w:rsidP="00AE1891">
            <w:pPr>
              <w:autoSpaceDE w:val="0"/>
              <w:autoSpaceDN w:val="0"/>
              <w:adjustRightInd w:val="0"/>
              <w:rPr>
                <w:color w:val="FF0000"/>
              </w:rPr>
            </w:pPr>
            <w:r w:rsidRPr="00AE1891">
              <w:rPr>
                <w:color w:val="FF0000"/>
              </w:rPr>
              <w:t>Step 3</w:t>
            </w:r>
          </w:p>
        </w:tc>
        <w:tc>
          <w:tcPr>
            <w:tcW w:w="9257" w:type="dxa"/>
            <w:gridSpan w:val="3"/>
          </w:tcPr>
          <w:p w:rsidR="00366E2F" w:rsidRPr="00AE1891" w:rsidRDefault="00366E2F" w:rsidP="00AE1891">
            <w:pPr>
              <w:autoSpaceDE w:val="0"/>
              <w:autoSpaceDN w:val="0"/>
              <w:adjustRightInd w:val="0"/>
              <w:rPr>
                <w:color w:val="FF0000"/>
              </w:rPr>
            </w:pPr>
            <w:r w:rsidRPr="00AE1891">
              <w:rPr>
                <w:color w:val="FF0000"/>
              </w:rPr>
              <w:t>Reject Ho if p-value &lt;α = 0.08</w:t>
            </w:r>
          </w:p>
        </w:tc>
      </w:tr>
      <w:tr w:rsidR="00366E2F" w:rsidRPr="00AE1891">
        <w:tc>
          <w:tcPr>
            <w:tcW w:w="648" w:type="dxa"/>
          </w:tcPr>
          <w:p w:rsidR="00366E2F" w:rsidRPr="00AE1891" w:rsidRDefault="00366E2F" w:rsidP="00AE1891">
            <w:pPr>
              <w:autoSpaceDE w:val="0"/>
              <w:autoSpaceDN w:val="0"/>
              <w:adjustRightInd w:val="0"/>
              <w:rPr>
                <w:color w:val="FF0000"/>
              </w:rPr>
            </w:pPr>
            <w:r w:rsidRPr="00AE1891">
              <w:rPr>
                <w:color w:val="FF0000"/>
              </w:rPr>
              <w:t>Step 4</w:t>
            </w:r>
          </w:p>
        </w:tc>
        <w:tc>
          <w:tcPr>
            <w:tcW w:w="3060" w:type="dxa"/>
          </w:tcPr>
          <w:p w:rsidR="00366E2F" w:rsidRPr="00AE1891" w:rsidRDefault="00366E2F" w:rsidP="00AE1891">
            <w:pPr>
              <w:autoSpaceDE w:val="0"/>
              <w:autoSpaceDN w:val="0"/>
              <w:adjustRightInd w:val="0"/>
              <w:rPr>
                <w:color w:val="FF0000"/>
              </w:rPr>
            </w:pPr>
            <w:r w:rsidRPr="00AE1891">
              <w:rPr>
                <w:color w:val="FF0000"/>
              </w:rPr>
              <w:t xml:space="preserve">p-value = </w:t>
            </w:r>
            <w:r w:rsidRPr="00AE1891">
              <w:rPr>
                <w:rFonts w:ascii="Arial" w:hAnsi="Arial" w:cs="Arial"/>
                <w:color w:val="FF0000"/>
              </w:rPr>
              <w:t>0.0942021</w:t>
            </w:r>
          </w:p>
        </w:tc>
        <w:tc>
          <w:tcPr>
            <w:tcW w:w="3060" w:type="dxa"/>
          </w:tcPr>
          <w:p w:rsidR="00366E2F" w:rsidRPr="00AE1891" w:rsidRDefault="00366E2F" w:rsidP="00AE1891">
            <w:pPr>
              <w:autoSpaceDE w:val="0"/>
              <w:autoSpaceDN w:val="0"/>
              <w:adjustRightInd w:val="0"/>
              <w:rPr>
                <w:color w:val="FF0000"/>
              </w:rPr>
            </w:pPr>
            <w:r w:rsidRPr="00AE1891">
              <w:rPr>
                <w:color w:val="FF0000"/>
              </w:rPr>
              <w:t xml:space="preserve">p-value = </w:t>
            </w:r>
            <w:r w:rsidRPr="00AE1891">
              <w:rPr>
                <w:rFonts w:ascii="Arial" w:hAnsi="Arial" w:cs="Arial"/>
                <w:color w:val="FF0000"/>
              </w:rPr>
              <w:t>0.245326546</w:t>
            </w:r>
          </w:p>
        </w:tc>
        <w:tc>
          <w:tcPr>
            <w:tcW w:w="3137" w:type="dxa"/>
          </w:tcPr>
          <w:p w:rsidR="00366E2F" w:rsidRPr="00AE1891" w:rsidRDefault="00366E2F" w:rsidP="00AE1891">
            <w:pPr>
              <w:autoSpaceDE w:val="0"/>
              <w:autoSpaceDN w:val="0"/>
              <w:adjustRightInd w:val="0"/>
              <w:rPr>
                <w:color w:val="FF0000"/>
              </w:rPr>
            </w:pPr>
            <w:r w:rsidRPr="00AE1891">
              <w:rPr>
                <w:color w:val="FF0000"/>
              </w:rPr>
              <w:t xml:space="preserve">p-value = </w:t>
            </w:r>
            <w:r w:rsidRPr="00AE1891">
              <w:rPr>
                <w:rFonts w:ascii="Arial" w:hAnsi="Arial" w:cs="Arial"/>
                <w:color w:val="FF0000"/>
              </w:rPr>
              <w:t>0.001239614</w:t>
            </w:r>
          </w:p>
        </w:tc>
      </w:tr>
      <w:tr w:rsidR="00366E2F" w:rsidRPr="00AE1891">
        <w:tc>
          <w:tcPr>
            <w:tcW w:w="648" w:type="dxa"/>
          </w:tcPr>
          <w:p w:rsidR="00366E2F" w:rsidRPr="00AE1891" w:rsidRDefault="00366E2F" w:rsidP="00AE1891">
            <w:pPr>
              <w:autoSpaceDE w:val="0"/>
              <w:autoSpaceDN w:val="0"/>
              <w:adjustRightInd w:val="0"/>
              <w:rPr>
                <w:color w:val="FF0000"/>
              </w:rPr>
            </w:pPr>
            <w:r w:rsidRPr="00AE1891">
              <w:rPr>
                <w:color w:val="FF0000"/>
              </w:rPr>
              <w:t>Step 5</w:t>
            </w:r>
          </w:p>
        </w:tc>
        <w:tc>
          <w:tcPr>
            <w:tcW w:w="3060" w:type="dxa"/>
          </w:tcPr>
          <w:p w:rsidR="00366E2F" w:rsidRPr="00AE1891" w:rsidRDefault="00366E2F" w:rsidP="00AE1891">
            <w:pPr>
              <w:autoSpaceDE w:val="0"/>
              <w:autoSpaceDN w:val="0"/>
              <w:adjustRightInd w:val="0"/>
              <w:rPr>
                <w:color w:val="FF0000"/>
              </w:rPr>
            </w:pPr>
            <w:r w:rsidRPr="00AE1891">
              <w:rPr>
                <w:color w:val="FF0000"/>
              </w:rPr>
              <w:t>Since p-value &gt; α (</w:t>
            </w:r>
            <w:r w:rsidRPr="00AE1891">
              <w:rPr>
                <w:rFonts w:ascii="Arial" w:hAnsi="Arial" w:cs="Arial"/>
                <w:color w:val="FF0000"/>
              </w:rPr>
              <w:t>0.0942021</w:t>
            </w:r>
            <w:r w:rsidRPr="00AE1891">
              <w:rPr>
                <w:color w:val="FF0000"/>
              </w:rPr>
              <w:t xml:space="preserve"> &gt; 0.08), fail to </w:t>
            </w:r>
            <w:r w:rsidRPr="00AE1891">
              <w:rPr>
                <w:color w:val="FF0000"/>
              </w:rPr>
              <w:lastRenderedPageBreak/>
              <w:t>reject Ho.  This means β</w:t>
            </w:r>
            <w:r w:rsidRPr="00AE1891">
              <w:rPr>
                <w:color w:val="FF0000"/>
                <w:vertAlign w:val="subscript"/>
              </w:rPr>
              <w:t>1</w:t>
            </w:r>
            <w:r w:rsidRPr="00AE1891">
              <w:rPr>
                <w:color w:val="FF0000"/>
              </w:rPr>
              <w:t xml:space="preserve"> is not significant.</w:t>
            </w:r>
          </w:p>
        </w:tc>
        <w:tc>
          <w:tcPr>
            <w:tcW w:w="3060" w:type="dxa"/>
          </w:tcPr>
          <w:p w:rsidR="00366E2F" w:rsidRPr="00AE1891" w:rsidRDefault="00366E2F" w:rsidP="00AE1891">
            <w:pPr>
              <w:autoSpaceDE w:val="0"/>
              <w:autoSpaceDN w:val="0"/>
              <w:adjustRightInd w:val="0"/>
              <w:rPr>
                <w:color w:val="FF0000"/>
              </w:rPr>
            </w:pPr>
            <w:r w:rsidRPr="00AE1891">
              <w:rPr>
                <w:color w:val="FF0000"/>
              </w:rPr>
              <w:lastRenderedPageBreak/>
              <w:t xml:space="preserve">Since p-value &gt; </w:t>
            </w:r>
            <w:proofErr w:type="gramStart"/>
            <w:r w:rsidRPr="00AE1891">
              <w:rPr>
                <w:color w:val="FF0000"/>
              </w:rPr>
              <w:t>α  (</w:t>
            </w:r>
            <w:proofErr w:type="gramEnd"/>
            <w:r w:rsidRPr="00AE1891">
              <w:rPr>
                <w:rFonts w:ascii="Arial" w:hAnsi="Arial" w:cs="Arial"/>
                <w:color w:val="FF0000"/>
              </w:rPr>
              <w:t>0.245326546</w:t>
            </w:r>
            <w:r w:rsidRPr="00AE1891">
              <w:rPr>
                <w:color w:val="FF0000"/>
              </w:rPr>
              <w:t xml:space="preserve"> &gt; 0.08), fail </w:t>
            </w:r>
            <w:r w:rsidRPr="00AE1891">
              <w:rPr>
                <w:color w:val="FF0000"/>
              </w:rPr>
              <w:lastRenderedPageBreak/>
              <w:t>to reject Ho. This means β</w:t>
            </w:r>
            <w:r w:rsidRPr="00AE1891">
              <w:rPr>
                <w:color w:val="FF0000"/>
                <w:vertAlign w:val="subscript"/>
              </w:rPr>
              <w:t>2</w:t>
            </w:r>
            <w:r w:rsidRPr="00AE1891">
              <w:rPr>
                <w:color w:val="FF0000"/>
              </w:rPr>
              <w:t xml:space="preserve"> is not significant.</w:t>
            </w:r>
          </w:p>
        </w:tc>
        <w:tc>
          <w:tcPr>
            <w:tcW w:w="3137" w:type="dxa"/>
          </w:tcPr>
          <w:p w:rsidR="00366E2F" w:rsidRPr="00AE1891" w:rsidRDefault="00366E2F" w:rsidP="00AE1891">
            <w:pPr>
              <w:autoSpaceDE w:val="0"/>
              <w:autoSpaceDN w:val="0"/>
              <w:adjustRightInd w:val="0"/>
              <w:rPr>
                <w:color w:val="FF0000"/>
              </w:rPr>
            </w:pPr>
            <w:r w:rsidRPr="00AE1891">
              <w:rPr>
                <w:color w:val="FF0000"/>
              </w:rPr>
              <w:lastRenderedPageBreak/>
              <w:t xml:space="preserve">Since p-value &lt; </w:t>
            </w:r>
            <w:proofErr w:type="gramStart"/>
            <w:r w:rsidRPr="00AE1891">
              <w:rPr>
                <w:color w:val="FF0000"/>
              </w:rPr>
              <w:t>α  (</w:t>
            </w:r>
            <w:proofErr w:type="gramEnd"/>
            <w:r w:rsidRPr="00AE1891">
              <w:rPr>
                <w:rFonts w:ascii="Arial" w:hAnsi="Arial" w:cs="Arial"/>
                <w:color w:val="FF0000"/>
              </w:rPr>
              <w:t>0.001239614</w:t>
            </w:r>
            <w:r w:rsidRPr="00AE1891">
              <w:rPr>
                <w:color w:val="FF0000"/>
              </w:rPr>
              <w:t xml:space="preserve"> &lt; 0.08), reject </w:t>
            </w:r>
            <w:r w:rsidRPr="00AE1891">
              <w:rPr>
                <w:color w:val="FF0000"/>
              </w:rPr>
              <w:lastRenderedPageBreak/>
              <w:t>Ho. This means β</w:t>
            </w:r>
            <w:r w:rsidRPr="00AE1891">
              <w:rPr>
                <w:color w:val="FF0000"/>
                <w:vertAlign w:val="subscript"/>
              </w:rPr>
              <w:t>3</w:t>
            </w:r>
            <w:r w:rsidRPr="00AE1891">
              <w:rPr>
                <w:color w:val="FF0000"/>
              </w:rPr>
              <w:t xml:space="preserve"> is significant.</w:t>
            </w:r>
          </w:p>
        </w:tc>
      </w:tr>
    </w:tbl>
    <w:p w:rsidR="00366E2F" w:rsidRPr="00607A42" w:rsidRDefault="00366E2F" w:rsidP="00366E2F">
      <w:pPr>
        <w:autoSpaceDE w:val="0"/>
        <w:autoSpaceDN w:val="0"/>
        <w:adjustRightInd w:val="0"/>
        <w:ind w:left="360"/>
        <w:rPr>
          <w:color w:val="FF0000"/>
        </w:rPr>
      </w:pPr>
    </w:p>
    <w:p w:rsidR="00366E2F" w:rsidRPr="00E0072B" w:rsidRDefault="00366E2F" w:rsidP="00AE1891">
      <w:pPr>
        <w:numPr>
          <w:ilvl w:val="0"/>
          <w:numId w:val="35"/>
        </w:numPr>
        <w:autoSpaceDE w:val="0"/>
        <w:autoSpaceDN w:val="0"/>
        <w:adjustRightInd w:val="0"/>
        <w:rPr>
          <w:color w:val="FF0000"/>
        </w:rPr>
      </w:pPr>
      <w:r w:rsidRPr="00607A42">
        <w:rPr>
          <w:color w:val="FF0000"/>
        </w:rPr>
        <w:t>The only significant variable found in this model is X</w:t>
      </w:r>
      <w:r w:rsidRPr="00607A42">
        <w:rPr>
          <w:color w:val="FF0000"/>
          <w:vertAlign w:val="subscript"/>
        </w:rPr>
        <w:t>3</w:t>
      </w:r>
      <w:r w:rsidRPr="00607A42">
        <w:rPr>
          <w:color w:val="FF0000"/>
        </w:rPr>
        <w:t xml:space="preserve">, </w:t>
      </w:r>
      <w:r>
        <w:rPr>
          <w:color w:val="FF0000"/>
        </w:rPr>
        <w:t>disposable income</w:t>
      </w:r>
      <w:r w:rsidRPr="00607A42">
        <w:rPr>
          <w:color w:val="FF0000"/>
        </w:rPr>
        <w:t xml:space="preserve">.  It would be prudent to rerun the model with only one variable </w:t>
      </w:r>
      <w:r>
        <w:rPr>
          <w:color w:val="FF0000"/>
        </w:rPr>
        <w:t>and/</w:t>
      </w:r>
      <w:r w:rsidRPr="00607A42">
        <w:rPr>
          <w:color w:val="FF0000"/>
        </w:rPr>
        <w:t>or look for other possible factors to test.</w:t>
      </w:r>
      <w:r>
        <w:rPr>
          <w:color w:val="FF0000"/>
        </w:rPr>
        <w:t xml:space="preserve">  </w:t>
      </w:r>
    </w:p>
    <w:p w:rsidR="00366E2F" w:rsidRPr="00607A42" w:rsidRDefault="00366E2F" w:rsidP="00366E2F">
      <w:pPr>
        <w:autoSpaceDE w:val="0"/>
        <w:autoSpaceDN w:val="0"/>
        <w:adjustRightInd w:val="0"/>
        <w:ind w:left="360"/>
        <w:rPr>
          <w:color w:val="FF0000"/>
        </w:rPr>
      </w:pPr>
    </w:p>
    <w:p w:rsidR="00366E2F" w:rsidRPr="00F744CC" w:rsidRDefault="00366E2F" w:rsidP="00366E2F">
      <w:pPr>
        <w:autoSpaceDE w:val="0"/>
        <w:autoSpaceDN w:val="0"/>
        <w:adjustRightInd w:val="0"/>
        <w:ind w:left="720" w:firstLine="720"/>
        <w:jc w:val="both"/>
        <w:rPr>
          <w:sz w:val="22"/>
          <w:szCs w:val="22"/>
        </w:rPr>
      </w:pPr>
    </w:p>
    <w:p w:rsidR="00366E2F" w:rsidRPr="00F744CC" w:rsidRDefault="00366E2F" w:rsidP="00AE1891">
      <w:pPr>
        <w:numPr>
          <w:ilvl w:val="0"/>
          <w:numId w:val="29"/>
        </w:numPr>
      </w:pPr>
      <w:r w:rsidRPr="00F744CC">
        <w:t>Enterprise Industries produces liquid laundry detergent called ‘Fresh’.  In order to better handle inventory and project revenue, the analysis team is assembling data to model demand for Fresh detergent.  A sales period is defined as a four-week period.</w:t>
      </w:r>
      <w:r>
        <w:t xml:space="preserve">  </w:t>
      </w:r>
      <w:r w:rsidRPr="00F744CC">
        <w:t>The data they gather are as follows:</w:t>
      </w:r>
    </w:p>
    <w:p w:rsidR="00366E2F" w:rsidRPr="00F744CC" w:rsidRDefault="00366E2F" w:rsidP="00366E2F">
      <w:pPr>
        <w:jc w:val="both"/>
        <w:rPr>
          <w:sz w:val="22"/>
          <w:szCs w:val="22"/>
        </w:rPr>
      </w:pPr>
    </w:p>
    <w:p w:rsidR="00366E2F" w:rsidRPr="00F744CC" w:rsidRDefault="00366E2F" w:rsidP="00366E2F">
      <w:pPr>
        <w:jc w:val="both"/>
        <w:rPr>
          <w:sz w:val="22"/>
          <w:szCs w:val="22"/>
        </w:rPr>
      </w:pPr>
      <w:r w:rsidRPr="00F744CC">
        <w:rPr>
          <w:sz w:val="22"/>
          <w:szCs w:val="22"/>
        </w:rPr>
        <w:t>Y</w:t>
      </w:r>
      <w:r>
        <w:rPr>
          <w:sz w:val="22"/>
          <w:szCs w:val="22"/>
        </w:rPr>
        <w:t xml:space="preserve"> </w:t>
      </w:r>
      <w:r w:rsidRPr="00F744CC">
        <w:rPr>
          <w:sz w:val="22"/>
          <w:szCs w:val="22"/>
        </w:rPr>
        <w:t>= Demand = the demand for the large bottle of Fresh in hundreds of thousands of bottles in the sales period</w:t>
      </w:r>
    </w:p>
    <w:p w:rsidR="00366E2F" w:rsidRPr="00F744CC" w:rsidRDefault="00366E2F" w:rsidP="00366E2F">
      <w:pPr>
        <w:jc w:val="both"/>
        <w:rPr>
          <w:sz w:val="22"/>
          <w:szCs w:val="22"/>
        </w:rPr>
      </w:pPr>
    </w:p>
    <w:p w:rsidR="00366E2F" w:rsidRPr="00F744CC" w:rsidRDefault="00366E2F" w:rsidP="00366E2F">
      <w:pPr>
        <w:jc w:val="both"/>
        <w:rPr>
          <w:sz w:val="22"/>
          <w:szCs w:val="22"/>
        </w:rPr>
      </w:pPr>
      <w:proofErr w:type="gramStart"/>
      <w:r w:rsidRPr="00F744CC">
        <w:rPr>
          <w:sz w:val="22"/>
          <w:szCs w:val="22"/>
        </w:rPr>
        <w:t>x</w:t>
      </w:r>
      <w:r w:rsidRPr="00F744CC">
        <w:rPr>
          <w:sz w:val="22"/>
          <w:szCs w:val="22"/>
          <w:vertAlign w:val="subscript"/>
        </w:rPr>
        <w:t>1</w:t>
      </w:r>
      <w:proofErr w:type="gramEnd"/>
      <w:r w:rsidRPr="00F744CC">
        <w:rPr>
          <w:sz w:val="22"/>
          <w:szCs w:val="22"/>
        </w:rPr>
        <w:t xml:space="preserve"> = Price = the price in dollars of the large bottle of Fresh as offered by </w:t>
      </w:r>
      <w:smartTag w:uri="urn:schemas-microsoft-com:office:smarttags" w:element="City">
        <w:smartTag w:uri="urn:schemas-microsoft-com:office:smarttags" w:element="place">
          <w:r w:rsidRPr="00F744CC">
            <w:rPr>
              <w:sz w:val="22"/>
              <w:szCs w:val="22"/>
            </w:rPr>
            <w:t>Enterprise</w:t>
          </w:r>
        </w:smartTag>
      </w:smartTag>
      <w:r w:rsidRPr="00F744CC">
        <w:rPr>
          <w:sz w:val="22"/>
          <w:szCs w:val="22"/>
        </w:rPr>
        <w:t xml:space="preserve"> in the </w:t>
      </w:r>
      <w:r w:rsidRPr="00F744CC">
        <w:rPr>
          <w:sz w:val="22"/>
          <w:szCs w:val="22"/>
        </w:rPr>
        <w:tab/>
        <w:t>sales period</w:t>
      </w:r>
    </w:p>
    <w:p w:rsidR="00366E2F" w:rsidRPr="00F744CC" w:rsidRDefault="00366E2F" w:rsidP="00366E2F">
      <w:pPr>
        <w:jc w:val="both"/>
        <w:rPr>
          <w:sz w:val="22"/>
          <w:szCs w:val="22"/>
        </w:rPr>
      </w:pPr>
    </w:p>
    <w:p w:rsidR="00366E2F" w:rsidRPr="00F744CC" w:rsidRDefault="00366E2F" w:rsidP="00366E2F">
      <w:pPr>
        <w:jc w:val="both"/>
        <w:rPr>
          <w:sz w:val="22"/>
          <w:szCs w:val="22"/>
        </w:rPr>
      </w:pPr>
      <w:proofErr w:type="gramStart"/>
      <w:r w:rsidRPr="00F744CC">
        <w:rPr>
          <w:sz w:val="22"/>
          <w:szCs w:val="22"/>
        </w:rPr>
        <w:t>x</w:t>
      </w:r>
      <w:r w:rsidRPr="00F744CC">
        <w:rPr>
          <w:sz w:val="22"/>
          <w:szCs w:val="22"/>
          <w:vertAlign w:val="subscript"/>
        </w:rPr>
        <w:t>2</w:t>
      </w:r>
      <w:proofErr w:type="gramEnd"/>
      <w:r w:rsidRPr="00F744CC">
        <w:rPr>
          <w:sz w:val="22"/>
          <w:szCs w:val="22"/>
        </w:rPr>
        <w:t xml:space="preserve"> = </w:t>
      </w:r>
      <w:proofErr w:type="spellStart"/>
      <w:r w:rsidRPr="00F744CC">
        <w:rPr>
          <w:sz w:val="22"/>
          <w:szCs w:val="22"/>
        </w:rPr>
        <w:t>IndPrice</w:t>
      </w:r>
      <w:proofErr w:type="spellEnd"/>
      <w:r w:rsidRPr="00F744CC">
        <w:rPr>
          <w:sz w:val="22"/>
          <w:szCs w:val="22"/>
        </w:rPr>
        <w:t xml:space="preserve"> = the average industry selling price in dollars of similar competitors detergents in the sales period</w:t>
      </w:r>
    </w:p>
    <w:p w:rsidR="00366E2F" w:rsidRPr="00F744CC" w:rsidRDefault="00366E2F" w:rsidP="00366E2F">
      <w:pPr>
        <w:jc w:val="both"/>
        <w:rPr>
          <w:sz w:val="22"/>
          <w:szCs w:val="22"/>
        </w:rPr>
      </w:pPr>
    </w:p>
    <w:p w:rsidR="00366E2F" w:rsidRPr="00F744CC" w:rsidRDefault="00366E2F" w:rsidP="00366E2F">
      <w:pPr>
        <w:jc w:val="both"/>
        <w:rPr>
          <w:sz w:val="22"/>
          <w:szCs w:val="22"/>
        </w:rPr>
      </w:pPr>
      <w:proofErr w:type="gramStart"/>
      <w:r w:rsidRPr="00F744CC">
        <w:rPr>
          <w:sz w:val="22"/>
          <w:szCs w:val="22"/>
        </w:rPr>
        <w:t>x</w:t>
      </w:r>
      <w:r w:rsidRPr="00F744CC">
        <w:rPr>
          <w:sz w:val="22"/>
          <w:szCs w:val="22"/>
          <w:vertAlign w:val="subscript"/>
        </w:rPr>
        <w:t>3</w:t>
      </w:r>
      <w:proofErr w:type="gramEnd"/>
      <w:r w:rsidRPr="00F744CC">
        <w:rPr>
          <w:sz w:val="22"/>
          <w:szCs w:val="22"/>
        </w:rPr>
        <w:t xml:space="preserve"> = </w:t>
      </w:r>
      <w:proofErr w:type="spellStart"/>
      <w:r w:rsidRPr="00F744CC">
        <w:rPr>
          <w:sz w:val="22"/>
          <w:szCs w:val="22"/>
        </w:rPr>
        <w:t>AdvExp</w:t>
      </w:r>
      <w:proofErr w:type="spellEnd"/>
      <w:r w:rsidRPr="00F744CC">
        <w:rPr>
          <w:sz w:val="22"/>
          <w:szCs w:val="22"/>
        </w:rPr>
        <w:t xml:space="preserve"> = Enterprise Industries advertising expenditures in hundreds of thousands of dollars in the sales period</w:t>
      </w:r>
    </w:p>
    <w:p w:rsidR="00366E2F" w:rsidRPr="00F744CC" w:rsidRDefault="00366E2F" w:rsidP="00366E2F">
      <w:pPr>
        <w:jc w:val="both"/>
        <w:rPr>
          <w:sz w:val="22"/>
          <w:szCs w:val="22"/>
        </w:rPr>
      </w:pPr>
    </w:p>
    <w:p w:rsidR="00366E2F" w:rsidRPr="00F744CC" w:rsidRDefault="00366E2F" w:rsidP="00366E2F">
      <w:pPr>
        <w:jc w:val="both"/>
        <w:rPr>
          <w:sz w:val="22"/>
          <w:szCs w:val="22"/>
        </w:rPr>
      </w:pPr>
      <w:proofErr w:type="gramStart"/>
      <w:r w:rsidRPr="00F744CC">
        <w:rPr>
          <w:sz w:val="22"/>
          <w:szCs w:val="22"/>
        </w:rPr>
        <w:t>x</w:t>
      </w:r>
      <w:r w:rsidRPr="00F744CC">
        <w:rPr>
          <w:sz w:val="22"/>
          <w:szCs w:val="22"/>
          <w:vertAlign w:val="subscript"/>
        </w:rPr>
        <w:t>4</w:t>
      </w:r>
      <w:proofErr w:type="gramEnd"/>
      <w:r w:rsidRPr="00F744CC">
        <w:rPr>
          <w:sz w:val="22"/>
          <w:szCs w:val="22"/>
        </w:rPr>
        <w:t xml:space="preserve"> = x</w:t>
      </w:r>
      <w:r w:rsidRPr="00F744CC">
        <w:rPr>
          <w:sz w:val="22"/>
          <w:szCs w:val="22"/>
          <w:vertAlign w:val="subscript"/>
        </w:rPr>
        <w:t>2</w:t>
      </w:r>
      <w:r w:rsidRPr="00F744CC">
        <w:rPr>
          <w:sz w:val="22"/>
          <w:szCs w:val="22"/>
        </w:rPr>
        <w:t>- x</w:t>
      </w:r>
      <w:r>
        <w:rPr>
          <w:sz w:val="22"/>
          <w:szCs w:val="22"/>
          <w:vertAlign w:val="subscript"/>
        </w:rPr>
        <w:t>1</w:t>
      </w:r>
      <w:r w:rsidRPr="00F744CC">
        <w:rPr>
          <w:sz w:val="22"/>
          <w:szCs w:val="22"/>
        </w:rPr>
        <w:t xml:space="preserve"> = </w:t>
      </w:r>
      <w:proofErr w:type="spellStart"/>
      <w:r w:rsidRPr="00F744CC">
        <w:rPr>
          <w:sz w:val="22"/>
          <w:szCs w:val="22"/>
        </w:rPr>
        <w:t>PriceDif</w:t>
      </w:r>
      <w:proofErr w:type="spellEnd"/>
      <w:r w:rsidRPr="00F744CC">
        <w:rPr>
          <w:sz w:val="22"/>
          <w:szCs w:val="22"/>
        </w:rPr>
        <w:t xml:space="preserve"> = the ‘price difference’ in the sales period</w:t>
      </w:r>
    </w:p>
    <w:p w:rsidR="00366E2F" w:rsidRPr="00F744CC" w:rsidRDefault="00366E2F" w:rsidP="00366E2F">
      <w:pPr>
        <w:jc w:val="both"/>
      </w:pPr>
    </w:p>
    <w:p w:rsidR="00366E2F" w:rsidRPr="00F744CC" w:rsidRDefault="00366E2F" w:rsidP="00366E2F">
      <w:pPr>
        <w:jc w:val="both"/>
        <w:rPr>
          <w:sz w:val="22"/>
          <w:szCs w:val="22"/>
        </w:rPr>
      </w:pPr>
    </w:p>
    <w:p w:rsidR="00366E2F" w:rsidRPr="00F744CC" w:rsidRDefault="00366E2F" w:rsidP="00366E2F">
      <w:pPr>
        <w:jc w:val="both"/>
        <w:rPr>
          <w:sz w:val="22"/>
          <w:szCs w:val="22"/>
        </w:rPr>
      </w:pPr>
      <w:r w:rsidRPr="00F744CC">
        <w:rPr>
          <w:sz w:val="22"/>
          <w:szCs w:val="22"/>
        </w:rPr>
        <w:t>The correlation matrix is given below and the results of five regressions on the data are summarized</w:t>
      </w:r>
      <w:proofErr w:type="gramStart"/>
      <w:r>
        <w:rPr>
          <w:sz w:val="22"/>
          <w:szCs w:val="22"/>
        </w:rPr>
        <w:t>:</w:t>
      </w:r>
      <w:r w:rsidRPr="00F744CC">
        <w:rPr>
          <w:sz w:val="22"/>
          <w:szCs w:val="22"/>
        </w:rPr>
        <w:t>.</w:t>
      </w:r>
      <w:proofErr w:type="gramEnd"/>
    </w:p>
    <w:p w:rsidR="00366E2F" w:rsidRPr="00F744CC" w:rsidRDefault="00366E2F" w:rsidP="00366E2F">
      <w:pPr>
        <w:jc w:val="both"/>
        <w:rPr>
          <w:sz w:val="22"/>
          <w:szCs w:val="22"/>
        </w:rPr>
      </w:pPr>
    </w:p>
    <w:p w:rsidR="00366E2F" w:rsidRPr="00F744CC" w:rsidRDefault="00366E2F" w:rsidP="00366E2F">
      <w:pPr>
        <w:jc w:val="both"/>
        <w:rPr>
          <w:sz w:val="22"/>
          <w:szCs w:val="22"/>
        </w:rPr>
      </w:pPr>
    </w:p>
    <w:p w:rsidR="00366E2F" w:rsidRPr="00F744CC" w:rsidRDefault="00366E2F" w:rsidP="00366E2F">
      <w:pPr>
        <w:jc w:val="both"/>
        <w:rPr>
          <w:sz w:val="22"/>
          <w:szCs w:val="22"/>
        </w:rPr>
      </w:pPr>
      <w:r w:rsidRPr="00F744CC">
        <w:rPr>
          <w:sz w:val="22"/>
          <w:szCs w:val="22"/>
        </w:rPr>
        <w:t>Correlation Matrix</w:t>
      </w:r>
    </w:p>
    <w:p w:rsidR="00366E2F" w:rsidRPr="00F744CC" w:rsidRDefault="00366E2F" w:rsidP="00366E2F">
      <w:pPr>
        <w:jc w:val="both"/>
        <w:rPr>
          <w:sz w:val="22"/>
          <w:szCs w:val="22"/>
        </w:rPr>
      </w:pPr>
    </w:p>
    <w:tbl>
      <w:tblPr>
        <w:tblW w:w="5760" w:type="dxa"/>
        <w:tblInd w:w="93" w:type="dxa"/>
        <w:tblLook w:val="0000" w:firstRow="0" w:lastRow="0" w:firstColumn="0" w:lastColumn="0" w:noHBand="0" w:noVBand="0"/>
      </w:tblPr>
      <w:tblGrid>
        <w:gridCol w:w="1048"/>
        <w:gridCol w:w="1134"/>
        <w:gridCol w:w="1134"/>
        <w:gridCol w:w="1134"/>
        <w:gridCol w:w="1134"/>
        <w:gridCol w:w="987"/>
      </w:tblGrid>
      <w:tr w:rsidR="00366E2F" w:rsidRPr="00F744CC">
        <w:trPr>
          <w:trHeight w:val="255"/>
        </w:trPr>
        <w:tc>
          <w:tcPr>
            <w:tcW w:w="960" w:type="dxa"/>
            <w:tcBorders>
              <w:top w:val="single" w:sz="8" w:space="0" w:color="auto"/>
              <w:left w:val="nil"/>
              <w:bottom w:val="single" w:sz="4" w:space="0" w:color="auto"/>
              <w:right w:val="nil"/>
            </w:tcBorders>
            <w:shd w:val="clear" w:color="auto" w:fill="auto"/>
            <w:noWrap/>
            <w:vAlign w:val="bottom"/>
          </w:tcPr>
          <w:p w:rsidR="00366E2F" w:rsidRPr="00F744CC" w:rsidRDefault="00366E2F" w:rsidP="00366E2F">
            <w:pPr>
              <w:rPr>
                <w:rFonts w:ascii="Arial" w:hAnsi="Arial" w:cs="Arial"/>
                <w:i/>
                <w:iCs/>
                <w:sz w:val="22"/>
                <w:szCs w:val="22"/>
              </w:rPr>
            </w:pPr>
            <w:r w:rsidRPr="00F744CC">
              <w:rPr>
                <w:rFonts w:ascii="Arial" w:hAnsi="Arial" w:cs="Arial"/>
                <w:i/>
                <w:iCs/>
                <w:sz w:val="22"/>
                <w:szCs w:val="22"/>
              </w:rPr>
              <w:t> </w:t>
            </w:r>
          </w:p>
        </w:tc>
        <w:tc>
          <w:tcPr>
            <w:tcW w:w="960" w:type="dxa"/>
            <w:tcBorders>
              <w:top w:val="single" w:sz="8" w:space="0" w:color="auto"/>
              <w:left w:val="nil"/>
              <w:bottom w:val="single" w:sz="4" w:space="0" w:color="auto"/>
              <w:right w:val="nil"/>
            </w:tcBorders>
            <w:shd w:val="clear" w:color="auto" w:fill="auto"/>
            <w:noWrap/>
            <w:vAlign w:val="bottom"/>
          </w:tcPr>
          <w:p w:rsidR="00366E2F" w:rsidRPr="00F744CC" w:rsidRDefault="00366E2F" w:rsidP="00366E2F">
            <w:pPr>
              <w:rPr>
                <w:rFonts w:ascii="Arial" w:hAnsi="Arial" w:cs="Arial"/>
                <w:i/>
                <w:iCs/>
                <w:sz w:val="22"/>
                <w:szCs w:val="22"/>
              </w:rPr>
            </w:pPr>
            <w:r w:rsidRPr="00F744CC">
              <w:rPr>
                <w:rFonts w:ascii="Arial" w:hAnsi="Arial" w:cs="Arial"/>
                <w:i/>
                <w:iCs/>
                <w:sz w:val="22"/>
                <w:szCs w:val="22"/>
              </w:rPr>
              <w:t>Demand</w:t>
            </w:r>
          </w:p>
        </w:tc>
        <w:tc>
          <w:tcPr>
            <w:tcW w:w="960" w:type="dxa"/>
            <w:tcBorders>
              <w:top w:val="single" w:sz="8" w:space="0" w:color="auto"/>
              <w:left w:val="nil"/>
              <w:bottom w:val="single" w:sz="4" w:space="0" w:color="auto"/>
              <w:right w:val="nil"/>
            </w:tcBorders>
            <w:shd w:val="clear" w:color="auto" w:fill="auto"/>
            <w:noWrap/>
            <w:vAlign w:val="bottom"/>
          </w:tcPr>
          <w:p w:rsidR="00366E2F" w:rsidRPr="00F744CC" w:rsidRDefault="00366E2F" w:rsidP="00366E2F">
            <w:pPr>
              <w:rPr>
                <w:rFonts w:ascii="Arial" w:hAnsi="Arial" w:cs="Arial"/>
                <w:i/>
                <w:iCs/>
                <w:sz w:val="22"/>
                <w:szCs w:val="22"/>
              </w:rPr>
            </w:pPr>
            <w:r w:rsidRPr="00F744CC">
              <w:rPr>
                <w:rFonts w:ascii="Arial" w:hAnsi="Arial" w:cs="Arial"/>
                <w:i/>
                <w:iCs/>
                <w:sz w:val="22"/>
                <w:szCs w:val="22"/>
              </w:rPr>
              <w:t>Price</w:t>
            </w:r>
          </w:p>
        </w:tc>
        <w:tc>
          <w:tcPr>
            <w:tcW w:w="960" w:type="dxa"/>
            <w:tcBorders>
              <w:top w:val="single" w:sz="8" w:space="0" w:color="auto"/>
              <w:left w:val="nil"/>
              <w:bottom w:val="single" w:sz="4" w:space="0" w:color="auto"/>
              <w:right w:val="nil"/>
            </w:tcBorders>
            <w:shd w:val="clear" w:color="auto" w:fill="auto"/>
            <w:noWrap/>
            <w:vAlign w:val="bottom"/>
          </w:tcPr>
          <w:p w:rsidR="00366E2F" w:rsidRPr="00F744CC" w:rsidRDefault="00366E2F" w:rsidP="00366E2F">
            <w:pPr>
              <w:rPr>
                <w:rFonts w:ascii="Arial" w:hAnsi="Arial" w:cs="Arial"/>
                <w:i/>
                <w:iCs/>
                <w:sz w:val="22"/>
                <w:szCs w:val="22"/>
              </w:rPr>
            </w:pPr>
            <w:proofErr w:type="spellStart"/>
            <w:r w:rsidRPr="00F744CC">
              <w:rPr>
                <w:rFonts w:ascii="Arial" w:hAnsi="Arial" w:cs="Arial"/>
                <w:i/>
                <w:iCs/>
                <w:sz w:val="22"/>
                <w:szCs w:val="22"/>
              </w:rPr>
              <w:t>IndPrice</w:t>
            </w:r>
            <w:proofErr w:type="spellEnd"/>
          </w:p>
        </w:tc>
        <w:tc>
          <w:tcPr>
            <w:tcW w:w="960" w:type="dxa"/>
            <w:tcBorders>
              <w:top w:val="single" w:sz="8" w:space="0" w:color="auto"/>
              <w:left w:val="nil"/>
              <w:bottom w:val="single" w:sz="4" w:space="0" w:color="auto"/>
              <w:right w:val="nil"/>
            </w:tcBorders>
            <w:shd w:val="clear" w:color="auto" w:fill="auto"/>
            <w:noWrap/>
            <w:vAlign w:val="bottom"/>
          </w:tcPr>
          <w:p w:rsidR="00366E2F" w:rsidRPr="00F744CC" w:rsidRDefault="00366E2F" w:rsidP="00366E2F">
            <w:pPr>
              <w:rPr>
                <w:rFonts w:ascii="Arial" w:hAnsi="Arial" w:cs="Arial"/>
                <w:i/>
                <w:iCs/>
                <w:sz w:val="22"/>
                <w:szCs w:val="22"/>
              </w:rPr>
            </w:pPr>
            <w:proofErr w:type="spellStart"/>
            <w:r w:rsidRPr="00F744CC">
              <w:rPr>
                <w:rFonts w:ascii="Arial" w:hAnsi="Arial" w:cs="Arial"/>
                <w:i/>
                <w:iCs/>
                <w:sz w:val="22"/>
                <w:szCs w:val="22"/>
              </w:rPr>
              <w:t>AdvExp</w:t>
            </w:r>
            <w:proofErr w:type="spellEnd"/>
          </w:p>
        </w:tc>
        <w:tc>
          <w:tcPr>
            <w:tcW w:w="960" w:type="dxa"/>
            <w:tcBorders>
              <w:top w:val="single" w:sz="8" w:space="0" w:color="auto"/>
              <w:left w:val="nil"/>
              <w:bottom w:val="single" w:sz="4" w:space="0" w:color="auto"/>
              <w:right w:val="nil"/>
            </w:tcBorders>
            <w:shd w:val="clear" w:color="auto" w:fill="auto"/>
            <w:noWrap/>
            <w:vAlign w:val="bottom"/>
          </w:tcPr>
          <w:p w:rsidR="00366E2F" w:rsidRPr="00F744CC" w:rsidRDefault="00366E2F" w:rsidP="00366E2F">
            <w:pPr>
              <w:rPr>
                <w:rFonts w:ascii="Arial" w:hAnsi="Arial" w:cs="Arial"/>
                <w:i/>
                <w:iCs/>
                <w:sz w:val="22"/>
                <w:szCs w:val="22"/>
              </w:rPr>
            </w:pPr>
            <w:proofErr w:type="spellStart"/>
            <w:r w:rsidRPr="00F744CC">
              <w:rPr>
                <w:rFonts w:ascii="Arial" w:hAnsi="Arial" w:cs="Arial"/>
                <w:i/>
                <w:iCs/>
                <w:sz w:val="22"/>
                <w:szCs w:val="22"/>
              </w:rPr>
              <w:t>PriceDif</w:t>
            </w:r>
            <w:proofErr w:type="spellEnd"/>
          </w:p>
        </w:tc>
      </w:tr>
      <w:tr w:rsidR="00366E2F" w:rsidRPr="00F744CC">
        <w:trPr>
          <w:trHeight w:val="255"/>
        </w:trPr>
        <w:tc>
          <w:tcPr>
            <w:tcW w:w="960" w:type="dxa"/>
            <w:tcBorders>
              <w:top w:val="nil"/>
              <w:left w:val="nil"/>
              <w:bottom w:val="nil"/>
              <w:right w:val="nil"/>
            </w:tcBorders>
            <w:shd w:val="clear" w:color="auto" w:fill="auto"/>
            <w:noWrap/>
            <w:vAlign w:val="bottom"/>
          </w:tcPr>
          <w:p w:rsidR="00366E2F" w:rsidRPr="00F744CC" w:rsidRDefault="00366E2F" w:rsidP="00366E2F">
            <w:pPr>
              <w:jc w:val="both"/>
              <w:rPr>
                <w:rFonts w:ascii="Arial" w:hAnsi="Arial" w:cs="Arial"/>
                <w:sz w:val="22"/>
                <w:szCs w:val="22"/>
              </w:rPr>
            </w:pPr>
            <w:r w:rsidRPr="00F744CC">
              <w:rPr>
                <w:rFonts w:ascii="Arial" w:hAnsi="Arial" w:cs="Arial"/>
                <w:sz w:val="22"/>
                <w:szCs w:val="22"/>
              </w:rPr>
              <w:t>Demand</w:t>
            </w:r>
          </w:p>
        </w:tc>
        <w:tc>
          <w:tcPr>
            <w:tcW w:w="960" w:type="dxa"/>
            <w:tcBorders>
              <w:top w:val="nil"/>
              <w:left w:val="nil"/>
              <w:bottom w:val="nil"/>
              <w:right w:val="nil"/>
            </w:tcBorders>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1</w:t>
            </w:r>
          </w:p>
        </w:tc>
        <w:tc>
          <w:tcPr>
            <w:tcW w:w="960" w:type="dxa"/>
            <w:tcBorders>
              <w:top w:val="nil"/>
              <w:left w:val="nil"/>
              <w:bottom w:val="nil"/>
              <w:right w:val="nil"/>
            </w:tcBorders>
            <w:shd w:val="clear" w:color="auto" w:fill="auto"/>
            <w:noWrap/>
            <w:vAlign w:val="bottom"/>
          </w:tcPr>
          <w:p w:rsidR="00366E2F" w:rsidRPr="00F744CC" w:rsidRDefault="00366E2F" w:rsidP="00366E2F">
            <w:pPr>
              <w:jc w:val="both"/>
              <w:rPr>
                <w:rFonts w:ascii="Arial" w:hAnsi="Arial" w:cs="Arial"/>
                <w:sz w:val="22"/>
                <w:szCs w:val="22"/>
              </w:rPr>
            </w:pPr>
          </w:p>
        </w:tc>
        <w:tc>
          <w:tcPr>
            <w:tcW w:w="960" w:type="dxa"/>
            <w:tcBorders>
              <w:top w:val="nil"/>
              <w:left w:val="nil"/>
              <w:bottom w:val="nil"/>
              <w:right w:val="nil"/>
            </w:tcBorders>
            <w:shd w:val="clear" w:color="auto" w:fill="auto"/>
            <w:noWrap/>
            <w:vAlign w:val="bottom"/>
          </w:tcPr>
          <w:p w:rsidR="00366E2F" w:rsidRPr="00F744CC" w:rsidRDefault="00366E2F" w:rsidP="00366E2F">
            <w:pPr>
              <w:jc w:val="both"/>
              <w:rPr>
                <w:rFonts w:ascii="Arial" w:hAnsi="Arial" w:cs="Arial"/>
                <w:sz w:val="22"/>
                <w:szCs w:val="22"/>
              </w:rPr>
            </w:pPr>
          </w:p>
        </w:tc>
        <w:tc>
          <w:tcPr>
            <w:tcW w:w="960" w:type="dxa"/>
            <w:tcBorders>
              <w:top w:val="nil"/>
              <w:left w:val="nil"/>
              <w:bottom w:val="nil"/>
              <w:right w:val="nil"/>
            </w:tcBorders>
            <w:shd w:val="clear" w:color="auto" w:fill="auto"/>
            <w:noWrap/>
            <w:vAlign w:val="bottom"/>
          </w:tcPr>
          <w:p w:rsidR="00366E2F" w:rsidRPr="00F744CC" w:rsidRDefault="00366E2F" w:rsidP="00366E2F">
            <w:pPr>
              <w:jc w:val="both"/>
              <w:rPr>
                <w:rFonts w:ascii="Arial" w:hAnsi="Arial" w:cs="Arial"/>
                <w:sz w:val="22"/>
                <w:szCs w:val="22"/>
              </w:rPr>
            </w:pPr>
          </w:p>
        </w:tc>
        <w:tc>
          <w:tcPr>
            <w:tcW w:w="960" w:type="dxa"/>
            <w:tcBorders>
              <w:top w:val="nil"/>
              <w:left w:val="nil"/>
              <w:bottom w:val="nil"/>
              <w:right w:val="nil"/>
            </w:tcBorders>
            <w:shd w:val="clear" w:color="auto" w:fill="auto"/>
            <w:noWrap/>
            <w:vAlign w:val="bottom"/>
          </w:tcPr>
          <w:p w:rsidR="00366E2F" w:rsidRPr="00F744CC" w:rsidRDefault="00366E2F" w:rsidP="00366E2F">
            <w:pPr>
              <w:jc w:val="both"/>
              <w:rPr>
                <w:rFonts w:ascii="Arial" w:hAnsi="Arial" w:cs="Arial"/>
                <w:sz w:val="22"/>
                <w:szCs w:val="22"/>
              </w:rPr>
            </w:pPr>
          </w:p>
        </w:tc>
      </w:tr>
      <w:tr w:rsidR="00366E2F" w:rsidRPr="00F744CC">
        <w:trPr>
          <w:trHeight w:val="255"/>
        </w:trPr>
        <w:tc>
          <w:tcPr>
            <w:tcW w:w="960" w:type="dxa"/>
            <w:tcBorders>
              <w:top w:val="nil"/>
              <w:left w:val="nil"/>
              <w:bottom w:val="nil"/>
              <w:right w:val="nil"/>
            </w:tcBorders>
            <w:shd w:val="clear" w:color="auto" w:fill="auto"/>
            <w:noWrap/>
            <w:vAlign w:val="bottom"/>
          </w:tcPr>
          <w:p w:rsidR="00366E2F" w:rsidRPr="00F744CC" w:rsidRDefault="00366E2F" w:rsidP="00366E2F">
            <w:pPr>
              <w:jc w:val="both"/>
              <w:rPr>
                <w:rFonts w:ascii="Arial" w:hAnsi="Arial" w:cs="Arial"/>
                <w:sz w:val="22"/>
                <w:szCs w:val="22"/>
              </w:rPr>
            </w:pPr>
            <w:r w:rsidRPr="00F744CC">
              <w:rPr>
                <w:rFonts w:ascii="Arial" w:hAnsi="Arial" w:cs="Arial"/>
                <w:sz w:val="22"/>
                <w:szCs w:val="22"/>
              </w:rPr>
              <w:t>Price</w:t>
            </w:r>
          </w:p>
        </w:tc>
        <w:tc>
          <w:tcPr>
            <w:tcW w:w="960" w:type="dxa"/>
            <w:tcBorders>
              <w:top w:val="nil"/>
              <w:left w:val="nil"/>
              <w:bottom w:val="nil"/>
              <w:right w:val="nil"/>
            </w:tcBorders>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-0.46922</w:t>
            </w:r>
          </w:p>
        </w:tc>
        <w:tc>
          <w:tcPr>
            <w:tcW w:w="960" w:type="dxa"/>
            <w:tcBorders>
              <w:top w:val="nil"/>
              <w:left w:val="nil"/>
              <w:bottom w:val="nil"/>
              <w:right w:val="nil"/>
            </w:tcBorders>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1</w:t>
            </w:r>
          </w:p>
        </w:tc>
        <w:tc>
          <w:tcPr>
            <w:tcW w:w="960" w:type="dxa"/>
            <w:tcBorders>
              <w:top w:val="nil"/>
              <w:left w:val="nil"/>
              <w:bottom w:val="nil"/>
              <w:right w:val="nil"/>
            </w:tcBorders>
            <w:shd w:val="clear" w:color="auto" w:fill="auto"/>
            <w:noWrap/>
            <w:vAlign w:val="bottom"/>
          </w:tcPr>
          <w:p w:rsidR="00366E2F" w:rsidRPr="00F744CC" w:rsidRDefault="00366E2F" w:rsidP="00366E2F">
            <w:pPr>
              <w:jc w:val="both"/>
              <w:rPr>
                <w:rFonts w:ascii="Arial" w:hAnsi="Arial" w:cs="Arial"/>
                <w:sz w:val="22"/>
                <w:szCs w:val="22"/>
              </w:rPr>
            </w:pPr>
          </w:p>
        </w:tc>
        <w:tc>
          <w:tcPr>
            <w:tcW w:w="960" w:type="dxa"/>
            <w:tcBorders>
              <w:top w:val="nil"/>
              <w:left w:val="nil"/>
              <w:bottom w:val="nil"/>
              <w:right w:val="nil"/>
            </w:tcBorders>
            <w:shd w:val="clear" w:color="auto" w:fill="auto"/>
            <w:noWrap/>
            <w:vAlign w:val="bottom"/>
          </w:tcPr>
          <w:p w:rsidR="00366E2F" w:rsidRPr="00F744CC" w:rsidRDefault="00366E2F" w:rsidP="00366E2F">
            <w:pPr>
              <w:jc w:val="both"/>
              <w:rPr>
                <w:rFonts w:ascii="Arial" w:hAnsi="Arial" w:cs="Arial"/>
                <w:sz w:val="22"/>
                <w:szCs w:val="22"/>
              </w:rPr>
            </w:pPr>
          </w:p>
        </w:tc>
        <w:tc>
          <w:tcPr>
            <w:tcW w:w="960" w:type="dxa"/>
            <w:tcBorders>
              <w:top w:val="nil"/>
              <w:left w:val="nil"/>
              <w:bottom w:val="nil"/>
              <w:right w:val="nil"/>
            </w:tcBorders>
            <w:shd w:val="clear" w:color="auto" w:fill="auto"/>
            <w:noWrap/>
            <w:vAlign w:val="bottom"/>
          </w:tcPr>
          <w:p w:rsidR="00366E2F" w:rsidRPr="00F744CC" w:rsidRDefault="00366E2F" w:rsidP="00366E2F">
            <w:pPr>
              <w:jc w:val="both"/>
              <w:rPr>
                <w:rFonts w:ascii="Arial" w:hAnsi="Arial" w:cs="Arial"/>
                <w:sz w:val="22"/>
                <w:szCs w:val="22"/>
              </w:rPr>
            </w:pPr>
          </w:p>
        </w:tc>
      </w:tr>
      <w:tr w:rsidR="00366E2F" w:rsidRPr="00F744CC">
        <w:trPr>
          <w:trHeight w:val="255"/>
        </w:trPr>
        <w:tc>
          <w:tcPr>
            <w:tcW w:w="960" w:type="dxa"/>
            <w:tcBorders>
              <w:top w:val="nil"/>
              <w:left w:val="nil"/>
              <w:bottom w:val="nil"/>
              <w:right w:val="nil"/>
            </w:tcBorders>
            <w:shd w:val="clear" w:color="auto" w:fill="auto"/>
            <w:noWrap/>
            <w:vAlign w:val="bottom"/>
          </w:tcPr>
          <w:p w:rsidR="00366E2F" w:rsidRPr="00F744CC" w:rsidRDefault="00366E2F" w:rsidP="00366E2F">
            <w:pPr>
              <w:jc w:val="both"/>
              <w:rPr>
                <w:rFonts w:ascii="Arial" w:hAnsi="Arial" w:cs="Arial"/>
                <w:sz w:val="22"/>
                <w:szCs w:val="22"/>
              </w:rPr>
            </w:pPr>
            <w:proofErr w:type="spellStart"/>
            <w:r w:rsidRPr="00F744CC">
              <w:rPr>
                <w:rFonts w:ascii="Arial" w:hAnsi="Arial" w:cs="Arial"/>
                <w:sz w:val="22"/>
                <w:szCs w:val="22"/>
              </w:rPr>
              <w:t>IndPrice</w:t>
            </w:r>
            <w:proofErr w:type="spellEnd"/>
          </w:p>
        </w:tc>
        <w:tc>
          <w:tcPr>
            <w:tcW w:w="960" w:type="dxa"/>
            <w:tcBorders>
              <w:top w:val="nil"/>
              <w:left w:val="nil"/>
              <w:bottom w:val="nil"/>
              <w:right w:val="nil"/>
            </w:tcBorders>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0.740948</w:t>
            </w:r>
          </w:p>
        </w:tc>
        <w:tc>
          <w:tcPr>
            <w:tcW w:w="960" w:type="dxa"/>
            <w:tcBorders>
              <w:top w:val="nil"/>
              <w:left w:val="nil"/>
              <w:bottom w:val="nil"/>
              <w:right w:val="nil"/>
            </w:tcBorders>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0.078367</w:t>
            </w:r>
          </w:p>
        </w:tc>
        <w:tc>
          <w:tcPr>
            <w:tcW w:w="960" w:type="dxa"/>
            <w:tcBorders>
              <w:top w:val="nil"/>
              <w:left w:val="nil"/>
              <w:bottom w:val="nil"/>
              <w:right w:val="nil"/>
            </w:tcBorders>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1</w:t>
            </w:r>
          </w:p>
        </w:tc>
        <w:tc>
          <w:tcPr>
            <w:tcW w:w="960" w:type="dxa"/>
            <w:tcBorders>
              <w:top w:val="nil"/>
              <w:left w:val="nil"/>
              <w:bottom w:val="nil"/>
              <w:right w:val="nil"/>
            </w:tcBorders>
            <w:shd w:val="clear" w:color="auto" w:fill="auto"/>
            <w:noWrap/>
            <w:vAlign w:val="bottom"/>
          </w:tcPr>
          <w:p w:rsidR="00366E2F" w:rsidRPr="00F744CC" w:rsidRDefault="00366E2F" w:rsidP="00366E2F">
            <w:pPr>
              <w:jc w:val="both"/>
              <w:rPr>
                <w:rFonts w:ascii="Arial" w:hAnsi="Arial" w:cs="Arial"/>
                <w:sz w:val="22"/>
                <w:szCs w:val="22"/>
              </w:rPr>
            </w:pPr>
          </w:p>
        </w:tc>
        <w:tc>
          <w:tcPr>
            <w:tcW w:w="960" w:type="dxa"/>
            <w:tcBorders>
              <w:top w:val="nil"/>
              <w:left w:val="nil"/>
              <w:bottom w:val="nil"/>
              <w:right w:val="nil"/>
            </w:tcBorders>
            <w:shd w:val="clear" w:color="auto" w:fill="auto"/>
            <w:noWrap/>
            <w:vAlign w:val="bottom"/>
          </w:tcPr>
          <w:p w:rsidR="00366E2F" w:rsidRPr="00F744CC" w:rsidRDefault="00366E2F" w:rsidP="00366E2F">
            <w:pPr>
              <w:jc w:val="both"/>
              <w:rPr>
                <w:rFonts w:ascii="Arial" w:hAnsi="Arial" w:cs="Arial"/>
                <w:sz w:val="22"/>
                <w:szCs w:val="22"/>
              </w:rPr>
            </w:pPr>
          </w:p>
        </w:tc>
      </w:tr>
      <w:tr w:rsidR="00366E2F" w:rsidRPr="00F744CC">
        <w:trPr>
          <w:trHeight w:val="255"/>
        </w:trPr>
        <w:tc>
          <w:tcPr>
            <w:tcW w:w="960" w:type="dxa"/>
            <w:tcBorders>
              <w:top w:val="nil"/>
              <w:left w:val="nil"/>
              <w:bottom w:val="nil"/>
              <w:right w:val="nil"/>
            </w:tcBorders>
            <w:shd w:val="clear" w:color="auto" w:fill="auto"/>
            <w:noWrap/>
            <w:vAlign w:val="bottom"/>
          </w:tcPr>
          <w:p w:rsidR="00366E2F" w:rsidRPr="00F744CC" w:rsidRDefault="00366E2F" w:rsidP="00366E2F">
            <w:pPr>
              <w:jc w:val="both"/>
              <w:rPr>
                <w:rFonts w:ascii="Arial" w:hAnsi="Arial" w:cs="Arial"/>
                <w:sz w:val="22"/>
                <w:szCs w:val="22"/>
              </w:rPr>
            </w:pPr>
            <w:proofErr w:type="spellStart"/>
            <w:r w:rsidRPr="00F744CC">
              <w:rPr>
                <w:rFonts w:ascii="Arial" w:hAnsi="Arial" w:cs="Arial"/>
                <w:sz w:val="22"/>
                <w:szCs w:val="22"/>
              </w:rPr>
              <w:t>AdvExp</w:t>
            </w:r>
            <w:proofErr w:type="spellEnd"/>
          </w:p>
        </w:tc>
        <w:tc>
          <w:tcPr>
            <w:tcW w:w="960" w:type="dxa"/>
            <w:tcBorders>
              <w:top w:val="nil"/>
              <w:left w:val="nil"/>
              <w:bottom w:val="nil"/>
              <w:right w:val="nil"/>
            </w:tcBorders>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0.875954</w:t>
            </w:r>
          </w:p>
        </w:tc>
        <w:tc>
          <w:tcPr>
            <w:tcW w:w="960" w:type="dxa"/>
            <w:tcBorders>
              <w:top w:val="nil"/>
              <w:left w:val="nil"/>
              <w:bottom w:val="nil"/>
              <w:right w:val="nil"/>
            </w:tcBorders>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-0.46879</w:t>
            </w:r>
          </w:p>
        </w:tc>
        <w:tc>
          <w:tcPr>
            <w:tcW w:w="960" w:type="dxa"/>
            <w:tcBorders>
              <w:top w:val="nil"/>
              <w:left w:val="nil"/>
              <w:bottom w:val="nil"/>
              <w:right w:val="nil"/>
            </w:tcBorders>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0.60454</w:t>
            </w:r>
          </w:p>
        </w:tc>
        <w:tc>
          <w:tcPr>
            <w:tcW w:w="960" w:type="dxa"/>
            <w:tcBorders>
              <w:top w:val="nil"/>
              <w:left w:val="nil"/>
              <w:bottom w:val="nil"/>
              <w:right w:val="nil"/>
            </w:tcBorders>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1</w:t>
            </w:r>
          </w:p>
        </w:tc>
        <w:tc>
          <w:tcPr>
            <w:tcW w:w="960" w:type="dxa"/>
            <w:tcBorders>
              <w:top w:val="nil"/>
              <w:left w:val="nil"/>
              <w:bottom w:val="nil"/>
              <w:right w:val="nil"/>
            </w:tcBorders>
            <w:shd w:val="clear" w:color="auto" w:fill="auto"/>
            <w:noWrap/>
            <w:vAlign w:val="bottom"/>
          </w:tcPr>
          <w:p w:rsidR="00366E2F" w:rsidRPr="00F744CC" w:rsidRDefault="00366E2F" w:rsidP="00366E2F">
            <w:pPr>
              <w:jc w:val="both"/>
              <w:rPr>
                <w:rFonts w:ascii="Arial" w:hAnsi="Arial" w:cs="Arial"/>
                <w:sz w:val="22"/>
                <w:szCs w:val="22"/>
              </w:rPr>
            </w:pPr>
          </w:p>
        </w:tc>
      </w:tr>
      <w:tr w:rsidR="00366E2F" w:rsidRPr="00F744CC">
        <w:trPr>
          <w:trHeight w:val="270"/>
        </w:trPr>
        <w:tc>
          <w:tcPr>
            <w:tcW w:w="960" w:type="dxa"/>
            <w:tcBorders>
              <w:top w:val="nil"/>
              <w:left w:val="nil"/>
              <w:bottom w:val="single" w:sz="8" w:space="0" w:color="auto"/>
              <w:right w:val="nil"/>
            </w:tcBorders>
            <w:shd w:val="clear" w:color="auto" w:fill="auto"/>
            <w:noWrap/>
            <w:vAlign w:val="bottom"/>
          </w:tcPr>
          <w:p w:rsidR="00366E2F" w:rsidRPr="00F744CC" w:rsidRDefault="00366E2F" w:rsidP="00366E2F">
            <w:pPr>
              <w:jc w:val="both"/>
              <w:rPr>
                <w:rFonts w:ascii="Arial" w:hAnsi="Arial" w:cs="Arial"/>
                <w:sz w:val="22"/>
                <w:szCs w:val="22"/>
              </w:rPr>
            </w:pPr>
            <w:proofErr w:type="spellStart"/>
            <w:r w:rsidRPr="00F744CC">
              <w:rPr>
                <w:rFonts w:ascii="Arial" w:hAnsi="Arial" w:cs="Arial"/>
                <w:sz w:val="22"/>
                <w:szCs w:val="22"/>
              </w:rPr>
              <w:t>PriceDif</w:t>
            </w:r>
            <w:proofErr w:type="spellEnd"/>
          </w:p>
        </w:tc>
        <w:tc>
          <w:tcPr>
            <w:tcW w:w="960" w:type="dxa"/>
            <w:tcBorders>
              <w:top w:val="nil"/>
              <w:left w:val="nil"/>
              <w:bottom w:val="single" w:sz="8" w:space="0" w:color="auto"/>
              <w:right w:val="nil"/>
            </w:tcBorders>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0.889672</w:t>
            </w:r>
          </w:p>
        </w:tc>
        <w:tc>
          <w:tcPr>
            <w:tcW w:w="960" w:type="dxa"/>
            <w:tcBorders>
              <w:top w:val="nil"/>
              <w:left w:val="nil"/>
              <w:bottom w:val="single" w:sz="8" w:space="0" w:color="auto"/>
              <w:right w:val="nil"/>
            </w:tcBorders>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-0.32207</w:t>
            </w:r>
          </w:p>
        </w:tc>
        <w:tc>
          <w:tcPr>
            <w:tcW w:w="960" w:type="dxa"/>
            <w:tcBorders>
              <w:top w:val="nil"/>
              <w:left w:val="nil"/>
              <w:bottom w:val="single" w:sz="8" w:space="0" w:color="auto"/>
              <w:right w:val="nil"/>
            </w:tcBorders>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0.918566</w:t>
            </w:r>
          </w:p>
        </w:tc>
        <w:tc>
          <w:tcPr>
            <w:tcW w:w="960" w:type="dxa"/>
            <w:tcBorders>
              <w:top w:val="nil"/>
              <w:left w:val="nil"/>
              <w:bottom w:val="single" w:sz="8" w:space="0" w:color="auto"/>
              <w:right w:val="nil"/>
            </w:tcBorders>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0.759964</w:t>
            </w:r>
          </w:p>
        </w:tc>
        <w:tc>
          <w:tcPr>
            <w:tcW w:w="960" w:type="dxa"/>
            <w:tcBorders>
              <w:top w:val="nil"/>
              <w:left w:val="nil"/>
              <w:bottom w:val="single" w:sz="8" w:space="0" w:color="auto"/>
              <w:right w:val="nil"/>
            </w:tcBorders>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1</w:t>
            </w:r>
          </w:p>
        </w:tc>
      </w:tr>
    </w:tbl>
    <w:p w:rsidR="00366E2F" w:rsidRPr="00F744CC" w:rsidRDefault="00366E2F" w:rsidP="00366E2F">
      <w:pPr>
        <w:jc w:val="both"/>
        <w:rPr>
          <w:sz w:val="22"/>
          <w:szCs w:val="22"/>
        </w:rPr>
      </w:pPr>
    </w:p>
    <w:p w:rsidR="00366E2F" w:rsidRPr="00F744CC" w:rsidRDefault="00366E2F" w:rsidP="00366E2F">
      <w:pPr>
        <w:jc w:val="both"/>
        <w:rPr>
          <w:sz w:val="22"/>
          <w:szCs w:val="22"/>
        </w:rPr>
      </w:pPr>
    </w:p>
    <w:tbl>
      <w:tblPr>
        <w:tblW w:w="6828" w:type="dxa"/>
        <w:tblInd w:w="9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1720"/>
        <w:gridCol w:w="1366"/>
        <w:gridCol w:w="1460"/>
        <w:gridCol w:w="1231"/>
        <w:gridCol w:w="1134"/>
      </w:tblGrid>
      <w:tr w:rsidR="00366E2F" w:rsidRPr="00F744CC">
        <w:trPr>
          <w:trHeight w:val="255"/>
        </w:trPr>
        <w:tc>
          <w:tcPr>
            <w:tcW w:w="1720" w:type="dxa"/>
            <w:shd w:val="clear" w:color="auto" w:fill="auto"/>
            <w:noWrap/>
            <w:vAlign w:val="bottom"/>
          </w:tcPr>
          <w:p w:rsidR="00366E2F" w:rsidRPr="00F744CC" w:rsidRDefault="00366E2F" w:rsidP="00366E2F">
            <w:pPr>
              <w:rPr>
                <w:rFonts w:ascii="Arial" w:hAnsi="Arial" w:cs="Arial"/>
                <w:i/>
                <w:iCs/>
                <w:sz w:val="22"/>
                <w:szCs w:val="22"/>
              </w:rPr>
            </w:pPr>
            <w:r w:rsidRPr="00F744CC">
              <w:rPr>
                <w:rFonts w:ascii="Arial" w:hAnsi="Arial" w:cs="Arial"/>
                <w:i/>
                <w:iCs/>
                <w:sz w:val="22"/>
                <w:szCs w:val="22"/>
              </w:rPr>
              <w:t> </w:t>
            </w:r>
          </w:p>
        </w:tc>
        <w:tc>
          <w:tcPr>
            <w:tcW w:w="1366" w:type="dxa"/>
            <w:shd w:val="clear" w:color="auto" w:fill="auto"/>
            <w:noWrap/>
            <w:vAlign w:val="bottom"/>
          </w:tcPr>
          <w:p w:rsidR="00366E2F" w:rsidRPr="00F744CC" w:rsidRDefault="00366E2F" w:rsidP="00366E2F">
            <w:pPr>
              <w:rPr>
                <w:rFonts w:ascii="Arial" w:hAnsi="Arial" w:cs="Arial"/>
                <w:i/>
                <w:iCs/>
                <w:sz w:val="22"/>
                <w:szCs w:val="22"/>
              </w:rPr>
            </w:pPr>
            <w:r w:rsidRPr="00F744CC">
              <w:rPr>
                <w:rFonts w:ascii="Arial" w:hAnsi="Arial" w:cs="Arial"/>
                <w:i/>
                <w:iCs/>
                <w:sz w:val="22"/>
                <w:szCs w:val="22"/>
              </w:rPr>
              <w:t>Coefficients</w:t>
            </w:r>
          </w:p>
        </w:tc>
        <w:tc>
          <w:tcPr>
            <w:tcW w:w="1460" w:type="dxa"/>
            <w:shd w:val="clear" w:color="auto" w:fill="auto"/>
            <w:noWrap/>
            <w:vAlign w:val="bottom"/>
          </w:tcPr>
          <w:p w:rsidR="00366E2F" w:rsidRPr="00F744CC" w:rsidRDefault="00366E2F" w:rsidP="00366E2F">
            <w:pPr>
              <w:rPr>
                <w:rFonts w:ascii="Arial" w:hAnsi="Arial" w:cs="Arial"/>
                <w:i/>
                <w:iCs/>
                <w:sz w:val="22"/>
                <w:szCs w:val="22"/>
              </w:rPr>
            </w:pPr>
            <w:r w:rsidRPr="00F744CC">
              <w:rPr>
                <w:rFonts w:ascii="Arial" w:hAnsi="Arial" w:cs="Arial"/>
                <w:i/>
                <w:iCs/>
                <w:sz w:val="22"/>
                <w:szCs w:val="22"/>
              </w:rPr>
              <w:t>Standard Error</w:t>
            </w:r>
          </w:p>
        </w:tc>
        <w:tc>
          <w:tcPr>
            <w:tcW w:w="1231" w:type="dxa"/>
            <w:shd w:val="clear" w:color="auto" w:fill="auto"/>
            <w:noWrap/>
            <w:vAlign w:val="bottom"/>
          </w:tcPr>
          <w:p w:rsidR="00366E2F" w:rsidRPr="00F744CC" w:rsidRDefault="00366E2F" w:rsidP="00366E2F">
            <w:pPr>
              <w:rPr>
                <w:rFonts w:ascii="Arial" w:hAnsi="Arial" w:cs="Arial"/>
                <w:i/>
                <w:iCs/>
                <w:sz w:val="22"/>
                <w:szCs w:val="22"/>
              </w:rPr>
            </w:pPr>
            <w:r w:rsidRPr="00F744CC">
              <w:rPr>
                <w:rFonts w:ascii="Arial" w:hAnsi="Arial" w:cs="Arial"/>
                <w:i/>
                <w:iCs/>
                <w:sz w:val="22"/>
                <w:szCs w:val="22"/>
              </w:rPr>
              <w:t>t Stat</w:t>
            </w:r>
          </w:p>
        </w:tc>
        <w:tc>
          <w:tcPr>
            <w:tcW w:w="1051" w:type="dxa"/>
            <w:shd w:val="clear" w:color="auto" w:fill="auto"/>
            <w:noWrap/>
            <w:vAlign w:val="bottom"/>
          </w:tcPr>
          <w:p w:rsidR="00366E2F" w:rsidRPr="00F744CC" w:rsidRDefault="00366E2F" w:rsidP="00366E2F">
            <w:pPr>
              <w:rPr>
                <w:rFonts w:ascii="Arial" w:hAnsi="Arial" w:cs="Arial"/>
                <w:i/>
                <w:iCs/>
                <w:sz w:val="22"/>
                <w:szCs w:val="22"/>
              </w:rPr>
            </w:pPr>
            <w:r w:rsidRPr="00F744CC">
              <w:rPr>
                <w:rFonts w:ascii="Arial" w:hAnsi="Arial" w:cs="Arial"/>
                <w:i/>
                <w:iCs/>
                <w:sz w:val="22"/>
                <w:szCs w:val="22"/>
              </w:rPr>
              <w:t>P-value</w:t>
            </w:r>
          </w:p>
        </w:tc>
      </w:tr>
      <w:tr w:rsidR="00366E2F" w:rsidRPr="00F744CC">
        <w:trPr>
          <w:trHeight w:val="255"/>
        </w:trPr>
        <w:tc>
          <w:tcPr>
            <w:tcW w:w="1720" w:type="dxa"/>
            <w:shd w:val="clear" w:color="auto" w:fill="auto"/>
            <w:noWrap/>
            <w:vAlign w:val="bottom"/>
          </w:tcPr>
          <w:p w:rsidR="00366E2F" w:rsidRPr="00F744CC" w:rsidRDefault="00366E2F" w:rsidP="00366E2F">
            <w:pPr>
              <w:jc w:val="both"/>
              <w:rPr>
                <w:rFonts w:ascii="Arial" w:hAnsi="Arial" w:cs="Arial"/>
                <w:b/>
                <w:bCs/>
                <w:sz w:val="22"/>
                <w:szCs w:val="22"/>
              </w:rPr>
            </w:pPr>
            <w:r w:rsidRPr="00F744CC">
              <w:rPr>
                <w:rFonts w:ascii="Arial" w:hAnsi="Arial" w:cs="Arial"/>
                <w:b/>
                <w:bCs/>
                <w:sz w:val="22"/>
                <w:szCs w:val="22"/>
              </w:rPr>
              <w:t>Model 1</w:t>
            </w:r>
          </w:p>
        </w:tc>
        <w:tc>
          <w:tcPr>
            <w:tcW w:w="1366" w:type="dxa"/>
            <w:shd w:val="clear" w:color="auto" w:fill="auto"/>
            <w:noWrap/>
            <w:vAlign w:val="bottom"/>
          </w:tcPr>
          <w:p w:rsidR="00366E2F" w:rsidRPr="00F744CC" w:rsidRDefault="00366E2F" w:rsidP="00366E2F">
            <w:pPr>
              <w:rPr>
                <w:rFonts w:ascii="Arial" w:hAnsi="Arial" w:cs="Arial"/>
                <w:i/>
                <w:iCs/>
                <w:sz w:val="22"/>
                <w:szCs w:val="22"/>
              </w:rPr>
            </w:pPr>
          </w:p>
        </w:tc>
        <w:tc>
          <w:tcPr>
            <w:tcW w:w="1460" w:type="dxa"/>
            <w:shd w:val="clear" w:color="auto" w:fill="auto"/>
            <w:noWrap/>
            <w:vAlign w:val="bottom"/>
          </w:tcPr>
          <w:p w:rsidR="00366E2F" w:rsidRPr="00F744CC" w:rsidRDefault="00366E2F" w:rsidP="00366E2F">
            <w:pPr>
              <w:rPr>
                <w:rFonts w:ascii="Arial" w:hAnsi="Arial" w:cs="Arial"/>
                <w:i/>
                <w:iCs/>
                <w:sz w:val="22"/>
                <w:szCs w:val="22"/>
              </w:rPr>
            </w:pPr>
          </w:p>
        </w:tc>
        <w:tc>
          <w:tcPr>
            <w:tcW w:w="1231" w:type="dxa"/>
            <w:shd w:val="clear" w:color="auto" w:fill="auto"/>
            <w:noWrap/>
            <w:vAlign w:val="bottom"/>
          </w:tcPr>
          <w:p w:rsidR="00366E2F" w:rsidRPr="00F744CC" w:rsidRDefault="00366E2F" w:rsidP="00366E2F">
            <w:pPr>
              <w:rPr>
                <w:rFonts w:ascii="Arial" w:hAnsi="Arial" w:cs="Arial"/>
                <w:i/>
                <w:iCs/>
                <w:sz w:val="22"/>
                <w:szCs w:val="22"/>
              </w:rPr>
            </w:pPr>
          </w:p>
        </w:tc>
        <w:tc>
          <w:tcPr>
            <w:tcW w:w="1051" w:type="dxa"/>
            <w:shd w:val="clear" w:color="auto" w:fill="auto"/>
            <w:noWrap/>
            <w:vAlign w:val="bottom"/>
          </w:tcPr>
          <w:p w:rsidR="00366E2F" w:rsidRPr="00F744CC" w:rsidRDefault="00366E2F" w:rsidP="00366E2F">
            <w:pPr>
              <w:rPr>
                <w:rFonts w:ascii="Arial" w:hAnsi="Arial" w:cs="Arial"/>
                <w:i/>
                <w:iCs/>
                <w:sz w:val="22"/>
                <w:szCs w:val="22"/>
              </w:rPr>
            </w:pPr>
          </w:p>
        </w:tc>
      </w:tr>
      <w:tr w:rsidR="00366E2F" w:rsidRPr="00F744CC">
        <w:trPr>
          <w:trHeight w:val="255"/>
        </w:trPr>
        <w:tc>
          <w:tcPr>
            <w:tcW w:w="1720" w:type="dxa"/>
            <w:shd w:val="clear" w:color="auto" w:fill="auto"/>
            <w:noWrap/>
            <w:vAlign w:val="bottom"/>
          </w:tcPr>
          <w:p w:rsidR="00366E2F" w:rsidRPr="00F744CC" w:rsidRDefault="00366E2F" w:rsidP="00366E2F">
            <w:pPr>
              <w:jc w:val="both"/>
              <w:rPr>
                <w:rFonts w:ascii="Arial" w:hAnsi="Arial" w:cs="Arial"/>
                <w:sz w:val="22"/>
                <w:szCs w:val="22"/>
              </w:rPr>
            </w:pPr>
            <w:r w:rsidRPr="00F744CC">
              <w:rPr>
                <w:rFonts w:ascii="Arial" w:hAnsi="Arial" w:cs="Arial"/>
                <w:sz w:val="22"/>
                <w:szCs w:val="22"/>
              </w:rPr>
              <w:t>Intercept</w:t>
            </w:r>
          </w:p>
        </w:tc>
        <w:tc>
          <w:tcPr>
            <w:tcW w:w="1366"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21.62</w:t>
            </w:r>
          </w:p>
        </w:tc>
        <w:tc>
          <w:tcPr>
            <w:tcW w:w="146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4.710949</w:t>
            </w:r>
          </w:p>
        </w:tc>
        <w:tc>
          <w:tcPr>
            <w:tcW w:w="123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4.59022</w:t>
            </w:r>
          </w:p>
        </w:tc>
        <w:tc>
          <w:tcPr>
            <w:tcW w:w="105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8.5E-05</w:t>
            </w:r>
          </w:p>
        </w:tc>
      </w:tr>
      <w:tr w:rsidR="00366E2F" w:rsidRPr="00F744CC">
        <w:trPr>
          <w:trHeight w:val="270"/>
        </w:trPr>
        <w:tc>
          <w:tcPr>
            <w:tcW w:w="1720" w:type="dxa"/>
            <w:shd w:val="clear" w:color="auto" w:fill="auto"/>
            <w:noWrap/>
            <w:vAlign w:val="bottom"/>
          </w:tcPr>
          <w:p w:rsidR="00366E2F" w:rsidRPr="00F744CC" w:rsidRDefault="00366E2F" w:rsidP="00366E2F">
            <w:pPr>
              <w:jc w:val="both"/>
              <w:rPr>
                <w:rFonts w:ascii="Arial" w:hAnsi="Arial" w:cs="Arial"/>
                <w:sz w:val="22"/>
                <w:szCs w:val="22"/>
              </w:rPr>
            </w:pPr>
            <w:r w:rsidRPr="00F744CC">
              <w:rPr>
                <w:rFonts w:ascii="Arial" w:hAnsi="Arial" w:cs="Arial"/>
                <w:sz w:val="22"/>
                <w:szCs w:val="22"/>
              </w:rPr>
              <w:t>Price</w:t>
            </w:r>
          </w:p>
        </w:tc>
        <w:tc>
          <w:tcPr>
            <w:tcW w:w="1366"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-3.55</w:t>
            </w:r>
          </w:p>
        </w:tc>
        <w:tc>
          <w:tcPr>
            <w:tcW w:w="146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1.260943</w:t>
            </w:r>
          </w:p>
        </w:tc>
        <w:tc>
          <w:tcPr>
            <w:tcW w:w="123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-2.81161</w:t>
            </w:r>
          </w:p>
        </w:tc>
        <w:tc>
          <w:tcPr>
            <w:tcW w:w="105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0.008902</w:t>
            </w:r>
          </w:p>
        </w:tc>
      </w:tr>
      <w:tr w:rsidR="00366E2F" w:rsidRPr="00F744CC">
        <w:trPr>
          <w:trHeight w:val="255"/>
        </w:trPr>
        <w:tc>
          <w:tcPr>
            <w:tcW w:w="1720" w:type="dxa"/>
            <w:shd w:val="clear" w:color="auto" w:fill="auto"/>
            <w:noWrap/>
            <w:vAlign w:val="bottom"/>
          </w:tcPr>
          <w:p w:rsidR="00366E2F" w:rsidRPr="00F744CC" w:rsidRDefault="00366E2F" w:rsidP="00366E2F">
            <w:pPr>
              <w:jc w:val="both"/>
              <w:rPr>
                <w:rFonts w:ascii="Arial" w:hAnsi="Arial" w:cs="Arial"/>
                <w:b/>
                <w:bCs/>
                <w:sz w:val="22"/>
                <w:szCs w:val="22"/>
              </w:rPr>
            </w:pPr>
            <w:r w:rsidRPr="00F744CC">
              <w:rPr>
                <w:rFonts w:ascii="Arial" w:hAnsi="Arial" w:cs="Arial"/>
                <w:b/>
                <w:bCs/>
                <w:sz w:val="22"/>
                <w:szCs w:val="22"/>
              </w:rPr>
              <w:t>Model 2</w:t>
            </w:r>
          </w:p>
        </w:tc>
        <w:tc>
          <w:tcPr>
            <w:tcW w:w="1366" w:type="dxa"/>
            <w:shd w:val="clear" w:color="auto" w:fill="auto"/>
            <w:noWrap/>
            <w:vAlign w:val="bottom"/>
          </w:tcPr>
          <w:p w:rsidR="00366E2F" w:rsidRPr="00F744CC" w:rsidRDefault="00366E2F" w:rsidP="00366E2F">
            <w:pPr>
              <w:jc w:val="both"/>
              <w:rPr>
                <w:rFonts w:ascii="Arial" w:hAnsi="Arial" w:cs="Arial"/>
                <w:sz w:val="22"/>
                <w:szCs w:val="22"/>
              </w:rPr>
            </w:pPr>
          </w:p>
        </w:tc>
        <w:tc>
          <w:tcPr>
            <w:tcW w:w="1460" w:type="dxa"/>
            <w:shd w:val="clear" w:color="auto" w:fill="auto"/>
            <w:noWrap/>
            <w:vAlign w:val="bottom"/>
          </w:tcPr>
          <w:p w:rsidR="00366E2F" w:rsidRPr="00F744CC" w:rsidRDefault="00366E2F" w:rsidP="00366E2F">
            <w:pPr>
              <w:jc w:val="both"/>
              <w:rPr>
                <w:rFonts w:ascii="Arial" w:hAnsi="Arial" w:cs="Arial"/>
                <w:sz w:val="22"/>
                <w:szCs w:val="22"/>
              </w:rPr>
            </w:pPr>
          </w:p>
        </w:tc>
        <w:tc>
          <w:tcPr>
            <w:tcW w:w="1231" w:type="dxa"/>
            <w:shd w:val="clear" w:color="auto" w:fill="auto"/>
            <w:noWrap/>
            <w:vAlign w:val="bottom"/>
          </w:tcPr>
          <w:p w:rsidR="00366E2F" w:rsidRPr="00F744CC" w:rsidRDefault="00366E2F" w:rsidP="00366E2F">
            <w:pPr>
              <w:jc w:val="both"/>
              <w:rPr>
                <w:rFonts w:ascii="Arial" w:hAnsi="Arial" w:cs="Arial"/>
                <w:sz w:val="22"/>
                <w:szCs w:val="22"/>
              </w:rPr>
            </w:pPr>
          </w:p>
        </w:tc>
        <w:tc>
          <w:tcPr>
            <w:tcW w:w="1051" w:type="dxa"/>
            <w:shd w:val="clear" w:color="auto" w:fill="auto"/>
            <w:noWrap/>
            <w:vAlign w:val="bottom"/>
          </w:tcPr>
          <w:p w:rsidR="00366E2F" w:rsidRPr="00F744CC" w:rsidRDefault="00366E2F" w:rsidP="00366E2F">
            <w:pPr>
              <w:jc w:val="both"/>
              <w:rPr>
                <w:rFonts w:ascii="Arial" w:hAnsi="Arial" w:cs="Arial"/>
                <w:sz w:val="22"/>
                <w:szCs w:val="22"/>
              </w:rPr>
            </w:pPr>
          </w:p>
        </w:tc>
      </w:tr>
      <w:tr w:rsidR="00366E2F" w:rsidRPr="00F744CC">
        <w:trPr>
          <w:trHeight w:val="255"/>
        </w:trPr>
        <w:tc>
          <w:tcPr>
            <w:tcW w:w="1720" w:type="dxa"/>
            <w:shd w:val="clear" w:color="auto" w:fill="auto"/>
            <w:noWrap/>
            <w:vAlign w:val="bottom"/>
          </w:tcPr>
          <w:p w:rsidR="00366E2F" w:rsidRPr="00F744CC" w:rsidRDefault="00366E2F" w:rsidP="00366E2F">
            <w:pPr>
              <w:jc w:val="both"/>
              <w:rPr>
                <w:rFonts w:ascii="Arial" w:hAnsi="Arial" w:cs="Arial"/>
                <w:sz w:val="22"/>
                <w:szCs w:val="22"/>
              </w:rPr>
            </w:pPr>
            <w:r w:rsidRPr="00F744CC">
              <w:rPr>
                <w:rFonts w:ascii="Arial" w:hAnsi="Arial" w:cs="Arial"/>
                <w:sz w:val="22"/>
                <w:szCs w:val="22"/>
              </w:rPr>
              <w:t>Intercept</w:t>
            </w:r>
          </w:p>
        </w:tc>
        <w:tc>
          <w:tcPr>
            <w:tcW w:w="1366"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13.61</w:t>
            </w:r>
          </w:p>
        </w:tc>
        <w:tc>
          <w:tcPr>
            <w:tcW w:w="146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2.392415</w:t>
            </w:r>
          </w:p>
        </w:tc>
        <w:tc>
          <w:tcPr>
            <w:tcW w:w="123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5.688062</w:t>
            </w:r>
          </w:p>
        </w:tc>
        <w:tc>
          <w:tcPr>
            <w:tcW w:w="105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4.83E-06</w:t>
            </w:r>
          </w:p>
        </w:tc>
      </w:tr>
      <w:tr w:rsidR="00366E2F" w:rsidRPr="00F744CC">
        <w:trPr>
          <w:trHeight w:val="270"/>
        </w:trPr>
        <w:tc>
          <w:tcPr>
            <w:tcW w:w="1720" w:type="dxa"/>
            <w:shd w:val="clear" w:color="auto" w:fill="auto"/>
            <w:noWrap/>
            <w:vAlign w:val="bottom"/>
          </w:tcPr>
          <w:p w:rsidR="00366E2F" w:rsidRPr="00F744CC" w:rsidRDefault="00366E2F" w:rsidP="00366E2F">
            <w:pPr>
              <w:jc w:val="both"/>
              <w:rPr>
                <w:rFonts w:ascii="Arial" w:hAnsi="Arial" w:cs="Arial"/>
                <w:sz w:val="22"/>
                <w:szCs w:val="22"/>
              </w:rPr>
            </w:pPr>
            <w:r w:rsidRPr="00F744CC">
              <w:rPr>
                <w:rFonts w:ascii="Arial" w:hAnsi="Arial" w:cs="Arial"/>
                <w:sz w:val="22"/>
                <w:szCs w:val="22"/>
              </w:rPr>
              <w:t>Price</w:t>
            </w:r>
          </w:p>
        </w:tc>
        <w:tc>
          <w:tcPr>
            <w:tcW w:w="1366"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-4.01</w:t>
            </w:r>
          </w:p>
        </w:tc>
        <w:tc>
          <w:tcPr>
            <w:tcW w:w="146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0.603589</w:t>
            </w:r>
          </w:p>
        </w:tc>
        <w:tc>
          <w:tcPr>
            <w:tcW w:w="123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-6.64132</w:t>
            </w:r>
          </w:p>
        </w:tc>
        <w:tc>
          <w:tcPr>
            <w:tcW w:w="105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3.98E-07</w:t>
            </w:r>
          </w:p>
        </w:tc>
      </w:tr>
      <w:tr w:rsidR="00366E2F" w:rsidRPr="00F744CC">
        <w:trPr>
          <w:trHeight w:val="270"/>
        </w:trPr>
        <w:tc>
          <w:tcPr>
            <w:tcW w:w="1720" w:type="dxa"/>
            <w:shd w:val="clear" w:color="auto" w:fill="auto"/>
            <w:noWrap/>
            <w:vAlign w:val="bottom"/>
          </w:tcPr>
          <w:p w:rsidR="00366E2F" w:rsidRPr="00F744CC" w:rsidRDefault="00366E2F" w:rsidP="00366E2F">
            <w:pPr>
              <w:jc w:val="both"/>
              <w:rPr>
                <w:rFonts w:ascii="Arial" w:hAnsi="Arial" w:cs="Arial"/>
                <w:sz w:val="22"/>
                <w:szCs w:val="22"/>
              </w:rPr>
            </w:pPr>
            <w:proofErr w:type="spellStart"/>
            <w:r w:rsidRPr="00F744CC">
              <w:rPr>
                <w:rFonts w:ascii="Arial" w:hAnsi="Arial" w:cs="Arial"/>
                <w:sz w:val="22"/>
                <w:szCs w:val="22"/>
              </w:rPr>
              <w:t>IndPrice</w:t>
            </w:r>
            <w:proofErr w:type="spellEnd"/>
          </w:p>
        </w:tc>
        <w:tc>
          <w:tcPr>
            <w:tcW w:w="1366"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2.47</w:t>
            </w:r>
          </w:p>
        </w:tc>
        <w:tc>
          <w:tcPr>
            <w:tcW w:w="146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0.252007</w:t>
            </w:r>
          </w:p>
        </w:tc>
        <w:tc>
          <w:tcPr>
            <w:tcW w:w="123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9.795594</w:t>
            </w:r>
          </w:p>
        </w:tc>
        <w:tc>
          <w:tcPr>
            <w:tcW w:w="105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2.21E-10</w:t>
            </w:r>
          </w:p>
        </w:tc>
      </w:tr>
      <w:tr w:rsidR="00366E2F" w:rsidRPr="00F744CC">
        <w:trPr>
          <w:trHeight w:val="255"/>
        </w:trPr>
        <w:tc>
          <w:tcPr>
            <w:tcW w:w="1720" w:type="dxa"/>
            <w:shd w:val="clear" w:color="auto" w:fill="auto"/>
            <w:noWrap/>
            <w:vAlign w:val="bottom"/>
          </w:tcPr>
          <w:p w:rsidR="00366E2F" w:rsidRPr="00F744CC" w:rsidRDefault="00366E2F" w:rsidP="00366E2F">
            <w:pPr>
              <w:jc w:val="both"/>
              <w:rPr>
                <w:rFonts w:ascii="Arial" w:hAnsi="Arial" w:cs="Arial"/>
                <w:b/>
                <w:bCs/>
                <w:sz w:val="22"/>
                <w:szCs w:val="22"/>
              </w:rPr>
            </w:pPr>
            <w:r w:rsidRPr="00F744CC">
              <w:rPr>
                <w:rFonts w:ascii="Arial" w:hAnsi="Arial" w:cs="Arial"/>
                <w:b/>
                <w:bCs/>
                <w:sz w:val="22"/>
                <w:szCs w:val="22"/>
              </w:rPr>
              <w:t>Model 3</w:t>
            </w:r>
          </w:p>
        </w:tc>
        <w:tc>
          <w:tcPr>
            <w:tcW w:w="1366" w:type="dxa"/>
            <w:shd w:val="clear" w:color="auto" w:fill="auto"/>
            <w:noWrap/>
            <w:vAlign w:val="bottom"/>
          </w:tcPr>
          <w:p w:rsidR="00366E2F" w:rsidRPr="00F744CC" w:rsidRDefault="00366E2F" w:rsidP="00366E2F">
            <w:pPr>
              <w:jc w:val="both"/>
              <w:rPr>
                <w:rFonts w:ascii="Arial" w:hAnsi="Arial" w:cs="Arial"/>
                <w:sz w:val="22"/>
                <w:szCs w:val="22"/>
              </w:rPr>
            </w:pPr>
          </w:p>
        </w:tc>
        <w:tc>
          <w:tcPr>
            <w:tcW w:w="1460" w:type="dxa"/>
            <w:shd w:val="clear" w:color="auto" w:fill="auto"/>
            <w:noWrap/>
            <w:vAlign w:val="bottom"/>
          </w:tcPr>
          <w:p w:rsidR="00366E2F" w:rsidRPr="00F744CC" w:rsidRDefault="00366E2F" w:rsidP="00366E2F">
            <w:pPr>
              <w:jc w:val="both"/>
              <w:rPr>
                <w:rFonts w:ascii="Arial" w:hAnsi="Arial" w:cs="Arial"/>
                <w:sz w:val="22"/>
                <w:szCs w:val="22"/>
              </w:rPr>
            </w:pPr>
          </w:p>
        </w:tc>
        <w:tc>
          <w:tcPr>
            <w:tcW w:w="1231" w:type="dxa"/>
            <w:shd w:val="clear" w:color="auto" w:fill="auto"/>
            <w:noWrap/>
            <w:vAlign w:val="bottom"/>
          </w:tcPr>
          <w:p w:rsidR="00366E2F" w:rsidRPr="00F744CC" w:rsidRDefault="00366E2F" w:rsidP="00366E2F">
            <w:pPr>
              <w:jc w:val="both"/>
              <w:rPr>
                <w:rFonts w:ascii="Arial" w:hAnsi="Arial" w:cs="Arial"/>
                <w:sz w:val="22"/>
                <w:szCs w:val="22"/>
              </w:rPr>
            </w:pPr>
          </w:p>
        </w:tc>
        <w:tc>
          <w:tcPr>
            <w:tcW w:w="1051" w:type="dxa"/>
            <w:shd w:val="clear" w:color="auto" w:fill="auto"/>
            <w:noWrap/>
            <w:vAlign w:val="bottom"/>
          </w:tcPr>
          <w:p w:rsidR="00366E2F" w:rsidRPr="00F744CC" w:rsidRDefault="00366E2F" w:rsidP="00366E2F">
            <w:pPr>
              <w:jc w:val="both"/>
              <w:rPr>
                <w:rFonts w:ascii="Arial" w:hAnsi="Arial" w:cs="Arial"/>
                <w:sz w:val="22"/>
                <w:szCs w:val="22"/>
              </w:rPr>
            </w:pPr>
          </w:p>
        </w:tc>
      </w:tr>
      <w:tr w:rsidR="00366E2F" w:rsidRPr="00F744CC">
        <w:trPr>
          <w:trHeight w:val="255"/>
        </w:trPr>
        <w:tc>
          <w:tcPr>
            <w:tcW w:w="1720" w:type="dxa"/>
            <w:shd w:val="clear" w:color="auto" w:fill="auto"/>
            <w:noWrap/>
            <w:vAlign w:val="bottom"/>
          </w:tcPr>
          <w:p w:rsidR="00366E2F" w:rsidRPr="00F744CC" w:rsidRDefault="00366E2F" w:rsidP="00366E2F">
            <w:pPr>
              <w:jc w:val="both"/>
              <w:rPr>
                <w:rFonts w:ascii="Arial" w:hAnsi="Arial" w:cs="Arial"/>
                <w:sz w:val="22"/>
                <w:szCs w:val="22"/>
              </w:rPr>
            </w:pPr>
            <w:r w:rsidRPr="00F744CC">
              <w:rPr>
                <w:rFonts w:ascii="Arial" w:hAnsi="Arial" w:cs="Arial"/>
                <w:sz w:val="22"/>
                <w:szCs w:val="22"/>
              </w:rPr>
              <w:t>Intercept</w:t>
            </w:r>
          </w:p>
        </w:tc>
        <w:tc>
          <w:tcPr>
            <w:tcW w:w="1366"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7.59</w:t>
            </w:r>
          </w:p>
        </w:tc>
        <w:tc>
          <w:tcPr>
            <w:tcW w:w="146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2.445021</w:t>
            </w:r>
          </w:p>
        </w:tc>
        <w:tc>
          <w:tcPr>
            <w:tcW w:w="123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3.1039</w:t>
            </w:r>
          </w:p>
        </w:tc>
        <w:tc>
          <w:tcPr>
            <w:tcW w:w="105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0.004567</w:t>
            </w:r>
          </w:p>
        </w:tc>
      </w:tr>
      <w:tr w:rsidR="00366E2F" w:rsidRPr="00F744CC">
        <w:trPr>
          <w:trHeight w:val="270"/>
        </w:trPr>
        <w:tc>
          <w:tcPr>
            <w:tcW w:w="1720" w:type="dxa"/>
            <w:shd w:val="clear" w:color="auto" w:fill="auto"/>
            <w:noWrap/>
            <w:vAlign w:val="bottom"/>
          </w:tcPr>
          <w:p w:rsidR="00366E2F" w:rsidRPr="00F744CC" w:rsidRDefault="00366E2F" w:rsidP="00366E2F">
            <w:pPr>
              <w:jc w:val="both"/>
              <w:rPr>
                <w:rFonts w:ascii="Arial" w:hAnsi="Arial" w:cs="Arial"/>
                <w:sz w:val="22"/>
                <w:szCs w:val="22"/>
              </w:rPr>
            </w:pPr>
            <w:r w:rsidRPr="00F744CC">
              <w:rPr>
                <w:rFonts w:ascii="Arial" w:hAnsi="Arial" w:cs="Arial"/>
                <w:sz w:val="22"/>
                <w:szCs w:val="22"/>
              </w:rPr>
              <w:t>Price</w:t>
            </w:r>
          </w:p>
        </w:tc>
        <w:tc>
          <w:tcPr>
            <w:tcW w:w="1366"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-2.36</w:t>
            </w:r>
          </w:p>
        </w:tc>
        <w:tc>
          <w:tcPr>
            <w:tcW w:w="146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0.637947</w:t>
            </w:r>
          </w:p>
        </w:tc>
        <w:tc>
          <w:tcPr>
            <w:tcW w:w="123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-3.6958</w:t>
            </w:r>
          </w:p>
        </w:tc>
        <w:tc>
          <w:tcPr>
            <w:tcW w:w="105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0.001028</w:t>
            </w:r>
          </w:p>
        </w:tc>
      </w:tr>
      <w:tr w:rsidR="00366E2F" w:rsidRPr="00F744CC">
        <w:trPr>
          <w:trHeight w:val="270"/>
        </w:trPr>
        <w:tc>
          <w:tcPr>
            <w:tcW w:w="1720" w:type="dxa"/>
            <w:shd w:val="clear" w:color="auto" w:fill="auto"/>
            <w:noWrap/>
            <w:vAlign w:val="bottom"/>
          </w:tcPr>
          <w:p w:rsidR="00366E2F" w:rsidRPr="00F744CC" w:rsidRDefault="00366E2F" w:rsidP="00366E2F">
            <w:pPr>
              <w:jc w:val="both"/>
              <w:rPr>
                <w:rFonts w:ascii="Arial" w:hAnsi="Arial" w:cs="Arial"/>
                <w:sz w:val="22"/>
                <w:szCs w:val="22"/>
              </w:rPr>
            </w:pPr>
            <w:proofErr w:type="spellStart"/>
            <w:r w:rsidRPr="00F744CC">
              <w:rPr>
                <w:rFonts w:ascii="Arial" w:hAnsi="Arial" w:cs="Arial"/>
                <w:sz w:val="22"/>
                <w:szCs w:val="22"/>
              </w:rPr>
              <w:t>IndPrice</w:t>
            </w:r>
            <w:proofErr w:type="spellEnd"/>
          </w:p>
        </w:tc>
        <w:tc>
          <w:tcPr>
            <w:tcW w:w="1366"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1.61</w:t>
            </w:r>
          </w:p>
        </w:tc>
        <w:tc>
          <w:tcPr>
            <w:tcW w:w="146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0.295353</w:t>
            </w:r>
          </w:p>
        </w:tc>
        <w:tc>
          <w:tcPr>
            <w:tcW w:w="123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5.458608</w:t>
            </w:r>
          </w:p>
        </w:tc>
        <w:tc>
          <w:tcPr>
            <w:tcW w:w="105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1.01E-05</w:t>
            </w:r>
          </w:p>
        </w:tc>
      </w:tr>
      <w:tr w:rsidR="00366E2F" w:rsidRPr="00F744CC">
        <w:trPr>
          <w:trHeight w:val="270"/>
        </w:trPr>
        <w:tc>
          <w:tcPr>
            <w:tcW w:w="1720" w:type="dxa"/>
            <w:shd w:val="clear" w:color="auto" w:fill="auto"/>
            <w:noWrap/>
            <w:vAlign w:val="bottom"/>
          </w:tcPr>
          <w:p w:rsidR="00366E2F" w:rsidRPr="00F744CC" w:rsidRDefault="00366E2F" w:rsidP="00366E2F">
            <w:pPr>
              <w:jc w:val="both"/>
              <w:rPr>
                <w:rFonts w:ascii="Arial" w:hAnsi="Arial" w:cs="Arial"/>
                <w:sz w:val="22"/>
                <w:szCs w:val="22"/>
              </w:rPr>
            </w:pPr>
            <w:proofErr w:type="spellStart"/>
            <w:r w:rsidRPr="00F744CC">
              <w:rPr>
                <w:rFonts w:ascii="Arial" w:hAnsi="Arial" w:cs="Arial"/>
                <w:sz w:val="22"/>
                <w:szCs w:val="22"/>
              </w:rPr>
              <w:lastRenderedPageBreak/>
              <w:t>AdvExp</w:t>
            </w:r>
            <w:proofErr w:type="spellEnd"/>
          </w:p>
        </w:tc>
        <w:tc>
          <w:tcPr>
            <w:tcW w:w="1366"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0.50</w:t>
            </w:r>
          </w:p>
        </w:tc>
        <w:tc>
          <w:tcPr>
            <w:tcW w:w="146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0.125874</w:t>
            </w:r>
          </w:p>
        </w:tc>
        <w:tc>
          <w:tcPr>
            <w:tcW w:w="123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3.981383</w:t>
            </w:r>
          </w:p>
        </w:tc>
        <w:tc>
          <w:tcPr>
            <w:tcW w:w="105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0.000491</w:t>
            </w:r>
          </w:p>
        </w:tc>
      </w:tr>
      <w:tr w:rsidR="00366E2F" w:rsidRPr="00F744CC">
        <w:trPr>
          <w:trHeight w:val="255"/>
        </w:trPr>
        <w:tc>
          <w:tcPr>
            <w:tcW w:w="1720" w:type="dxa"/>
            <w:shd w:val="clear" w:color="auto" w:fill="auto"/>
            <w:noWrap/>
            <w:vAlign w:val="bottom"/>
          </w:tcPr>
          <w:p w:rsidR="00366E2F" w:rsidRPr="00F744CC" w:rsidRDefault="00366E2F" w:rsidP="00366E2F">
            <w:pPr>
              <w:jc w:val="both"/>
              <w:rPr>
                <w:rFonts w:ascii="Arial" w:hAnsi="Arial" w:cs="Arial"/>
                <w:b/>
                <w:bCs/>
                <w:sz w:val="22"/>
                <w:szCs w:val="22"/>
              </w:rPr>
            </w:pPr>
            <w:r w:rsidRPr="00F744CC">
              <w:rPr>
                <w:rFonts w:ascii="Arial" w:hAnsi="Arial" w:cs="Arial"/>
                <w:b/>
                <w:bCs/>
                <w:sz w:val="22"/>
                <w:szCs w:val="22"/>
              </w:rPr>
              <w:t>Model 4</w:t>
            </w:r>
          </w:p>
        </w:tc>
        <w:tc>
          <w:tcPr>
            <w:tcW w:w="1366" w:type="dxa"/>
            <w:shd w:val="clear" w:color="auto" w:fill="auto"/>
            <w:noWrap/>
            <w:vAlign w:val="bottom"/>
          </w:tcPr>
          <w:p w:rsidR="00366E2F" w:rsidRPr="00F744CC" w:rsidRDefault="00366E2F" w:rsidP="00366E2F">
            <w:pPr>
              <w:jc w:val="both"/>
              <w:rPr>
                <w:rFonts w:ascii="Arial" w:hAnsi="Arial" w:cs="Arial"/>
                <w:sz w:val="22"/>
                <w:szCs w:val="22"/>
              </w:rPr>
            </w:pPr>
          </w:p>
        </w:tc>
        <w:tc>
          <w:tcPr>
            <w:tcW w:w="1460" w:type="dxa"/>
            <w:shd w:val="clear" w:color="auto" w:fill="auto"/>
            <w:noWrap/>
            <w:vAlign w:val="bottom"/>
          </w:tcPr>
          <w:p w:rsidR="00366E2F" w:rsidRPr="00F744CC" w:rsidRDefault="00366E2F" w:rsidP="00366E2F">
            <w:pPr>
              <w:jc w:val="both"/>
              <w:rPr>
                <w:rFonts w:ascii="Arial" w:hAnsi="Arial" w:cs="Arial"/>
                <w:sz w:val="22"/>
                <w:szCs w:val="22"/>
              </w:rPr>
            </w:pPr>
          </w:p>
        </w:tc>
        <w:tc>
          <w:tcPr>
            <w:tcW w:w="1231" w:type="dxa"/>
            <w:shd w:val="clear" w:color="auto" w:fill="auto"/>
            <w:noWrap/>
            <w:vAlign w:val="bottom"/>
          </w:tcPr>
          <w:p w:rsidR="00366E2F" w:rsidRPr="00F744CC" w:rsidRDefault="00366E2F" w:rsidP="00366E2F">
            <w:pPr>
              <w:jc w:val="both"/>
              <w:rPr>
                <w:rFonts w:ascii="Arial" w:hAnsi="Arial" w:cs="Arial"/>
                <w:sz w:val="22"/>
                <w:szCs w:val="22"/>
              </w:rPr>
            </w:pPr>
          </w:p>
        </w:tc>
        <w:tc>
          <w:tcPr>
            <w:tcW w:w="1051" w:type="dxa"/>
            <w:shd w:val="clear" w:color="auto" w:fill="auto"/>
            <w:noWrap/>
            <w:vAlign w:val="bottom"/>
          </w:tcPr>
          <w:p w:rsidR="00366E2F" w:rsidRPr="00F744CC" w:rsidRDefault="00366E2F" w:rsidP="00366E2F">
            <w:pPr>
              <w:jc w:val="both"/>
              <w:rPr>
                <w:rFonts w:ascii="Arial" w:hAnsi="Arial" w:cs="Arial"/>
                <w:sz w:val="22"/>
                <w:szCs w:val="22"/>
              </w:rPr>
            </w:pPr>
          </w:p>
        </w:tc>
      </w:tr>
      <w:tr w:rsidR="00366E2F" w:rsidRPr="00F744CC">
        <w:trPr>
          <w:trHeight w:val="255"/>
        </w:trPr>
        <w:tc>
          <w:tcPr>
            <w:tcW w:w="1720" w:type="dxa"/>
            <w:shd w:val="clear" w:color="auto" w:fill="auto"/>
            <w:noWrap/>
            <w:vAlign w:val="bottom"/>
          </w:tcPr>
          <w:p w:rsidR="00366E2F" w:rsidRPr="00F744CC" w:rsidRDefault="00366E2F" w:rsidP="00366E2F">
            <w:pPr>
              <w:jc w:val="both"/>
              <w:rPr>
                <w:rFonts w:ascii="Arial" w:hAnsi="Arial" w:cs="Arial"/>
                <w:sz w:val="22"/>
                <w:szCs w:val="22"/>
              </w:rPr>
            </w:pPr>
            <w:r w:rsidRPr="00F744CC">
              <w:rPr>
                <w:rFonts w:ascii="Arial" w:hAnsi="Arial" w:cs="Arial"/>
                <w:sz w:val="22"/>
                <w:szCs w:val="22"/>
              </w:rPr>
              <w:t>Intercept</w:t>
            </w:r>
          </w:p>
        </w:tc>
        <w:tc>
          <w:tcPr>
            <w:tcW w:w="1366"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4.04</w:t>
            </w:r>
          </w:p>
        </w:tc>
        <w:tc>
          <w:tcPr>
            <w:tcW w:w="146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3.38815</w:t>
            </w:r>
          </w:p>
        </w:tc>
        <w:tc>
          <w:tcPr>
            <w:tcW w:w="123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1.191891</w:t>
            </w:r>
          </w:p>
        </w:tc>
        <w:tc>
          <w:tcPr>
            <w:tcW w:w="105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0.243675</w:t>
            </w:r>
          </w:p>
        </w:tc>
      </w:tr>
      <w:tr w:rsidR="00366E2F" w:rsidRPr="00F744CC">
        <w:trPr>
          <w:trHeight w:val="255"/>
        </w:trPr>
        <w:tc>
          <w:tcPr>
            <w:tcW w:w="1720" w:type="dxa"/>
            <w:shd w:val="clear" w:color="auto" w:fill="auto"/>
            <w:noWrap/>
            <w:vAlign w:val="bottom"/>
          </w:tcPr>
          <w:p w:rsidR="00366E2F" w:rsidRPr="00F744CC" w:rsidRDefault="00366E2F" w:rsidP="00366E2F">
            <w:pPr>
              <w:jc w:val="both"/>
              <w:rPr>
                <w:rFonts w:ascii="Arial" w:hAnsi="Arial" w:cs="Arial"/>
                <w:sz w:val="22"/>
                <w:szCs w:val="22"/>
              </w:rPr>
            </w:pPr>
            <w:r w:rsidRPr="00F744CC">
              <w:rPr>
                <w:rFonts w:ascii="Arial" w:hAnsi="Arial" w:cs="Arial"/>
                <w:sz w:val="22"/>
                <w:szCs w:val="22"/>
              </w:rPr>
              <w:t>Price</w:t>
            </w:r>
          </w:p>
        </w:tc>
        <w:tc>
          <w:tcPr>
            <w:tcW w:w="1366"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-0.57</w:t>
            </w:r>
          </w:p>
        </w:tc>
        <w:tc>
          <w:tcPr>
            <w:tcW w:w="146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0.786574</w:t>
            </w:r>
          </w:p>
        </w:tc>
        <w:tc>
          <w:tcPr>
            <w:tcW w:w="123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-0.7212</w:t>
            </w:r>
          </w:p>
        </w:tc>
        <w:tc>
          <w:tcPr>
            <w:tcW w:w="105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0.476987</w:t>
            </w:r>
          </w:p>
        </w:tc>
      </w:tr>
      <w:tr w:rsidR="00366E2F" w:rsidRPr="00F744CC">
        <w:trPr>
          <w:trHeight w:val="270"/>
        </w:trPr>
        <w:tc>
          <w:tcPr>
            <w:tcW w:w="1720" w:type="dxa"/>
            <w:shd w:val="clear" w:color="auto" w:fill="auto"/>
            <w:noWrap/>
            <w:vAlign w:val="bottom"/>
          </w:tcPr>
          <w:p w:rsidR="00366E2F" w:rsidRPr="00F744CC" w:rsidRDefault="00366E2F" w:rsidP="00366E2F">
            <w:pPr>
              <w:jc w:val="both"/>
              <w:rPr>
                <w:rFonts w:ascii="Arial" w:hAnsi="Arial" w:cs="Arial"/>
                <w:sz w:val="22"/>
                <w:szCs w:val="22"/>
              </w:rPr>
            </w:pPr>
            <w:proofErr w:type="spellStart"/>
            <w:r w:rsidRPr="00F744CC">
              <w:rPr>
                <w:rFonts w:ascii="Arial" w:hAnsi="Arial" w:cs="Arial"/>
                <w:sz w:val="22"/>
                <w:szCs w:val="22"/>
              </w:rPr>
              <w:t>AdvExp</w:t>
            </w:r>
            <w:proofErr w:type="spellEnd"/>
          </w:p>
        </w:tc>
        <w:tc>
          <w:tcPr>
            <w:tcW w:w="1366"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1.00</w:t>
            </w:r>
          </w:p>
        </w:tc>
        <w:tc>
          <w:tcPr>
            <w:tcW w:w="146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0.124009</w:t>
            </w:r>
          </w:p>
        </w:tc>
        <w:tc>
          <w:tcPr>
            <w:tcW w:w="123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8.076157</w:t>
            </w:r>
          </w:p>
        </w:tc>
        <w:tc>
          <w:tcPr>
            <w:tcW w:w="105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1.12E-08</w:t>
            </w:r>
          </w:p>
        </w:tc>
      </w:tr>
      <w:tr w:rsidR="00366E2F" w:rsidRPr="00F744CC">
        <w:trPr>
          <w:trHeight w:val="255"/>
        </w:trPr>
        <w:tc>
          <w:tcPr>
            <w:tcW w:w="1720" w:type="dxa"/>
            <w:shd w:val="clear" w:color="auto" w:fill="auto"/>
            <w:noWrap/>
            <w:vAlign w:val="bottom"/>
          </w:tcPr>
          <w:p w:rsidR="00366E2F" w:rsidRPr="00F744CC" w:rsidRDefault="00366E2F" w:rsidP="00366E2F">
            <w:pPr>
              <w:jc w:val="both"/>
              <w:rPr>
                <w:rFonts w:ascii="Arial" w:hAnsi="Arial" w:cs="Arial"/>
                <w:b/>
                <w:bCs/>
                <w:sz w:val="22"/>
                <w:szCs w:val="22"/>
              </w:rPr>
            </w:pPr>
            <w:r w:rsidRPr="00F744CC">
              <w:rPr>
                <w:rFonts w:ascii="Arial" w:hAnsi="Arial" w:cs="Arial"/>
                <w:b/>
                <w:bCs/>
                <w:sz w:val="22"/>
                <w:szCs w:val="22"/>
              </w:rPr>
              <w:t>Model 5</w:t>
            </w:r>
          </w:p>
        </w:tc>
        <w:tc>
          <w:tcPr>
            <w:tcW w:w="1366" w:type="dxa"/>
            <w:shd w:val="clear" w:color="auto" w:fill="auto"/>
            <w:noWrap/>
            <w:vAlign w:val="bottom"/>
          </w:tcPr>
          <w:p w:rsidR="00366E2F" w:rsidRPr="00F744CC" w:rsidRDefault="00366E2F" w:rsidP="00366E2F">
            <w:pPr>
              <w:jc w:val="both"/>
              <w:rPr>
                <w:rFonts w:ascii="Arial" w:hAnsi="Arial" w:cs="Arial"/>
                <w:sz w:val="22"/>
                <w:szCs w:val="22"/>
              </w:rPr>
            </w:pPr>
          </w:p>
        </w:tc>
        <w:tc>
          <w:tcPr>
            <w:tcW w:w="1460" w:type="dxa"/>
            <w:shd w:val="clear" w:color="auto" w:fill="auto"/>
            <w:noWrap/>
            <w:vAlign w:val="bottom"/>
          </w:tcPr>
          <w:p w:rsidR="00366E2F" w:rsidRPr="00F744CC" w:rsidRDefault="00366E2F" w:rsidP="00366E2F">
            <w:pPr>
              <w:jc w:val="both"/>
              <w:rPr>
                <w:rFonts w:ascii="Arial" w:hAnsi="Arial" w:cs="Arial"/>
                <w:sz w:val="22"/>
                <w:szCs w:val="22"/>
              </w:rPr>
            </w:pPr>
          </w:p>
        </w:tc>
        <w:tc>
          <w:tcPr>
            <w:tcW w:w="1231" w:type="dxa"/>
            <w:shd w:val="clear" w:color="auto" w:fill="auto"/>
            <w:noWrap/>
            <w:vAlign w:val="bottom"/>
          </w:tcPr>
          <w:p w:rsidR="00366E2F" w:rsidRPr="00F744CC" w:rsidRDefault="00366E2F" w:rsidP="00366E2F">
            <w:pPr>
              <w:jc w:val="both"/>
              <w:rPr>
                <w:rFonts w:ascii="Arial" w:hAnsi="Arial" w:cs="Arial"/>
                <w:sz w:val="22"/>
                <w:szCs w:val="22"/>
              </w:rPr>
            </w:pPr>
          </w:p>
        </w:tc>
        <w:tc>
          <w:tcPr>
            <w:tcW w:w="1051" w:type="dxa"/>
            <w:shd w:val="clear" w:color="auto" w:fill="auto"/>
            <w:noWrap/>
            <w:vAlign w:val="bottom"/>
          </w:tcPr>
          <w:p w:rsidR="00366E2F" w:rsidRPr="00F744CC" w:rsidRDefault="00366E2F" w:rsidP="00366E2F">
            <w:pPr>
              <w:jc w:val="both"/>
              <w:rPr>
                <w:rFonts w:ascii="Arial" w:hAnsi="Arial" w:cs="Arial"/>
                <w:sz w:val="22"/>
                <w:szCs w:val="22"/>
              </w:rPr>
            </w:pPr>
          </w:p>
        </w:tc>
      </w:tr>
      <w:tr w:rsidR="00366E2F" w:rsidRPr="00F744CC">
        <w:trPr>
          <w:trHeight w:val="255"/>
        </w:trPr>
        <w:tc>
          <w:tcPr>
            <w:tcW w:w="1720" w:type="dxa"/>
            <w:shd w:val="clear" w:color="auto" w:fill="auto"/>
            <w:noWrap/>
            <w:vAlign w:val="bottom"/>
          </w:tcPr>
          <w:p w:rsidR="00366E2F" w:rsidRPr="00F744CC" w:rsidRDefault="00366E2F" w:rsidP="00366E2F">
            <w:pPr>
              <w:jc w:val="both"/>
              <w:rPr>
                <w:rFonts w:ascii="Arial" w:hAnsi="Arial" w:cs="Arial"/>
                <w:sz w:val="22"/>
                <w:szCs w:val="22"/>
              </w:rPr>
            </w:pPr>
            <w:r w:rsidRPr="00F744CC">
              <w:rPr>
                <w:rFonts w:ascii="Arial" w:hAnsi="Arial" w:cs="Arial"/>
                <w:sz w:val="22"/>
                <w:szCs w:val="22"/>
              </w:rPr>
              <w:t>Intercept</w:t>
            </w:r>
          </w:p>
        </w:tc>
        <w:tc>
          <w:tcPr>
            <w:tcW w:w="1366"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4.41</w:t>
            </w:r>
          </w:p>
        </w:tc>
        <w:tc>
          <w:tcPr>
            <w:tcW w:w="146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0.722329</w:t>
            </w:r>
          </w:p>
        </w:tc>
        <w:tc>
          <w:tcPr>
            <w:tcW w:w="123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6.101778</w:t>
            </w:r>
          </w:p>
        </w:tc>
        <w:tc>
          <w:tcPr>
            <w:tcW w:w="105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1.62E-06</w:t>
            </w:r>
          </w:p>
        </w:tc>
      </w:tr>
      <w:tr w:rsidR="00366E2F" w:rsidRPr="00F744CC">
        <w:trPr>
          <w:trHeight w:val="255"/>
        </w:trPr>
        <w:tc>
          <w:tcPr>
            <w:tcW w:w="1720" w:type="dxa"/>
            <w:shd w:val="clear" w:color="auto" w:fill="auto"/>
            <w:noWrap/>
            <w:vAlign w:val="bottom"/>
          </w:tcPr>
          <w:p w:rsidR="00366E2F" w:rsidRPr="00F744CC" w:rsidRDefault="00366E2F" w:rsidP="00366E2F">
            <w:pPr>
              <w:jc w:val="both"/>
              <w:rPr>
                <w:rFonts w:ascii="Arial" w:hAnsi="Arial" w:cs="Arial"/>
                <w:sz w:val="22"/>
                <w:szCs w:val="22"/>
              </w:rPr>
            </w:pPr>
            <w:proofErr w:type="spellStart"/>
            <w:r w:rsidRPr="00F744CC">
              <w:rPr>
                <w:rFonts w:ascii="Arial" w:hAnsi="Arial" w:cs="Arial"/>
                <w:sz w:val="22"/>
                <w:szCs w:val="22"/>
              </w:rPr>
              <w:t>AdvExp</w:t>
            </w:r>
            <w:proofErr w:type="spellEnd"/>
          </w:p>
        </w:tc>
        <w:tc>
          <w:tcPr>
            <w:tcW w:w="1366"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0.56</w:t>
            </w:r>
          </w:p>
        </w:tc>
        <w:tc>
          <w:tcPr>
            <w:tcW w:w="146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0.119065</w:t>
            </w:r>
          </w:p>
        </w:tc>
        <w:tc>
          <w:tcPr>
            <w:tcW w:w="123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4.732556</w:t>
            </w:r>
          </w:p>
        </w:tc>
        <w:tc>
          <w:tcPr>
            <w:tcW w:w="105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6.25E-05</w:t>
            </w:r>
          </w:p>
        </w:tc>
      </w:tr>
      <w:tr w:rsidR="00366E2F" w:rsidRPr="00F744CC">
        <w:trPr>
          <w:trHeight w:val="255"/>
        </w:trPr>
        <w:tc>
          <w:tcPr>
            <w:tcW w:w="1720" w:type="dxa"/>
            <w:shd w:val="clear" w:color="auto" w:fill="auto"/>
            <w:noWrap/>
            <w:vAlign w:val="bottom"/>
          </w:tcPr>
          <w:p w:rsidR="00366E2F" w:rsidRPr="00F744CC" w:rsidRDefault="00366E2F" w:rsidP="00366E2F">
            <w:pPr>
              <w:jc w:val="both"/>
              <w:rPr>
                <w:rFonts w:ascii="Arial" w:hAnsi="Arial" w:cs="Arial"/>
                <w:sz w:val="22"/>
                <w:szCs w:val="22"/>
              </w:rPr>
            </w:pPr>
            <w:proofErr w:type="spellStart"/>
            <w:r w:rsidRPr="00F744CC">
              <w:rPr>
                <w:rFonts w:ascii="Arial" w:hAnsi="Arial" w:cs="Arial"/>
                <w:sz w:val="22"/>
                <w:szCs w:val="22"/>
              </w:rPr>
              <w:t>PriceDif</w:t>
            </w:r>
            <w:proofErr w:type="spellEnd"/>
          </w:p>
        </w:tc>
        <w:tc>
          <w:tcPr>
            <w:tcW w:w="1366"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1.59</w:t>
            </w:r>
          </w:p>
        </w:tc>
        <w:tc>
          <w:tcPr>
            <w:tcW w:w="146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0.299432</w:t>
            </w:r>
          </w:p>
        </w:tc>
        <w:tc>
          <w:tcPr>
            <w:tcW w:w="123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5.30433</w:t>
            </w:r>
          </w:p>
        </w:tc>
        <w:tc>
          <w:tcPr>
            <w:tcW w:w="1051"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1.35E-05</w:t>
            </w:r>
          </w:p>
        </w:tc>
      </w:tr>
    </w:tbl>
    <w:p w:rsidR="00366E2F" w:rsidRPr="00F744CC" w:rsidRDefault="00366E2F" w:rsidP="00366E2F">
      <w:pPr>
        <w:jc w:val="both"/>
        <w:rPr>
          <w:sz w:val="22"/>
          <w:szCs w:val="22"/>
        </w:rPr>
      </w:pPr>
    </w:p>
    <w:p w:rsidR="00366E2F" w:rsidRPr="00F744CC" w:rsidRDefault="00366E2F" w:rsidP="00366E2F">
      <w:pPr>
        <w:jc w:val="both"/>
        <w:rPr>
          <w:sz w:val="22"/>
          <w:szCs w:val="22"/>
        </w:rPr>
      </w:pPr>
    </w:p>
    <w:tbl>
      <w:tblPr>
        <w:tblW w:w="9360" w:type="dxa"/>
        <w:tblInd w:w="-43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3600"/>
        <w:gridCol w:w="1260"/>
        <w:gridCol w:w="1134"/>
        <w:gridCol w:w="1134"/>
        <w:gridCol w:w="1134"/>
        <w:gridCol w:w="1260"/>
      </w:tblGrid>
      <w:tr w:rsidR="00366E2F" w:rsidRPr="00F744CC">
        <w:trPr>
          <w:trHeight w:val="255"/>
        </w:trPr>
        <w:tc>
          <w:tcPr>
            <w:tcW w:w="3600" w:type="dxa"/>
            <w:shd w:val="clear" w:color="auto" w:fill="auto"/>
            <w:noWrap/>
            <w:vAlign w:val="bottom"/>
          </w:tcPr>
          <w:p w:rsidR="00366E2F" w:rsidRPr="00F744CC" w:rsidRDefault="00366E2F" w:rsidP="00366E2F">
            <w:pPr>
              <w:rPr>
                <w:rFonts w:ascii="Arial" w:hAnsi="Arial" w:cs="Arial"/>
                <w:i/>
                <w:iCs/>
                <w:sz w:val="22"/>
                <w:szCs w:val="22"/>
              </w:rPr>
            </w:pPr>
          </w:p>
        </w:tc>
        <w:tc>
          <w:tcPr>
            <w:tcW w:w="1260" w:type="dxa"/>
            <w:shd w:val="clear" w:color="auto" w:fill="auto"/>
            <w:noWrap/>
            <w:vAlign w:val="bottom"/>
          </w:tcPr>
          <w:p w:rsidR="00366E2F" w:rsidRPr="00F744CC" w:rsidRDefault="00366E2F" w:rsidP="00366E2F">
            <w:pPr>
              <w:rPr>
                <w:rFonts w:ascii="Arial" w:hAnsi="Arial" w:cs="Arial"/>
                <w:b/>
                <w:bCs/>
                <w:sz w:val="22"/>
                <w:szCs w:val="22"/>
              </w:rPr>
            </w:pPr>
            <w:r w:rsidRPr="00F744CC">
              <w:rPr>
                <w:rFonts w:ascii="Arial" w:hAnsi="Arial" w:cs="Arial"/>
                <w:b/>
                <w:bCs/>
                <w:sz w:val="22"/>
                <w:szCs w:val="22"/>
              </w:rPr>
              <w:t>Model 1</w:t>
            </w:r>
          </w:p>
        </w:tc>
        <w:tc>
          <w:tcPr>
            <w:tcW w:w="1080" w:type="dxa"/>
            <w:shd w:val="clear" w:color="auto" w:fill="auto"/>
            <w:noWrap/>
            <w:vAlign w:val="bottom"/>
          </w:tcPr>
          <w:p w:rsidR="00366E2F" w:rsidRPr="00F744CC" w:rsidRDefault="00366E2F" w:rsidP="00366E2F">
            <w:pPr>
              <w:rPr>
                <w:rFonts w:ascii="Arial" w:hAnsi="Arial" w:cs="Arial"/>
                <w:b/>
                <w:bCs/>
                <w:sz w:val="22"/>
                <w:szCs w:val="22"/>
              </w:rPr>
            </w:pPr>
            <w:r w:rsidRPr="00F744CC">
              <w:rPr>
                <w:rFonts w:ascii="Arial" w:hAnsi="Arial" w:cs="Arial"/>
                <w:b/>
                <w:bCs/>
                <w:sz w:val="22"/>
                <w:szCs w:val="22"/>
              </w:rPr>
              <w:t>Model 2</w:t>
            </w:r>
          </w:p>
        </w:tc>
        <w:tc>
          <w:tcPr>
            <w:tcW w:w="1080" w:type="dxa"/>
            <w:shd w:val="clear" w:color="auto" w:fill="auto"/>
            <w:noWrap/>
            <w:vAlign w:val="bottom"/>
          </w:tcPr>
          <w:p w:rsidR="00366E2F" w:rsidRPr="00F744CC" w:rsidRDefault="00366E2F" w:rsidP="00366E2F">
            <w:pPr>
              <w:rPr>
                <w:rFonts w:ascii="Arial" w:hAnsi="Arial" w:cs="Arial"/>
                <w:b/>
                <w:bCs/>
                <w:sz w:val="22"/>
                <w:szCs w:val="22"/>
              </w:rPr>
            </w:pPr>
            <w:r w:rsidRPr="00F744CC">
              <w:rPr>
                <w:rFonts w:ascii="Arial" w:hAnsi="Arial" w:cs="Arial"/>
                <w:b/>
                <w:bCs/>
                <w:sz w:val="22"/>
                <w:szCs w:val="22"/>
              </w:rPr>
              <w:t>Model 3</w:t>
            </w:r>
          </w:p>
        </w:tc>
        <w:tc>
          <w:tcPr>
            <w:tcW w:w="1080" w:type="dxa"/>
            <w:shd w:val="clear" w:color="auto" w:fill="auto"/>
            <w:noWrap/>
            <w:vAlign w:val="bottom"/>
          </w:tcPr>
          <w:p w:rsidR="00366E2F" w:rsidRPr="00F744CC" w:rsidRDefault="00366E2F" w:rsidP="00366E2F">
            <w:pPr>
              <w:rPr>
                <w:rFonts w:ascii="Arial" w:hAnsi="Arial" w:cs="Arial"/>
                <w:b/>
                <w:bCs/>
                <w:sz w:val="22"/>
                <w:szCs w:val="22"/>
              </w:rPr>
            </w:pPr>
            <w:r w:rsidRPr="00F744CC">
              <w:rPr>
                <w:rFonts w:ascii="Arial" w:hAnsi="Arial" w:cs="Arial"/>
                <w:b/>
                <w:bCs/>
                <w:sz w:val="22"/>
                <w:szCs w:val="22"/>
              </w:rPr>
              <w:t>Model 4</w:t>
            </w:r>
          </w:p>
        </w:tc>
        <w:tc>
          <w:tcPr>
            <w:tcW w:w="1260" w:type="dxa"/>
            <w:shd w:val="clear" w:color="auto" w:fill="auto"/>
            <w:noWrap/>
            <w:vAlign w:val="bottom"/>
          </w:tcPr>
          <w:p w:rsidR="00366E2F" w:rsidRPr="00F744CC" w:rsidRDefault="00366E2F" w:rsidP="00366E2F">
            <w:pPr>
              <w:rPr>
                <w:rFonts w:ascii="Arial" w:hAnsi="Arial" w:cs="Arial"/>
                <w:b/>
                <w:bCs/>
                <w:sz w:val="22"/>
                <w:szCs w:val="22"/>
              </w:rPr>
            </w:pPr>
            <w:r w:rsidRPr="00F744CC">
              <w:rPr>
                <w:rFonts w:ascii="Arial" w:hAnsi="Arial" w:cs="Arial"/>
                <w:b/>
                <w:bCs/>
                <w:sz w:val="22"/>
                <w:szCs w:val="22"/>
              </w:rPr>
              <w:t>Model 5</w:t>
            </w:r>
          </w:p>
        </w:tc>
      </w:tr>
      <w:tr w:rsidR="00366E2F" w:rsidRPr="00F744CC">
        <w:trPr>
          <w:trHeight w:val="255"/>
        </w:trPr>
        <w:tc>
          <w:tcPr>
            <w:tcW w:w="3600" w:type="dxa"/>
            <w:shd w:val="clear" w:color="auto" w:fill="auto"/>
            <w:noWrap/>
            <w:vAlign w:val="bottom"/>
          </w:tcPr>
          <w:p w:rsidR="00366E2F" w:rsidRPr="00F744CC" w:rsidRDefault="00366E2F" w:rsidP="00366E2F">
            <w:pPr>
              <w:jc w:val="both"/>
              <w:rPr>
                <w:rFonts w:ascii="Arial" w:hAnsi="Arial" w:cs="Arial"/>
                <w:b/>
                <w:bCs/>
                <w:sz w:val="22"/>
                <w:szCs w:val="22"/>
              </w:rPr>
            </w:pPr>
            <w:smartTag w:uri="urn:schemas-microsoft-com:office:smarttags" w:element="Street">
              <w:smartTag w:uri="urn:schemas-microsoft-com:office:smarttags" w:element="address">
                <w:r w:rsidRPr="00F744CC">
                  <w:rPr>
                    <w:rFonts w:ascii="Arial" w:hAnsi="Arial" w:cs="Arial"/>
                    <w:b/>
                    <w:bCs/>
                    <w:sz w:val="22"/>
                    <w:szCs w:val="22"/>
                  </w:rPr>
                  <w:t>R Square</w:t>
                </w:r>
              </w:smartTag>
            </w:smartTag>
          </w:p>
        </w:tc>
        <w:tc>
          <w:tcPr>
            <w:tcW w:w="126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0.220168</w:t>
            </w:r>
          </w:p>
        </w:tc>
        <w:tc>
          <w:tcPr>
            <w:tcW w:w="108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0.828753</w:t>
            </w:r>
          </w:p>
        </w:tc>
        <w:tc>
          <w:tcPr>
            <w:tcW w:w="108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0.893613</w:t>
            </w:r>
          </w:p>
        </w:tc>
        <w:tc>
          <w:tcPr>
            <w:tcW w:w="108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0.771693</w:t>
            </w:r>
          </w:p>
        </w:tc>
        <w:tc>
          <w:tcPr>
            <w:tcW w:w="126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0.886044</w:t>
            </w:r>
          </w:p>
        </w:tc>
      </w:tr>
      <w:tr w:rsidR="00366E2F" w:rsidRPr="00F744CC">
        <w:trPr>
          <w:trHeight w:val="255"/>
        </w:trPr>
        <w:tc>
          <w:tcPr>
            <w:tcW w:w="3600" w:type="dxa"/>
            <w:shd w:val="clear" w:color="auto" w:fill="auto"/>
            <w:noWrap/>
            <w:vAlign w:val="bottom"/>
          </w:tcPr>
          <w:p w:rsidR="00366E2F" w:rsidRPr="00F744CC" w:rsidRDefault="00366E2F" w:rsidP="00366E2F">
            <w:pPr>
              <w:jc w:val="both"/>
              <w:rPr>
                <w:rFonts w:ascii="Arial" w:hAnsi="Arial" w:cs="Arial"/>
                <w:b/>
                <w:bCs/>
                <w:sz w:val="22"/>
                <w:szCs w:val="22"/>
              </w:rPr>
            </w:pPr>
            <w:r w:rsidRPr="00F744CC">
              <w:rPr>
                <w:rFonts w:ascii="Arial" w:hAnsi="Arial" w:cs="Arial"/>
                <w:b/>
                <w:bCs/>
                <w:sz w:val="22"/>
                <w:szCs w:val="22"/>
              </w:rPr>
              <w:t xml:space="preserve">Adjusted </w:t>
            </w:r>
            <w:smartTag w:uri="urn:schemas-microsoft-com:office:smarttags" w:element="Street">
              <w:smartTag w:uri="urn:schemas-microsoft-com:office:smarttags" w:element="address">
                <w:r w:rsidRPr="00F744CC">
                  <w:rPr>
                    <w:rFonts w:ascii="Arial" w:hAnsi="Arial" w:cs="Arial"/>
                    <w:b/>
                    <w:bCs/>
                    <w:sz w:val="22"/>
                    <w:szCs w:val="22"/>
                  </w:rPr>
                  <w:t>R Square</w:t>
                </w:r>
              </w:smartTag>
            </w:smartTag>
          </w:p>
        </w:tc>
        <w:tc>
          <w:tcPr>
            <w:tcW w:w="126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0.192317</w:t>
            </w:r>
          </w:p>
        </w:tc>
        <w:tc>
          <w:tcPr>
            <w:tcW w:w="108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0.816068</w:t>
            </w:r>
          </w:p>
        </w:tc>
        <w:tc>
          <w:tcPr>
            <w:tcW w:w="108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0.881338</w:t>
            </w:r>
          </w:p>
        </w:tc>
        <w:tc>
          <w:tcPr>
            <w:tcW w:w="108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0.754781</w:t>
            </w:r>
          </w:p>
        </w:tc>
        <w:tc>
          <w:tcPr>
            <w:tcW w:w="126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0.877603</w:t>
            </w:r>
          </w:p>
        </w:tc>
      </w:tr>
      <w:tr w:rsidR="00366E2F" w:rsidRPr="00F744CC">
        <w:trPr>
          <w:trHeight w:val="270"/>
        </w:trPr>
        <w:tc>
          <w:tcPr>
            <w:tcW w:w="3600" w:type="dxa"/>
            <w:shd w:val="clear" w:color="auto" w:fill="auto"/>
            <w:noWrap/>
            <w:vAlign w:val="bottom"/>
          </w:tcPr>
          <w:p w:rsidR="00366E2F" w:rsidRPr="00F744CC" w:rsidRDefault="00366E2F" w:rsidP="00366E2F">
            <w:pPr>
              <w:jc w:val="both"/>
              <w:rPr>
                <w:rFonts w:ascii="Arial" w:hAnsi="Arial" w:cs="Arial"/>
                <w:b/>
                <w:bCs/>
                <w:sz w:val="22"/>
                <w:szCs w:val="22"/>
              </w:rPr>
            </w:pPr>
            <w:r w:rsidRPr="00F744CC">
              <w:rPr>
                <w:rFonts w:ascii="Arial" w:hAnsi="Arial" w:cs="Arial"/>
                <w:b/>
                <w:bCs/>
                <w:sz w:val="22"/>
                <w:szCs w:val="22"/>
              </w:rPr>
              <w:t>Standard Error</w:t>
            </w:r>
          </w:p>
        </w:tc>
        <w:tc>
          <w:tcPr>
            <w:tcW w:w="126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0.612239</w:t>
            </w:r>
          </w:p>
        </w:tc>
        <w:tc>
          <w:tcPr>
            <w:tcW w:w="108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0.292166</w:t>
            </w:r>
          </w:p>
        </w:tc>
        <w:tc>
          <w:tcPr>
            <w:tcW w:w="108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0.234669</w:t>
            </w:r>
          </w:p>
        </w:tc>
        <w:tc>
          <w:tcPr>
            <w:tcW w:w="108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0.337348</w:t>
            </w:r>
          </w:p>
        </w:tc>
        <w:tc>
          <w:tcPr>
            <w:tcW w:w="126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0.238334</w:t>
            </w:r>
          </w:p>
        </w:tc>
      </w:tr>
      <w:tr w:rsidR="00366E2F" w:rsidRPr="00F744CC">
        <w:trPr>
          <w:trHeight w:val="160"/>
        </w:trPr>
        <w:tc>
          <w:tcPr>
            <w:tcW w:w="3600" w:type="dxa"/>
            <w:shd w:val="clear" w:color="auto" w:fill="auto"/>
            <w:noWrap/>
            <w:vAlign w:val="bottom"/>
          </w:tcPr>
          <w:p w:rsidR="00366E2F" w:rsidRPr="00F744CC" w:rsidRDefault="00366E2F" w:rsidP="00366E2F">
            <w:pPr>
              <w:jc w:val="both"/>
              <w:rPr>
                <w:rFonts w:ascii="Arial" w:hAnsi="Arial" w:cs="Arial"/>
                <w:b/>
                <w:bCs/>
                <w:sz w:val="22"/>
                <w:szCs w:val="22"/>
              </w:rPr>
            </w:pPr>
            <w:r w:rsidRPr="00F744CC">
              <w:rPr>
                <w:rFonts w:ascii="Arial" w:hAnsi="Arial" w:cs="Arial"/>
                <w:b/>
                <w:bCs/>
                <w:sz w:val="22"/>
                <w:szCs w:val="22"/>
              </w:rPr>
              <w:t>Regression Test Statistics F</w:t>
            </w:r>
          </w:p>
        </w:tc>
        <w:tc>
          <w:tcPr>
            <w:tcW w:w="126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7.905155</w:t>
            </w:r>
          </w:p>
        </w:tc>
        <w:tc>
          <w:tcPr>
            <w:tcW w:w="108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65.3334</w:t>
            </w:r>
          </w:p>
        </w:tc>
        <w:tc>
          <w:tcPr>
            <w:tcW w:w="108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72.79727</w:t>
            </w:r>
          </w:p>
        </w:tc>
        <w:tc>
          <w:tcPr>
            <w:tcW w:w="108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45.63086</w:t>
            </w:r>
          </w:p>
        </w:tc>
        <w:tc>
          <w:tcPr>
            <w:tcW w:w="1260" w:type="dxa"/>
            <w:shd w:val="clear" w:color="auto" w:fill="auto"/>
            <w:noWrap/>
            <w:vAlign w:val="bottom"/>
          </w:tcPr>
          <w:p w:rsidR="00366E2F" w:rsidRPr="00F744CC" w:rsidRDefault="00366E2F" w:rsidP="00366E2F">
            <w:pPr>
              <w:rPr>
                <w:rFonts w:ascii="Arial" w:hAnsi="Arial" w:cs="Arial"/>
                <w:sz w:val="22"/>
                <w:szCs w:val="22"/>
              </w:rPr>
            </w:pPr>
            <w:r w:rsidRPr="00F744CC">
              <w:rPr>
                <w:rFonts w:ascii="Arial" w:hAnsi="Arial" w:cs="Arial"/>
                <w:sz w:val="22"/>
                <w:szCs w:val="22"/>
              </w:rPr>
              <w:t>104.9673</w:t>
            </w:r>
          </w:p>
        </w:tc>
      </w:tr>
    </w:tbl>
    <w:p w:rsidR="00366E2F" w:rsidRPr="00F744CC" w:rsidRDefault="00366E2F" w:rsidP="00366E2F">
      <w:pPr>
        <w:jc w:val="both"/>
        <w:rPr>
          <w:sz w:val="22"/>
          <w:szCs w:val="22"/>
        </w:rPr>
      </w:pPr>
    </w:p>
    <w:p w:rsidR="00366E2F" w:rsidRPr="00F744CC" w:rsidRDefault="00366E2F" w:rsidP="00366E2F">
      <w:pPr>
        <w:jc w:val="both"/>
        <w:rPr>
          <w:sz w:val="22"/>
          <w:szCs w:val="22"/>
        </w:rPr>
      </w:pPr>
    </w:p>
    <w:p w:rsidR="00366E2F" w:rsidRPr="00F744CC" w:rsidRDefault="00366E2F" w:rsidP="00366E2F">
      <w:pPr>
        <w:jc w:val="both"/>
        <w:rPr>
          <w:sz w:val="22"/>
          <w:szCs w:val="22"/>
          <w:u w:val="single"/>
        </w:rPr>
      </w:pPr>
      <w:r w:rsidRPr="00F744CC">
        <w:rPr>
          <w:sz w:val="22"/>
          <w:szCs w:val="22"/>
        </w:rPr>
        <w:t>You are asked to choose from these models the “best” model, and the “second best”.   (</w:t>
      </w:r>
      <w:r w:rsidRPr="00F744CC">
        <w:rPr>
          <w:sz w:val="22"/>
          <w:szCs w:val="22"/>
          <w:u w:val="single"/>
        </w:rPr>
        <w:t>You are NOT REQUIRED to write out any formal tests but to comment on the results of them. Assume α = 0.05 when drawing conclusions.</w:t>
      </w:r>
      <w:r w:rsidRPr="00F744CC">
        <w:rPr>
          <w:sz w:val="22"/>
          <w:szCs w:val="22"/>
        </w:rPr>
        <w:t>)</w:t>
      </w:r>
    </w:p>
    <w:p w:rsidR="00366E2F" w:rsidRPr="00F744CC" w:rsidRDefault="00366E2F" w:rsidP="00366E2F">
      <w:pPr>
        <w:jc w:val="both"/>
        <w:rPr>
          <w:b/>
          <w:sz w:val="22"/>
          <w:szCs w:val="22"/>
          <w:u w:val="single"/>
        </w:rPr>
      </w:pPr>
    </w:p>
    <w:p w:rsidR="00366E2F" w:rsidRDefault="00366E2F" w:rsidP="00366E2F">
      <w:pPr>
        <w:autoSpaceDE w:val="0"/>
        <w:autoSpaceDN w:val="0"/>
        <w:adjustRightInd w:val="0"/>
        <w:spacing w:after="120"/>
        <w:ind w:left="720"/>
        <w:jc w:val="both"/>
        <w:rPr>
          <w:sz w:val="22"/>
          <w:szCs w:val="22"/>
        </w:rPr>
      </w:pPr>
      <w:r w:rsidRPr="00F744CC">
        <w:rPr>
          <w:sz w:val="22"/>
          <w:szCs w:val="22"/>
        </w:rPr>
        <w:t xml:space="preserve">Specify your choice for the “best” and “second best” models. Justify your answer for these two models using the criterion </w:t>
      </w:r>
      <w:r>
        <w:rPr>
          <w:sz w:val="22"/>
          <w:szCs w:val="22"/>
        </w:rPr>
        <w:t>discussed in class</w:t>
      </w:r>
      <w:r w:rsidRPr="00F744CC">
        <w:rPr>
          <w:sz w:val="22"/>
          <w:szCs w:val="22"/>
        </w:rPr>
        <w:t>.</w:t>
      </w:r>
    </w:p>
    <w:p w:rsidR="00366E2F" w:rsidRDefault="00366E2F" w:rsidP="00366E2F">
      <w:pPr>
        <w:autoSpaceDE w:val="0"/>
        <w:autoSpaceDN w:val="0"/>
        <w:adjustRightInd w:val="0"/>
        <w:spacing w:after="120"/>
        <w:jc w:val="both"/>
        <w:rPr>
          <w:sz w:val="22"/>
          <w:szCs w:val="22"/>
        </w:rPr>
      </w:pPr>
    </w:p>
    <w:p w:rsidR="00366E2F" w:rsidRDefault="00366E2F" w:rsidP="00366E2F">
      <w:pPr>
        <w:rPr>
          <w:color w:val="FF0000"/>
        </w:rPr>
      </w:pPr>
      <w:r>
        <w:rPr>
          <w:color w:val="FF0000"/>
        </w:rPr>
        <w:t xml:space="preserve"> </w:t>
      </w:r>
      <w:r w:rsidRPr="001D3A46">
        <w:rPr>
          <w:color w:val="FF0000"/>
        </w:rPr>
        <w:t xml:space="preserve"> Model 3 for best and model 5 for second best</w:t>
      </w:r>
    </w:p>
    <w:p w:rsidR="00366E2F" w:rsidRPr="001D3A46" w:rsidRDefault="00366E2F" w:rsidP="00366E2F">
      <w:pPr>
        <w:rPr>
          <w:color w:val="FF0000"/>
        </w:rPr>
      </w:pPr>
    </w:p>
    <w:p w:rsidR="00366E2F" w:rsidRDefault="00366E2F" w:rsidP="00366E2F">
      <w:pPr>
        <w:rPr>
          <w:color w:val="FF0000"/>
        </w:rPr>
      </w:pPr>
      <w:r>
        <w:rPr>
          <w:color w:val="FF0000"/>
        </w:rPr>
        <w:t>Model 3 has overall highest corrected R2, model 5 comes second overall.</w:t>
      </w:r>
    </w:p>
    <w:p w:rsidR="00366E2F" w:rsidRDefault="00366E2F" w:rsidP="00366E2F">
      <w:pPr>
        <w:rPr>
          <w:color w:val="FF0000"/>
        </w:rPr>
      </w:pPr>
      <w:r>
        <w:rPr>
          <w:color w:val="FF0000"/>
        </w:rPr>
        <w:t>Model 3 has overall lowest standard error, model 5 comes second overall.</w:t>
      </w:r>
    </w:p>
    <w:p w:rsidR="00366E2F" w:rsidRDefault="00366E2F" w:rsidP="00366E2F">
      <w:pPr>
        <w:rPr>
          <w:color w:val="FF0000"/>
        </w:rPr>
      </w:pPr>
      <w:r>
        <w:rPr>
          <w:color w:val="FF0000"/>
        </w:rPr>
        <w:t>Model 3 has overall significance as does, model 5.</w:t>
      </w:r>
    </w:p>
    <w:p w:rsidR="00366E2F" w:rsidRDefault="00366E2F" w:rsidP="00366E2F">
      <w:pPr>
        <w:rPr>
          <w:color w:val="FF0000"/>
        </w:rPr>
      </w:pPr>
      <w:r>
        <w:rPr>
          <w:color w:val="FF0000"/>
        </w:rPr>
        <w:t>Model 3 and model 5 have all coefficients significant.</w:t>
      </w:r>
    </w:p>
    <w:p w:rsidR="00366E2F" w:rsidRPr="001D3A46" w:rsidRDefault="00366E2F" w:rsidP="00366E2F">
      <w:pPr>
        <w:rPr>
          <w:color w:val="FF0000"/>
        </w:rPr>
      </w:pPr>
    </w:p>
    <w:p w:rsidR="00366E2F" w:rsidRPr="00F744CC" w:rsidRDefault="00366E2F" w:rsidP="00366E2F">
      <w:pPr>
        <w:autoSpaceDE w:val="0"/>
        <w:autoSpaceDN w:val="0"/>
        <w:adjustRightInd w:val="0"/>
        <w:spacing w:after="120"/>
        <w:jc w:val="both"/>
        <w:rPr>
          <w:sz w:val="22"/>
          <w:szCs w:val="22"/>
        </w:rPr>
      </w:pPr>
    </w:p>
    <w:p w:rsidR="00366E2F" w:rsidRDefault="00366E2F" w:rsidP="00AE1891">
      <w:pPr>
        <w:numPr>
          <w:ilvl w:val="0"/>
          <w:numId w:val="39"/>
        </w:numPr>
      </w:pPr>
      <w:r>
        <w:t>The revenue and profit (in billions of $) for nine large entertainment companies are given below.</w:t>
      </w:r>
    </w:p>
    <w:p w:rsidR="00366E2F" w:rsidRDefault="00366E2F" w:rsidP="00366E2F">
      <w:pPr>
        <w:autoSpaceDE w:val="0"/>
        <w:autoSpaceDN w:val="0"/>
        <w:adjustRightInd w:val="0"/>
        <w:spacing w:before="60"/>
      </w:pPr>
    </w:p>
    <w:tbl>
      <w:tblPr>
        <w:tblW w:w="6180" w:type="dxa"/>
        <w:tblInd w:w="1965" w:type="dxa"/>
        <w:tblLook w:val="0000" w:firstRow="0" w:lastRow="0" w:firstColumn="0" w:lastColumn="0" w:noHBand="0" w:noVBand="0"/>
      </w:tblPr>
      <w:tblGrid>
        <w:gridCol w:w="3520"/>
        <w:gridCol w:w="1420"/>
        <w:gridCol w:w="1240"/>
      </w:tblGrid>
      <w:tr w:rsidR="00366E2F" w:rsidRPr="00730442">
        <w:trPr>
          <w:trHeight w:val="270"/>
        </w:trPr>
        <w:tc>
          <w:tcPr>
            <w:tcW w:w="35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6E2F" w:rsidRPr="00730442" w:rsidRDefault="00366E2F" w:rsidP="00366E2F">
            <w:pPr>
              <w:rPr>
                <w:rFonts w:ascii="Arial" w:hAnsi="Arial" w:cs="Arial"/>
                <w:b/>
                <w:bCs/>
                <w:i/>
                <w:iCs/>
                <w:sz w:val="20"/>
                <w:szCs w:val="20"/>
              </w:rPr>
            </w:pPr>
            <w:r w:rsidRPr="00730442">
              <w:rPr>
                <w:rFonts w:ascii="Arial" w:hAnsi="Arial" w:cs="Arial"/>
                <w:b/>
                <w:bCs/>
                <w:i/>
                <w:iCs/>
                <w:sz w:val="20"/>
                <w:szCs w:val="20"/>
              </w:rPr>
              <w:t>Company</w:t>
            </w:r>
          </w:p>
        </w:tc>
        <w:tc>
          <w:tcPr>
            <w:tcW w:w="1420" w:type="dxa"/>
            <w:tcBorders>
              <w:top w:val="single" w:sz="4" w:space="0" w:color="auto"/>
              <w:left w:val="nil"/>
              <w:bottom w:val="single" w:sz="4" w:space="0" w:color="auto"/>
              <w:right w:val="single" w:sz="4" w:space="0" w:color="auto"/>
            </w:tcBorders>
            <w:shd w:val="clear" w:color="auto" w:fill="auto"/>
            <w:noWrap/>
            <w:vAlign w:val="bottom"/>
          </w:tcPr>
          <w:p w:rsidR="00366E2F" w:rsidRPr="00730442" w:rsidRDefault="00366E2F" w:rsidP="00366E2F">
            <w:pPr>
              <w:jc w:val="right"/>
              <w:rPr>
                <w:rFonts w:ascii="Arial" w:hAnsi="Arial" w:cs="Arial"/>
                <w:b/>
                <w:bCs/>
                <w:i/>
                <w:iCs/>
                <w:sz w:val="20"/>
                <w:szCs w:val="20"/>
              </w:rPr>
            </w:pPr>
            <w:r w:rsidRPr="00730442">
              <w:rPr>
                <w:rFonts w:ascii="Arial" w:hAnsi="Arial" w:cs="Arial"/>
                <w:b/>
                <w:bCs/>
                <w:i/>
                <w:iCs/>
                <w:sz w:val="20"/>
                <w:szCs w:val="20"/>
              </w:rPr>
              <w:t>Revenue</w:t>
            </w:r>
          </w:p>
        </w:tc>
        <w:tc>
          <w:tcPr>
            <w:tcW w:w="1240" w:type="dxa"/>
            <w:tcBorders>
              <w:top w:val="single" w:sz="4" w:space="0" w:color="auto"/>
              <w:left w:val="nil"/>
              <w:bottom w:val="single" w:sz="4" w:space="0" w:color="auto"/>
              <w:right w:val="single" w:sz="4" w:space="0" w:color="auto"/>
            </w:tcBorders>
            <w:shd w:val="clear" w:color="auto" w:fill="auto"/>
            <w:noWrap/>
            <w:vAlign w:val="bottom"/>
          </w:tcPr>
          <w:p w:rsidR="00366E2F" w:rsidRPr="00730442" w:rsidRDefault="00366E2F" w:rsidP="00366E2F">
            <w:pPr>
              <w:jc w:val="right"/>
              <w:rPr>
                <w:rFonts w:ascii="Arial" w:hAnsi="Arial" w:cs="Arial"/>
                <w:b/>
                <w:bCs/>
                <w:i/>
                <w:iCs/>
                <w:sz w:val="20"/>
                <w:szCs w:val="20"/>
              </w:rPr>
            </w:pPr>
            <w:r w:rsidRPr="00730442">
              <w:rPr>
                <w:rFonts w:ascii="Arial" w:hAnsi="Arial" w:cs="Arial"/>
                <w:b/>
                <w:bCs/>
                <w:i/>
                <w:iCs/>
                <w:sz w:val="20"/>
                <w:szCs w:val="20"/>
              </w:rPr>
              <w:t>Profit</w:t>
            </w:r>
          </w:p>
        </w:tc>
      </w:tr>
      <w:tr w:rsidR="00366E2F">
        <w:trPr>
          <w:trHeight w:val="255"/>
        </w:trPr>
        <w:tc>
          <w:tcPr>
            <w:tcW w:w="3520" w:type="dxa"/>
            <w:tcBorders>
              <w:top w:val="nil"/>
              <w:left w:val="single" w:sz="4" w:space="0" w:color="auto"/>
              <w:bottom w:val="single" w:sz="4" w:space="0" w:color="auto"/>
              <w:right w:val="single" w:sz="4" w:space="0" w:color="auto"/>
            </w:tcBorders>
            <w:shd w:val="clear" w:color="auto" w:fill="FFFFFF"/>
            <w:noWrap/>
            <w:vAlign w:val="bottom"/>
          </w:tcPr>
          <w:p w:rsidR="00366E2F" w:rsidRDefault="00366E2F" w:rsidP="00366E2F">
            <w:pPr>
              <w:rPr>
                <w:rFonts w:ascii="Arial" w:hAnsi="Arial" w:cs="Arial"/>
                <w:sz w:val="20"/>
                <w:szCs w:val="20"/>
              </w:rPr>
            </w:pPr>
            <w:r>
              <w:rPr>
                <w:rFonts w:ascii="Arial" w:hAnsi="Arial" w:cs="Arial"/>
                <w:sz w:val="20"/>
                <w:szCs w:val="20"/>
              </w:rPr>
              <w:t>AMC Entertainment</w:t>
            </w:r>
          </w:p>
        </w:tc>
        <w:tc>
          <w:tcPr>
            <w:tcW w:w="1420" w:type="dxa"/>
            <w:tcBorders>
              <w:top w:val="nil"/>
              <w:left w:val="nil"/>
              <w:bottom w:val="single" w:sz="4" w:space="0" w:color="auto"/>
              <w:right w:val="single" w:sz="4" w:space="0" w:color="auto"/>
            </w:tcBorders>
            <w:shd w:val="clear" w:color="auto" w:fill="FFFFFF"/>
            <w:noWrap/>
            <w:vAlign w:val="bottom"/>
          </w:tcPr>
          <w:p w:rsidR="00366E2F" w:rsidRDefault="00366E2F" w:rsidP="00366E2F">
            <w:pPr>
              <w:jc w:val="right"/>
              <w:rPr>
                <w:rFonts w:ascii="Arial" w:hAnsi="Arial" w:cs="Arial"/>
                <w:sz w:val="20"/>
                <w:szCs w:val="20"/>
              </w:rPr>
            </w:pPr>
            <w:r>
              <w:rPr>
                <w:rFonts w:ascii="Arial" w:hAnsi="Arial" w:cs="Arial"/>
                <w:sz w:val="20"/>
                <w:szCs w:val="20"/>
              </w:rPr>
              <w:t>1.792</w:t>
            </w:r>
          </w:p>
        </w:tc>
        <w:tc>
          <w:tcPr>
            <w:tcW w:w="1240" w:type="dxa"/>
            <w:tcBorders>
              <w:top w:val="nil"/>
              <w:left w:val="nil"/>
              <w:bottom w:val="single" w:sz="4" w:space="0" w:color="auto"/>
              <w:right w:val="single" w:sz="4" w:space="0" w:color="auto"/>
            </w:tcBorders>
            <w:shd w:val="clear" w:color="auto" w:fill="FFFFFF"/>
            <w:noWrap/>
            <w:vAlign w:val="bottom"/>
          </w:tcPr>
          <w:p w:rsidR="00366E2F" w:rsidRDefault="00366E2F" w:rsidP="00366E2F">
            <w:pPr>
              <w:jc w:val="right"/>
              <w:rPr>
                <w:rFonts w:ascii="Arial" w:hAnsi="Arial" w:cs="Arial"/>
                <w:sz w:val="20"/>
                <w:szCs w:val="20"/>
              </w:rPr>
            </w:pPr>
            <w:r>
              <w:rPr>
                <w:rFonts w:ascii="Arial" w:hAnsi="Arial" w:cs="Arial"/>
                <w:sz w:val="20"/>
                <w:szCs w:val="20"/>
              </w:rPr>
              <w:t>-0.020</w:t>
            </w:r>
          </w:p>
        </w:tc>
      </w:tr>
      <w:tr w:rsidR="00366E2F">
        <w:trPr>
          <w:trHeight w:val="255"/>
        </w:trPr>
        <w:tc>
          <w:tcPr>
            <w:tcW w:w="3520" w:type="dxa"/>
            <w:tcBorders>
              <w:top w:val="nil"/>
              <w:left w:val="single" w:sz="4" w:space="0" w:color="auto"/>
              <w:bottom w:val="single" w:sz="4" w:space="0" w:color="auto"/>
              <w:right w:val="single" w:sz="4" w:space="0" w:color="auto"/>
            </w:tcBorders>
            <w:shd w:val="clear" w:color="auto" w:fill="FFFFFF"/>
            <w:noWrap/>
            <w:vAlign w:val="bottom"/>
          </w:tcPr>
          <w:p w:rsidR="00366E2F" w:rsidRDefault="00366E2F" w:rsidP="00366E2F">
            <w:pPr>
              <w:rPr>
                <w:rFonts w:ascii="Arial" w:hAnsi="Arial" w:cs="Arial"/>
                <w:sz w:val="20"/>
                <w:szCs w:val="20"/>
              </w:rPr>
            </w:pPr>
            <w:r>
              <w:rPr>
                <w:rFonts w:ascii="Arial" w:hAnsi="Arial" w:cs="Arial"/>
                <w:sz w:val="20"/>
                <w:szCs w:val="20"/>
              </w:rPr>
              <w:t>Clear Channel Communication</w:t>
            </w:r>
          </w:p>
        </w:tc>
        <w:tc>
          <w:tcPr>
            <w:tcW w:w="1420" w:type="dxa"/>
            <w:tcBorders>
              <w:top w:val="nil"/>
              <w:left w:val="nil"/>
              <w:bottom w:val="single" w:sz="4" w:space="0" w:color="auto"/>
              <w:right w:val="single" w:sz="4" w:space="0" w:color="auto"/>
            </w:tcBorders>
            <w:shd w:val="clear" w:color="auto" w:fill="FFFFFF"/>
            <w:noWrap/>
            <w:vAlign w:val="bottom"/>
          </w:tcPr>
          <w:p w:rsidR="00366E2F" w:rsidRDefault="00366E2F" w:rsidP="00366E2F">
            <w:pPr>
              <w:jc w:val="right"/>
              <w:rPr>
                <w:rFonts w:ascii="Arial" w:hAnsi="Arial" w:cs="Arial"/>
                <w:sz w:val="20"/>
                <w:szCs w:val="20"/>
              </w:rPr>
            </w:pPr>
            <w:r>
              <w:rPr>
                <w:rFonts w:ascii="Arial" w:hAnsi="Arial" w:cs="Arial"/>
                <w:sz w:val="20"/>
                <w:szCs w:val="20"/>
              </w:rPr>
              <w:t>8.931</w:t>
            </w:r>
          </w:p>
        </w:tc>
        <w:tc>
          <w:tcPr>
            <w:tcW w:w="1240" w:type="dxa"/>
            <w:tcBorders>
              <w:top w:val="nil"/>
              <w:left w:val="nil"/>
              <w:bottom w:val="single" w:sz="4" w:space="0" w:color="auto"/>
              <w:right w:val="single" w:sz="4" w:space="0" w:color="auto"/>
            </w:tcBorders>
            <w:shd w:val="clear" w:color="auto" w:fill="FFFFFF"/>
            <w:noWrap/>
            <w:vAlign w:val="bottom"/>
          </w:tcPr>
          <w:p w:rsidR="00366E2F" w:rsidRDefault="00366E2F" w:rsidP="00366E2F">
            <w:pPr>
              <w:jc w:val="right"/>
              <w:rPr>
                <w:rFonts w:ascii="Arial" w:hAnsi="Arial" w:cs="Arial"/>
                <w:sz w:val="20"/>
                <w:szCs w:val="20"/>
              </w:rPr>
            </w:pPr>
            <w:r>
              <w:rPr>
                <w:rFonts w:ascii="Arial" w:hAnsi="Arial" w:cs="Arial"/>
                <w:sz w:val="20"/>
                <w:szCs w:val="20"/>
              </w:rPr>
              <w:t>1.146</w:t>
            </w:r>
          </w:p>
        </w:tc>
      </w:tr>
      <w:tr w:rsidR="00366E2F">
        <w:trPr>
          <w:trHeight w:val="255"/>
        </w:trPr>
        <w:tc>
          <w:tcPr>
            <w:tcW w:w="3520" w:type="dxa"/>
            <w:tcBorders>
              <w:top w:val="nil"/>
              <w:left w:val="single" w:sz="4" w:space="0" w:color="auto"/>
              <w:bottom w:val="single" w:sz="4" w:space="0" w:color="auto"/>
              <w:right w:val="single" w:sz="4" w:space="0" w:color="auto"/>
            </w:tcBorders>
            <w:shd w:val="clear" w:color="auto" w:fill="FFFFFF"/>
            <w:noWrap/>
            <w:vAlign w:val="bottom"/>
          </w:tcPr>
          <w:p w:rsidR="00366E2F" w:rsidRDefault="00366E2F" w:rsidP="00366E2F">
            <w:pPr>
              <w:rPr>
                <w:rFonts w:ascii="Arial" w:hAnsi="Arial" w:cs="Arial"/>
                <w:sz w:val="20"/>
                <w:szCs w:val="20"/>
              </w:rPr>
            </w:pPr>
            <w:smartTag w:uri="urn:schemas-microsoft-com:office:smarttags" w:element="City">
              <w:smartTag w:uri="urn:schemas-microsoft-com:office:smarttags" w:element="place">
                <w:r>
                  <w:rPr>
                    <w:rFonts w:ascii="Arial" w:hAnsi="Arial" w:cs="Arial"/>
                    <w:sz w:val="20"/>
                    <w:szCs w:val="20"/>
                  </w:rPr>
                  <w:t>Liberty</w:t>
                </w:r>
              </w:smartTag>
            </w:smartTag>
            <w:r>
              <w:rPr>
                <w:rFonts w:ascii="Arial" w:hAnsi="Arial" w:cs="Arial"/>
                <w:sz w:val="20"/>
                <w:szCs w:val="20"/>
              </w:rPr>
              <w:t xml:space="preserve"> Media</w:t>
            </w:r>
          </w:p>
        </w:tc>
        <w:tc>
          <w:tcPr>
            <w:tcW w:w="1420" w:type="dxa"/>
            <w:tcBorders>
              <w:top w:val="nil"/>
              <w:left w:val="nil"/>
              <w:bottom w:val="single" w:sz="4" w:space="0" w:color="auto"/>
              <w:right w:val="single" w:sz="4" w:space="0" w:color="auto"/>
            </w:tcBorders>
            <w:shd w:val="clear" w:color="auto" w:fill="FFFFFF"/>
            <w:noWrap/>
            <w:vAlign w:val="bottom"/>
          </w:tcPr>
          <w:p w:rsidR="00366E2F" w:rsidRDefault="00366E2F" w:rsidP="00366E2F">
            <w:pPr>
              <w:jc w:val="right"/>
              <w:rPr>
                <w:rFonts w:ascii="Arial" w:hAnsi="Arial" w:cs="Arial"/>
                <w:sz w:val="20"/>
                <w:szCs w:val="20"/>
              </w:rPr>
            </w:pPr>
            <w:r>
              <w:rPr>
                <w:rFonts w:ascii="Arial" w:hAnsi="Arial" w:cs="Arial"/>
                <w:sz w:val="20"/>
                <w:szCs w:val="20"/>
              </w:rPr>
              <w:t>2.446</w:t>
            </w:r>
          </w:p>
        </w:tc>
        <w:tc>
          <w:tcPr>
            <w:tcW w:w="1240" w:type="dxa"/>
            <w:tcBorders>
              <w:top w:val="nil"/>
              <w:left w:val="nil"/>
              <w:bottom w:val="single" w:sz="4" w:space="0" w:color="auto"/>
              <w:right w:val="single" w:sz="4" w:space="0" w:color="auto"/>
            </w:tcBorders>
            <w:shd w:val="clear" w:color="auto" w:fill="FFFFFF"/>
            <w:noWrap/>
            <w:vAlign w:val="bottom"/>
          </w:tcPr>
          <w:p w:rsidR="00366E2F" w:rsidRDefault="00366E2F" w:rsidP="00366E2F">
            <w:pPr>
              <w:jc w:val="right"/>
              <w:rPr>
                <w:rFonts w:ascii="Arial" w:hAnsi="Arial" w:cs="Arial"/>
                <w:sz w:val="20"/>
                <w:szCs w:val="20"/>
              </w:rPr>
            </w:pPr>
            <w:r>
              <w:rPr>
                <w:rFonts w:ascii="Arial" w:hAnsi="Arial" w:cs="Arial"/>
                <w:sz w:val="20"/>
                <w:szCs w:val="20"/>
              </w:rPr>
              <w:t>-0.978</w:t>
            </w:r>
          </w:p>
        </w:tc>
      </w:tr>
      <w:tr w:rsidR="00366E2F">
        <w:trPr>
          <w:trHeight w:val="255"/>
        </w:trPr>
        <w:tc>
          <w:tcPr>
            <w:tcW w:w="3520" w:type="dxa"/>
            <w:tcBorders>
              <w:top w:val="nil"/>
              <w:left w:val="single" w:sz="4" w:space="0" w:color="auto"/>
              <w:bottom w:val="single" w:sz="4" w:space="0" w:color="auto"/>
              <w:right w:val="single" w:sz="4" w:space="0" w:color="auto"/>
            </w:tcBorders>
            <w:shd w:val="clear" w:color="auto" w:fill="FFFFFF"/>
            <w:noWrap/>
            <w:vAlign w:val="bottom"/>
          </w:tcPr>
          <w:p w:rsidR="00366E2F" w:rsidRDefault="00366E2F" w:rsidP="00366E2F">
            <w:pPr>
              <w:rPr>
                <w:rFonts w:ascii="Arial" w:hAnsi="Arial" w:cs="Arial"/>
                <w:sz w:val="20"/>
                <w:szCs w:val="20"/>
              </w:rPr>
            </w:pPr>
            <w:r>
              <w:rPr>
                <w:rFonts w:ascii="Arial" w:hAnsi="Arial" w:cs="Arial"/>
                <w:sz w:val="20"/>
                <w:szCs w:val="20"/>
              </w:rPr>
              <w:t>Metro-Goldwyn-Mayer</w:t>
            </w:r>
          </w:p>
        </w:tc>
        <w:tc>
          <w:tcPr>
            <w:tcW w:w="1420" w:type="dxa"/>
            <w:tcBorders>
              <w:top w:val="nil"/>
              <w:left w:val="nil"/>
              <w:bottom w:val="single" w:sz="4" w:space="0" w:color="auto"/>
              <w:right w:val="single" w:sz="4" w:space="0" w:color="auto"/>
            </w:tcBorders>
            <w:shd w:val="clear" w:color="auto" w:fill="FFFFFF"/>
            <w:noWrap/>
            <w:vAlign w:val="bottom"/>
          </w:tcPr>
          <w:p w:rsidR="00366E2F" w:rsidRDefault="00366E2F" w:rsidP="00366E2F">
            <w:pPr>
              <w:jc w:val="right"/>
              <w:rPr>
                <w:rFonts w:ascii="Arial" w:hAnsi="Arial" w:cs="Arial"/>
                <w:sz w:val="20"/>
                <w:szCs w:val="20"/>
              </w:rPr>
            </w:pPr>
            <w:r>
              <w:rPr>
                <w:rFonts w:ascii="Arial" w:hAnsi="Arial" w:cs="Arial"/>
                <w:sz w:val="20"/>
                <w:szCs w:val="20"/>
              </w:rPr>
              <w:t>1.883</w:t>
            </w:r>
          </w:p>
        </w:tc>
        <w:tc>
          <w:tcPr>
            <w:tcW w:w="1240" w:type="dxa"/>
            <w:tcBorders>
              <w:top w:val="nil"/>
              <w:left w:val="nil"/>
              <w:bottom w:val="single" w:sz="4" w:space="0" w:color="auto"/>
              <w:right w:val="single" w:sz="4" w:space="0" w:color="auto"/>
            </w:tcBorders>
            <w:shd w:val="clear" w:color="auto" w:fill="FFFFFF"/>
            <w:noWrap/>
            <w:vAlign w:val="bottom"/>
          </w:tcPr>
          <w:p w:rsidR="00366E2F" w:rsidRDefault="00366E2F" w:rsidP="00366E2F">
            <w:pPr>
              <w:jc w:val="right"/>
              <w:rPr>
                <w:rFonts w:ascii="Arial" w:hAnsi="Arial" w:cs="Arial"/>
                <w:sz w:val="20"/>
                <w:szCs w:val="20"/>
              </w:rPr>
            </w:pPr>
            <w:r>
              <w:rPr>
                <w:rFonts w:ascii="Arial" w:hAnsi="Arial" w:cs="Arial"/>
                <w:sz w:val="20"/>
                <w:szCs w:val="20"/>
              </w:rPr>
              <w:t>-0.162</w:t>
            </w:r>
          </w:p>
        </w:tc>
      </w:tr>
      <w:tr w:rsidR="00366E2F">
        <w:trPr>
          <w:trHeight w:val="255"/>
        </w:trPr>
        <w:tc>
          <w:tcPr>
            <w:tcW w:w="3520" w:type="dxa"/>
            <w:tcBorders>
              <w:top w:val="nil"/>
              <w:left w:val="single" w:sz="4" w:space="0" w:color="auto"/>
              <w:bottom w:val="single" w:sz="4" w:space="0" w:color="auto"/>
              <w:right w:val="single" w:sz="4" w:space="0" w:color="auto"/>
            </w:tcBorders>
            <w:shd w:val="clear" w:color="auto" w:fill="FFFFFF"/>
            <w:noWrap/>
            <w:vAlign w:val="bottom"/>
          </w:tcPr>
          <w:p w:rsidR="00366E2F" w:rsidRDefault="00366E2F" w:rsidP="00366E2F">
            <w:pPr>
              <w:rPr>
                <w:rFonts w:ascii="Arial" w:hAnsi="Arial" w:cs="Arial"/>
                <w:sz w:val="20"/>
                <w:szCs w:val="20"/>
              </w:rPr>
            </w:pPr>
            <w:r>
              <w:rPr>
                <w:rFonts w:ascii="Arial" w:hAnsi="Arial" w:cs="Arial"/>
                <w:sz w:val="20"/>
                <w:szCs w:val="20"/>
              </w:rPr>
              <w:t>Regal Entertainment Group</w:t>
            </w:r>
          </w:p>
        </w:tc>
        <w:tc>
          <w:tcPr>
            <w:tcW w:w="1420" w:type="dxa"/>
            <w:tcBorders>
              <w:top w:val="nil"/>
              <w:left w:val="nil"/>
              <w:bottom w:val="single" w:sz="4" w:space="0" w:color="auto"/>
              <w:right w:val="single" w:sz="4" w:space="0" w:color="auto"/>
            </w:tcBorders>
            <w:shd w:val="clear" w:color="auto" w:fill="FFFFFF"/>
            <w:noWrap/>
            <w:vAlign w:val="bottom"/>
          </w:tcPr>
          <w:p w:rsidR="00366E2F" w:rsidRDefault="00366E2F" w:rsidP="00366E2F">
            <w:pPr>
              <w:jc w:val="right"/>
              <w:rPr>
                <w:rFonts w:ascii="Arial" w:hAnsi="Arial" w:cs="Arial"/>
                <w:sz w:val="20"/>
                <w:szCs w:val="20"/>
              </w:rPr>
            </w:pPr>
            <w:r>
              <w:rPr>
                <w:rFonts w:ascii="Arial" w:hAnsi="Arial" w:cs="Arial"/>
                <w:sz w:val="20"/>
                <w:szCs w:val="20"/>
              </w:rPr>
              <w:t>2.490</w:t>
            </w:r>
          </w:p>
        </w:tc>
        <w:tc>
          <w:tcPr>
            <w:tcW w:w="1240" w:type="dxa"/>
            <w:tcBorders>
              <w:top w:val="nil"/>
              <w:left w:val="nil"/>
              <w:bottom w:val="single" w:sz="4" w:space="0" w:color="auto"/>
              <w:right w:val="single" w:sz="4" w:space="0" w:color="auto"/>
            </w:tcBorders>
            <w:shd w:val="clear" w:color="auto" w:fill="FFFFFF"/>
            <w:noWrap/>
            <w:vAlign w:val="bottom"/>
          </w:tcPr>
          <w:p w:rsidR="00366E2F" w:rsidRDefault="00366E2F" w:rsidP="00366E2F">
            <w:pPr>
              <w:jc w:val="right"/>
              <w:rPr>
                <w:rFonts w:ascii="Arial" w:hAnsi="Arial" w:cs="Arial"/>
                <w:sz w:val="20"/>
                <w:szCs w:val="20"/>
              </w:rPr>
            </w:pPr>
            <w:r>
              <w:rPr>
                <w:rFonts w:ascii="Arial" w:hAnsi="Arial" w:cs="Arial"/>
                <w:sz w:val="20"/>
                <w:szCs w:val="20"/>
              </w:rPr>
              <w:t>0.185</w:t>
            </w:r>
          </w:p>
        </w:tc>
      </w:tr>
      <w:tr w:rsidR="00366E2F">
        <w:trPr>
          <w:trHeight w:val="270"/>
        </w:trPr>
        <w:tc>
          <w:tcPr>
            <w:tcW w:w="3520" w:type="dxa"/>
            <w:tcBorders>
              <w:top w:val="nil"/>
              <w:left w:val="single" w:sz="4" w:space="0" w:color="auto"/>
              <w:bottom w:val="single" w:sz="4" w:space="0" w:color="auto"/>
              <w:right w:val="single" w:sz="4" w:space="0" w:color="auto"/>
            </w:tcBorders>
            <w:shd w:val="clear" w:color="auto" w:fill="FFFFFF"/>
            <w:noWrap/>
            <w:vAlign w:val="bottom"/>
          </w:tcPr>
          <w:p w:rsidR="00366E2F" w:rsidRDefault="00366E2F" w:rsidP="00366E2F">
            <w:pPr>
              <w:rPr>
                <w:rFonts w:ascii="Arial" w:hAnsi="Arial" w:cs="Arial"/>
                <w:sz w:val="20"/>
                <w:szCs w:val="20"/>
              </w:rPr>
            </w:pPr>
            <w:r>
              <w:rPr>
                <w:rFonts w:ascii="Arial" w:hAnsi="Arial" w:cs="Arial"/>
                <w:sz w:val="20"/>
                <w:szCs w:val="20"/>
              </w:rPr>
              <w:t>Time Warner</w:t>
            </w:r>
          </w:p>
        </w:tc>
        <w:tc>
          <w:tcPr>
            <w:tcW w:w="1420" w:type="dxa"/>
            <w:tcBorders>
              <w:top w:val="nil"/>
              <w:left w:val="nil"/>
              <w:bottom w:val="single" w:sz="4" w:space="0" w:color="auto"/>
              <w:right w:val="single" w:sz="4" w:space="0" w:color="auto"/>
            </w:tcBorders>
            <w:shd w:val="clear" w:color="auto" w:fill="FFFFFF"/>
            <w:noWrap/>
            <w:vAlign w:val="bottom"/>
          </w:tcPr>
          <w:p w:rsidR="00366E2F" w:rsidRDefault="00366E2F" w:rsidP="00366E2F">
            <w:pPr>
              <w:jc w:val="right"/>
              <w:rPr>
                <w:rFonts w:ascii="Arial" w:hAnsi="Arial" w:cs="Arial"/>
                <w:sz w:val="20"/>
                <w:szCs w:val="20"/>
              </w:rPr>
            </w:pPr>
            <w:r>
              <w:rPr>
                <w:rFonts w:ascii="Arial" w:hAnsi="Arial" w:cs="Arial"/>
                <w:sz w:val="20"/>
                <w:szCs w:val="20"/>
              </w:rPr>
              <w:t>43.877</w:t>
            </w:r>
          </w:p>
        </w:tc>
        <w:tc>
          <w:tcPr>
            <w:tcW w:w="1240" w:type="dxa"/>
            <w:tcBorders>
              <w:top w:val="nil"/>
              <w:left w:val="nil"/>
              <w:bottom w:val="single" w:sz="4" w:space="0" w:color="auto"/>
              <w:right w:val="single" w:sz="4" w:space="0" w:color="auto"/>
            </w:tcBorders>
            <w:shd w:val="clear" w:color="auto" w:fill="FFFFFF"/>
            <w:noWrap/>
            <w:vAlign w:val="bottom"/>
          </w:tcPr>
          <w:p w:rsidR="00366E2F" w:rsidRDefault="00366E2F" w:rsidP="00366E2F">
            <w:pPr>
              <w:jc w:val="right"/>
              <w:rPr>
                <w:rFonts w:ascii="Arial" w:hAnsi="Arial" w:cs="Arial"/>
                <w:sz w:val="20"/>
                <w:szCs w:val="20"/>
              </w:rPr>
            </w:pPr>
            <w:r>
              <w:rPr>
                <w:rFonts w:ascii="Arial" w:hAnsi="Arial" w:cs="Arial"/>
                <w:sz w:val="20"/>
                <w:szCs w:val="20"/>
              </w:rPr>
              <w:t>2.639</w:t>
            </w:r>
          </w:p>
        </w:tc>
      </w:tr>
      <w:tr w:rsidR="00366E2F">
        <w:trPr>
          <w:trHeight w:val="255"/>
        </w:trPr>
        <w:tc>
          <w:tcPr>
            <w:tcW w:w="3520" w:type="dxa"/>
            <w:tcBorders>
              <w:top w:val="nil"/>
              <w:left w:val="single" w:sz="4" w:space="0" w:color="auto"/>
              <w:bottom w:val="single" w:sz="4" w:space="0" w:color="auto"/>
              <w:right w:val="single" w:sz="4" w:space="0" w:color="auto"/>
            </w:tcBorders>
            <w:shd w:val="clear" w:color="auto" w:fill="FFFFFF"/>
            <w:noWrap/>
            <w:vAlign w:val="bottom"/>
          </w:tcPr>
          <w:p w:rsidR="00366E2F" w:rsidRDefault="00366E2F" w:rsidP="00366E2F">
            <w:pPr>
              <w:rPr>
                <w:rFonts w:ascii="Arial" w:hAnsi="Arial" w:cs="Arial"/>
                <w:sz w:val="20"/>
                <w:szCs w:val="20"/>
              </w:rPr>
            </w:pPr>
            <w:r>
              <w:rPr>
                <w:rFonts w:ascii="Arial" w:hAnsi="Arial" w:cs="Arial"/>
                <w:sz w:val="20"/>
                <w:szCs w:val="20"/>
              </w:rPr>
              <w:t>Univision Communications</w:t>
            </w:r>
          </w:p>
        </w:tc>
        <w:tc>
          <w:tcPr>
            <w:tcW w:w="1420" w:type="dxa"/>
            <w:tcBorders>
              <w:top w:val="nil"/>
              <w:left w:val="nil"/>
              <w:bottom w:val="single" w:sz="4" w:space="0" w:color="auto"/>
              <w:right w:val="single" w:sz="4" w:space="0" w:color="auto"/>
            </w:tcBorders>
            <w:shd w:val="clear" w:color="auto" w:fill="FFFFFF"/>
            <w:noWrap/>
            <w:vAlign w:val="bottom"/>
          </w:tcPr>
          <w:p w:rsidR="00366E2F" w:rsidRDefault="00366E2F" w:rsidP="00366E2F">
            <w:pPr>
              <w:jc w:val="right"/>
              <w:rPr>
                <w:rFonts w:ascii="Arial" w:hAnsi="Arial" w:cs="Arial"/>
                <w:sz w:val="20"/>
                <w:szCs w:val="20"/>
              </w:rPr>
            </w:pPr>
            <w:r>
              <w:rPr>
                <w:rFonts w:ascii="Arial" w:hAnsi="Arial" w:cs="Arial"/>
                <w:sz w:val="20"/>
                <w:szCs w:val="20"/>
              </w:rPr>
              <w:t>1.311</w:t>
            </w:r>
          </w:p>
        </w:tc>
        <w:tc>
          <w:tcPr>
            <w:tcW w:w="1240" w:type="dxa"/>
            <w:tcBorders>
              <w:top w:val="nil"/>
              <w:left w:val="nil"/>
              <w:bottom w:val="single" w:sz="4" w:space="0" w:color="auto"/>
              <w:right w:val="single" w:sz="4" w:space="0" w:color="auto"/>
            </w:tcBorders>
            <w:shd w:val="clear" w:color="auto" w:fill="FFFFFF"/>
            <w:noWrap/>
            <w:vAlign w:val="bottom"/>
          </w:tcPr>
          <w:p w:rsidR="00366E2F" w:rsidRDefault="00366E2F" w:rsidP="00366E2F">
            <w:pPr>
              <w:jc w:val="right"/>
              <w:rPr>
                <w:rFonts w:ascii="Arial" w:hAnsi="Arial" w:cs="Arial"/>
                <w:sz w:val="20"/>
                <w:szCs w:val="20"/>
              </w:rPr>
            </w:pPr>
            <w:r>
              <w:rPr>
                <w:rFonts w:ascii="Arial" w:hAnsi="Arial" w:cs="Arial"/>
                <w:sz w:val="20"/>
                <w:szCs w:val="20"/>
              </w:rPr>
              <w:t>0.155</w:t>
            </w:r>
          </w:p>
        </w:tc>
      </w:tr>
      <w:tr w:rsidR="00366E2F">
        <w:trPr>
          <w:trHeight w:val="270"/>
        </w:trPr>
        <w:tc>
          <w:tcPr>
            <w:tcW w:w="3520" w:type="dxa"/>
            <w:tcBorders>
              <w:top w:val="nil"/>
              <w:left w:val="single" w:sz="4" w:space="0" w:color="auto"/>
              <w:bottom w:val="single" w:sz="4" w:space="0" w:color="auto"/>
              <w:right w:val="single" w:sz="4" w:space="0" w:color="auto"/>
            </w:tcBorders>
            <w:shd w:val="clear" w:color="auto" w:fill="FFFFFF"/>
            <w:noWrap/>
            <w:vAlign w:val="bottom"/>
          </w:tcPr>
          <w:p w:rsidR="00366E2F" w:rsidRDefault="00366E2F" w:rsidP="00366E2F">
            <w:pPr>
              <w:rPr>
                <w:rFonts w:ascii="Arial" w:hAnsi="Arial" w:cs="Arial"/>
                <w:sz w:val="20"/>
                <w:szCs w:val="20"/>
              </w:rPr>
            </w:pPr>
            <w:r>
              <w:rPr>
                <w:rFonts w:ascii="Arial" w:hAnsi="Arial" w:cs="Arial"/>
                <w:sz w:val="20"/>
                <w:szCs w:val="20"/>
              </w:rPr>
              <w:t>Viacom</w:t>
            </w:r>
          </w:p>
        </w:tc>
        <w:tc>
          <w:tcPr>
            <w:tcW w:w="1420" w:type="dxa"/>
            <w:tcBorders>
              <w:top w:val="nil"/>
              <w:left w:val="nil"/>
              <w:bottom w:val="single" w:sz="4" w:space="0" w:color="auto"/>
              <w:right w:val="single" w:sz="4" w:space="0" w:color="auto"/>
            </w:tcBorders>
            <w:shd w:val="clear" w:color="auto" w:fill="FFFFFF"/>
            <w:noWrap/>
            <w:vAlign w:val="bottom"/>
          </w:tcPr>
          <w:p w:rsidR="00366E2F" w:rsidRDefault="00366E2F" w:rsidP="00366E2F">
            <w:pPr>
              <w:jc w:val="right"/>
              <w:rPr>
                <w:rFonts w:ascii="Arial" w:hAnsi="Arial" w:cs="Arial"/>
                <w:sz w:val="20"/>
                <w:szCs w:val="20"/>
              </w:rPr>
            </w:pPr>
            <w:r>
              <w:rPr>
                <w:rFonts w:ascii="Arial" w:hAnsi="Arial" w:cs="Arial"/>
                <w:sz w:val="20"/>
                <w:szCs w:val="20"/>
              </w:rPr>
              <w:t>26.585</w:t>
            </w:r>
          </w:p>
        </w:tc>
        <w:tc>
          <w:tcPr>
            <w:tcW w:w="1240" w:type="dxa"/>
            <w:tcBorders>
              <w:top w:val="nil"/>
              <w:left w:val="nil"/>
              <w:bottom w:val="single" w:sz="4" w:space="0" w:color="auto"/>
              <w:right w:val="single" w:sz="4" w:space="0" w:color="auto"/>
            </w:tcBorders>
            <w:shd w:val="clear" w:color="auto" w:fill="FFFFFF"/>
            <w:noWrap/>
            <w:vAlign w:val="bottom"/>
          </w:tcPr>
          <w:p w:rsidR="00366E2F" w:rsidRDefault="00366E2F" w:rsidP="00366E2F">
            <w:pPr>
              <w:jc w:val="right"/>
              <w:rPr>
                <w:rFonts w:ascii="Arial" w:hAnsi="Arial" w:cs="Arial"/>
                <w:sz w:val="20"/>
                <w:szCs w:val="20"/>
              </w:rPr>
            </w:pPr>
            <w:r>
              <w:rPr>
                <w:rFonts w:ascii="Arial" w:hAnsi="Arial" w:cs="Arial"/>
                <w:sz w:val="20"/>
                <w:szCs w:val="20"/>
              </w:rPr>
              <w:t>1.417</w:t>
            </w:r>
          </w:p>
        </w:tc>
      </w:tr>
      <w:tr w:rsidR="00366E2F">
        <w:trPr>
          <w:trHeight w:val="255"/>
        </w:trPr>
        <w:tc>
          <w:tcPr>
            <w:tcW w:w="3520" w:type="dxa"/>
            <w:tcBorders>
              <w:top w:val="nil"/>
              <w:left w:val="single" w:sz="4" w:space="0" w:color="auto"/>
              <w:bottom w:val="single" w:sz="4" w:space="0" w:color="auto"/>
              <w:right w:val="single" w:sz="4" w:space="0" w:color="auto"/>
            </w:tcBorders>
            <w:shd w:val="clear" w:color="auto" w:fill="FFFFFF"/>
            <w:noWrap/>
            <w:vAlign w:val="bottom"/>
          </w:tcPr>
          <w:p w:rsidR="00366E2F" w:rsidRDefault="00366E2F" w:rsidP="00366E2F">
            <w:pPr>
              <w:rPr>
                <w:rFonts w:ascii="Arial" w:hAnsi="Arial" w:cs="Arial"/>
                <w:sz w:val="20"/>
                <w:szCs w:val="20"/>
              </w:rPr>
            </w:pPr>
            <w:r>
              <w:rPr>
                <w:rFonts w:ascii="Arial" w:hAnsi="Arial" w:cs="Arial"/>
                <w:sz w:val="20"/>
                <w:szCs w:val="20"/>
              </w:rPr>
              <w:t>Walt Disney</w:t>
            </w:r>
          </w:p>
        </w:tc>
        <w:tc>
          <w:tcPr>
            <w:tcW w:w="1420" w:type="dxa"/>
            <w:tcBorders>
              <w:top w:val="nil"/>
              <w:left w:val="nil"/>
              <w:bottom w:val="single" w:sz="4" w:space="0" w:color="auto"/>
              <w:right w:val="single" w:sz="4" w:space="0" w:color="auto"/>
            </w:tcBorders>
            <w:shd w:val="clear" w:color="auto" w:fill="FFFFFF"/>
            <w:noWrap/>
            <w:vAlign w:val="bottom"/>
          </w:tcPr>
          <w:p w:rsidR="00366E2F" w:rsidRDefault="00366E2F" w:rsidP="00366E2F">
            <w:pPr>
              <w:jc w:val="right"/>
              <w:rPr>
                <w:rFonts w:ascii="Arial" w:hAnsi="Arial" w:cs="Arial"/>
                <w:sz w:val="20"/>
                <w:szCs w:val="20"/>
              </w:rPr>
            </w:pPr>
            <w:r>
              <w:rPr>
                <w:rFonts w:ascii="Arial" w:hAnsi="Arial" w:cs="Arial"/>
                <w:sz w:val="20"/>
                <w:szCs w:val="20"/>
              </w:rPr>
              <w:t>27.061</w:t>
            </w:r>
          </w:p>
        </w:tc>
        <w:tc>
          <w:tcPr>
            <w:tcW w:w="1240" w:type="dxa"/>
            <w:tcBorders>
              <w:top w:val="nil"/>
              <w:left w:val="nil"/>
              <w:bottom w:val="single" w:sz="4" w:space="0" w:color="auto"/>
              <w:right w:val="single" w:sz="4" w:space="0" w:color="auto"/>
            </w:tcBorders>
            <w:shd w:val="clear" w:color="auto" w:fill="FFFFFF"/>
            <w:noWrap/>
            <w:vAlign w:val="bottom"/>
          </w:tcPr>
          <w:p w:rsidR="00366E2F" w:rsidRDefault="00366E2F" w:rsidP="00366E2F">
            <w:pPr>
              <w:jc w:val="right"/>
              <w:rPr>
                <w:rFonts w:ascii="Arial" w:hAnsi="Arial" w:cs="Arial"/>
                <w:sz w:val="20"/>
                <w:szCs w:val="20"/>
              </w:rPr>
            </w:pPr>
            <w:r>
              <w:rPr>
                <w:rFonts w:ascii="Arial" w:hAnsi="Arial" w:cs="Arial"/>
                <w:sz w:val="20"/>
                <w:szCs w:val="20"/>
              </w:rPr>
              <w:t>1.267</w:t>
            </w:r>
          </w:p>
        </w:tc>
      </w:tr>
    </w:tbl>
    <w:p w:rsidR="00366E2F" w:rsidRDefault="00366E2F" w:rsidP="00366E2F">
      <w:pPr>
        <w:autoSpaceDE w:val="0"/>
        <w:autoSpaceDN w:val="0"/>
        <w:adjustRightInd w:val="0"/>
        <w:spacing w:before="60"/>
        <w:rPr>
          <w:color w:val="0000FF"/>
          <w:sz w:val="22"/>
          <w:szCs w:val="22"/>
        </w:rPr>
      </w:pPr>
    </w:p>
    <w:p w:rsidR="00366E2F" w:rsidRDefault="00366E2F" w:rsidP="00366E2F">
      <w:pPr>
        <w:autoSpaceDE w:val="0"/>
        <w:autoSpaceDN w:val="0"/>
        <w:adjustRightInd w:val="0"/>
      </w:pPr>
      <w:r>
        <w:t>Conduct all</w:t>
      </w:r>
      <w:r w:rsidRPr="003C1D03">
        <w:t xml:space="preserve"> tests </w:t>
      </w:r>
      <w:r>
        <w:t>at the 5% significance level.</w:t>
      </w:r>
    </w:p>
    <w:p w:rsidR="00366E2F" w:rsidRDefault="00366E2F" w:rsidP="00AE1891">
      <w:pPr>
        <w:numPr>
          <w:ilvl w:val="0"/>
          <w:numId w:val="36"/>
        </w:numPr>
        <w:autoSpaceDE w:val="0"/>
        <w:autoSpaceDN w:val="0"/>
        <w:adjustRightInd w:val="0"/>
      </w:pPr>
      <w:r>
        <w:lastRenderedPageBreak/>
        <w:t>How would you describe the relationship between profits and revenue if your goal is to explain profits?</w:t>
      </w:r>
    </w:p>
    <w:p w:rsidR="00366E2F" w:rsidRPr="005017A6" w:rsidRDefault="00366E2F" w:rsidP="00AE1891">
      <w:pPr>
        <w:numPr>
          <w:ilvl w:val="0"/>
          <w:numId w:val="36"/>
        </w:numPr>
        <w:autoSpaceDE w:val="0"/>
        <w:autoSpaceDN w:val="0"/>
        <w:adjustRightInd w:val="0"/>
      </w:pPr>
      <w:r>
        <w:t xml:space="preserve">Using profit as a function of revenue, make the appropriate scatter plot. Be sure you have the variables plotted on the correct axes.  </w:t>
      </w:r>
      <w:r w:rsidRPr="005017A6">
        <w:t>Does there appear to be a relationship between the two variables</w:t>
      </w:r>
      <w:r>
        <w:t xml:space="preserve"> and if so describe it</w:t>
      </w:r>
      <w:r w:rsidRPr="005017A6">
        <w:t xml:space="preserve">? </w:t>
      </w:r>
      <w:r>
        <w:t xml:space="preserve"> Does</w:t>
      </w:r>
      <w:r w:rsidRPr="005017A6">
        <w:t xml:space="preserve"> the relationship </w:t>
      </w:r>
      <w:r>
        <w:t xml:space="preserve">appear to be </w:t>
      </w:r>
      <w:r w:rsidRPr="005017A6">
        <w:t>linear?</w:t>
      </w:r>
      <w:r>
        <w:t xml:space="preserve">  Is there anything else noteworthy in the scatter diagram?</w:t>
      </w:r>
    </w:p>
    <w:p w:rsidR="00366E2F" w:rsidRDefault="00366E2F" w:rsidP="00AE1891">
      <w:pPr>
        <w:numPr>
          <w:ilvl w:val="0"/>
          <w:numId w:val="36"/>
        </w:numPr>
        <w:autoSpaceDE w:val="0"/>
        <w:autoSpaceDN w:val="0"/>
        <w:adjustRightInd w:val="0"/>
      </w:pPr>
      <w:r w:rsidRPr="005017A6">
        <w:t>Conduct a test to determine whether the population correlation coefficient is significantly different from zero.</w:t>
      </w:r>
      <w:r>
        <w:t xml:space="preserve"> </w:t>
      </w:r>
    </w:p>
    <w:p w:rsidR="00366E2F" w:rsidRPr="005017A6" w:rsidRDefault="00477B63" w:rsidP="00AE1891">
      <w:pPr>
        <w:numPr>
          <w:ilvl w:val="0"/>
          <w:numId w:val="36"/>
        </w:numPr>
        <w:autoSpaceDE w:val="0"/>
        <w:autoSpaceDN w:val="0"/>
        <w:adjustRightInd w:val="0"/>
      </w:pPr>
      <w:r>
        <w:t>W</w:t>
      </w:r>
      <w:r w:rsidR="00366E2F">
        <w:t>rite</w:t>
      </w:r>
      <w:r w:rsidR="00366E2F" w:rsidRPr="00D876AD">
        <w:t xml:space="preserve"> the estimated simple linear regression model for this data</w:t>
      </w:r>
      <w:r w:rsidR="00366E2F">
        <w:t>.  Interpret the value of the slope coefficient.</w:t>
      </w:r>
    </w:p>
    <w:p w:rsidR="00366E2F" w:rsidRDefault="00366E2F" w:rsidP="00AE1891">
      <w:pPr>
        <w:numPr>
          <w:ilvl w:val="0"/>
          <w:numId w:val="36"/>
        </w:numPr>
        <w:autoSpaceDE w:val="0"/>
        <w:autoSpaceDN w:val="0"/>
        <w:adjustRightInd w:val="0"/>
      </w:pPr>
      <w:r w:rsidRPr="005017A6">
        <w:t xml:space="preserve">Conduct a test to determine </w:t>
      </w:r>
      <w:r>
        <w:t>the significance of the slope</w:t>
      </w:r>
      <w:r w:rsidRPr="005017A6">
        <w:t xml:space="preserve"> coefficient</w:t>
      </w:r>
      <w:r>
        <w:t>.  Could you have predicted these results?  Why?</w:t>
      </w:r>
      <w:r w:rsidRPr="005017A6">
        <w:t xml:space="preserve"> </w:t>
      </w:r>
    </w:p>
    <w:p w:rsidR="00366E2F" w:rsidRDefault="00366E2F" w:rsidP="00AE1891">
      <w:pPr>
        <w:numPr>
          <w:ilvl w:val="0"/>
          <w:numId w:val="36"/>
        </w:numPr>
        <w:autoSpaceDE w:val="0"/>
        <w:autoSpaceDN w:val="0"/>
        <w:adjustRightInd w:val="0"/>
      </w:pPr>
      <w:r>
        <w:t>Plot the residuals versus revenues and comment on their adherence to the regression assumptions of constant variance and independence.</w:t>
      </w:r>
    </w:p>
    <w:p w:rsidR="00366E2F" w:rsidRPr="00FA2FEA" w:rsidRDefault="00366E2F" w:rsidP="00AE1891">
      <w:pPr>
        <w:numPr>
          <w:ilvl w:val="0"/>
          <w:numId w:val="36"/>
        </w:numPr>
      </w:pPr>
      <w:r>
        <w:t>If revenues are thought to be $35.2 billion, what would you predict that average profits would be?</w:t>
      </w:r>
    </w:p>
    <w:p w:rsidR="00366E2F" w:rsidRDefault="00366E2F" w:rsidP="00366E2F">
      <w:pPr>
        <w:autoSpaceDE w:val="0"/>
        <w:autoSpaceDN w:val="0"/>
        <w:adjustRightInd w:val="0"/>
        <w:spacing w:before="60"/>
        <w:ind w:left="-540" w:hanging="180"/>
        <w:rPr>
          <w:color w:val="0000FF"/>
          <w:sz w:val="22"/>
          <w:szCs w:val="22"/>
        </w:rPr>
      </w:pPr>
    </w:p>
    <w:tbl>
      <w:tblPr>
        <w:tblW w:w="10536" w:type="dxa"/>
        <w:tblInd w:w="-360" w:type="dxa"/>
        <w:tblCellMar>
          <w:left w:w="0" w:type="dxa"/>
          <w:right w:w="0" w:type="dxa"/>
        </w:tblCellMar>
        <w:tblLook w:val="0000" w:firstRow="0" w:lastRow="0" w:firstColumn="0" w:lastColumn="0" w:noHBand="0" w:noVBand="0"/>
      </w:tblPr>
      <w:tblGrid>
        <w:gridCol w:w="1540"/>
        <w:gridCol w:w="429"/>
        <w:gridCol w:w="1305"/>
        <w:gridCol w:w="236"/>
        <w:gridCol w:w="1040"/>
        <w:gridCol w:w="270"/>
        <w:gridCol w:w="984"/>
        <w:gridCol w:w="292"/>
        <w:gridCol w:w="1254"/>
        <w:gridCol w:w="1970"/>
        <w:gridCol w:w="1334"/>
      </w:tblGrid>
      <w:tr w:rsidR="00366E2F" w:rsidRPr="00477B63" w:rsidTr="0051799B">
        <w:trPr>
          <w:trHeight w:val="248"/>
        </w:trPr>
        <w:tc>
          <w:tcPr>
            <w:tcW w:w="1524" w:type="dxa"/>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953" w:type="dxa"/>
            <w:gridSpan w:val="3"/>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r w:rsidRPr="00477B63">
              <w:rPr>
                <w:rFonts w:ascii="Arial" w:hAnsi="Arial" w:cs="Arial"/>
                <w:sz w:val="18"/>
                <w:szCs w:val="18"/>
              </w:rPr>
              <w:t>SUMMARY OUTPUT</w:t>
            </w:r>
          </w:p>
        </w:tc>
        <w:tc>
          <w:tcPr>
            <w:tcW w:w="1289" w:type="dxa"/>
            <w:gridSpan w:val="2"/>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260" w:type="dxa"/>
            <w:gridSpan w:val="2"/>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238" w:type="dxa"/>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954" w:type="dxa"/>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318" w:type="dxa"/>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r>
      <w:tr w:rsidR="00366E2F" w:rsidRPr="00477B63" w:rsidTr="0051799B">
        <w:trPr>
          <w:trHeight w:val="262"/>
        </w:trPr>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953" w:type="dxa"/>
            <w:gridSpan w:val="3"/>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289" w:type="dxa"/>
            <w:gridSpan w:val="2"/>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260" w:type="dxa"/>
            <w:gridSpan w:val="2"/>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238" w:type="dxa"/>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r>
      <w:tr w:rsidR="00366E2F" w:rsidRPr="00477B63" w:rsidTr="0051799B">
        <w:trPr>
          <w:trHeight w:val="248"/>
        </w:trPr>
        <w:tc>
          <w:tcPr>
            <w:tcW w:w="3477" w:type="dxa"/>
            <w:gridSpan w:val="4"/>
            <w:tcBorders>
              <w:top w:val="single" w:sz="8" w:space="0" w:color="auto"/>
              <w:left w:val="nil"/>
              <w:bottom w:val="single" w:sz="4" w:space="0" w:color="auto"/>
              <w:right w:val="nil"/>
            </w:tcBorders>
            <w:shd w:val="clear" w:color="auto" w:fill="auto"/>
            <w:noWrap/>
            <w:vAlign w:val="bottom"/>
          </w:tcPr>
          <w:p w:rsidR="00366E2F" w:rsidRPr="00477B63" w:rsidRDefault="00366E2F" w:rsidP="00366E2F">
            <w:pPr>
              <w:jc w:val="center"/>
              <w:rPr>
                <w:rFonts w:ascii="Arial" w:hAnsi="Arial" w:cs="Arial"/>
                <w:i/>
                <w:iCs/>
                <w:sz w:val="18"/>
                <w:szCs w:val="18"/>
              </w:rPr>
            </w:pPr>
            <w:r w:rsidRPr="00477B63">
              <w:rPr>
                <w:rFonts w:ascii="Arial" w:hAnsi="Arial" w:cs="Arial"/>
                <w:i/>
                <w:iCs/>
                <w:sz w:val="18"/>
                <w:szCs w:val="18"/>
              </w:rPr>
              <w:t>Regression Statistics</w:t>
            </w:r>
          </w:p>
        </w:tc>
        <w:tc>
          <w:tcPr>
            <w:tcW w:w="1289" w:type="dxa"/>
            <w:gridSpan w:val="2"/>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260" w:type="dxa"/>
            <w:gridSpan w:val="2"/>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238" w:type="dxa"/>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r>
      <w:tr w:rsidR="00366E2F" w:rsidRPr="00477B63" w:rsidTr="0051799B">
        <w:trPr>
          <w:trHeight w:val="248"/>
        </w:trPr>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r w:rsidRPr="00477B63">
              <w:rPr>
                <w:rFonts w:ascii="Arial" w:hAnsi="Arial" w:cs="Arial"/>
                <w:sz w:val="18"/>
                <w:szCs w:val="18"/>
              </w:rPr>
              <w:t>Multiple R</w:t>
            </w:r>
          </w:p>
        </w:tc>
        <w:tc>
          <w:tcPr>
            <w:tcW w:w="1953" w:type="dxa"/>
            <w:gridSpan w:val="3"/>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r w:rsidRPr="00477B63">
              <w:rPr>
                <w:rFonts w:ascii="Arial" w:hAnsi="Arial" w:cs="Arial"/>
                <w:sz w:val="18"/>
                <w:szCs w:val="18"/>
              </w:rPr>
              <w:t>0.905896605</w:t>
            </w:r>
          </w:p>
        </w:tc>
        <w:tc>
          <w:tcPr>
            <w:tcW w:w="1289" w:type="dxa"/>
            <w:gridSpan w:val="2"/>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260" w:type="dxa"/>
            <w:gridSpan w:val="2"/>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238" w:type="dxa"/>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r>
      <w:tr w:rsidR="00366E2F" w:rsidRPr="00477B63" w:rsidTr="0051799B">
        <w:trPr>
          <w:trHeight w:val="248"/>
        </w:trPr>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smartTag w:uri="urn:schemas-microsoft-com:office:smarttags" w:element="Street">
              <w:smartTag w:uri="urn:schemas-microsoft-com:office:smarttags" w:element="address">
                <w:r w:rsidRPr="00477B63">
                  <w:rPr>
                    <w:rFonts w:ascii="Arial" w:hAnsi="Arial" w:cs="Arial"/>
                    <w:sz w:val="18"/>
                    <w:szCs w:val="18"/>
                  </w:rPr>
                  <w:t>R Square</w:t>
                </w:r>
              </w:smartTag>
            </w:smartTag>
          </w:p>
        </w:tc>
        <w:tc>
          <w:tcPr>
            <w:tcW w:w="1953" w:type="dxa"/>
            <w:gridSpan w:val="3"/>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r w:rsidRPr="00477B63">
              <w:rPr>
                <w:rFonts w:ascii="Arial" w:hAnsi="Arial" w:cs="Arial"/>
                <w:sz w:val="18"/>
                <w:szCs w:val="18"/>
              </w:rPr>
              <w:t>0.820648659</w:t>
            </w:r>
          </w:p>
        </w:tc>
        <w:tc>
          <w:tcPr>
            <w:tcW w:w="1289" w:type="dxa"/>
            <w:gridSpan w:val="2"/>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260" w:type="dxa"/>
            <w:gridSpan w:val="2"/>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238" w:type="dxa"/>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r>
      <w:tr w:rsidR="00366E2F" w:rsidRPr="00477B63" w:rsidTr="0051799B">
        <w:trPr>
          <w:trHeight w:val="248"/>
        </w:trPr>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r w:rsidRPr="00477B63">
              <w:rPr>
                <w:rFonts w:ascii="Arial" w:hAnsi="Arial" w:cs="Arial"/>
                <w:sz w:val="18"/>
                <w:szCs w:val="18"/>
              </w:rPr>
              <w:t xml:space="preserve">Adjusted </w:t>
            </w:r>
            <w:smartTag w:uri="urn:schemas-microsoft-com:office:smarttags" w:element="Street">
              <w:smartTag w:uri="urn:schemas-microsoft-com:office:smarttags" w:element="address">
                <w:r w:rsidRPr="00477B63">
                  <w:rPr>
                    <w:rFonts w:ascii="Arial" w:hAnsi="Arial" w:cs="Arial"/>
                    <w:sz w:val="18"/>
                    <w:szCs w:val="18"/>
                  </w:rPr>
                  <w:t>R Square</w:t>
                </w:r>
              </w:smartTag>
            </w:smartTag>
          </w:p>
        </w:tc>
        <w:tc>
          <w:tcPr>
            <w:tcW w:w="1953" w:type="dxa"/>
            <w:gridSpan w:val="3"/>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r w:rsidRPr="00477B63">
              <w:rPr>
                <w:rFonts w:ascii="Arial" w:hAnsi="Arial" w:cs="Arial"/>
                <w:sz w:val="18"/>
                <w:szCs w:val="18"/>
              </w:rPr>
              <w:t>0.795027039</w:t>
            </w:r>
          </w:p>
        </w:tc>
        <w:tc>
          <w:tcPr>
            <w:tcW w:w="1289" w:type="dxa"/>
            <w:gridSpan w:val="2"/>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260" w:type="dxa"/>
            <w:gridSpan w:val="2"/>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238" w:type="dxa"/>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r>
      <w:tr w:rsidR="00366E2F" w:rsidRPr="00477B63" w:rsidTr="0051799B">
        <w:trPr>
          <w:trHeight w:val="248"/>
        </w:trPr>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r w:rsidRPr="00477B63">
              <w:rPr>
                <w:rFonts w:ascii="Arial" w:hAnsi="Arial" w:cs="Arial"/>
                <w:sz w:val="18"/>
                <w:szCs w:val="18"/>
              </w:rPr>
              <w:t>Standard Error</w:t>
            </w:r>
          </w:p>
        </w:tc>
        <w:tc>
          <w:tcPr>
            <w:tcW w:w="1953" w:type="dxa"/>
            <w:gridSpan w:val="3"/>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r w:rsidRPr="00477B63">
              <w:rPr>
                <w:rFonts w:ascii="Arial" w:hAnsi="Arial" w:cs="Arial"/>
                <w:sz w:val="18"/>
                <w:szCs w:val="18"/>
              </w:rPr>
              <w:t>0.490405383</w:t>
            </w:r>
          </w:p>
        </w:tc>
        <w:tc>
          <w:tcPr>
            <w:tcW w:w="1289" w:type="dxa"/>
            <w:gridSpan w:val="2"/>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260" w:type="dxa"/>
            <w:gridSpan w:val="2"/>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238" w:type="dxa"/>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r>
      <w:tr w:rsidR="00366E2F" w:rsidRPr="00477B63" w:rsidTr="0051799B">
        <w:trPr>
          <w:trHeight w:val="262"/>
        </w:trPr>
        <w:tc>
          <w:tcPr>
            <w:tcW w:w="0" w:type="auto"/>
            <w:tcBorders>
              <w:top w:val="nil"/>
              <w:left w:val="nil"/>
              <w:bottom w:val="single" w:sz="8" w:space="0" w:color="auto"/>
              <w:right w:val="nil"/>
            </w:tcBorders>
            <w:shd w:val="clear" w:color="auto" w:fill="auto"/>
            <w:noWrap/>
            <w:vAlign w:val="bottom"/>
          </w:tcPr>
          <w:p w:rsidR="00366E2F" w:rsidRPr="00477B63" w:rsidRDefault="00366E2F" w:rsidP="00366E2F">
            <w:pPr>
              <w:jc w:val="center"/>
              <w:rPr>
                <w:rFonts w:ascii="Arial" w:hAnsi="Arial" w:cs="Arial"/>
                <w:sz w:val="18"/>
                <w:szCs w:val="18"/>
              </w:rPr>
            </w:pPr>
            <w:r w:rsidRPr="00477B63">
              <w:rPr>
                <w:rFonts w:ascii="Arial" w:hAnsi="Arial" w:cs="Arial"/>
                <w:sz w:val="18"/>
                <w:szCs w:val="18"/>
              </w:rPr>
              <w:t>Observations</w:t>
            </w:r>
          </w:p>
        </w:tc>
        <w:tc>
          <w:tcPr>
            <w:tcW w:w="1953" w:type="dxa"/>
            <w:gridSpan w:val="3"/>
            <w:tcBorders>
              <w:top w:val="nil"/>
              <w:left w:val="nil"/>
              <w:bottom w:val="single" w:sz="8" w:space="0" w:color="auto"/>
              <w:right w:val="nil"/>
            </w:tcBorders>
            <w:shd w:val="clear" w:color="auto" w:fill="auto"/>
            <w:noWrap/>
            <w:vAlign w:val="bottom"/>
          </w:tcPr>
          <w:p w:rsidR="00366E2F" w:rsidRPr="00477B63" w:rsidRDefault="00366E2F" w:rsidP="00366E2F">
            <w:pPr>
              <w:jc w:val="center"/>
              <w:rPr>
                <w:rFonts w:ascii="Arial" w:hAnsi="Arial" w:cs="Arial"/>
                <w:sz w:val="18"/>
                <w:szCs w:val="18"/>
              </w:rPr>
            </w:pPr>
            <w:r w:rsidRPr="00477B63">
              <w:rPr>
                <w:rFonts w:ascii="Arial" w:hAnsi="Arial" w:cs="Arial"/>
                <w:sz w:val="18"/>
                <w:szCs w:val="18"/>
              </w:rPr>
              <w:t>9</w:t>
            </w:r>
          </w:p>
        </w:tc>
        <w:tc>
          <w:tcPr>
            <w:tcW w:w="1289" w:type="dxa"/>
            <w:gridSpan w:val="2"/>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260" w:type="dxa"/>
            <w:gridSpan w:val="2"/>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238" w:type="dxa"/>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r>
      <w:tr w:rsidR="00366E2F" w:rsidRPr="00477B63" w:rsidTr="0051799B">
        <w:trPr>
          <w:trHeight w:val="248"/>
        </w:trPr>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953" w:type="dxa"/>
            <w:gridSpan w:val="3"/>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289" w:type="dxa"/>
            <w:gridSpan w:val="2"/>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260" w:type="dxa"/>
            <w:gridSpan w:val="2"/>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238" w:type="dxa"/>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r>
      <w:tr w:rsidR="00366E2F" w:rsidRPr="00477B63" w:rsidTr="0051799B">
        <w:trPr>
          <w:trHeight w:val="262"/>
        </w:trPr>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r w:rsidRPr="00477B63">
              <w:rPr>
                <w:rFonts w:ascii="Arial" w:hAnsi="Arial" w:cs="Arial"/>
                <w:sz w:val="18"/>
                <w:szCs w:val="18"/>
              </w:rPr>
              <w:t>ANOVA</w:t>
            </w:r>
          </w:p>
        </w:tc>
        <w:tc>
          <w:tcPr>
            <w:tcW w:w="1953" w:type="dxa"/>
            <w:gridSpan w:val="3"/>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289" w:type="dxa"/>
            <w:gridSpan w:val="2"/>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260" w:type="dxa"/>
            <w:gridSpan w:val="2"/>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1238" w:type="dxa"/>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r>
      <w:tr w:rsidR="00366E2F" w:rsidRPr="00477B63" w:rsidTr="0051799B">
        <w:trPr>
          <w:trHeight w:val="248"/>
        </w:trPr>
        <w:tc>
          <w:tcPr>
            <w:tcW w:w="0" w:type="auto"/>
            <w:tcBorders>
              <w:top w:val="single" w:sz="8" w:space="0" w:color="auto"/>
              <w:left w:val="nil"/>
              <w:bottom w:val="single" w:sz="4" w:space="0" w:color="auto"/>
              <w:right w:val="nil"/>
            </w:tcBorders>
            <w:shd w:val="clear" w:color="auto" w:fill="auto"/>
            <w:noWrap/>
            <w:vAlign w:val="bottom"/>
          </w:tcPr>
          <w:p w:rsidR="00366E2F" w:rsidRPr="00477B63" w:rsidRDefault="00366E2F" w:rsidP="00366E2F">
            <w:pPr>
              <w:jc w:val="center"/>
              <w:rPr>
                <w:rFonts w:ascii="Arial" w:hAnsi="Arial" w:cs="Arial"/>
                <w:i/>
                <w:iCs/>
                <w:sz w:val="18"/>
                <w:szCs w:val="18"/>
              </w:rPr>
            </w:pPr>
          </w:p>
        </w:tc>
        <w:tc>
          <w:tcPr>
            <w:tcW w:w="1953" w:type="dxa"/>
            <w:gridSpan w:val="3"/>
            <w:tcBorders>
              <w:top w:val="single" w:sz="8" w:space="0" w:color="auto"/>
              <w:left w:val="nil"/>
              <w:bottom w:val="single" w:sz="4" w:space="0" w:color="auto"/>
              <w:right w:val="nil"/>
            </w:tcBorders>
            <w:shd w:val="clear" w:color="auto" w:fill="auto"/>
            <w:noWrap/>
            <w:vAlign w:val="bottom"/>
          </w:tcPr>
          <w:p w:rsidR="00366E2F" w:rsidRPr="00477B63" w:rsidRDefault="00366E2F" w:rsidP="00366E2F">
            <w:pPr>
              <w:jc w:val="center"/>
              <w:rPr>
                <w:rFonts w:ascii="Arial" w:hAnsi="Arial" w:cs="Arial"/>
                <w:i/>
                <w:iCs/>
                <w:sz w:val="18"/>
                <w:szCs w:val="18"/>
              </w:rPr>
            </w:pPr>
            <w:proofErr w:type="spellStart"/>
            <w:r w:rsidRPr="00477B63">
              <w:rPr>
                <w:rFonts w:ascii="Arial" w:hAnsi="Arial" w:cs="Arial"/>
                <w:i/>
                <w:iCs/>
                <w:sz w:val="18"/>
                <w:szCs w:val="18"/>
              </w:rPr>
              <w:t>df</w:t>
            </w:r>
            <w:proofErr w:type="spellEnd"/>
          </w:p>
        </w:tc>
        <w:tc>
          <w:tcPr>
            <w:tcW w:w="1289" w:type="dxa"/>
            <w:gridSpan w:val="2"/>
            <w:tcBorders>
              <w:top w:val="single" w:sz="8" w:space="0" w:color="auto"/>
              <w:left w:val="nil"/>
              <w:bottom w:val="single" w:sz="4" w:space="0" w:color="auto"/>
              <w:right w:val="nil"/>
            </w:tcBorders>
            <w:shd w:val="clear" w:color="auto" w:fill="auto"/>
            <w:noWrap/>
            <w:vAlign w:val="bottom"/>
          </w:tcPr>
          <w:p w:rsidR="00366E2F" w:rsidRPr="00477B63" w:rsidRDefault="00366E2F" w:rsidP="00366E2F">
            <w:pPr>
              <w:jc w:val="center"/>
              <w:rPr>
                <w:rFonts w:ascii="Arial" w:hAnsi="Arial" w:cs="Arial"/>
                <w:i/>
                <w:iCs/>
                <w:sz w:val="18"/>
                <w:szCs w:val="18"/>
              </w:rPr>
            </w:pPr>
            <w:r w:rsidRPr="00477B63">
              <w:rPr>
                <w:rFonts w:ascii="Arial" w:hAnsi="Arial" w:cs="Arial"/>
                <w:i/>
                <w:iCs/>
                <w:sz w:val="18"/>
                <w:szCs w:val="18"/>
              </w:rPr>
              <w:t>SS</w:t>
            </w:r>
          </w:p>
        </w:tc>
        <w:tc>
          <w:tcPr>
            <w:tcW w:w="1260" w:type="dxa"/>
            <w:gridSpan w:val="2"/>
            <w:tcBorders>
              <w:top w:val="single" w:sz="8" w:space="0" w:color="auto"/>
              <w:left w:val="nil"/>
              <w:bottom w:val="single" w:sz="4" w:space="0" w:color="auto"/>
              <w:right w:val="nil"/>
            </w:tcBorders>
            <w:shd w:val="clear" w:color="auto" w:fill="auto"/>
            <w:noWrap/>
            <w:vAlign w:val="bottom"/>
          </w:tcPr>
          <w:p w:rsidR="00366E2F" w:rsidRPr="00477B63" w:rsidRDefault="00366E2F" w:rsidP="00366E2F">
            <w:pPr>
              <w:jc w:val="center"/>
              <w:rPr>
                <w:rFonts w:ascii="Arial" w:hAnsi="Arial" w:cs="Arial"/>
                <w:i/>
                <w:iCs/>
                <w:sz w:val="18"/>
                <w:szCs w:val="18"/>
              </w:rPr>
            </w:pPr>
            <w:r w:rsidRPr="00477B63">
              <w:rPr>
                <w:rFonts w:ascii="Arial" w:hAnsi="Arial" w:cs="Arial"/>
                <w:i/>
                <w:iCs/>
                <w:sz w:val="18"/>
                <w:szCs w:val="18"/>
              </w:rPr>
              <w:t>MS</w:t>
            </w:r>
          </w:p>
        </w:tc>
        <w:tc>
          <w:tcPr>
            <w:tcW w:w="1238" w:type="dxa"/>
            <w:tcBorders>
              <w:top w:val="single" w:sz="8" w:space="0" w:color="auto"/>
              <w:left w:val="nil"/>
              <w:bottom w:val="single" w:sz="4" w:space="0" w:color="auto"/>
              <w:right w:val="nil"/>
            </w:tcBorders>
            <w:shd w:val="clear" w:color="auto" w:fill="auto"/>
            <w:noWrap/>
            <w:vAlign w:val="bottom"/>
          </w:tcPr>
          <w:p w:rsidR="00366E2F" w:rsidRPr="00477B63" w:rsidRDefault="00366E2F" w:rsidP="00366E2F">
            <w:pPr>
              <w:jc w:val="center"/>
              <w:rPr>
                <w:rFonts w:ascii="Arial" w:hAnsi="Arial" w:cs="Arial"/>
                <w:i/>
                <w:iCs/>
                <w:sz w:val="18"/>
                <w:szCs w:val="18"/>
              </w:rPr>
            </w:pPr>
            <w:r w:rsidRPr="00477B63">
              <w:rPr>
                <w:rFonts w:ascii="Arial" w:hAnsi="Arial" w:cs="Arial"/>
                <w:i/>
                <w:iCs/>
                <w:sz w:val="18"/>
                <w:szCs w:val="18"/>
              </w:rPr>
              <w:t>F</w:t>
            </w:r>
          </w:p>
        </w:tc>
        <w:tc>
          <w:tcPr>
            <w:tcW w:w="0" w:type="auto"/>
            <w:tcBorders>
              <w:top w:val="single" w:sz="8" w:space="0" w:color="auto"/>
              <w:left w:val="nil"/>
              <w:bottom w:val="single" w:sz="4" w:space="0" w:color="auto"/>
              <w:right w:val="nil"/>
            </w:tcBorders>
            <w:shd w:val="clear" w:color="auto" w:fill="auto"/>
            <w:noWrap/>
            <w:vAlign w:val="bottom"/>
          </w:tcPr>
          <w:p w:rsidR="00366E2F" w:rsidRPr="00477B63" w:rsidRDefault="00366E2F" w:rsidP="00366E2F">
            <w:pPr>
              <w:jc w:val="center"/>
              <w:rPr>
                <w:rFonts w:ascii="Arial" w:hAnsi="Arial" w:cs="Arial"/>
                <w:i/>
                <w:iCs/>
                <w:sz w:val="18"/>
                <w:szCs w:val="18"/>
              </w:rPr>
            </w:pPr>
            <w:r w:rsidRPr="00477B63">
              <w:rPr>
                <w:rFonts w:ascii="Arial" w:hAnsi="Arial" w:cs="Arial"/>
                <w:i/>
                <w:iCs/>
                <w:sz w:val="18"/>
                <w:szCs w:val="18"/>
              </w:rPr>
              <w:t>Significance F</w:t>
            </w:r>
          </w:p>
        </w:tc>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18"/>
                <w:szCs w:val="18"/>
              </w:rPr>
            </w:pPr>
          </w:p>
        </w:tc>
      </w:tr>
      <w:tr w:rsidR="0051799B" w:rsidRPr="00477B63" w:rsidTr="0051799B">
        <w:trPr>
          <w:gridAfter w:val="1"/>
          <w:wAfter w:w="1524" w:type="dxa"/>
          <w:trHeight w:val="248"/>
        </w:trPr>
        <w:tc>
          <w:tcPr>
            <w:tcW w:w="1953" w:type="dxa"/>
            <w:gridSpan w:val="2"/>
            <w:tcBorders>
              <w:top w:val="nil"/>
              <w:left w:val="nil"/>
              <w:bottom w:val="nil"/>
              <w:right w:val="nil"/>
            </w:tcBorders>
            <w:shd w:val="clear" w:color="auto" w:fill="auto"/>
            <w:noWrap/>
            <w:vAlign w:val="bottom"/>
          </w:tcPr>
          <w:p w:rsidR="0051799B" w:rsidRPr="00477B63" w:rsidRDefault="0051799B" w:rsidP="00366E2F">
            <w:pPr>
              <w:jc w:val="center"/>
              <w:rPr>
                <w:rFonts w:ascii="Arial" w:hAnsi="Arial" w:cs="Arial"/>
                <w:sz w:val="18"/>
                <w:szCs w:val="18"/>
              </w:rPr>
            </w:pPr>
            <w:r w:rsidRPr="00477B63">
              <w:rPr>
                <w:rFonts w:ascii="Arial" w:hAnsi="Arial" w:cs="Arial"/>
                <w:sz w:val="18"/>
                <w:szCs w:val="18"/>
              </w:rPr>
              <w:t>Regression</w:t>
            </w:r>
          </w:p>
        </w:tc>
        <w:tc>
          <w:tcPr>
            <w:tcW w:w="1289" w:type="dxa"/>
            <w:tcBorders>
              <w:top w:val="nil"/>
              <w:left w:val="nil"/>
              <w:bottom w:val="nil"/>
              <w:right w:val="nil"/>
            </w:tcBorders>
            <w:shd w:val="clear" w:color="auto" w:fill="auto"/>
            <w:noWrap/>
            <w:vAlign w:val="bottom"/>
          </w:tcPr>
          <w:p w:rsidR="0051799B" w:rsidRPr="00477B63" w:rsidRDefault="0051799B" w:rsidP="00366E2F">
            <w:pPr>
              <w:jc w:val="center"/>
              <w:rPr>
                <w:rFonts w:ascii="Arial" w:hAnsi="Arial" w:cs="Arial"/>
                <w:sz w:val="18"/>
                <w:szCs w:val="18"/>
              </w:rPr>
            </w:pPr>
            <w:r w:rsidRPr="00477B63">
              <w:rPr>
                <w:rFonts w:ascii="Arial" w:hAnsi="Arial" w:cs="Arial"/>
                <w:sz w:val="18"/>
                <w:szCs w:val="18"/>
              </w:rPr>
              <w:t>1</w:t>
            </w:r>
          </w:p>
        </w:tc>
        <w:tc>
          <w:tcPr>
            <w:tcW w:w="1260" w:type="dxa"/>
            <w:gridSpan w:val="2"/>
            <w:tcBorders>
              <w:top w:val="nil"/>
              <w:left w:val="nil"/>
              <w:bottom w:val="nil"/>
              <w:right w:val="nil"/>
            </w:tcBorders>
            <w:shd w:val="clear" w:color="auto" w:fill="auto"/>
            <w:noWrap/>
            <w:vAlign w:val="bottom"/>
          </w:tcPr>
          <w:p w:rsidR="0051799B" w:rsidRPr="00477B63" w:rsidRDefault="0051799B" w:rsidP="00366E2F">
            <w:pPr>
              <w:jc w:val="center"/>
              <w:rPr>
                <w:rFonts w:ascii="Arial" w:hAnsi="Arial" w:cs="Arial"/>
                <w:sz w:val="18"/>
                <w:szCs w:val="18"/>
              </w:rPr>
            </w:pPr>
            <w:r w:rsidRPr="00477B63">
              <w:rPr>
                <w:rFonts w:ascii="Arial" w:hAnsi="Arial" w:cs="Arial"/>
                <w:sz w:val="18"/>
                <w:szCs w:val="18"/>
              </w:rPr>
              <w:t>7.703021919</w:t>
            </w:r>
          </w:p>
        </w:tc>
        <w:tc>
          <w:tcPr>
            <w:tcW w:w="1238" w:type="dxa"/>
            <w:gridSpan w:val="2"/>
            <w:tcBorders>
              <w:top w:val="nil"/>
              <w:left w:val="nil"/>
              <w:bottom w:val="nil"/>
              <w:right w:val="nil"/>
            </w:tcBorders>
            <w:shd w:val="clear" w:color="auto" w:fill="auto"/>
            <w:noWrap/>
            <w:vAlign w:val="bottom"/>
          </w:tcPr>
          <w:p w:rsidR="0051799B" w:rsidRPr="00477B63" w:rsidRDefault="0051799B" w:rsidP="00366E2F">
            <w:pPr>
              <w:jc w:val="center"/>
              <w:rPr>
                <w:rFonts w:ascii="Arial" w:hAnsi="Arial" w:cs="Arial"/>
                <w:sz w:val="18"/>
                <w:szCs w:val="18"/>
              </w:rPr>
            </w:pPr>
            <w:r w:rsidRPr="00477B63">
              <w:rPr>
                <w:rFonts w:ascii="Arial" w:hAnsi="Arial" w:cs="Arial"/>
                <w:sz w:val="18"/>
                <w:szCs w:val="18"/>
              </w:rPr>
              <w:t>7.703021919</w:t>
            </w:r>
          </w:p>
        </w:tc>
        <w:tc>
          <w:tcPr>
            <w:tcW w:w="0" w:type="auto"/>
            <w:gridSpan w:val="2"/>
            <w:tcBorders>
              <w:top w:val="nil"/>
              <w:left w:val="nil"/>
              <w:bottom w:val="nil"/>
              <w:right w:val="nil"/>
            </w:tcBorders>
            <w:shd w:val="clear" w:color="auto" w:fill="auto"/>
            <w:noWrap/>
            <w:vAlign w:val="bottom"/>
          </w:tcPr>
          <w:p w:rsidR="0051799B" w:rsidRPr="00477B63" w:rsidRDefault="0051799B" w:rsidP="00366E2F">
            <w:pPr>
              <w:jc w:val="center"/>
              <w:rPr>
                <w:rFonts w:ascii="Arial" w:hAnsi="Arial" w:cs="Arial"/>
                <w:sz w:val="18"/>
                <w:szCs w:val="18"/>
              </w:rPr>
            </w:pPr>
            <w:r w:rsidRPr="00477B63">
              <w:rPr>
                <w:rFonts w:ascii="Arial" w:hAnsi="Arial" w:cs="Arial"/>
                <w:sz w:val="18"/>
                <w:szCs w:val="18"/>
              </w:rPr>
              <w:t>32.02953809</w:t>
            </w:r>
          </w:p>
        </w:tc>
        <w:tc>
          <w:tcPr>
            <w:tcW w:w="0" w:type="auto"/>
            <w:tcBorders>
              <w:top w:val="nil"/>
              <w:left w:val="nil"/>
              <w:bottom w:val="nil"/>
              <w:right w:val="nil"/>
            </w:tcBorders>
            <w:shd w:val="clear" w:color="auto" w:fill="auto"/>
            <w:noWrap/>
            <w:vAlign w:val="bottom"/>
          </w:tcPr>
          <w:p w:rsidR="0051799B" w:rsidRPr="00477B63" w:rsidRDefault="0051799B" w:rsidP="00366E2F">
            <w:pPr>
              <w:jc w:val="center"/>
              <w:rPr>
                <w:rFonts w:ascii="Arial" w:hAnsi="Arial" w:cs="Arial"/>
                <w:sz w:val="18"/>
                <w:szCs w:val="18"/>
              </w:rPr>
            </w:pPr>
            <w:r w:rsidRPr="00477B63">
              <w:rPr>
                <w:rFonts w:ascii="Arial" w:hAnsi="Arial" w:cs="Arial"/>
                <w:sz w:val="18"/>
                <w:szCs w:val="18"/>
              </w:rPr>
              <w:t>0.000766899</w:t>
            </w:r>
          </w:p>
        </w:tc>
      </w:tr>
      <w:tr w:rsidR="0051799B" w:rsidRPr="00477B63" w:rsidTr="0051799B">
        <w:trPr>
          <w:gridAfter w:val="1"/>
          <w:wAfter w:w="1320" w:type="dxa"/>
          <w:trHeight w:val="248"/>
        </w:trPr>
        <w:tc>
          <w:tcPr>
            <w:tcW w:w="1949" w:type="dxa"/>
            <w:gridSpan w:val="2"/>
            <w:tcBorders>
              <w:top w:val="nil"/>
              <w:left w:val="nil"/>
              <w:bottom w:val="nil"/>
              <w:right w:val="nil"/>
            </w:tcBorders>
            <w:shd w:val="clear" w:color="auto" w:fill="auto"/>
            <w:noWrap/>
            <w:vAlign w:val="bottom"/>
          </w:tcPr>
          <w:p w:rsidR="0051799B" w:rsidRPr="00477B63" w:rsidRDefault="0051799B" w:rsidP="00366E2F">
            <w:pPr>
              <w:jc w:val="center"/>
              <w:rPr>
                <w:rFonts w:ascii="Arial" w:hAnsi="Arial" w:cs="Arial"/>
                <w:sz w:val="18"/>
                <w:szCs w:val="18"/>
              </w:rPr>
            </w:pPr>
            <w:r w:rsidRPr="00477B63">
              <w:rPr>
                <w:rFonts w:ascii="Arial" w:hAnsi="Arial" w:cs="Arial"/>
                <w:sz w:val="18"/>
                <w:szCs w:val="18"/>
              </w:rPr>
              <w:t>Residual</w:t>
            </w:r>
          </w:p>
        </w:tc>
        <w:tc>
          <w:tcPr>
            <w:tcW w:w="1284" w:type="dxa"/>
            <w:tcBorders>
              <w:top w:val="nil"/>
              <w:left w:val="nil"/>
              <w:bottom w:val="nil"/>
              <w:right w:val="nil"/>
            </w:tcBorders>
            <w:shd w:val="clear" w:color="auto" w:fill="auto"/>
            <w:noWrap/>
            <w:vAlign w:val="bottom"/>
          </w:tcPr>
          <w:p w:rsidR="0051799B" w:rsidRPr="00477B63" w:rsidRDefault="0051799B" w:rsidP="00366E2F">
            <w:pPr>
              <w:jc w:val="center"/>
              <w:rPr>
                <w:rFonts w:ascii="Arial" w:hAnsi="Arial" w:cs="Arial"/>
                <w:sz w:val="18"/>
                <w:szCs w:val="18"/>
              </w:rPr>
            </w:pPr>
            <w:r w:rsidRPr="00477B63">
              <w:rPr>
                <w:rFonts w:ascii="Arial" w:hAnsi="Arial" w:cs="Arial"/>
                <w:sz w:val="18"/>
                <w:szCs w:val="18"/>
              </w:rPr>
              <w:t>7</w:t>
            </w:r>
          </w:p>
        </w:tc>
        <w:tc>
          <w:tcPr>
            <w:tcW w:w="1260" w:type="dxa"/>
            <w:gridSpan w:val="2"/>
            <w:tcBorders>
              <w:top w:val="nil"/>
              <w:left w:val="nil"/>
              <w:bottom w:val="nil"/>
              <w:right w:val="nil"/>
            </w:tcBorders>
            <w:shd w:val="clear" w:color="auto" w:fill="auto"/>
            <w:noWrap/>
            <w:vAlign w:val="bottom"/>
          </w:tcPr>
          <w:p w:rsidR="0051799B" w:rsidRPr="00477B63" w:rsidRDefault="0051799B" w:rsidP="00366E2F">
            <w:pPr>
              <w:jc w:val="center"/>
              <w:rPr>
                <w:rFonts w:ascii="Arial" w:hAnsi="Arial" w:cs="Arial"/>
                <w:sz w:val="18"/>
                <w:szCs w:val="18"/>
              </w:rPr>
            </w:pPr>
            <w:r w:rsidRPr="00477B63">
              <w:rPr>
                <w:rFonts w:ascii="Arial" w:hAnsi="Arial" w:cs="Arial"/>
                <w:sz w:val="18"/>
                <w:szCs w:val="18"/>
              </w:rPr>
              <w:t>1.683482081</w:t>
            </w:r>
          </w:p>
        </w:tc>
        <w:tc>
          <w:tcPr>
            <w:tcW w:w="1238" w:type="dxa"/>
            <w:gridSpan w:val="2"/>
            <w:tcBorders>
              <w:top w:val="nil"/>
              <w:left w:val="nil"/>
              <w:bottom w:val="nil"/>
              <w:right w:val="nil"/>
            </w:tcBorders>
            <w:shd w:val="clear" w:color="auto" w:fill="auto"/>
            <w:noWrap/>
            <w:vAlign w:val="bottom"/>
          </w:tcPr>
          <w:p w:rsidR="0051799B" w:rsidRPr="00477B63" w:rsidRDefault="0051799B" w:rsidP="00366E2F">
            <w:pPr>
              <w:jc w:val="center"/>
              <w:rPr>
                <w:rFonts w:ascii="Arial" w:hAnsi="Arial" w:cs="Arial"/>
                <w:sz w:val="18"/>
                <w:szCs w:val="18"/>
              </w:rPr>
            </w:pPr>
            <w:r w:rsidRPr="00477B63">
              <w:rPr>
                <w:rFonts w:ascii="Arial" w:hAnsi="Arial" w:cs="Arial"/>
                <w:sz w:val="18"/>
                <w:szCs w:val="18"/>
              </w:rPr>
              <w:t>0.24049744</w:t>
            </w:r>
          </w:p>
        </w:tc>
        <w:tc>
          <w:tcPr>
            <w:tcW w:w="0" w:type="auto"/>
            <w:gridSpan w:val="2"/>
            <w:tcBorders>
              <w:top w:val="nil"/>
              <w:left w:val="nil"/>
              <w:bottom w:val="nil"/>
              <w:right w:val="nil"/>
            </w:tcBorders>
            <w:shd w:val="clear" w:color="auto" w:fill="auto"/>
            <w:noWrap/>
            <w:vAlign w:val="bottom"/>
          </w:tcPr>
          <w:p w:rsidR="0051799B" w:rsidRPr="00477B63" w:rsidRDefault="0051799B" w:rsidP="00366E2F">
            <w:pPr>
              <w:jc w:val="center"/>
              <w:rPr>
                <w:rFonts w:ascii="Arial" w:hAnsi="Arial" w:cs="Arial"/>
                <w:sz w:val="18"/>
                <w:szCs w:val="18"/>
              </w:rPr>
            </w:pPr>
          </w:p>
        </w:tc>
        <w:tc>
          <w:tcPr>
            <w:tcW w:w="0" w:type="auto"/>
            <w:tcBorders>
              <w:top w:val="nil"/>
              <w:left w:val="nil"/>
              <w:bottom w:val="nil"/>
              <w:right w:val="nil"/>
            </w:tcBorders>
            <w:shd w:val="clear" w:color="auto" w:fill="auto"/>
            <w:noWrap/>
            <w:vAlign w:val="bottom"/>
          </w:tcPr>
          <w:p w:rsidR="0051799B" w:rsidRPr="00477B63" w:rsidRDefault="0051799B" w:rsidP="00366E2F">
            <w:pPr>
              <w:jc w:val="center"/>
              <w:rPr>
                <w:rFonts w:ascii="Arial" w:hAnsi="Arial" w:cs="Arial"/>
                <w:sz w:val="18"/>
                <w:szCs w:val="18"/>
              </w:rPr>
            </w:pPr>
          </w:p>
        </w:tc>
      </w:tr>
      <w:tr w:rsidR="0051799B" w:rsidRPr="00477B63" w:rsidTr="0051799B">
        <w:trPr>
          <w:gridAfter w:val="1"/>
          <w:wAfter w:w="1320" w:type="dxa"/>
          <w:trHeight w:val="262"/>
        </w:trPr>
        <w:tc>
          <w:tcPr>
            <w:tcW w:w="1949" w:type="dxa"/>
            <w:gridSpan w:val="2"/>
            <w:tcBorders>
              <w:top w:val="nil"/>
              <w:left w:val="nil"/>
              <w:bottom w:val="single" w:sz="8" w:space="0" w:color="auto"/>
              <w:right w:val="nil"/>
            </w:tcBorders>
            <w:shd w:val="clear" w:color="auto" w:fill="auto"/>
            <w:noWrap/>
            <w:vAlign w:val="bottom"/>
          </w:tcPr>
          <w:p w:rsidR="0051799B" w:rsidRPr="00477B63" w:rsidRDefault="0051799B" w:rsidP="00366E2F">
            <w:pPr>
              <w:jc w:val="center"/>
              <w:rPr>
                <w:rFonts w:ascii="Arial" w:hAnsi="Arial" w:cs="Arial"/>
                <w:sz w:val="18"/>
                <w:szCs w:val="18"/>
              </w:rPr>
            </w:pPr>
            <w:r w:rsidRPr="00477B63">
              <w:rPr>
                <w:rFonts w:ascii="Arial" w:hAnsi="Arial" w:cs="Arial"/>
                <w:sz w:val="18"/>
                <w:szCs w:val="18"/>
              </w:rPr>
              <w:t>Total</w:t>
            </w:r>
          </w:p>
        </w:tc>
        <w:tc>
          <w:tcPr>
            <w:tcW w:w="1284" w:type="dxa"/>
            <w:tcBorders>
              <w:top w:val="nil"/>
              <w:left w:val="nil"/>
              <w:bottom w:val="single" w:sz="8" w:space="0" w:color="auto"/>
              <w:right w:val="nil"/>
            </w:tcBorders>
            <w:shd w:val="clear" w:color="auto" w:fill="auto"/>
            <w:noWrap/>
            <w:vAlign w:val="bottom"/>
          </w:tcPr>
          <w:p w:rsidR="0051799B" w:rsidRPr="00477B63" w:rsidRDefault="0051799B" w:rsidP="00366E2F">
            <w:pPr>
              <w:jc w:val="center"/>
              <w:rPr>
                <w:rFonts w:ascii="Arial" w:hAnsi="Arial" w:cs="Arial"/>
                <w:sz w:val="18"/>
                <w:szCs w:val="18"/>
              </w:rPr>
            </w:pPr>
            <w:r w:rsidRPr="00477B63">
              <w:rPr>
                <w:rFonts w:ascii="Arial" w:hAnsi="Arial" w:cs="Arial"/>
                <w:sz w:val="18"/>
                <w:szCs w:val="18"/>
              </w:rPr>
              <w:t>8</w:t>
            </w:r>
          </w:p>
        </w:tc>
        <w:tc>
          <w:tcPr>
            <w:tcW w:w="1260" w:type="dxa"/>
            <w:gridSpan w:val="2"/>
            <w:tcBorders>
              <w:top w:val="nil"/>
              <w:left w:val="nil"/>
              <w:bottom w:val="single" w:sz="8" w:space="0" w:color="auto"/>
              <w:right w:val="nil"/>
            </w:tcBorders>
            <w:shd w:val="clear" w:color="auto" w:fill="auto"/>
            <w:noWrap/>
            <w:vAlign w:val="bottom"/>
          </w:tcPr>
          <w:p w:rsidR="0051799B" w:rsidRPr="00477B63" w:rsidRDefault="0051799B" w:rsidP="00366E2F">
            <w:pPr>
              <w:jc w:val="center"/>
              <w:rPr>
                <w:rFonts w:ascii="Arial" w:hAnsi="Arial" w:cs="Arial"/>
                <w:sz w:val="18"/>
                <w:szCs w:val="18"/>
              </w:rPr>
            </w:pPr>
            <w:r w:rsidRPr="00477B63">
              <w:rPr>
                <w:rFonts w:ascii="Arial" w:hAnsi="Arial" w:cs="Arial"/>
                <w:sz w:val="18"/>
                <w:szCs w:val="18"/>
              </w:rPr>
              <w:t>9.386504</w:t>
            </w:r>
          </w:p>
        </w:tc>
        <w:tc>
          <w:tcPr>
            <w:tcW w:w="1238" w:type="dxa"/>
            <w:gridSpan w:val="2"/>
            <w:tcBorders>
              <w:top w:val="nil"/>
              <w:left w:val="nil"/>
              <w:bottom w:val="single" w:sz="8" w:space="0" w:color="auto"/>
              <w:right w:val="nil"/>
            </w:tcBorders>
            <w:shd w:val="clear" w:color="auto" w:fill="auto"/>
            <w:noWrap/>
            <w:vAlign w:val="bottom"/>
          </w:tcPr>
          <w:p w:rsidR="0051799B" w:rsidRPr="00477B63" w:rsidRDefault="0051799B" w:rsidP="00366E2F">
            <w:pPr>
              <w:jc w:val="center"/>
              <w:rPr>
                <w:rFonts w:ascii="Arial" w:hAnsi="Arial" w:cs="Arial"/>
                <w:sz w:val="18"/>
                <w:szCs w:val="18"/>
              </w:rPr>
            </w:pPr>
          </w:p>
        </w:tc>
        <w:tc>
          <w:tcPr>
            <w:tcW w:w="0" w:type="auto"/>
            <w:gridSpan w:val="2"/>
            <w:tcBorders>
              <w:top w:val="nil"/>
              <w:left w:val="nil"/>
              <w:bottom w:val="single" w:sz="8" w:space="0" w:color="auto"/>
              <w:right w:val="nil"/>
            </w:tcBorders>
            <w:shd w:val="clear" w:color="auto" w:fill="auto"/>
            <w:noWrap/>
            <w:vAlign w:val="bottom"/>
          </w:tcPr>
          <w:p w:rsidR="0051799B" w:rsidRPr="00477B63" w:rsidRDefault="0051799B" w:rsidP="00366E2F">
            <w:pPr>
              <w:jc w:val="center"/>
              <w:rPr>
                <w:rFonts w:ascii="Arial" w:hAnsi="Arial" w:cs="Arial"/>
                <w:sz w:val="18"/>
                <w:szCs w:val="18"/>
              </w:rPr>
            </w:pPr>
          </w:p>
        </w:tc>
        <w:tc>
          <w:tcPr>
            <w:tcW w:w="0" w:type="auto"/>
            <w:tcBorders>
              <w:top w:val="nil"/>
              <w:left w:val="nil"/>
              <w:bottom w:val="single" w:sz="8" w:space="0" w:color="auto"/>
              <w:right w:val="nil"/>
            </w:tcBorders>
            <w:shd w:val="clear" w:color="auto" w:fill="auto"/>
            <w:noWrap/>
            <w:vAlign w:val="bottom"/>
          </w:tcPr>
          <w:p w:rsidR="0051799B" w:rsidRPr="00477B63" w:rsidRDefault="0051799B" w:rsidP="00366E2F">
            <w:pPr>
              <w:jc w:val="center"/>
              <w:rPr>
                <w:rFonts w:ascii="Arial" w:hAnsi="Arial" w:cs="Arial"/>
                <w:sz w:val="18"/>
                <w:szCs w:val="18"/>
              </w:rPr>
            </w:pPr>
          </w:p>
        </w:tc>
      </w:tr>
      <w:tr w:rsidR="0051799B" w:rsidRPr="00477B63" w:rsidTr="0051799B">
        <w:trPr>
          <w:gridAfter w:val="1"/>
          <w:wAfter w:w="1320" w:type="dxa"/>
          <w:trHeight w:val="262"/>
        </w:trPr>
        <w:tc>
          <w:tcPr>
            <w:tcW w:w="1949" w:type="dxa"/>
            <w:gridSpan w:val="2"/>
            <w:tcBorders>
              <w:top w:val="nil"/>
              <w:left w:val="nil"/>
              <w:bottom w:val="nil"/>
              <w:right w:val="nil"/>
            </w:tcBorders>
            <w:shd w:val="clear" w:color="auto" w:fill="auto"/>
            <w:noWrap/>
            <w:vAlign w:val="bottom"/>
          </w:tcPr>
          <w:p w:rsidR="0051799B" w:rsidRPr="00477B63" w:rsidRDefault="0051799B" w:rsidP="00366E2F">
            <w:pPr>
              <w:jc w:val="center"/>
              <w:rPr>
                <w:rFonts w:ascii="Arial" w:hAnsi="Arial" w:cs="Arial"/>
                <w:sz w:val="18"/>
                <w:szCs w:val="18"/>
              </w:rPr>
            </w:pPr>
          </w:p>
        </w:tc>
        <w:tc>
          <w:tcPr>
            <w:tcW w:w="1284" w:type="dxa"/>
            <w:tcBorders>
              <w:top w:val="nil"/>
              <w:left w:val="nil"/>
              <w:bottom w:val="nil"/>
              <w:right w:val="nil"/>
            </w:tcBorders>
            <w:shd w:val="clear" w:color="auto" w:fill="auto"/>
            <w:noWrap/>
            <w:vAlign w:val="bottom"/>
          </w:tcPr>
          <w:p w:rsidR="0051799B" w:rsidRPr="00477B63" w:rsidRDefault="0051799B" w:rsidP="00366E2F">
            <w:pPr>
              <w:jc w:val="center"/>
              <w:rPr>
                <w:rFonts w:ascii="Arial" w:hAnsi="Arial" w:cs="Arial"/>
                <w:sz w:val="18"/>
                <w:szCs w:val="18"/>
              </w:rPr>
            </w:pPr>
          </w:p>
        </w:tc>
        <w:tc>
          <w:tcPr>
            <w:tcW w:w="1260" w:type="dxa"/>
            <w:gridSpan w:val="2"/>
            <w:tcBorders>
              <w:top w:val="nil"/>
              <w:left w:val="nil"/>
              <w:bottom w:val="nil"/>
              <w:right w:val="nil"/>
            </w:tcBorders>
            <w:shd w:val="clear" w:color="auto" w:fill="auto"/>
            <w:noWrap/>
            <w:vAlign w:val="bottom"/>
          </w:tcPr>
          <w:p w:rsidR="0051799B" w:rsidRPr="00477B63" w:rsidRDefault="0051799B" w:rsidP="00366E2F">
            <w:pPr>
              <w:jc w:val="center"/>
              <w:rPr>
                <w:rFonts w:ascii="Arial" w:hAnsi="Arial" w:cs="Arial"/>
                <w:sz w:val="18"/>
                <w:szCs w:val="18"/>
              </w:rPr>
            </w:pPr>
          </w:p>
        </w:tc>
        <w:tc>
          <w:tcPr>
            <w:tcW w:w="1238" w:type="dxa"/>
            <w:gridSpan w:val="2"/>
            <w:tcBorders>
              <w:top w:val="nil"/>
              <w:left w:val="nil"/>
              <w:bottom w:val="nil"/>
              <w:right w:val="nil"/>
            </w:tcBorders>
            <w:shd w:val="clear" w:color="auto" w:fill="auto"/>
            <w:noWrap/>
            <w:vAlign w:val="bottom"/>
          </w:tcPr>
          <w:p w:rsidR="0051799B" w:rsidRPr="00477B63" w:rsidRDefault="0051799B" w:rsidP="00366E2F">
            <w:pPr>
              <w:jc w:val="center"/>
              <w:rPr>
                <w:rFonts w:ascii="Arial" w:hAnsi="Arial" w:cs="Arial"/>
                <w:sz w:val="18"/>
                <w:szCs w:val="18"/>
              </w:rPr>
            </w:pPr>
          </w:p>
        </w:tc>
        <w:tc>
          <w:tcPr>
            <w:tcW w:w="0" w:type="auto"/>
            <w:gridSpan w:val="2"/>
            <w:tcBorders>
              <w:top w:val="nil"/>
              <w:left w:val="nil"/>
              <w:bottom w:val="nil"/>
              <w:right w:val="nil"/>
            </w:tcBorders>
            <w:shd w:val="clear" w:color="auto" w:fill="auto"/>
            <w:noWrap/>
            <w:vAlign w:val="bottom"/>
          </w:tcPr>
          <w:p w:rsidR="0051799B" w:rsidRPr="00477B63" w:rsidRDefault="0051799B" w:rsidP="00366E2F">
            <w:pPr>
              <w:jc w:val="center"/>
              <w:rPr>
                <w:rFonts w:ascii="Arial" w:hAnsi="Arial" w:cs="Arial"/>
                <w:sz w:val="18"/>
                <w:szCs w:val="18"/>
              </w:rPr>
            </w:pPr>
          </w:p>
        </w:tc>
        <w:tc>
          <w:tcPr>
            <w:tcW w:w="0" w:type="auto"/>
            <w:tcBorders>
              <w:top w:val="nil"/>
              <w:left w:val="nil"/>
              <w:bottom w:val="nil"/>
              <w:right w:val="nil"/>
            </w:tcBorders>
            <w:shd w:val="clear" w:color="auto" w:fill="auto"/>
            <w:noWrap/>
            <w:vAlign w:val="bottom"/>
          </w:tcPr>
          <w:p w:rsidR="0051799B" w:rsidRPr="00477B63" w:rsidRDefault="0051799B" w:rsidP="00366E2F">
            <w:pPr>
              <w:jc w:val="center"/>
              <w:rPr>
                <w:rFonts w:ascii="Arial" w:hAnsi="Arial" w:cs="Arial"/>
                <w:sz w:val="18"/>
                <w:szCs w:val="18"/>
              </w:rPr>
            </w:pPr>
          </w:p>
        </w:tc>
      </w:tr>
      <w:tr w:rsidR="0051799B" w:rsidRPr="00477B63" w:rsidTr="0051799B">
        <w:trPr>
          <w:gridAfter w:val="1"/>
          <w:wAfter w:w="1320" w:type="dxa"/>
          <w:trHeight w:val="248"/>
        </w:trPr>
        <w:tc>
          <w:tcPr>
            <w:tcW w:w="1949" w:type="dxa"/>
            <w:gridSpan w:val="2"/>
            <w:tcBorders>
              <w:top w:val="single" w:sz="8" w:space="0" w:color="auto"/>
              <w:left w:val="nil"/>
              <w:bottom w:val="single" w:sz="4" w:space="0" w:color="auto"/>
              <w:right w:val="nil"/>
            </w:tcBorders>
            <w:shd w:val="clear" w:color="auto" w:fill="auto"/>
            <w:noWrap/>
            <w:vAlign w:val="bottom"/>
          </w:tcPr>
          <w:p w:rsidR="0051799B" w:rsidRPr="00477B63" w:rsidRDefault="0051799B" w:rsidP="00366E2F">
            <w:pPr>
              <w:jc w:val="center"/>
              <w:rPr>
                <w:rFonts w:ascii="Arial" w:hAnsi="Arial" w:cs="Arial"/>
                <w:i/>
                <w:iCs/>
                <w:sz w:val="18"/>
                <w:szCs w:val="18"/>
              </w:rPr>
            </w:pPr>
          </w:p>
        </w:tc>
        <w:tc>
          <w:tcPr>
            <w:tcW w:w="1284" w:type="dxa"/>
            <w:tcBorders>
              <w:top w:val="single" w:sz="8" w:space="0" w:color="auto"/>
              <w:left w:val="nil"/>
              <w:bottom w:val="single" w:sz="4" w:space="0" w:color="auto"/>
              <w:right w:val="nil"/>
            </w:tcBorders>
            <w:shd w:val="clear" w:color="auto" w:fill="auto"/>
            <w:noWrap/>
            <w:vAlign w:val="bottom"/>
          </w:tcPr>
          <w:p w:rsidR="0051799B" w:rsidRPr="00477B63" w:rsidRDefault="0051799B" w:rsidP="00366E2F">
            <w:pPr>
              <w:jc w:val="center"/>
              <w:rPr>
                <w:rFonts w:ascii="Arial" w:hAnsi="Arial" w:cs="Arial"/>
                <w:i/>
                <w:iCs/>
                <w:sz w:val="18"/>
                <w:szCs w:val="18"/>
              </w:rPr>
            </w:pPr>
            <w:r w:rsidRPr="00477B63">
              <w:rPr>
                <w:rFonts w:ascii="Arial" w:hAnsi="Arial" w:cs="Arial"/>
                <w:i/>
                <w:iCs/>
                <w:sz w:val="18"/>
                <w:szCs w:val="18"/>
              </w:rPr>
              <w:t>Coefficients</w:t>
            </w:r>
          </w:p>
        </w:tc>
        <w:tc>
          <w:tcPr>
            <w:tcW w:w="1260" w:type="dxa"/>
            <w:gridSpan w:val="2"/>
            <w:tcBorders>
              <w:top w:val="single" w:sz="8" w:space="0" w:color="auto"/>
              <w:left w:val="nil"/>
              <w:bottom w:val="single" w:sz="4" w:space="0" w:color="auto"/>
              <w:right w:val="nil"/>
            </w:tcBorders>
            <w:shd w:val="clear" w:color="auto" w:fill="auto"/>
            <w:noWrap/>
            <w:vAlign w:val="bottom"/>
          </w:tcPr>
          <w:p w:rsidR="0051799B" w:rsidRPr="00477B63" w:rsidRDefault="0051799B" w:rsidP="00366E2F">
            <w:pPr>
              <w:jc w:val="center"/>
              <w:rPr>
                <w:rFonts w:ascii="Arial" w:hAnsi="Arial" w:cs="Arial"/>
                <w:i/>
                <w:iCs/>
                <w:sz w:val="18"/>
                <w:szCs w:val="18"/>
              </w:rPr>
            </w:pPr>
            <w:r w:rsidRPr="00477B63">
              <w:rPr>
                <w:rFonts w:ascii="Arial" w:hAnsi="Arial" w:cs="Arial"/>
                <w:i/>
                <w:iCs/>
                <w:sz w:val="18"/>
                <w:szCs w:val="18"/>
              </w:rPr>
              <w:t>Standard Error</w:t>
            </w:r>
          </w:p>
        </w:tc>
        <w:tc>
          <w:tcPr>
            <w:tcW w:w="1238" w:type="dxa"/>
            <w:gridSpan w:val="2"/>
            <w:tcBorders>
              <w:top w:val="single" w:sz="8" w:space="0" w:color="auto"/>
              <w:left w:val="nil"/>
              <w:bottom w:val="single" w:sz="4" w:space="0" w:color="auto"/>
              <w:right w:val="nil"/>
            </w:tcBorders>
            <w:shd w:val="clear" w:color="auto" w:fill="auto"/>
            <w:noWrap/>
            <w:vAlign w:val="bottom"/>
          </w:tcPr>
          <w:p w:rsidR="0051799B" w:rsidRPr="00477B63" w:rsidRDefault="0051799B" w:rsidP="00366E2F">
            <w:pPr>
              <w:jc w:val="center"/>
              <w:rPr>
                <w:rFonts w:ascii="Arial" w:hAnsi="Arial" w:cs="Arial"/>
                <w:i/>
                <w:iCs/>
                <w:sz w:val="18"/>
                <w:szCs w:val="18"/>
              </w:rPr>
            </w:pPr>
            <w:r w:rsidRPr="00477B63">
              <w:rPr>
                <w:rFonts w:ascii="Arial" w:hAnsi="Arial" w:cs="Arial"/>
                <w:i/>
                <w:iCs/>
                <w:sz w:val="18"/>
                <w:szCs w:val="18"/>
              </w:rPr>
              <w:t>t Stat</w:t>
            </w:r>
          </w:p>
        </w:tc>
        <w:tc>
          <w:tcPr>
            <w:tcW w:w="0" w:type="auto"/>
            <w:gridSpan w:val="2"/>
            <w:tcBorders>
              <w:top w:val="single" w:sz="8" w:space="0" w:color="auto"/>
              <w:left w:val="nil"/>
              <w:bottom w:val="single" w:sz="4" w:space="0" w:color="auto"/>
              <w:right w:val="nil"/>
            </w:tcBorders>
            <w:shd w:val="clear" w:color="auto" w:fill="auto"/>
            <w:noWrap/>
            <w:vAlign w:val="bottom"/>
          </w:tcPr>
          <w:p w:rsidR="0051799B" w:rsidRPr="00477B63" w:rsidRDefault="0051799B" w:rsidP="00366E2F">
            <w:pPr>
              <w:jc w:val="center"/>
              <w:rPr>
                <w:rFonts w:ascii="Arial" w:hAnsi="Arial" w:cs="Arial"/>
                <w:i/>
                <w:iCs/>
                <w:sz w:val="18"/>
                <w:szCs w:val="18"/>
              </w:rPr>
            </w:pPr>
            <w:r w:rsidRPr="00477B63">
              <w:rPr>
                <w:rFonts w:ascii="Arial" w:hAnsi="Arial" w:cs="Arial"/>
                <w:i/>
                <w:iCs/>
                <w:sz w:val="18"/>
                <w:szCs w:val="18"/>
              </w:rPr>
              <w:t>P-value</w:t>
            </w:r>
          </w:p>
        </w:tc>
        <w:tc>
          <w:tcPr>
            <w:tcW w:w="0" w:type="auto"/>
            <w:tcBorders>
              <w:top w:val="single" w:sz="8" w:space="0" w:color="auto"/>
              <w:left w:val="nil"/>
              <w:bottom w:val="single" w:sz="4" w:space="0" w:color="auto"/>
              <w:right w:val="nil"/>
            </w:tcBorders>
            <w:shd w:val="clear" w:color="auto" w:fill="auto"/>
            <w:noWrap/>
            <w:vAlign w:val="bottom"/>
          </w:tcPr>
          <w:p w:rsidR="0051799B" w:rsidRPr="00477B63" w:rsidRDefault="0051799B" w:rsidP="00366E2F">
            <w:pPr>
              <w:jc w:val="center"/>
              <w:rPr>
                <w:rFonts w:ascii="Arial" w:hAnsi="Arial" w:cs="Arial"/>
                <w:i/>
                <w:iCs/>
                <w:sz w:val="18"/>
                <w:szCs w:val="18"/>
              </w:rPr>
            </w:pPr>
            <w:r w:rsidRPr="00477B63">
              <w:rPr>
                <w:rFonts w:ascii="Arial" w:hAnsi="Arial" w:cs="Arial"/>
                <w:i/>
                <w:iCs/>
                <w:sz w:val="18"/>
                <w:szCs w:val="18"/>
              </w:rPr>
              <w:t>Lower 95%</w:t>
            </w:r>
          </w:p>
        </w:tc>
      </w:tr>
      <w:tr w:rsidR="0051799B" w:rsidRPr="00477B63" w:rsidTr="0051799B">
        <w:trPr>
          <w:gridAfter w:val="1"/>
          <w:wAfter w:w="1320" w:type="dxa"/>
          <w:trHeight w:val="248"/>
        </w:trPr>
        <w:tc>
          <w:tcPr>
            <w:tcW w:w="1949" w:type="dxa"/>
            <w:gridSpan w:val="2"/>
            <w:tcBorders>
              <w:top w:val="nil"/>
              <w:left w:val="nil"/>
              <w:bottom w:val="nil"/>
              <w:right w:val="nil"/>
            </w:tcBorders>
            <w:shd w:val="clear" w:color="auto" w:fill="auto"/>
            <w:noWrap/>
            <w:vAlign w:val="bottom"/>
          </w:tcPr>
          <w:p w:rsidR="0051799B" w:rsidRPr="00477B63" w:rsidRDefault="0051799B" w:rsidP="00366E2F">
            <w:pPr>
              <w:jc w:val="center"/>
              <w:rPr>
                <w:rFonts w:ascii="Arial" w:hAnsi="Arial" w:cs="Arial"/>
                <w:sz w:val="18"/>
                <w:szCs w:val="18"/>
              </w:rPr>
            </w:pPr>
            <w:r w:rsidRPr="00477B63">
              <w:rPr>
                <w:rFonts w:ascii="Arial" w:hAnsi="Arial" w:cs="Arial"/>
                <w:sz w:val="18"/>
                <w:szCs w:val="18"/>
              </w:rPr>
              <w:t>Intercept</w:t>
            </w:r>
          </w:p>
        </w:tc>
        <w:tc>
          <w:tcPr>
            <w:tcW w:w="1284" w:type="dxa"/>
            <w:tcBorders>
              <w:top w:val="nil"/>
              <w:left w:val="nil"/>
              <w:bottom w:val="nil"/>
              <w:right w:val="nil"/>
            </w:tcBorders>
            <w:shd w:val="clear" w:color="auto" w:fill="auto"/>
            <w:noWrap/>
            <w:vAlign w:val="bottom"/>
          </w:tcPr>
          <w:p w:rsidR="0051799B" w:rsidRPr="00477B63" w:rsidRDefault="0051799B" w:rsidP="00366E2F">
            <w:pPr>
              <w:jc w:val="center"/>
              <w:rPr>
                <w:rFonts w:ascii="Arial" w:hAnsi="Arial" w:cs="Arial"/>
                <w:sz w:val="18"/>
                <w:szCs w:val="18"/>
              </w:rPr>
            </w:pPr>
            <w:r w:rsidRPr="00477B63">
              <w:rPr>
                <w:rFonts w:ascii="Arial" w:hAnsi="Arial" w:cs="Arial"/>
                <w:sz w:val="18"/>
                <w:szCs w:val="18"/>
              </w:rPr>
              <w:t>-0.182995127</w:t>
            </w:r>
          </w:p>
        </w:tc>
        <w:tc>
          <w:tcPr>
            <w:tcW w:w="1260" w:type="dxa"/>
            <w:gridSpan w:val="2"/>
            <w:tcBorders>
              <w:top w:val="nil"/>
              <w:left w:val="nil"/>
              <w:bottom w:val="nil"/>
              <w:right w:val="nil"/>
            </w:tcBorders>
            <w:shd w:val="clear" w:color="auto" w:fill="auto"/>
            <w:noWrap/>
            <w:vAlign w:val="bottom"/>
          </w:tcPr>
          <w:p w:rsidR="0051799B" w:rsidRPr="00477B63" w:rsidRDefault="0051799B" w:rsidP="00366E2F">
            <w:pPr>
              <w:jc w:val="center"/>
              <w:rPr>
                <w:rFonts w:ascii="Arial" w:hAnsi="Arial" w:cs="Arial"/>
                <w:sz w:val="18"/>
                <w:szCs w:val="18"/>
              </w:rPr>
            </w:pPr>
            <w:r w:rsidRPr="00477B63">
              <w:rPr>
                <w:rFonts w:ascii="Arial" w:hAnsi="Arial" w:cs="Arial"/>
                <w:sz w:val="18"/>
                <w:szCs w:val="18"/>
              </w:rPr>
              <w:t>0.217346821</w:t>
            </w:r>
          </w:p>
        </w:tc>
        <w:tc>
          <w:tcPr>
            <w:tcW w:w="1238" w:type="dxa"/>
            <w:gridSpan w:val="2"/>
            <w:tcBorders>
              <w:top w:val="nil"/>
              <w:left w:val="nil"/>
              <w:bottom w:val="nil"/>
              <w:right w:val="nil"/>
            </w:tcBorders>
            <w:shd w:val="clear" w:color="auto" w:fill="auto"/>
            <w:noWrap/>
            <w:vAlign w:val="bottom"/>
          </w:tcPr>
          <w:p w:rsidR="0051799B" w:rsidRPr="00477B63" w:rsidRDefault="0051799B" w:rsidP="00366E2F">
            <w:pPr>
              <w:jc w:val="center"/>
              <w:rPr>
                <w:rFonts w:ascii="Arial" w:hAnsi="Arial" w:cs="Arial"/>
                <w:sz w:val="18"/>
                <w:szCs w:val="18"/>
              </w:rPr>
            </w:pPr>
            <w:r w:rsidRPr="00477B63">
              <w:rPr>
                <w:rFonts w:ascii="Arial" w:hAnsi="Arial" w:cs="Arial"/>
                <w:sz w:val="18"/>
                <w:szCs w:val="18"/>
              </w:rPr>
              <w:t>-0.841949866</w:t>
            </w:r>
          </w:p>
        </w:tc>
        <w:tc>
          <w:tcPr>
            <w:tcW w:w="0" w:type="auto"/>
            <w:gridSpan w:val="2"/>
            <w:tcBorders>
              <w:top w:val="nil"/>
              <w:left w:val="nil"/>
              <w:bottom w:val="nil"/>
              <w:right w:val="nil"/>
            </w:tcBorders>
            <w:shd w:val="clear" w:color="auto" w:fill="auto"/>
            <w:noWrap/>
            <w:vAlign w:val="bottom"/>
          </w:tcPr>
          <w:p w:rsidR="0051799B" w:rsidRPr="00477B63" w:rsidRDefault="0051799B" w:rsidP="00366E2F">
            <w:pPr>
              <w:jc w:val="center"/>
              <w:rPr>
                <w:rFonts w:ascii="Arial" w:hAnsi="Arial" w:cs="Arial"/>
                <w:sz w:val="18"/>
                <w:szCs w:val="18"/>
              </w:rPr>
            </w:pPr>
            <w:r w:rsidRPr="00477B63">
              <w:rPr>
                <w:rFonts w:ascii="Arial" w:hAnsi="Arial" w:cs="Arial"/>
                <w:sz w:val="18"/>
                <w:szCs w:val="18"/>
              </w:rPr>
              <w:t>0.427640597</w:t>
            </w:r>
          </w:p>
        </w:tc>
        <w:tc>
          <w:tcPr>
            <w:tcW w:w="0" w:type="auto"/>
            <w:tcBorders>
              <w:top w:val="nil"/>
              <w:left w:val="nil"/>
              <w:bottom w:val="nil"/>
              <w:right w:val="nil"/>
            </w:tcBorders>
            <w:shd w:val="clear" w:color="auto" w:fill="auto"/>
            <w:noWrap/>
            <w:vAlign w:val="bottom"/>
          </w:tcPr>
          <w:p w:rsidR="0051799B" w:rsidRPr="00477B63" w:rsidRDefault="0051799B" w:rsidP="00366E2F">
            <w:pPr>
              <w:jc w:val="center"/>
              <w:rPr>
                <w:rFonts w:ascii="Arial" w:hAnsi="Arial" w:cs="Arial"/>
                <w:sz w:val="18"/>
                <w:szCs w:val="18"/>
              </w:rPr>
            </w:pPr>
            <w:r w:rsidRPr="00477B63">
              <w:rPr>
                <w:rFonts w:ascii="Arial" w:hAnsi="Arial" w:cs="Arial"/>
                <w:sz w:val="18"/>
                <w:szCs w:val="18"/>
              </w:rPr>
              <w:t>-0.696938323</w:t>
            </w:r>
          </w:p>
        </w:tc>
      </w:tr>
      <w:tr w:rsidR="0051799B" w:rsidRPr="00477B63" w:rsidTr="0051799B">
        <w:trPr>
          <w:gridAfter w:val="1"/>
          <w:wAfter w:w="1320" w:type="dxa"/>
          <w:trHeight w:val="262"/>
        </w:trPr>
        <w:tc>
          <w:tcPr>
            <w:tcW w:w="1949" w:type="dxa"/>
            <w:gridSpan w:val="2"/>
            <w:tcBorders>
              <w:top w:val="nil"/>
              <w:left w:val="nil"/>
              <w:bottom w:val="single" w:sz="8" w:space="0" w:color="auto"/>
              <w:right w:val="nil"/>
            </w:tcBorders>
            <w:shd w:val="clear" w:color="auto" w:fill="auto"/>
            <w:noWrap/>
            <w:vAlign w:val="bottom"/>
          </w:tcPr>
          <w:p w:rsidR="0051799B" w:rsidRPr="00477B63" w:rsidRDefault="0051799B" w:rsidP="00366E2F">
            <w:pPr>
              <w:jc w:val="center"/>
              <w:rPr>
                <w:rFonts w:ascii="Arial" w:hAnsi="Arial" w:cs="Arial"/>
                <w:sz w:val="18"/>
                <w:szCs w:val="18"/>
              </w:rPr>
            </w:pPr>
            <w:r w:rsidRPr="00477B63">
              <w:rPr>
                <w:rFonts w:ascii="Arial" w:hAnsi="Arial" w:cs="Arial"/>
                <w:sz w:val="18"/>
                <w:szCs w:val="18"/>
              </w:rPr>
              <w:t>Revenue</w:t>
            </w:r>
          </w:p>
        </w:tc>
        <w:tc>
          <w:tcPr>
            <w:tcW w:w="1284" w:type="dxa"/>
            <w:tcBorders>
              <w:top w:val="nil"/>
              <w:left w:val="nil"/>
              <w:bottom w:val="single" w:sz="8" w:space="0" w:color="auto"/>
              <w:right w:val="nil"/>
            </w:tcBorders>
            <w:shd w:val="clear" w:color="auto" w:fill="auto"/>
            <w:noWrap/>
            <w:vAlign w:val="bottom"/>
          </w:tcPr>
          <w:p w:rsidR="0051799B" w:rsidRPr="00477B63" w:rsidRDefault="0051799B" w:rsidP="00366E2F">
            <w:pPr>
              <w:jc w:val="center"/>
              <w:rPr>
                <w:rFonts w:ascii="Arial" w:hAnsi="Arial" w:cs="Arial"/>
                <w:sz w:val="18"/>
                <w:szCs w:val="18"/>
              </w:rPr>
            </w:pPr>
            <w:r w:rsidRPr="00477B63">
              <w:rPr>
                <w:rFonts w:ascii="Arial" w:hAnsi="Arial" w:cs="Arial"/>
                <w:sz w:val="18"/>
                <w:szCs w:val="18"/>
              </w:rPr>
              <w:t>0.062692962</w:t>
            </w:r>
          </w:p>
        </w:tc>
        <w:tc>
          <w:tcPr>
            <w:tcW w:w="1260" w:type="dxa"/>
            <w:gridSpan w:val="2"/>
            <w:tcBorders>
              <w:top w:val="nil"/>
              <w:left w:val="nil"/>
              <w:bottom w:val="single" w:sz="8" w:space="0" w:color="auto"/>
              <w:right w:val="nil"/>
            </w:tcBorders>
            <w:shd w:val="clear" w:color="auto" w:fill="auto"/>
            <w:noWrap/>
            <w:vAlign w:val="bottom"/>
          </w:tcPr>
          <w:p w:rsidR="0051799B" w:rsidRPr="00477B63" w:rsidRDefault="0051799B" w:rsidP="00366E2F">
            <w:pPr>
              <w:jc w:val="center"/>
              <w:rPr>
                <w:rFonts w:ascii="Arial" w:hAnsi="Arial" w:cs="Arial"/>
                <w:sz w:val="18"/>
                <w:szCs w:val="18"/>
              </w:rPr>
            </w:pPr>
            <w:r w:rsidRPr="00477B63">
              <w:rPr>
                <w:rFonts w:ascii="Arial" w:hAnsi="Arial" w:cs="Arial"/>
                <w:sz w:val="18"/>
                <w:szCs w:val="18"/>
              </w:rPr>
              <w:t>0.011077543</w:t>
            </w:r>
          </w:p>
        </w:tc>
        <w:tc>
          <w:tcPr>
            <w:tcW w:w="1238" w:type="dxa"/>
            <w:gridSpan w:val="2"/>
            <w:tcBorders>
              <w:top w:val="nil"/>
              <w:left w:val="nil"/>
              <w:bottom w:val="single" w:sz="8" w:space="0" w:color="auto"/>
              <w:right w:val="nil"/>
            </w:tcBorders>
            <w:shd w:val="clear" w:color="auto" w:fill="auto"/>
            <w:noWrap/>
            <w:vAlign w:val="bottom"/>
          </w:tcPr>
          <w:p w:rsidR="0051799B" w:rsidRPr="00477B63" w:rsidRDefault="0051799B" w:rsidP="00366E2F">
            <w:pPr>
              <w:jc w:val="center"/>
              <w:rPr>
                <w:rFonts w:ascii="Arial" w:hAnsi="Arial" w:cs="Arial"/>
                <w:sz w:val="18"/>
                <w:szCs w:val="18"/>
              </w:rPr>
            </w:pPr>
            <w:r w:rsidRPr="00477B63">
              <w:rPr>
                <w:rFonts w:ascii="Arial" w:hAnsi="Arial" w:cs="Arial"/>
                <w:sz w:val="18"/>
                <w:szCs w:val="18"/>
              </w:rPr>
              <w:t>5.65946447</w:t>
            </w:r>
          </w:p>
        </w:tc>
        <w:tc>
          <w:tcPr>
            <w:tcW w:w="0" w:type="auto"/>
            <w:gridSpan w:val="2"/>
            <w:tcBorders>
              <w:top w:val="nil"/>
              <w:left w:val="nil"/>
              <w:bottom w:val="single" w:sz="8" w:space="0" w:color="auto"/>
              <w:right w:val="nil"/>
            </w:tcBorders>
            <w:shd w:val="clear" w:color="auto" w:fill="auto"/>
            <w:noWrap/>
            <w:vAlign w:val="bottom"/>
          </w:tcPr>
          <w:p w:rsidR="0051799B" w:rsidRPr="00477B63" w:rsidRDefault="0051799B" w:rsidP="00366E2F">
            <w:pPr>
              <w:jc w:val="center"/>
              <w:rPr>
                <w:rFonts w:ascii="Arial" w:hAnsi="Arial" w:cs="Arial"/>
                <w:sz w:val="18"/>
                <w:szCs w:val="18"/>
              </w:rPr>
            </w:pPr>
            <w:r w:rsidRPr="00477B63">
              <w:rPr>
                <w:rFonts w:ascii="Arial" w:hAnsi="Arial" w:cs="Arial"/>
                <w:sz w:val="18"/>
                <w:szCs w:val="18"/>
              </w:rPr>
              <w:t>0.000766899</w:t>
            </w:r>
          </w:p>
        </w:tc>
        <w:tc>
          <w:tcPr>
            <w:tcW w:w="0" w:type="auto"/>
            <w:tcBorders>
              <w:top w:val="nil"/>
              <w:left w:val="nil"/>
              <w:bottom w:val="single" w:sz="8" w:space="0" w:color="auto"/>
              <w:right w:val="nil"/>
            </w:tcBorders>
            <w:shd w:val="clear" w:color="auto" w:fill="auto"/>
            <w:noWrap/>
            <w:vAlign w:val="bottom"/>
          </w:tcPr>
          <w:p w:rsidR="0051799B" w:rsidRPr="00477B63" w:rsidRDefault="0051799B" w:rsidP="00366E2F">
            <w:pPr>
              <w:jc w:val="center"/>
              <w:rPr>
                <w:rFonts w:ascii="Arial" w:hAnsi="Arial" w:cs="Arial"/>
                <w:sz w:val="18"/>
                <w:szCs w:val="18"/>
              </w:rPr>
            </w:pPr>
            <w:r w:rsidRPr="00477B63">
              <w:rPr>
                <w:rFonts w:ascii="Arial" w:hAnsi="Arial" w:cs="Arial"/>
                <w:sz w:val="18"/>
                <w:szCs w:val="18"/>
              </w:rPr>
              <w:t>0.036498753</w:t>
            </w:r>
          </w:p>
        </w:tc>
      </w:tr>
    </w:tbl>
    <w:p w:rsidR="00366E2F" w:rsidRPr="00477B63" w:rsidRDefault="00366E2F" w:rsidP="00366E2F">
      <w:pPr>
        <w:autoSpaceDE w:val="0"/>
        <w:autoSpaceDN w:val="0"/>
        <w:adjustRightInd w:val="0"/>
        <w:spacing w:before="60"/>
        <w:rPr>
          <w:sz w:val="22"/>
          <w:szCs w:val="22"/>
        </w:rPr>
      </w:pPr>
      <w:r w:rsidRPr="00477B63">
        <w:rPr>
          <w:sz w:val="22"/>
          <w:szCs w:val="22"/>
        </w:rPr>
        <w:t xml:space="preserve"> </w:t>
      </w:r>
    </w:p>
    <w:tbl>
      <w:tblPr>
        <w:tblW w:w="6180" w:type="dxa"/>
        <w:tblCellMar>
          <w:left w:w="0" w:type="dxa"/>
          <w:right w:w="0" w:type="dxa"/>
        </w:tblCellMar>
        <w:tblLook w:val="0000" w:firstRow="0" w:lastRow="0" w:firstColumn="0" w:lastColumn="0" w:noHBand="0" w:noVBand="0"/>
      </w:tblPr>
      <w:tblGrid>
        <w:gridCol w:w="3536"/>
        <w:gridCol w:w="1436"/>
        <w:gridCol w:w="1256"/>
      </w:tblGrid>
      <w:tr w:rsidR="00366E2F" w:rsidRPr="00477B63">
        <w:trPr>
          <w:trHeight w:val="255"/>
        </w:trPr>
        <w:tc>
          <w:tcPr>
            <w:tcW w:w="3520" w:type="dxa"/>
            <w:tcBorders>
              <w:top w:val="single" w:sz="8" w:space="0" w:color="auto"/>
              <w:left w:val="nil"/>
              <w:bottom w:val="single" w:sz="4" w:space="0" w:color="auto"/>
              <w:right w:val="nil"/>
            </w:tcBorders>
            <w:shd w:val="clear" w:color="auto" w:fill="auto"/>
            <w:noWrap/>
            <w:vAlign w:val="bottom"/>
          </w:tcPr>
          <w:p w:rsidR="00366E2F" w:rsidRPr="00477B63" w:rsidRDefault="00366E2F" w:rsidP="00366E2F">
            <w:pPr>
              <w:jc w:val="center"/>
              <w:rPr>
                <w:rFonts w:ascii="Arial" w:hAnsi="Arial" w:cs="Arial"/>
                <w:i/>
                <w:iCs/>
                <w:sz w:val="20"/>
                <w:szCs w:val="20"/>
              </w:rPr>
            </w:pPr>
          </w:p>
        </w:tc>
        <w:tc>
          <w:tcPr>
            <w:tcW w:w="1420" w:type="dxa"/>
            <w:tcBorders>
              <w:top w:val="single" w:sz="8" w:space="0" w:color="auto"/>
              <w:left w:val="nil"/>
              <w:bottom w:val="single" w:sz="4" w:space="0" w:color="auto"/>
              <w:right w:val="nil"/>
            </w:tcBorders>
            <w:shd w:val="clear" w:color="auto" w:fill="auto"/>
            <w:noWrap/>
            <w:vAlign w:val="bottom"/>
          </w:tcPr>
          <w:p w:rsidR="00366E2F" w:rsidRPr="00477B63" w:rsidRDefault="00366E2F" w:rsidP="00366E2F">
            <w:pPr>
              <w:jc w:val="center"/>
              <w:rPr>
                <w:rFonts w:ascii="Arial" w:hAnsi="Arial" w:cs="Arial"/>
                <w:i/>
                <w:iCs/>
                <w:sz w:val="20"/>
                <w:szCs w:val="20"/>
              </w:rPr>
            </w:pPr>
            <w:r w:rsidRPr="00477B63">
              <w:rPr>
                <w:rFonts w:ascii="Arial" w:hAnsi="Arial" w:cs="Arial"/>
                <w:i/>
                <w:iCs/>
                <w:sz w:val="20"/>
                <w:szCs w:val="20"/>
              </w:rPr>
              <w:t>Revenue</w:t>
            </w:r>
          </w:p>
        </w:tc>
        <w:tc>
          <w:tcPr>
            <w:tcW w:w="1240" w:type="dxa"/>
            <w:tcBorders>
              <w:top w:val="single" w:sz="8" w:space="0" w:color="auto"/>
              <w:left w:val="nil"/>
              <w:bottom w:val="single" w:sz="4" w:space="0" w:color="auto"/>
              <w:right w:val="nil"/>
            </w:tcBorders>
            <w:shd w:val="clear" w:color="auto" w:fill="auto"/>
            <w:noWrap/>
            <w:vAlign w:val="bottom"/>
          </w:tcPr>
          <w:p w:rsidR="00366E2F" w:rsidRPr="00477B63" w:rsidRDefault="00366E2F" w:rsidP="00366E2F">
            <w:pPr>
              <w:jc w:val="center"/>
              <w:rPr>
                <w:rFonts w:ascii="Arial" w:hAnsi="Arial" w:cs="Arial"/>
                <w:i/>
                <w:iCs/>
                <w:sz w:val="20"/>
                <w:szCs w:val="20"/>
              </w:rPr>
            </w:pPr>
            <w:r w:rsidRPr="00477B63">
              <w:rPr>
                <w:rFonts w:ascii="Arial" w:hAnsi="Arial" w:cs="Arial"/>
                <w:i/>
                <w:iCs/>
                <w:sz w:val="20"/>
                <w:szCs w:val="20"/>
              </w:rPr>
              <w:t>Profit</w:t>
            </w:r>
          </w:p>
        </w:tc>
      </w:tr>
      <w:tr w:rsidR="00366E2F" w:rsidRPr="00477B63">
        <w:trPr>
          <w:trHeight w:val="255"/>
        </w:trPr>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20"/>
                <w:szCs w:val="20"/>
              </w:rPr>
            </w:pPr>
            <w:r w:rsidRPr="00477B63">
              <w:rPr>
                <w:rFonts w:ascii="Arial" w:hAnsi="Arial" w:cs="Arial"/>
                <w:sz w:val="20"/>
                <w:szCs w:val="20"/>
              </w:rPr>
              <w:t>Revenue</w:t>
            </w:r>
          </w:p>
        </w:tc>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20"/>
                <w:szCs w:val="20"/>
              </w:rPr>
            </w:pPr>
            <w:r w:rsidRPr="00477B63">
              <w:rPr>
                <w:rFonts w:ascii="Arial" w:hAnsi="Arial" w:cs="Arial"/>
                <w:sz w:val="20"/>
                <w:szCs w:val="20"/>
              </w:rPr>
              <w:t>1</w:t>
            </w:r>
          </w:p>
        </w:tc>
        <w:tc>
          <w:tcPr>
            <w:tcW w:w="0" w:type="auto"/>
            <w:tcBorders>
              <w:top w:val="nil"/>
              <w:left w:val="nil"/>
              <w:bottom w:val="nil"/>
              <w:right w:val="nil"/>
            </w:tcBorders>
            <w:shd w:val="clear" w:color="auto" w:fill="auto"/>
            <w:noWrap/>
            <w:vAlign w:val="bottom"/>
          </w:tcPr>
          <w:p w:rsidR="00366E2F" w:rsidRPr="00477B63" w:rsidRDefault="00366E2F" w:rsidP="00366E2F">
            <w:pPr>
              <w:jc w:val="center"/>
              <w:rPr>
                <w:rFonts w:ascii="Arial" w:hAnsi="Arial" w:cs="Arial"/>
                <w:sz w:val="20"/>
                <w:szCs w:val="20"/>
              </w:rPr>
            </w:pPr>
          </w:p>
        </w:tc>
      </w:tr>
      <w:tr w:rsidR="00366E2F" w:rsidRPr="00477B63">
        <w:trPr>
          <w:trHeight w:val="270"/>
        </w:trPr>
        <w:tc>
          <w:tcPr>
            <w:tcW w:w="0" w:type="auto"/>
            <w:tcBorders>
              <w:top w:val="nil"/>
              <w:left w:val="nil"/>
              <w:bottom w:val="single" w:sz="8" w:space="0" w:color="auto"/>
              <w:right w:val="nil"/>
            </w:tcBorders>
            <w:shd w:val="clear" w:color="auto" w:fill="auto"/>
            <w:noWrap/>
            <w:vAlign w:val="bottom"/>
          </w:tcPr>
          <w:p w:rsidR="00366E2F" w:rsidRPr="00477B63" w:rsidRDefault="00366E2F" w:rsidP="00366E2F">
            <w:pPr>
              <w:jc w:val="center"/>
              <w:rPr>
                <w:rFonts w:ascii="Arial" w:hAnsi="Arial" w:cs="Arial"/>
                <w:sz w:val="20"/>
                <w:szCs w:val="20"/>
              </w:rPr>
            </w:pPr>
            <w:r w:rsidRPr="00477B63">
              <w:rPr>
                <w:rFonts w:ascii="Arial" w:hAnsi="Arial" w:cs="Arial"/>
                <w:sz w:val="20"/>
                <w:szCs w:val="20"/>
              </w:rPr>
              <w:t>Profit</w:t>
            </w:r>
          </w:p>
        </w:tc>
        <w:tc>
          <w:tcPr>
            <w:tcW w:w="0" w:type="auto"/>
            <w:tcBorders>
              <w:top w:val="nil"/>
              <w:left w:val="nil"/>
              <w:bottom w:val="single" w:sz="8" w:space="0" w:color="auto"/>
              <w:right w:val="nil"/>
            </w:tcBorders>
            <w:shd w:val="clear" w:color="auto" w:fill="auto"/>
            <w:noWrap/>
            <w:vAlign w:val="bottom"/>
          </w:tcPr>
          <w:p w:rsidR="00366E2F" w:rsidRPr="00477B63" w:rsidRDefault="00366E2F" w:rsidP="00366E2F">
            <w:pPr>
              <w:jc w:val="center"/>
              <w:rPr>
                <w:rFonts w:ascii="Arial" w:hAnsi="Arial" w:cs="Arial"/>
                <w:sz w:val="20"/>
                <w:szCs w:val="20"/>
              </w:rPr>
            </w:pPr>
            <w:r w:rsidRPr="00477B63">
              <w:rPr>
                <w:rFonts w:ascii="Arial" w:hAnsi="Arial" w:cs="Arial"/>
                <w:sz w:val="20"/>
                <w:szCs w:val="20"/>
              </w:rPr>
              <w:t>0.905896605</w:t>
            </w:r>
          </w:p>
        </w:tc>
        <w:tc>
          <w:tcPr>
            <w:tcW w:w="0" w:type="auto"/>
            <w:tcBorders>
              <w:top w:val="nil"/>
              <w:left w:val="nil"/>
              <w:bottom w:val="single" w:sz="8" w:space="0" w:color="auto"/>
              <w:right w:val="nil"/>
            </w:tcBorders>
            <w:shd w:val="clear" w:color="auto" w:fill="auto"/>
            <w:noWrap/>
            <w:vAlign w:val="bottom"/>
          </w:tcPr>
          <w:p w:rsidR="00366E2F" w:rsidRPr="00477B63" w:rsidRDefault="00366E2F" w:rsidP="00366E2F">
            <w:pPr>
              <w:jc w:val="center"/>
              <w:rPr>
                <w:rFonts w:ascii="Arial" w:hAnsi="Arial" w:cs="Arial"/>
                <w:sz w:val="20"/>
                <w:szCs w:val="20"/>
              </w:rPr>
            </w:pPr>
            <w:r w:rsidRPr="00477B63">
              <w:rPr>
                <w:rFonts w:ascii="Arial" w:hAnsi="Arial" w:cs="Arial"/>
                <w:sz w:val="20"/>
                <w:szCs w:val="20"/>
              </w:rPr>
              <w:t>1</w:t>
            </w:r>
          </w:p>
        </w:tc>
      </w:tr>
    </w:tbl>
    <w:p w:rsidR="00366E2F" w:rsidRDefault="00366E2F" w:rsidP="00366E2F">
      <w:pPr>
        <w:autoSpaceDE w:val="0"/>
        <w:autoSpaceDN w:val="0"/>
        <w:adjustRightInd w:val="0"/>
        <w:spacing w:before="60"/>
        <w:rPr>
          <w:color w:val="0000FF"/>
          <w:sz w:val="22"/>
          <w:szCs w:val="22"/>
        </w:rPr>
      </w:pPr>
      <w:r>
        <w:rPr>
          <w:color w:val="0000FF"/>
          <w:sz w:val="22"/>
          <w:szCs w:val="22"/>
        </w:rPr>
        <w:t xml:space="preserve"> </w:t>
      </w:r>
    </w:p>
    <w:p w:rsidR="00366E2F" w:rsidRPr="00FF232E" w:rsidRDefault="00366E2F" w:rsidP="00366E2F">
      <w:pPr>
        <w:autoSpaceDE w:val="0"/>
        <w:autoSpaceDN w:val="0"/>
        <w:adjustRightInd w:val="0"/>
        <w:spacing w:before="60"/>
        <w:rPr>
          <w:sz w:val="22"/>
          <w:szCs w:val="22"/>
        </w:rPr>
      </w:pPr>
      <w:proofErr w:type="gramStart"/>
      <w:r w:rsidRPr="00FF232E">
        <w:rPr>
          <w:sz w:val="22"/>
          <w:szCs w:val="22"/>
        </w:rPr>
        <w:t>a</w:t>
      </w:r>
      <w:proofErr w:type="gramEnd"/>
      <w:r w:rsidRPr="00FF232E">
        <w:rPr>
          <w:sz w:val="22"/>
          <w:szCs w:val="22"/>
        </w:rPr>
        <w:t>.</w:t>
      </w:r>
    </w:p>
    <w:p w:rsidR="00366E2F" w:rsidRPr="00200C01" w:rsidRDefault="00366E2F" w:rsidP="00366E2F">
      <w:pPr>
        <w:autoSpaceDE w:val="0"/>
        <w:autoSpaceDN w:val="0"/>
        <w:adjustRightInd w:val="0"/>
        <w:spacing w:before="60"/>
        <w:rPr>
          <w:color w:val="FF0000"/>
          <w:sz w:val="22"/>
          <w:szCs w:val="22"/>
        </w:rPr>
      </w:pPr>
      <w:r w:rsidRPr="00200C01">
        <w:rPr>
          <w:color w:val="FF0000"/>
          <w:sz w:val="22"/>
          <w:szCs w:val="22"/>
        </w:rPr>
        <w:t>You would expect profits to rise as revenues increase, a positive relationship of profits to revenues.</w:t>
      </w:r>
    </w:p>
    <w:p w:rsidR="00366E2F" w:rsidRDefault="00366E2F" w:rsidP="00366E2F">
      <w:pPr>
        <w:autoSpaceDE w:val="0"/>
        <w:autoSpaceDN w:val="0"/>
        <w:adjustRightInd w:val="0"/>
        <w:spacing w:before="60"/>
        <w:rPr>
          <w:sz w:val="22"/>
          <w:szCs w:val="22"/>
        </w:rPr>
      </w:pPr>
    </w:p>
    <w:p w:rsidR="00366E2F" w:rsidRDefault="00366E2F" w:rsidP="00366E2F">
      <w:pPr>
        <w:autoSpaceDE w:val="0"/>
        <w:autoSpaceDN w:val="0"/>
        <w:adjustRightInd w:val="0"/>
        <w:spacing w:before="60"/>
        <w:rPr>
          <w:sz w:val="22"/>
          <w:szCs w:val="22"/>
        </w:rPr>
      </w:pPr>
      <w:proofErr w:type="gramStart"/>
      <w:r>
        <w:rPr>
          <w:sz w:val="22"/>
          <w:szCs w:val="22"/>
        </w:rPr>
        <w:t>b</w:t>
      </w:r>
      <w:proofErr w:type="gramEnd"/>
      <w:r>
        <w:rPr>
          <w:sz w:val="22"/>
          <w:szCs w:val="22"/>
        </w:rPr>
        <w:t xml:space="preserve">. </w:t>
      </w:r>
    </w:p>
    <w:p w:rsidR="00366E2F" w:rsidRDefault="00366E2F" w:rsidP="00366E2F">
      <w:pPr>
        <w:autoSpaceDE w:val="0"/>
        <w:autoSpaceDN w:val="0"/>
        <w:adjustRightInd w:val="0"/>
        <w:spacing w:before="60"/>
        <w:rPr>
          <w:sz w:val="22"/>
          <w:szCs w:val="22"/>
        </w:rPr>
      </w:pPr>
      <w:r w:rsidRPr="00FF232E">
        <w:lastRenderedPageBreak/>
        <w:pict>
          <v:shape id="_x0000_i1043" type="#_x0000_t75" style="width:333.75pt;height:265.5pt">
            <v:imagedata r:id="rId29" o:title=""/>
          </v:shape>
        </w:pict>
      </w:r>
      <w:r w:rsidRPr="00FF232E">
        <w:rPr>
          <w:szCs w:val="22"/>
        </w:rPr>
        <w:t xml:space="preserve"> </w:t>
      </w:r>
    </w:p>
    <w:p w:rsidR="00366E2F" w:rsidRDefault="00366E2F" w:rsidP="00366E2F">
      <w:pPr>
        <w:autoSpaceDE w:val="0"/>
        <w:autoSpaceDN w:val="0"/>
        <w:adjustRightInd w:val="0"/>
        <w:spacing w:before="60"/>
        <w:rPr>
          <w:sz w:val="22"/>
          <w:szCs w:val="22"/>
        </w:rPr>
      </w:pPr>
    </w:p>
    <w:p w:rsidR="00366E2F" w:rsidRPr="00200C01" w:rsidRDefault="00366E2F" w:rsidP="00366E2F">
      <w:pPr>
        <w:autoSpaceDE w:val="0"/>
        <w:autoSpaceDN w:val="0"/>
        <w:adjustRightInd w:val="0"/>
        <w:spacing w:before="60"/>
        <w:rPr>
          <w:color w:val="FF0000"/>
          <w:sz w:val="22"/>
          <w:szCs w:val="22"/>
        </w:rPr>
      </w:pPr>
      <w:r w:rsidRPr="00200C01">
        <w:rPr>
          <w:color w:val="FF0000"/>
          <w:sz w:val="22"/>
          <w:szCs w:val="22"/>
        </w:rPr>
        <w:t>The relationship appears positive.</w:t>
      </w:r>
    </w:p>
    <w:p w:rsidR="00366E2F" w:rsidRPr="00200C01" w:rsidRDefault="00366E2F" w:rsidP="00366E2F">
      <w:pPr>
        <w:autoSpaceDE w:val="0"/>
        <w:autoSpaceDN w:val="0"/>
        <w:adjustRightInd w:val="0"/>
        <w:spacing w:before="60"/>
        <w:rPr>
          <w:color w:val="FF0000"/>
          <w:sz w:val="22"/>
          <w:szCs w:val="22"/>
        </w:rPr>
      </w:pPr>
      <w:r w:rsidRPr="00200C01">
        <w:rPr>
          <w:color w:val="FF0000"/>
          <w:sz w:val="22"/>
          <w:szCs w:val="22"/>
        </w:rPr>
        <w:t>Students may suggest it is linear or non linear.</w:t>
      </w:r>
    </w:p>
    <w:p w:rsidR="00366E2F" w:rsidRPr="00200C01" w:rsidRDefault="00366E2F" w:rsidP="00366E2F">
      <w:pPr>
        <w:autoSpaceDE w:val="0"/>
        <w:autoSpaceDN w:val="0"/>
        <w:adjustRightInd w:val="0"/>
        <w:spacing w:before="60"/>
        <w:rPr>
          <w:color w:val="FF0000"/>
          <w:sz w:val="22"/>
          <w:szCs w:val="22"/>
        </w:rPr>
      </w:pPr>
      <w:r w:rsidRPr="00200C01">
        <w:rPr>
          <w:color w:val="FF0000"/>
          <w:sz w:val="22"/>
          <w:szCs w:val="22"/>
        </w:rPr>
        <w:t>There is one observation that appears not to follow, that of Liberty Media – may be an outlier.  Without it the relationship appears more strongly linear.</w:t>
      </w:r>
    </w:p>
    <w:p w:rsidR="00366E2F" w:rsidRDefault="00366E2F" w:rsidP="00366E2F">
      <w:pPr>
        <w:autoSpaceDE w:val="0"/>
        <w:autoSpaceDN w:val="0"/>
        <w:adjustRightInd w:val="0"/>
        <w:spacing w:before="60"/>
        <w:rPr>
          <w:sz w:val="22"/>
          <w:szCs w:val="22"/>
        </w:rPr>
      </w:pPr>
    </w:p>
    <w:p w:rsidR="00366E2F" w:rsidRDefault="00477B63" w:rsidP="00366E2F">
      <w:pPr>
        <w:autoSpaceDE w:val="0"/>
        <w:autoSpaceDN w:val="0"/>
        <w:adjustRightInd w:val="0"/>
        <w:spacing w:before="60"/>
        <w:rPr>
          <w:sz w:val="22"/>
          <w:szCs w:val="22"/>
        </w:rPr>
      </w:pPr>
      <w:proofErr w:type="gramStart"/>
      <w:r>
        <w:rPr>
          <w:sz w:val="22"/>
          <w:szCs w:val="22"/>
        </w:rPr>
        <w:t>c</w:t>
      </w:r>
      <w:proofErr w:type="gramEnd"/>
      <w:r>
        <w:rPr>
          <w:sz w:val="22"/>
          <w:szCs w:val="22"/>
        </w:rPr>
        <w:t>.</w:t>
      </w:r>
    </w:p>
    <w:p w:rsidR="00366E2F" w:rsidRPr="00E30CBD" w:rsidRDefault="00366E2F" w:rsidP="00366E2F">
      <w:pPr>
        <w:rPr>
          <w:color w:val="0000FF"/>
          <w:sz w:val="22"/>
          <w:szCs w:val="22"/>
        </w:rPr>
      </w:pPr>
      <w:r w:rsidRPr="00E30CBD">
        <w:rPr>
          <w:color w:val="FF0000"/>
          <w:sz w:val="22"/>
          <w:szCs w:val="22"/>
        </w:rPr>
        <w:t>1:   Ho:  ρ = 0; Ha:  ρ ≠ 0</w:t>
      </w:r>
    </w:p>
    <w:p w:rsidR="00366E2F" w:rsidRDefault="00366E2F" w:rsidP="00366E2F">
      <w:pPr>
        <w:autoSpaceDE w:val="0"/>
        <w:autoSpaceDN w:val="0"/>
        <w:adjustRightInd w:val="0"/>
        <w:spacing w:before="60"/>
        <w:ind w:left="340" w:firstLine="340"/>
        <w:rPr>
          <w:rFonts w:ascii="Arial" w:hAnsi="Arial" w:cs="Arial"/>
        </w:rPr>
      </w:pPr>
      <w:r w:rsidRPr="00E30CBD">
        <w:rPr>
          <w:color w:val="FF0000"/>
          <w:sz w:val="22"/>
          <w:szCs w:val="22"/>
        </w:rPr>
        <w:t xml:space="preserve"> 2:  2-tailed rejection region. t</w:t>
      </w:r>
      <w:r w:rsidRPr="00E30CBD">
        <w:rPr>
          <w:color w:val="FF0000"/>
          <w:sz w:val="22"/>
          <w:szCs w:val="22"/>
          <w:vertAlign w:val="subscript"/>
        </w:rPr>
        <w:t>0.025</w:t>
      </w:r>
      <w:proofErr w:type="gramStart"/>
      <w:r w:rsidRPr="00E30CBD">
        <w:rPr>
          <w:color w:val="FF0000"/>
          <w:sz w:val="22"/>
          <w:szCs w:val="22"/>
          <w:vertAlign w:val="subscript"/>
        </w:rPr>
        <w:t>,</w:t>
      </w:r>
      <w:r>
        <w:rPr>
          <w:color w:val="FF0000"/>
          <w:sz w:val="22"/>
          <w:szCs w:val="22"/>
          <w:vertAlign w:val="subscript"/>
        </w:rPr>
        <w:t>7</w:t>
      </w:r>
      <w:proofErr w:type="gramEnd"/>
      <w:r w:rsidRPr="00E30CBD">
        <w:rPr>
          <w:color w:val="FF0000"/>
          <w:sz w:val="22"/>
          <w:szCs w:val="22"/>
          <w:vertAlign w:val="subscript"/>
        </w:rPr>
        <w:t xml:space="preserve"> </w:t>
      </w:r>
      <w:r w:rsidRPr="00E30CBD">
        <w:rPr>
          <w:color w:val="FF0000"/>
          <w:sz w:val="22"/>
          <w:szCs w:val="22"/>
        </w:rPr>
        <w:t xml:space="preserve">= </w:t>
      </w:r>
      <w:r>
        <w:rPr>
          <w:rFonts w:ascii="Arial" w:hAnsi="Arial" w:cs="Arial"/>
          <w:color w:val="FF0000"/>
        </w:rPr>
        <w:t>2.3646</w:t>
      </w:r>
    </w:p>
    <w:p w:rsidR="00366E2F" w:rsidRPr="00E30CBD" w:rsidRDefault="00366E2F" w:rsidP="00366E2F">
      <w:pPr>
        <w:autoSpaceDE w:val="0"/>
        <w:autoSpaceDN w:val="0"/>
        <w:adjustRightInd w:val="0"/>
        <w:spacing w:before="60"/>
        <w:ind w:left="340" w:firstLine="340"/>
        <w:rPr>
          <w:color w:val="FF0000"/>
          <w:sz w:val="22"/>
          <w:szCs w:val="22"/>
        </w:rPr>
      </w:pPr>
      <w:r w:rsidRPr="00E30CBD">
        <w:rPr>
          <w:color w:val="FF0000"/>
          <w:sz w:val="22"/>
          <w:szCs w:val="22"/>
        </w:rPr>
        <w:t>3:  Reject Ho if t</w:t>
      </w:r>
      <w:r w:rsidRPr="00E30CBD">
        <w:rPr>
          <w:color w:val="FF0000"/>
          <w:sz w:val="22"/>
          <w:szCs w:val="22"/>
          <w:vertAlign w:val="subscript"/>
        </w:rPr>
        <w:t>0</w:t>
      </w:r>
      <w:r w:rsidRPr="00E30CBD">
        <w:rPr>
          <w:color w:val="FF0000"/>
          <w:sz w:val="22"/>
          <w:szCs w:val="22"/>
        </w:rPr>
        <w:t xml:space="preserve"> &lt; -</w:t>
      </w:r>
      <w:r>
        <w:rPr>
          <w:rFonts w:ascii="Arial" w:hAnsi="Arial" w:cs="Arial"/>
          <w:color w:val="FF0000"/>
        </w:rPr>
        <w:t>2.3646</w:t>
      </w:r>
      <w:r w:rsidRPr="00E30CBD">
        <w:rPr>
          <w:color w:val="FF0000"/>
          <w:sz w:val="22"/>
          <w:szCs w:val="22"/>
        </w:rPr>
        <w:t>or t</w:t>
      </w:r>
      <w:r w:rsidRPr="00E30CBD">
        <w:rPr>
          <w:color w:val="FF0000"/>
          <w:sz w:val="22"/>
          <w:szCs w:val="22"/>
          <w:vertAlign w:val="subscript"/>
        </w:rPr>
        <w:t>0</w:t>
      </w:r>
      <w:r w:rsidRPr="00E30CBD">
        <w:rPr>
          <w:color w:val="FF0000"/>
          <w:sz w:val="22"/>
          <w:szCs w:val="22"/>
        </w:rPr>
        <w:t xml:space="preserve"> &gt; </w:t>
      </w:r>
      <w:proofErr w:type="gramStart"/>
      <w:r>
        <w:rPr>
          <w:rFonts w:ascii="Arial" w:hAnsi="Arial" w:cs="Arial"/>
          <w:color w:val="FF0000"/>
        </w:rPr>
        <w:t>2.3646</w:t>
      </w:r>
      <w:r w:rsidRPr="00E30CBD">
        <w:rPr>
          <w:color w:val="FF0000"/>
          <w:sz w:val="22"/>
          <w:szCs w:val="22"/>
          <w:vertAlign w:val="subscript"/>
        </w:rPr>
        <w:t xml:space="preserve"> </w:t>
      </w:r>
      <w:r w:rsidRPr="00E30CBD">
        <w:rPr>
          <w:color w:val="FF0000"/>
          <w:sz w:val="22"/>
          <w:szCs w:val="22"/>
        </w:rPr>
        <w:t>,</w:t>
      </w:r>
      <w:proofErr w:type="gramEnd"/>
      <w:r w:rsidRPr="00E30CBD">
        <w:rPr>
          <w:color w:val="FF0000"/>
          <w:sz w:val="22"/>
          <w:szCs w:val="22"/>
        </w:rPr>
        <w:t xml:space="preserve"> do not reject otherwise.</w:t>
      </w:r>
    </w:p>
    <w:p w:rsidR="00366E2F" w:rsidRPr="00E30CBD" w:rsidRDefault="00366E2F" w:rsidP="00366E2F">
      <w:pPr>
        <w:autoSpaceDE w:val="0"/>
        <w:autoSpaceDN w:val="0"/>
        <w:adjustRightInd w:val="0"/>
        <w:spacing w:before="60"/>
        <w:ind w:left="340" w:firstLine="340"/>
        <w:rPr>
          <w:color w:val="FF0000"/>
          <w:sz w:val="22"/>
          <w:szCs w:val="22"/>
        </w:rPr>
      </w:pPr>
    </w:p>
    <w:p w:rsidR="00366E2F" w:rsidRPr="008C4A17" w:rsidRDefault="00366E2F" w:rsidP="00366E2F">
      <w:pPr>
        <w:ind w:firstLine="680"/>
        <w:rPr>
          <w:color w:val="FF0000"/>
          <w:sz w:val="22"/>
          <w:szCs w:val="22"/>
        </w:rPr>
      </w:pPr>
      <w:r w:rsidRPr="008C4A17">
        <w:rPr>
          <w:color w:val="FF0000"/>
          <w:sz w:val="22"/>
          <w:szCs w:val="22"/>
        </w:rPr>
        <w:t>4:</w:t>
      </w:r>
    </w:p>
    <w:p w:rsidR="00366E2F" w:rsidRPr="008C4A17" w:rsidRDefault="00366E2F" w:rsidP="00366E2F">
      <w:pPr>
        <w:ind w:firstLine="680"/>
        <w:rPr>
          <w:color w:val="FF0000"/>
          <w:sz w:val="22"/>
          <w:szCs w:val="22"/>
        </w:rPr>
      </w:pPr>
      <w:r>
        <w:rPr>
          <w:noProof/>
          <w:color w:val="FF0000"/>
          <w:sz w:val="22"/>
          <w:szCs w:val="22"/>
        </w:rPr>
        <w:pict>
          <v:shape id="_x0000_s1027" type="#_x0000_t75" style="position:absolute;left:0;text-align:left;margin-left:1.85pt;margin-top:10.15pt;width:494pt;height:52pt;z-index:251657728" fillcolor="#ffc">
            <v:imagedata r:id="rId30" o:title=""/>
          </v:shape>
          <o:OLEObject Type="Embed" ProgID="Equation.3" ShapeID="_x0000_s1027" DrawAspect="Content" ObjectID="_1421931376" r:id="rId31"/>
        </w:pict>
      </w:r>
    </w:p>
    <w:p w:rsidR="00366E2F" w:rsidRPr="008C4A17" w:rsidRDefault="00366E2F" w:rsidP="00366E2F">
      <w:pPr>
        <w:ind w:firstLine="680"/>
        <w:rPr>
          <w:color w:val="FF0000"/>
          <w:sz w:val="22"/>
          <w:szCs w:val="22"/>
        </w:rPr>
      </w:pPr>
    </w:p>
    <w:p w:rsidR="00366E2F" w:rsidRPr="008C4A17" w:rsidRDefault="00366E2F" w:rsidP="00366E2F">
      <w:pPr>
        <w:ind w:firstLine="680"/>
        <w:rPr>
          <w:color w:val="FF0000"/>
          <w:sz w:val="22"/>
          <w:szCs w:val="22"/>
        </w:rPr>
      </w:pPr>
    </w:p>
    <w:p w:rsidR="00366E2F" w:rsidRPr="008C4A17" w:rsidRDefault="00366E2F" w:rsidP="00366E2F">
      <w:pPr>
        <w:ind w:firstLine="680"/>
        <w:rPr>
          <w:color w:val="FF0000"/>
          <w:sz w:val="22"/>
          <w:szCs w:val="22"/>
        </w:rPr>
      </w:pPr>
    </w:p>
    <w:p w:rsidR="00366E2F" w:rsidRPr="008C4A17" w:rsidRDefault="00366E2F" w:rsidP="00366E2F">
      <w:pPr>
        <w:ind w:firstLine="680"/>
        <w:rPr>
          <w:color w:val="FF0000"/>
          <w:sz w:val="22"/>
          <w:szCs w:val="22"/>
        </w:rPr>
      </w:pPr>
    </w:p>
    <w:p w:rsidR="00366E2F" w:rsidRPr="008C4A17" w:rsidRDefault="00366E2F" w:rsidP="00366E2F">
      <w:pPr>
        <w:ind w:firstLine="680"/>
        <w:rPr>
          <w:color w:val="FF0000"/>
          <w:sz w:val="22"/>
          <w:szCs w:val="22"/>
        </w:rPr>
      </w:pPr>
    </w:p>
    <w:p w:rsidR="00366E2F" w:rsidRPr="008C4A17" w:rsidRDefault="00366E2F" w:rsidP="00366E2F">
      <w:pPr>
        <w:ind w:firstLine="680"/>
        <w:rPr>
          <w:color w:val="FF0000"/>
          <w:sz w:val="22"/>
          <w:szCs w:val="22"/>
        </w:rPr>
      </w:pPr>
    </w:p>
    <w:p w:rsidR="00366E2F" w:rsidRDefault="00366E2F" w:rsidP="00366E2F">
      <w:pPr>
        <w:autoSpaceDE w:val="0"/>
        <w:autoSpaceDN w:val="0"/>
        <w:adjustRightInd w:val="0"/>
        <w:spacing w:before="60"/>
        <w:ind w:left="340" w:firstLine="340"/>
        <w:rPr>
          <w:color w:val="FF0000"/>
          <w:sz w:val="22"/>
          <w:szCs w:val="22"/>
        </w:rPr>
      </w:pPr>
      <w:r w:rsidRPr="00E30CBD">
        <w:rPr>
          <w:color w:val="FF0000"/>
          <w:sz w:val="22"/>
          <w:szCs w:val="22"/>
        </w:rPr>
        <w:t xml:space="preserve">5: </w:t>
      </w:r>
      <w:r>
        <w:rPr>
          <w:color w:val="FF0000"/>
          <w:sz w:val="22"/>
          <w:szCs w:val="22"/>
        </w:rPr>
        <w:t>Since</w:t>
      </w:r>
      <w:r w:rsidRPr="00E30CBD">
        <w:rPr>
          <w:color w:val="FF0000"/>
          <w:sz w:val="22"/>
          <w:szCs w:val="22"/>
        </w:rPr>
        <w:t xml:space="preserve"> </w:t>
      </w:r>
      <w:r>
        <w:rPr>
          <w:color w:val="FF0000"/>
          <w:sz w:val="22"/>
          <w:szCs w:val="22"/>
        </w:rPr>
        <w:t xml:space="preserve">5.65946&gt; </w:t>
      </w:r>
      <w:proofErr w:type="gramStart"/>
      <w:r>
        <w:rPr>
          <w:color w:val="FF0000"/>
          <w:sz w:val="22"/>
          <w:szCs w:val="22"/>
        </w:rPr>
        <w:t>2.3646</w:t>
      </w:r>
      <w:r w:rsidRPr="00E30CBD">
        <w:rPr>
          <w:color w:val="FF0000"/>
          <w:sz w:val="22"/>
          <w:szCs w:val="22"/>
          <w:vertAlign w:val="subscript"/>
        </w:rPr>
        <w:t xml:space="preserve"> </w:t>
      </w:r>
      <w:r w:rsidRPr="00E30CBD">
        <w:rPr>
          <w:color w:val="FF0000"/>
          <w:sz w:val="22"/>
          <w:szCs w:val="22"/>
        </w:rPr>
        <w:t>,</w:t>
      </w:r>
      <w:proofErr w:type="gramEnd"/>
      <w:r w:rsidRPr="00E30CBD">
        <w:rPr>
          <w:color w:val="FF0000"/>
          <w:sz w:val="22"/>
          <w:szCs w:val="22"/>
        </w:rPr>
        <w:t xml:space="preserve">  reject Ho.  This means that the population correlation coefficient is significantly different from zero</w:t>
      </w:r>
      <w:r>
        <w:rPr>
          <w:color w:val="FF0000"/>
          <w:sz w:val="22"/>
          <w:szCs w:val="22"/>
        </w:rPr>
        <w:t>, the relationship is significant linearly</w:t>
      </w:r>
      <w:r w:rsidRPr="00E30CBD">
        <w:rPr>
          <w:color w:val="FF0000"/>
          <w:sz w:val="22"/>
          <w:szCs w:val="22"/>
        </w:rPr>
        <w:t>.</w:t>
      </w:r>
    </w:p>
    <w:p w:rsidR="00366E2F" w:rsidRDefault="00366E2F" w:rsidP="00366E2F">
      <w:pPr>
        <w:autoSpaceDE w:val="0"/>
        <w:autoSpaceDN w:val="0"/>
        <w:adjustRightInd w:val="0"/>
        <w:spacing w:before="60"/>
        <w:rPr>
          <w:sz w:val="22"/>
          <w:szCs w:val="22"/>
        </w:rPr>
      </w:pPr>
    </w:p>
    <w:p w:rsidR="00366E2F" w:rsidRDefault="00477B63" w:rsidP="00366E2F">
      <w:pPr>
        <w:autoSpaceDE w:val="0"/>
        <w:autoSpaceDN w:val="0"/>
        <w:adjustRightInd w:val="0"/>
        <w:spacing w:before="60"/>
        <w:rPr>
          <w:sz w:val="22"/>
          <w:szCs w:val="22"/>
        </w:rPr>
      </w:pPr>
      <w:proofErr w:type="gramStart"/>
      <w:r>
        <w:rPr>
          <w:sz w:val="22"/>
          <w:szCs w:val="22"/>
        </w:rPr>
        <w:t>d</w:t>
      </w:r>
      <w:proofErr w:type="gramEnd"/>
      <w:r w:rsidR="00366E2F">
        <w:rPr>
          <w:sz w:val="22"/>
          <w:szCs w:val="22"/>
        </w:rPr>
        <w:t xml:space="preserve">.  </w:t>
      </w:r>
    </w:p>
    <w:p w:rsidR="00366E2F" w:rsidRPr="00200C01" w:rsidRDefault="00366E2F" w:rsidP="00366E2F">
      <w:pPr>
        <w:autoSpaceDE w:val="0"/>
        <w:autoSpaceDN w:val="0"/>
        <w:adjustRightInd w:val="0"/>
        <w:spacing w:before="60"/>
        <w:rPr>
          <w:color w:val="FF0000"/>
          <w:sz w:val="22"/>
          <w:szCs w:val="22"/>
        </w:rPr>
      </w:pPr>
      <w:r w:rsidRPr="00200C01">
        <w:rPr>
          <w:color w:val="FF0000"/>
          <w:sz w:val="22"/>
          <w:szCs w:val="22"/>
        </w:rPr>
        <w:t>ŷ=-0.1830 + 0.0627 x</w:t>
      </w:r>
    </w:p>
    <w:p w:rsidR="00366E2F" w:rsidRPr="00200C01" w:rsidRDefault="00366E2F" w:rsidP="00366E2F">
      <w:pPr>
        <w:autoSpaceDE w:val="0"/>
        <w:autoSpaceDN w:val="0"/>
        <w:adjustRightInd w:val="0"/>
        <w:spacing w:before="60"/>
        <w:rPr>
          <w:color w:val="FF0000"/>
          <w:sz w:val="22"/>
          <w:szCs w:val="22"/>
        </w:rPr>
      </w:pPr>
    </w:p>
    <w:p w:rsidR="00366E2F" w:rsidRPr="00200C01" w:rsidRDefault="00366E2F" w:rsidP="00366E2F">
      <w:pPr>
        <w:autoSpaceDE w:val="0"/>
        <w:autoSpaceDN w:val="0"/>
        <w:adjustRightInd w:val="0"/>
        <w:spacing w:before="60"/>
        <w:rPr>
          <w:color w:val="FF0000"/>
          <w:sz w:val="22"/>
          <w:szCs w:val="22"/>
        </w:rPr>
      </w:pPr>
      <w:r w:rsidRPr="00200C01">
        <w:rPr>
          <w:color w:val="FF0000"/>
          <w:sz w:val="22"/>
          <w:szCs w:val="22"/>
        </w:rPr>
        <w:lastRenderedPageBreak/>
        <w:t>The slope coefficient (</w:t>
      </w:r>
      <w:proofErr w:type="gramStart"/>
      <w:r w:rsidRPr="00200C01">
        <w:rPr>
          <w:color w:val="FF0000"/>
          <w:sz w:val="22"/>
          <w:szCs w:val="22"/>
        </w:rPr>
        <w:t>0.0627 )</w:t>
      </w:r>
      <w:proofErr w:type="gramEnd"/>
      <w:r w:rsidRPr="00200C01">
        <w:rPr>
          <w:color w:val="FF0000"/>
          <w:sz w:val="22"/>
          <w:szCs w:val="22"/>
        </w:rPr>
        <w:t xml:space="preserve">  tells us that for every one unit increase in revenue there will be an average increase in profits of 0.0627.</w:t>
      </w:r>
    </w:p>
    <w:p w:rsidR="00366E2F" w:rsidRPr="00200C01" w:rsidRDefault="00366E2F" w:rsidP="00366E2F">
      <w:pPr>
        <w:autoSpaceDE w:val="0"/>
        <w:autoSpaceDN w:val="0"/>
        <w:adjustRightInd w:val="0"/>
        <w:spacing w:before="60"/>
        <w:rPr>
          <w:color w:val="FF0000"/>
          <w:sz w:val="22"/>
          <w:szCs w:val="22"/>
        </w:rPr>
      </w:pPr>
    </w:p>
    <w:p w:rsidR="00366E2F" w:rsidRDefault="00477B63" w:rsidP="00366E2F">
      <w:pPr>
        <w:autoSpaceDE w:val="0"/>
        <w:autoSpaceDN w:val="0"/>
        <w:adjustRightInd w:val="0"/>
        <w:spacing w:before="60"/>
        <w:rPr>
          <w:sz w:val="22"/>
          <w:szCs w:val="22"/>
        </w:rPr>
      </w:pPr>
      <w:proofErr w:type="gramStart"/>
      <w:r>
        <w:rPr>
          <w:sz w:val="22"/>
          <w:szCs w:val="22"/>
        </w:rPr>
        <w:t>e</w:t>
      </w:r>
      <w:proofErr w:type="gramEnd"/>
      <w:r w:rsidR="00366E2F">
        <w:rPr>
          <w:sz w:val="22"/>
          <w:szCs w:val="22"/>
        </w:rPr>
        <w:t xml:space="preserve">  </w:t>
      </w:r>
    </w:p>
    <w:p w:rsidR="00366E2F" w:rsidRPr="00A35B89" w:rsidRDefault="00366E2F" w:rsidP="00366E2F">
      <w:pPr>
        <w:rPr>
          <w:color w:val="FF0000"/>
        </w:rPr>
      </w:pPr>
      <w:r w:rsidRPr="00A35B89">
        <w:rPr>
          <w:color w:val="FF0000"/>
        </w:rPr>
        <w:t>1:</w:t>
      </w:r>
    </w:p>
    <w:p w:rsidR="00366E2F" w:rsidRPr="00A35B89" w:rsidRDefault="00366E2F" w:rsidP="00366E2F">
      <w:pPr>
        <w:rPr>
          <w:color w:val="FF0000"/>
        </w:rPr>
      </w:pPr>
      <w:r w:rsidRPr="00A35B89">
        <w:rPr>
          <w:color w:val="FF0000"/>
        </w:rPr>
        <w:t>H</w:t>
      </w:r>
      <w:r w:rsidRPr="00A35B89">
        <w:rPr>
          <w:color w:val="FF0000"/>
          <w:vertAlign w:val="subscript"/>
        </w:rPr>
        <w:t>0</w:t>
      </w:r>
      <w:r w:rsidRPr="00A35B89">
        <w:rPr>
          <w:color w:val="FF0000"/>
        </w:rPr>
        <w:t xml:space="preserve">: </w:t>
      </w:r>
      <w:r w:rsidRPr="00B97D3B">
        <w:rPr>
          <w:color w:val="FF0000"/>
        </w:rPr>
        <w:t>β</w:t>
      </w:r>
      <w:r w:rsidRPr="00A35B89">
        <w:rPr>
          <w:color w:val="FF0000"/>
        </w:rPr>
        <w:t xml:space="preserve"> = 0;</w:t>
      </w:r>
      <w:r w:rsidRPr="00A35B89">
        <w:rPr>
          <w:color w:val="FF0000"/>
        </w:rPr>
        <w:tab/>
        <w:t>H</w:t>
      </w:r>
      <w:r w:rsidRPr="00A35B89">
        <w:rPr>
          <w:color w:val="FF0000"/>
          <w:vertAlign w:val="subscript"/>
        </w:rPr>
        <w:t>A</w:t>
      </w:r>
      <w:r w:rsidRPr="00A35B89">
        <w:rPr>
          <w:color w:val="FF0000"/>
        </w:rPr>
        <w:t xml:space="preserve">: </w:t>
      </w:r>
      <w:r w:rsidRPr="00B97D3B">
        <w:rPr>
          <w:color w:val="FF0000"/>
        </w:rPr>
        <w:t>β</w:t>
      </w:r>
      <w:r w:rsidRPr="00A35B89">
        <w:rPr>
          <w:color w:val="FF0000"/>
        </w:rPr>
        <w:t xml:space="preserve"> ≠ 0</w:t>
      </w:r>
    </w:p>
    <w:p w:rsidR="00366E2F" w:rsidRPr="00A35B89" w:rsidRDefault="00366E2F" w:rsidP="00366E2F">
      <w:pPr>
        <w:rPr>
          <w:color w:val="FF0000"/>
        </w:rPr>
      </w:pPr>
    </w:p>
    <w:p w:rsidR="00366E2F" w:rsidRPr="00B97D3B" w:rsidRDefault="00366E2F" w:rsidP="00366E2F">
      <w:pPr>
        <w:rPr>
          <w:color w:val="FF0000"/>
        </w:rPr>
      </w:pPr>
      <w:r w:rsidRPr="00B97D3B">
        <w:rPr>
          <w:color w:val="FF0000"/>
        </w:rPr>
        <w:t>2:</w:t>
      </w:r>
    </w:p>
    <w:p w:rsidR="00366E2F" w:rsidRDefault="00366E2F" w:rsidP="00366E2F">
      <w:pPr>
        <w:rPr>
          <w:color w:val="FF0000"/>
        </w:rPr>
      </w:pPr>
      <w:proofErr w:type="gramStart"/>
      <w:r w:rsidRPr="00E30CBD">
        <w:rPr>
          <w:color w:val="FF0000"/>
          <w:sz w:val="22"/>
          <w:szCs w:val="22"/>
        </w:rPr>
        <w:t>2-tailed rejection region.</w:t>
      </w:r>
      <w:proofErr w:type="gramEnd"/>
      <w:r>
        <w:rPr>
          <w:color w:val="FF0000"/>
          <w:sz w:val="22"/>
          <w:szCs w:val="22"/>
        </w:rPr>
        <w:t xml:space="preserve">  </w:t>
      </w:r>
      <w:r w:rsidRPr="00B97D3B">
        <w:rPr>
          <w:color w:val="FF0000"/>
        </w:rPr>
        <w:t>t</w:t>
      </w:r>
      <w:r w:rsidRPr="00B97D3B">
        <w:rPr>
          <w:color w:val="FF0000"/>
          <w:vertAlign w:val="subscript"/>
        </w:rPr>
        <w:t>0.025</w:t>
      </w:r>
      <w:proofErr w:type="gramStart"/>
      <w:r w:rsidRPr="00B97D3B">
        <w:rPr>
          <w:color w:val="FF0000"/>
          <w:vertAlign w:val="subscript"/>
        </w:rPr>
        <w:t>,</w:t>
      </w:r>
      <w:r>
        <w:rPr>
          <w:color w:val="FF0000"/>
          <w:vertAlign w:val="subscript"/>
        </w:rPr>
        <w:t>5</w:t>
      </w:r>
      <w:proofErr w:type="gramEnd"/>
      <w:r w:rsidRPr="00B97D3B">
        <w:rPr>
          <w:color w:val="FF0000"/>
        </w:rPr>
        <w:t xml:space="preserve"> = 2.3</w:t>
      </w:r>
      <w:r>
        <w:rPr>
          <w:color w:val="FF0000"/>
        </w:rPr>
        <w:t>646</w:t>
      </w:r>
    </w:p>
    <w:p w:rsidR="00366E2F" w:rsidRDefault="00366E2F" w:rsidP="00366E2F">
      <w:pPr>
        <w:rPr>
          <w:color w:val="FF0000"/>
        </w:rPr>
      </w:pPr>
      <w:r>
        <w:rPr>
          <w:color w:val="FF0000"/>
        </w:rPr>
        <w:t>OR</w:t>
      </w:r>
    </w:p>
    <w:p w:rsidR="00366E2F" w:rsidRDefault="00366E2F" w:rsidP="00366E2F">
      <w:pPr>
        <w:rPr>
          <w:color w:val="FF0000"/>
        </w:rPr>
      </w:pPr>
      <w:r w:rsidRPr="00B97D3B">
        <w:rPr>
          <w:color w:val="FF0000"/>
        </w:rPr>
        <w:t>α = 0.05</w:t>
      </w:r>
    </w:p>
    <w:p w:rsidR="00366E2F" w:rsidRPr="00B97D3B" w:rsidRDefault="00366E2F" w:rsidP="00366E2F">
      <w:pPr>
        <w:rPr>
          <w:color w:val="FF0000"/>
        </w:rPr>
      </w:pPr>
    </w:p>
    <w:p w:rsidR="00366E2F" w:rsidRPr="00B97D3B" w:rsidRDefault="00366E2F" w:rsidP="00366E2F">
      <w:pPr>
        <w:rPr>
          <w:color w:val="FF0000"/>
        </w:rPr>
      </w:pPr>
    </w:p>
    <w:p w:rsidR="00366E2F" w:rsidRPr="00B97D3B" w:rsidRDefault="00366E2F" w:rsidP="00366E2F">
      <w:pPr>
        <w:rPr>
          <w:color w:val="FF0000"/>
        </w:rPr>
      </w:pPr>
      <w:r w:rsidRPr="00B97D3B">
        <w:rPr>
          <w:color w:val="FF0000"/>
        </w:rPr>
        <w:t>3:</w:t>
      </w:r>
    </w:p>
    <w:p w:rsidR="00366E2F" w:rsidRDefault="00366E2F" w:rsidP="00366E2F">
      <w:pPr>
        <w:rPr>
          <w:color w:val="FF0000"/>
        </w:rPr>
      </w:pPr>
      <w:r w:rsidRPr="00B97D3B">
        <w:rPr>
          <w:color w:val="FF0000"/>
        </w:rPr>
        <w:t>Reject the null hypothesis if the test statistic &lt; -2.3</w:t>
      </w:r>
      <w:r>
        <w:rPr>
          <w:color w:val="FF0000"/>
        </w:rPr>
        <w:t>646</w:t>
      </w:r>
      <w:r w:rsidRPr="00B97D3B">
        <w:rPr>
          <w:color w:val="FF0000"/>
        </w:rPr>
        <w:t xml:space="preserve"> or if the test statistic &gt; 2.3</w:t>
      </w:r>
      <w:r>
        <w:rPr>
          <w:color w:val="FF0000"/>
        </w:rPr>
        <w:t>646</w:t>
      </w:r>
      <w:r w:rsidRPr="00B97D3B">
        <w:rPr>
          <w:color w:val="FF0000"/>
        </w:rPr>
        <w:t>, otherwise fail to reject.</w:t>
      </w:r>
    </w:p>
    <w:p w:rsidR="00366E2F" w:rsidRDefault="00366E2F" w:rsidP="00366E2F">
      <w:pPr>
        <w:rPr>
          <w:color w:val="FF0000"/>
        </w:rPr>
      </w:pPr>
      <w:r>
        <w:rPr>
          <w:color w:val="FF0000"/>
        </w:rPr>
        <w:t>OR</w:t>
      </w:r>
    </w:p>
    <w:p w:rsidR="00366E2F" w:rsidRDefault="00366E2F" w:rsidP="00366E2F">
      <w:pPr>
        <w:rPr>
          <w:color w:val="FF0000"/>
        </w:rPr>
      </w:pPr>
      <w:r w:rsidRPr="00B97D3B">
        <w:rPr>
          <w:color w:val="FF0000"/>
        </w:rPr>
        <w:t xml:space="preserve">Reject the null hypothesis if </w:t>
      </w:r>
      <w:r>
        <w:rPr>
          <w:color w:val="FF0000"/>
        </w:rPr>
        <w:t xml:space="preserve">p-value &lt; </w:t>
      </w:r>
      <w:r w:rsidRPr="00B97D3B">
        <w:rPr>
          <w:color w:val="FF0000"/>
        </w:rPr>
        <w:t>α = 0.05</w:t>
      </w:r>
      <w:r>
        <w:rPr>
          <w:color w:val="FF0000"/>
        </w:rPr>
        <w:t>,</w:t>
      </w:r>
      <w:r w:rsidRPr="00B97D3B">
        <w:rPr>
          <w:color w:val="FF0000"/>
        </w:rPr>
        <w:t xml:space="preserve"> otherwise fail to reject.</w:t>
      </w:r>
    </w:p>
    <w:p w:rsidR="00366E2F" w:rsidRPr="00B97D3B" w:rsidRDefault="00366E2F" w:rsidP="00366E2F">
      <w:pPr>
        <w:rPr>
          <w:color w:val="FF0000"/>
        </w:rPr>
      </w:pPr>
      <w:r w:rsidRPr="00B97D3B">
        <w:rPr>
          <w:color w:val="FF0000"/>
        </w:rPr>
        <w:t>4:</w:t>
      </w:r>
    </w:p>
    <w:p w:rsidR="00366E2F" w:rsidRDefault="00366E2F" w:rsidP="00366E2F">
      <w:pPr>
        <w:rPr>
          <w:color w:val="FF0000"/>
        </w:rPr>
      </w:pPr>
      <w:r>
        <w:rPr>
          <w:color w:val="FF0000"/>
        </w:rPr>
        <w:t xml:space="preserve">t = </w:t>
      </w:r>
      <w:r w:rsidRPr="00A35B89">
        <w:rPr>
          <w:color w:val="FF0000"/>
        </w:rPr>
        <w:t>5.65946447</w:t>
      </w:r>
    </w:p>
    <w:p w:rsidR="00366E2F" w:rsidRDefault="00366E2F" w:rsidP="00366E2F">
      <w:pPr>
        <w:rPr>
          <w:color w:val="FF0000"/>
        </w:rPr>
      </w:pPr>
      <w:r>
        <w:rPr>
          <w:color w:val="FF0000"/>
        </w:rPr>
        <w:t xml:space="preserve">OR </w:t>
      </w:r>
    </w:p>
    <w:p w:rsidR="00366E2F" w:rsidRPr="00B97D3B" w:rsidRDefault="00366E2F" w:rsidP="00366E2F">
      <w:pPr>
        <w:rPr>
          <w:color w:val="FF0000"/>
        </w:rPr>
      </w:pPr>
      <w:proofErr w:type="gramStart"/>
      <w:r>
        <w:rPr>
          <w:color w:val="FF0000"/>
        </w:rPr>
        <w:t>p-value</w:t>
      </w:r>
      <w:proofErr w:type="gramEnd"/>
      <w:r>
        <w:rPr>
          <w:color w:val="FF0000"/>
        </w:rPr>
        <w:t xml:space="preserve"> = </w:t>
      </w:r>
      <w:r w:rsidRPr="00A35B89">
        <w:rPr>
          <w:color w:val="FF0000"/>
        </w:rPr>
        <w:t>0.000766899</w:t>
      </w:r>
    </w:p>
    <w:p w:rsidR="00366E2F" w:rsidRPr="00B97D3B" w:rsidRDefault="00366E2F" w:rsidP="00366E2F">
      <w:pPr>
        <w:rPr>
          <w:color w:val="FF0000"/>
        </w:rPr>
      </w:pPr>
    </w:p>
    <w:p w:rsidR="00366E2F" w:rsidRPr="00B97D3B" w:rsidRDefault="00366E2F" w:rsidP="00366E2F">
      <w:pPr>
        <w:rPr>
          <w:color w:val="FF0000"/>
        </w:rPr>
      </w:pPr>
      <w:r w:rsidRPr="00B97D3B">
        <w:rPr>
          <w:color w:val="FF0000"/>
        </w:rPr>
        <w:t>5:</w:t>
      </w:r>
    </w:p>
    <w:p w:rsidR="00366E2F" w:rsidRPr="00B97D3B" w:rsidRDefault="00366E2F" w:rsidP="00366E2F">
      <w:pPr>
        <w:rPr>
          <w:color w:val="FF0000"/>
        </w:rPr>
      </w:pPr>
      <w:r w:rsidRPr="00B97D3B">
        <w:rPr>
          <w:color w:val="FF0000"/>
        </w:rPr>
        <w:t xml:space="preserve">Since </w:t>
      </w:r>
      <w:r w:rsidRPr="00A35B89">
        <w:rPr>
          <w:color w:val="FF0000"/>
        </w:rPr>
        <w:t>5.65946447</w:t>
      </w:r>
      <w:r w:rsidRPr="00B97D3B">
        <w:rPr>
          <w:color w:val="FF0000"/>
        </w:rPr>
        <w:t>&gt; 2.3</w:t>
      </w:r>
      <w:r>
        <w:rPr>
          <w:color w:val="FF0000"/>
        </w:rPr>
        <w:t>646</w:t>
      </w:r>
      <w:r w:rsidRPr="00B97D3B">
        <w:rPr>
          <w:color w:val="FF0000"/>
        </w:rPr>
        <w:t>,</w:t>
      </w:r>
      <w:r>
        <w:rPr>
          <w:color w:val="FF0000"/>
        </w:rPr>
        <w:t xml:space="preserve"> OR </w:t>
      </w:r>
      <w:r w:rsidRPr="00B97D3B">
        <w:rPr>
          <w:color w:val="FF0000"/>
        </w:rPr>
        <w:t xml:space="preserve"> </w:t>
      </w:r>
      <w:r>
        <w:rPr>
          <w:color w:val="FF0000"/>
        </w:rPr>
        <w:t xml:space="preserve"> </w:t>
      </w:r>
      <w:r w:rsidRPr="00A35B89">
        <w:rPr>
          <w:color w:val="FF0000"/>
        </w:rPr>
        <w:t>0.000766899</w:t>
      </w:r>
    </w:p>
    <w:p w:rsidR="00366E2F" w:rsidRPr="00B97D3B" w:rsidRDefault="00366E2F" w:rsidP="00366E2F">
      <w:pPr>
        <w:rPr>
          <w:color w:val="FF0000"/>
        </w:rPr>
      </w:pPr>
      <w:r>
        <w:rPr>
          <w:color w:val="FF0000"/>
        </w:rPr>
        <w:t xml:space="preserve"> &lt; 0.05, </w:t>
      </w:r>
      <w:r w:rsidRPr="00B97D3B">
        <w:rPr>
          <w:color w:val="FF0000"/>
        </w:rPr>
        <w:t xml:space="preserve">we reject the null hypothesis and conclude that the slope is significant and that there is significant evidence to suggest that </w:t>
      </w:r>
      <w:r>
        <w:rPr>
          <w:color w:val="FF0000"/>
        </w:rPr>
        <w:t>revenues affect profits</w:t>
      </w:r>
      <w:proofErr w:type="gramStart"/>
      <w:r>
        <w:rPr>
          <w:color w:val="FF0000"/>
        </w:rPr>
        <w:t>.</w:t>
      </w:r>
      <w:r w:rsidRPr="00B97D3B">
        <w:rPr>
          <w:color w:val="FF0000"/>
        </w:rPr>
        <w:t>.</w:t>
      </w:r>
      <w:proofErr w:type="gramEnd"/>
    </w:p>
    <w:p w:rsidR="00366E2F" w:rsidRDefault="00477B63" w:rsidP="00366E2F">
      <w:pPr>
        <w:autoSpaceDE w:val="0"/>
        <w:autoSpaceDN w:val="0"/>
        <w:adjustRightInd w:val="0"/>
        <w:spacing w:before="60"/>
        <w:ind w:left="-900"/>
        <w:rPr>
          <w:sz w:val="22"/>
          <w:szCs w:val="22"/>
        </w:rPr>
      </w:pPr>
      <w:proofErr w:type="gramStart"/>
      <w:r>
        <w:rPr>
          <w:sz w:val="22"/>
          <w:szCs w:val="22"/>
        </w:rPr>
        <w:t>f</w:t>
      </w:r>
      <w:proofErr w:type="gramEnd"/>
      <w:r w:rsidR="00366E2F">
        <w:rPr>
          <w:sz w:val="22"/>
          <w:szCs w:val="22"/>
        </w:rPr>
        <w:t xml:space="preserve">.  </w:t>
      </w:r>
      <w:r w:rsidR="00366E2F" w:rsidRPr="00200C01">
        <w:pict>
          <v:shape id="_x0000_i1044" type="#_x0000_t75" style="width:548.25pt;height:266.25pt">
            <v:imagedata r:id="rId32" o:title=""/>
          </v:shape>
        </w:pict>
      </w:r>
    </w:p>
    <w:p w:rsidR="00366E2F" w:rsidRDefault="00366E2F" w:rsidP="00366E2F">
      <w:pPr>
        <w:autoSpaceDE w:val="0"/>
        <w:autoSpaceDN w:val="0"/>
        <w:adjustRightInd w:val="0"/>
        <w:spacing w:before="60"/>
      </w:pPr>
    </w:p>
    <w:p w:rsidR="00366E2F" w:rsidRPr="00200C01" w:rsidRDefault="00366E2F" w:rsidP="00366E2F">
      <w:pPr>
        <w:autoSpaceDE w:val="0"/>
        <w:autoSpaceDN w:val="0"/>
        <w:adjustRightInd w:val="0"/>
        <w:spacing w:before="60"/>
        <w:rPr>
          <w:color w:val="FF0000"/>
        </w:rPr>
      </w:pPr>
      <w:r w:rsidRPr="00200C01">
        <w:rPr>
          <w:color w:val="FF0000"/>
        </w:rPr>
        <w:t>There seems to be a pattern of decreasing residuals with increased revenues suggesting that there may be a failure of the assumptions of constant variance and independence.</w:t>
      </w:r>
    </w:p>
    <w:p w:rsidR="00366E2F" w:rsidRDefault="00477B63" w:rsidP="00366E2F">
      <w:pPr>
        <w:autoSpaceDE w:val="0"/>
        <w:autoSpaceDN w:val="0"/>
        <w:adjustRightInd w:val="0"/>
        <w:spacing w:before="60"/>
        <w:rPr>
          <w:sz w:val="22"/>
          <w:szCs w:val="22"/>
        </w:rPr>
      </w:pPr>
      <w:proofErr w:type="gramStart"/>
      <w:r>
        <w:rPr>
          <w:sz w:val="22"/>
          <w:szCs w:val="22"/>
        </w:rPr>
        <w:t>g</w:t>
      </w:r>
      <w:proofErr w:type="gramEnd"/>
      <w:r w:rsidR="00366E2F" w:rsidRPr="00200C01">
        <w:rPr>
          <w:sz w:val="22"/>
          <w:szCs w:val="22"/>
        </w:rPr>
        <w:t>.</w:t>
      </w:r>
    </w:p>
    <w:p w:rsidR="00366E2F" w:rsidRDefault="00366E2F" w:rsidP="00366E2F">
      <w:pPr>
        <w:autoSpaceDE w:val="0"/>
        <w:autoSpaceDN w:val="0"/>
        <w:adjustRightInd w:val="0"/>
        <w:spacing w:before="60"/>
        <w:rPr>
          <w:sz w:val="22"/>
          <w:szCs w:val="22"/>
        </w:rPr>
      </w:pPr>
    </w:p>
    <w:p w:rsidR="00366E2F" w:rsidRPr="00200C01" w:rsidRDefault="00366E2F" w:rsidP="00366E2F">
      <w:pPr>
        <w:autoSpaceDE w:val="0"/>
        <w:autoSpaceDN w:val="0"/>
        <w:adjustRightInd w:val="0"/>
        <w:spacing w:before="60"/>
        <w:rPr>
          <w:color w:val="FF0000"/>
          <w:sz w:val="22"/>
          <w:szCs w:val="22"/>
        </w:rPr>
      </w:pPr>
      <w:r w:rsidRPr="00200C01">
        <w:rPr>
          <w:color w:val="FF0000"/>
          <w:sz w:val="22"/>
          <w:szCs w:val="22"/>
        </w:rPr>
        <w:t>If revenue is $35.2, profits would be predicted to be $2.02404</w:t>
      </w:r>
    </w:p>
    <w:p w:rsidR="00366E2F" w:rsidRDefault="00366E2F" w:rsidP="00366E2F">
      <w:pPr>
        <w:autoSpaceDE w:val="0"/>
        <w:autoSpaceDN w:val="0"/>
        <w:adjustRightInd w:val="0"/>
        <w:spacing w:before="60"/>
        <w:rPr>
          <w:sz w:val="22"/>
          <w:szCs w:val="22"/>
        </w:rPr>
      </w:pPr>
    </w:p>
    <w:p w:rsidR="00366E2F" w:rsidRPr="00200C01" w:rsidRDefault="00366E2F" w:rsidP="00366E2F">
      <w:pPr>
        <w:autoSpaceDE w:val="0"/>
        <w:autoSpaceDN w:val="0"/>
        <w:adjustRightInd w:val="0"/>
        <w:spacing w:before="60"/>
        <w:rPr>
          <w:color w:val="FF0000"/>
          <w:sz w:val="22"/>
          <w:szCs w:val="22"/>
        </w:rPr>
      </w:pPr>
      <w:r w:rsidRPr="00200C01">
        <w:rPr>
          <w:color w:val="FF0000"/>
          <w:sz w:val="22"/>
          <w:szCs w:val="22"/>
        </w:rPr>
        <w:t>ŷ=-0.1830 + 0.0627 x</w:t>
      </w:r>
    </w:p>
    <w:p w:rsidR="006A593D" w:rsidRDefault="00366E2F" w:rsidP="00366E2F">
      <w:pPr>
        <w:rPr>
          <w:color w:val="FF0000"/>
          <w:sz w:val="22"/>
          <w:szCs w:val="22"/>
        </w:rPr>
      </w:pPr>
      <w:r w:rsidRPr="00200C01">
        <w:rPr>
          <w:color w:val="FF0000"/>
          <w:sz w:val="22"/>
          <w:szCs w:val="22"/>
        </w:rPr>
        <w:t xml:space="preserve">= -0.1830 + 0.0627 </w:t>
      </w:r>
      <w:r>
        <w:rPr>
          <w:color w:val="FF0000"/>
          <w:sz w:val="22"/>
          <w:szCs w:val="22"/>
        </w:rPr>
        <w:t>(35.2) = 2.02404</w:t>
      </w:r>
    </w:p>
    <w:p w:rsidR="00477B63" w:rsidRDefault="00477B63" w:rsidP="00366E2F">
      <w:pPr>
        <w:rPr>
          <w:color w:val="FF0000"/>
          <w:sz w:val="22"/>
          <w:szCs w:val="22"/>
        </w:rPr>
      </w:pPr>
    </w:p>
    <w:p w:rsidR="00477B63" w:rsidRPr="00E05534" w:rsidRDefault="00477B63" w:rsidP="00AE1891">
      <w:pPr>
        <w:numPr>
          <w:ilvl w:val="0"/>
          <w:numId w:val="39"/>
        </w:numPr>
      </w:pPr>
      <w:r>
        <w:t>Y</w:t>
      </w:r>
      <w:r w:rsidRPr="00E05534">
        <w:t xml:space="preserve">ou are provided with information </w:t>
      </w:r>
      <w:r>
        <w:t xml:space="preserve">for </w:t>
      </w:r>
      <w:smartTag w:uri="urn:schemas-microsoft-com:office:smarttags" w:element="State">
        <w:smartTag w:uri="urn:schemas-microsoft-com:office:smarttags" w:element="place">
          <w:r>
            <w:t>Alberta</w:t>
          </w:r>
        </w:smartTag>
      </w:smartTag>
      <w:r>
        <w:t xml:space="preserve"> that </w:t>
      </w:r>
      <w:r w:rsidRPr="00E05534">
        <w:t xml:space="preserve">comes </w:t>
      </w:r>
      <w:r>
        <w:t xml:space="preserve">from </w:t>
      </w:r>
      <w:r w:rsidRPr="00E05534">
        <w:t xml:space="preserve">the National Accounts database.  You are asked to </w:t>
      </w:r>
      <w:r>
        <w:t xml:space="preserve">use it to </w:t>
      </w:r>
      <w:r w:rsidRPr="00E05534">
        <w:t>build a model to explain total income</w:t>
      </w:r>
      <w:r>
        <w:t xml:space="preserve"> in </w:t>
      </w:r>
      <w:smartTag w:uri="urn:schemas-microsoft-com:office:smarttags" w:element="State">
        <w:smartTag w:uri="urn:schemas-microsoft-com:office:smarttags" w:element="place">
          <w:r>
            <w:t>Alberta</w:t>
          </w:r>
        </w:smartTag>
      </w:smartTag>
      <w:r w:rsidRPr="00E05534">
        <w:t>.</w:t>
      </w:r>
      <w:r>
        <w:t xml:space="preserve">  He results follow.</w:t>
      </w:r>
    </w:p>
    <w:p w:rsidR="00477B63" w:rsidRDefault="00477B63" w:rsidP="00477B63">
      <w:pPr>
        <w:autoSpaceDE w:val="0"/>
        <w:autoSpaceDN w:val="0"/>
        <w:adjustRightInd w:val="0"/>
        <w:spacing w:before="60"/>
      </w:pPr>
      <w:r>
        <w:t>Data legend:</w:t>
      </w:r>
    </w:p>
    <w:p w:rsidR="00477B63" w:rsidRDefault="00477B63" w:rsidP="00477B63">
      <w:pPr>
        <w:autoSpaceDE w:val="0"/>
        <w:autoSpaceDN w:val="0"/>
        <w:adjustRightInd w:val="0"/>
        <w:spacing w:before="60"/>
      </w:pPr>
      <w:r>
        <w:t>Total Income $000</w:t>
      </w:r>
    </w:p>
    <w:p w:rsidR="00477B63" w:rsidRDefault="00477B63" w:rsidP="00477B63">
      <w:pPr>
        <w:autoSpaceDE w:val="0"/>
        <w:autoSpaceDN w:val="0"/>
        <w:adjustRightInd w:val="0"/>
        <w:spacing w:before="60"/>
      </w:pPr>
      <w:r>
        <w:t>Age – in years</w:t>
      </w:r>
    </w:p>
    <w:p w:rsidR="00477B63" w:rsidRDefault="00477B63" w:rsidP="00477B63">
      <w:pPr>
        <w:autoSpaceDE w:val="0"/>
        <w:autoSpaceDN w:val="0"/>
        <w:adjustRightInd w:val="0"/>
        <w:spacing w:before="60"/>
      </w:pPr>
      <w:r>
        <w:t>Sex – 0 if female, 1 if male</w:t>
      </w:r>
    </w:p>
    <w:p w:rsidR="00477B63" w:rsidRDefault="00477B63" w:rsidP="00477B63">
      <w:pPr>
        <w:autoSpaceDE w:val="0"/>
        <w:autoSpaceDN w:val="0"/>
        <w:adjustRightInd w:val="0"/>
        <w:spacing w:before="60"/>
      </w:pPr>
      <w:r>
        <w:t>Visible minority indicator – 0 if not visible minority, 1 if visible minority</w:t>
      </w:r>
    </w:p>
    <w:p w:rsidR="00477B63" w:rsidRPr="00D6683D" w:rsidRDefault="00477B63" w:rsidP="00477B63">
      <w:pPr>
        <w:autoSpaceDE w:val="0"/>
        <w:autoSpaceDN w:val="0"/>
        <w:adjustRightInd w:val="0"/>
        <w:spacing w:before="60"/>
      </w:pPr>
      <w:r>
        <w:t>Years of schooling -</w:t>
      </w:r>
      <w:r w:rsidRPr="00D6683D">
        <w:t xml:space="preserve"> </w:t>
      </w:r>
      <w:r w:rsidRPr="00D6683D">
        <w:rPr>
          <w:bCs/>
        </w:rPr>
        <w:t>1 (Less than Grade 5 or no schooling); 2 (5 - 8 years); 3(9 years); 4</w:t>
      </w:r>
      <w:proofErr w:type="gramStart"/>
      <w:r w:rsidRPr="00D6683D">
        <w:rPr>
          <w:bCs/>
        </w:rPr>
        <w:t>( 10</w:t>
      </w:r>
      <w:proofErr w:type="gramEnd"/>
      <w:r w:rsidRPr="00D6683D">
        <w:rPr>
          <w:bCs/>
        </w:rPr>
        <w:t xml:space="preserve"> years); 5 (11 years); 6(12 years);  7 (13 years); 8 (14 to 17 years); 9 (18+ years)</w:t>
      </w:r>
    </w:p>
    <w:p w:rsidR="00477B63" w:rsidRDefault="00477B63" w:rsidP="00477B63">
      <w:pPr>
        <w:autoSpaceDE w:val="0"/>
        <w:autoSpaceDN w:val="0"/>
        <w:adjustRightInd w:val="0"/>
        <w:ind w:left="340"/>
      </w:pPr>
    </w:p>
    <w:p w:rsidR="00477B63" w:rsidRDefault="00477B63" w:rsidP="00477B63">
      <w:pPr>
        <w:autoSpaceDE w:val="0"/>
        <w:autoSpaceDN w:val="0"/>
        <w:adjustRightInd w:val="0"/>
      </w:pPr>
      <w:r>
        <w:t>Conduct all</w:t>
      </w:r>
      <w:r w:rsidRPr="003C1D03">
        <w:t xml:space="preserve"> tests </w:t>
      </w:r>
      <w:r>
        <w:t>at the 5% significance level.</w:t>
      </w:r>
    </w:p>
    <w:p w:rsidR="00477B63" w:rsidRPr="00E05534" w:rsidRDefault="00477B63" w:rsidP="00AE1891">
      <w:pPr>
        <w:numPr>
          <w:ilvl w:val="0"/>
          <w:numId w:val="37"/>
        </w:numPr>
        <w:autoSpaceDE w:val="0"/>
        <w:autoSpaceDN w:val="0"/>
        <w:adjustRightInd w:val="0"/>
      </w:pPr>
      <w:r>
        <w:t xml:space="preserve">State the population </w:t>
      </w:r>
      <w:r w:rsidRPr="00E05534">
        <w:t xml:space="preserve">model using the </w:t>
      </w:r>
      <w:r>
        <w:t xml:space="preserve">explanatory </w:t>
      </w:r>
      <w:r w:rsidRPr="00E05534">
        <w:t xml:space="preserve">variables given </w:t>
      </w:r>
      <w:r>
        <w:t xml:space="preserve">and </w:t>
      </w:r>
      <w:r w:rsidRPr="00E05534">
        <w:t>explain the relationships you expect to see.</w:t>
      </w:r>
    </w:p>
    <w:p w:rsidR="00477B63" w:rsidRPr="00E05534" w:rsidRDefault="00477B63" w:rsidP="00AE1891">
      <w:pPr>
        <w:numPr>
          <w:ilvl w:val="0"/>
          <w:numId w:val="37"/>
        </w:numPr>
        <w:autoSpaceDE w:val="0"/>
        <w:autoSpaceDN w:val="0"/>
        <w:adjustRightInd w:val="0"/>
      </w:pPr>
      <w:r w:rsidRPr="00E05534">
        <w:t>Reviewing the correlation</w:t>
      </w:r>
      <w:r>
        <w:t xml:space="preserve"> matrix</w:t>
      </w:r>
      <w:r w:rsidRPr="00E05534">
        <w:t>, do</w:t>
      </w:r>
      <w:r>
        <w:t xml:space="preserve"> these</w:t>
      </w:r>
      <w:r w:rsidRPr="00E05534">
        <w:t xml:space="preserve"> result</w:t>
      </w:r>
      <w:r>
        <w:t>s</w:t>
      </w:r>
      <w:r w:rsidRPr="00E05534">
        <w:t xml:space="preserve"> support your original thoughts</w:t>
      </w:r>
      <w:r>
        <w:t xml:space="preserve"> regarding the nature of the relationship for each variable</w:t>
      </w:r>
      <w:r w:rsidRPr="00E05534">
        <w:t>, explain?</w:t>
      </w:r>
      <w:r>
        <w:t xml:space="preserve">  Which variable do you expect to be the most influential?  Which is the least influential?  Do you see any other potential issues (e.g. multicollinearity)?</w:t>
      </w:r>
    </w:p>
    <w:p w:rsidR="00477B63" w:rsidRDefault="00477B63" w:rsidP="00AE1891">
      <w:pPr>
        <w:numPr>
          <w:ilvl w:val="0"/>
          <w:numId w:val="37"/>
        </w:numPr>
        <w:autoSpaceDE w:val="0"/>
        <w:autoSpaceDN w:val="0"/>
        <w:adjustRightInd w:val="0"/>
      </w:pPr>
      <w:r>
        <w:t>Write the estimated equation.</w:t>
      </w:r>
    </w:p>
    <w:p w:rsidR="00477B63" w:rsidRDefault="00477B63" w:rsidP="00AE1891">
      <w:pPr>
        <w:numPr>
          <w:ilvl w:val="0"/>
          <w:numId w:val="37"/>
        </w:numPr>
        <w:autoSpaceDE w:val="0"/>
        <w:autoSpaceDN w:val="0"/>
        <w:adjustRightInd w:val="0"/>
      </w:pPr>
      <w:r>
        <w:t>Interpret each of the coefficients except the intercept.</w:t>
      </w:r>
    </w:p>
    <w:p w:rsidR="00477B63" w:rsidRDefault="00477B63" w:rsidP="00AE1891">
      <w:pPr>
        <w:numPr>
          <w:ilvl w:val="0"/>
          <w:numId w:val="37"/>
        </w:numPr>
        <w:autoSpaceDE w:val="0"/>
        <w:autoSpaceDN w:val="0"/>
        <w:adjustRightInd w:val="0"/>
      </w:pPr>
      <w:r w:rsidRPr="00E05534">
        <w:t xml:space="preserve">Test the significance of each of the explanatory variables using an alpha value of 0.05.  </w:t>
      </w:r>
      <w:r>
        <w:t>Use the p-value approach.</w:t>
      </w:r>
    </w:p>
    <w:p w:rsidR="00477B63" w:rsidRDefault="00477B63" w:rsidP="00AE1891">
      <w:pPr>
        <w:numPr>
          <w:ilvl w:val="0"/>
          <w:numId w:val="37"/>
        </w:numPr>
        <w:autoSpaceDE w:val="0"/>
        <w:autoSpaceDN w:val="0"/>
        <w:adjustRightInd w:val="0"/>
      </w:pPr>
      <w:r w:rsidRPr="00E05534">
        <w:t>Test the significance of the overall equation.  Use an alpha value of 0.05.</w:t>
      </w:r>
      <w:r>
        <w:t xml:space="preserve"> Use the p-value approach.</w:t>
      </w:r>
    </w:p>
    <w:p w:rsidR="00477B63" w:rsidRDefault="00477B63" w:rsidP="00AE1891">
      <w:pPr>
        <w:numPr>
          <w:ilvl w:val="0"/>
          <w:numId w:val="37"/>
        </w:numPr>
        <w:autoSpaceDE w:val="0"/>
        <w:autoSpaceDN w:val="0"/>
        <w:adjustRightInd w:val="0"/>
      </w:pPr>
      <w:r w:rsidRPr="00E05534">
        <w:t xml:space="preserve">What do the results </w:t>
      </w:r>
      <w:r>
        <w:t xml:space="preserve">of step (e) </w:t>
      </w:r>
      <w:r w:rsidRPr="00E05534">
        <w:t>suggest could be the next step in your model development?</w:t>
      </w:r>
      <w:r>
        <w:t xml:space="preserve">  Write the new equation. </w:t>
      </w:r>
    </w:p>
    <w:p w:rsidR="00477B63" w:rsidRDefault="00477B63" w:rsidP="00AE1891">
      <w:pPr>
        <w:numPr>
          <w:ilvl w:val="0"/>
          <w:numId w:val="37"/>
        </w:numPr>
        <w:autoSpaceDE w:val="0"/>
        <w:autoSpaceDN w:val="0"/>
        <w:adjustRightInd w:val="0"/>
      </w:pPr>
      <w:r>
        <w:t>Suggest another possible independent variable that could be included in this model to help explain total income.  Justify the variable as a factor potentially influencing total income.</w:t>
      </w:r>
    </w:p>
    <w:p w:rsidR="00477B63" w:rsidRDefault="00477B63" w:rsidP="00477B63">
      <w:pPr>
        <w:autoSpaceDE w:val="0"/>
        <w:autoSpaceDN w:val="0"/>
        <w:adjustRightInd w:val="0"/>
        <w:ind w:left="340"/>
      </w:pPr>
    </w:p>
    <w:p w:rsidR="00477B63" w:rsidRPr="00E05534" w:rsidRDefault="00477B63" w:rsidP="00477B63">
      <w:pPr>
        <w:autoSpaceDE w:val="0"/>
        <w:autoSpaceDN w:val="0"/>
        <w:adjustRightInd w:val="0"/>
        <w:ind w:left="340"/>
      </w:pPr>
    </w:p>
    <w:tbl>
      <w:tblPr>
        <w:tblW w:w="10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6"/>
        <w:gridCol w:w="1336"/>
        <w:gridCol w:w="1336"/>
        <w:gridCol w:w="1276"/>
        <w:gridCol w:w="2356"/>
        <w:gridCol w:w="1816"/>
      </w:tblGrid>
      <w:tr w:rsidR="00477B63" w:rsidRPr="00085D35">
        <w:trPr>
          <w:trHeight w:val="255"/>
        </w:trPr>
        <w:tc>
          <w:tcPr>
            <w:tcW w:w="2296" w:type="dxa"/>
            <w:noWrap/>
          </w:tcPr>
          <w:p w:rsidR="00477B63" w:rsidRPr="00477B63" w:rsidRDefault="00477B63" w:rsidP="003A0B35">
            <w:pPr>
              <w:autoSpaceDE w:val="0"/>
              <w:autoSpaceDN w:val="0"/>
              <w:adjustRightInd w:val="0"/>
              <w:spacing w:before="60"/>
              <w:rPr>
                <w:i/>
                <w:iCs/>
                <w:sz w:val="20"/>
                <w:szCs w:val="20"/>
              </w:rPr>
            </w:pPr>
            <w:r w:rsidRPr="00477B63">
              <w:rPr>
                <w:i/>
                <w:iCs/>
                <w:sz w:val="20"/>
                <w:szCs w:val="20"/>
              </w:rPr>
              <w:t> </w:t>
            </w:r>
          </w:p>
        </w:tc>
        <w:tc>
          <w:tcPr>
            <w:tcW w:w="1336" w:type="dxa"/>
            <w:noWrap/>
          </w:tcPr>
          <w:p w:rsidR="00477B63" w:rsidRPr="00477B63" w:rsidRDefault="00477B63" w:rsidP="003A0B35">
            <w:pPr>
              <w:autoSpaceDE w:val="0"/>
              <w:autoSpaceDN w:val="0"/>
              <w:adjustRightInd w:val="0"/>
              <w:spacing w:before="60"/>
              <w:rPr>
                <w:i/>
                <w:iCs/>
                <w:sz w:val="20"/>
                <w:szCs w:val="20"/>
              </w:rPr>
            </w:pPr>
            <w:r w:rsidRPr="00477B63">
              <w:rPr>
                <w:i/>
                <w:iCs/>
                <w:sz w:val="20"/>
                <w:szCs w:val="20"/>
              </w:rPr>
              <w:t>Total income</w:t>
            </w:r>
          </w:p>
        </w:tc>
        <w:tc>
          <w:tcPr>
            <w:tcW w:w="1336" w:type="dxa"/>
            <w:noWrap/>
          </w:tcPr>
          <w:p w:rsidR="00477B63" w:rsidRPr="00477B63" w:rsidRDefault="00477B63" w:rsidP="003A0B35">
            <w:pPr>
              <w:autoSpaceDE w:val="0"/>
              <w:autoSpaceDN w:val="0"/>
              <w:adjustRightInd w:val="0"/>
              <w:spacing w:before="60"/>
              <w:rPr>
                <w:i/>
                <w:iCs/>
                <w:sz w:val="20"/>
                <w:szCs w:val="20"/>
              </w:rPr>
            </w:pPr>
            <w:r w:rsidRPr="00477B63">
              <w:rPr>
                <w:i/>
                <w:iCs/>
                <w:sz w:val="20"/>
                <w:szCs w:val="20"/>
              </w:rPr>
              <w:t>Age</w:t>
            </w:r>
          </w:p>
        </w:tc>
        <w:tc>
          <w:tcPr>
            <w:tcW w:w="1276" w:type="dxa"/>
            <w:noWrap/>
          </w:tcPr>
          <w:p w:rsidR="00477B63" w:rsidRPr="00477B63" w:rsidRDefault="00477B63" w:rsidP="003A0B35">
            <w:pPr>
              <w:autoSpaceDE w:val="0"/>
              <w:autoSpaceDN w:val="0"/>
              <w:adjustRightInd w:val="0"/>
              <w:spacing w:before="60"/>
              <w:rPr>
                <w:i/>
                <w:iCs/>
                <w:sz w:val="20"/>
                <w:szCs w:val="20"/>
              </w:rPr>
            </w:pPr>
            <w:r w:rsidRPr="00477B63">
              <w:rPr>
                <w:i/>
                <w:iCs/>
                <w:sz w:val="20"/>
                <w:szCs w:val="20"/>
              </w:rPr>
              <w:t>Sex</w:t>
            </w:r>
          </w:p>
        </w:tc>
        <w:tc>
          <w:tcPr>
            <w:tcW w:w="2356" w:type="dxa"/>
            <w:noWrap/>
          </w:tcPr>
          <w:p w:rsidR="00477B63" w:rsidRPr="00477B63" w:rsidRDefault="00477B63" w:rsidP="003A0B35">
            <w:pPr>
              <w:autoSpaceDE w:val="0"/>
              <w:autoSpaceDN w:val="0"/>
              <w:adjustRightInd w:val="0"/>
              <w:spacing w:before="60"/>
              <w:rPr>
                <w:i/>
                <w:iCs/>
                <w:sz w:val="20"/>
                <w:szCs w:val="20"/>
              </w:rPr>
            </w:pPr>
            <w:r w:rsidRPr="00477B63">
              <w:rPr>
                <w:i/>
                <w:iCs/>
                <w:sz w:val="20"/>
                <w:szCs w:val="20"/>
              </w:rPr>
              <w:t>Visible minority indicator</w:t>
            </w:r>
          </w:p>
        </w:tc>
        <w:tc>
          <w:tcPr>
            <w:tcW w:w="1816" w:type="dxa"/>
            <w:noWrap/>
          </w:tcPr>
          <w:p w:rsidR="00477B63" w:rsidRPr="00477B63" w:rsidRDefault="00477B63" w:rsidP="003A0B35">
            <w:pPr>
              <w:autoSpaceDE w:val="0"/>
              <w:autoSpaceDN w:val="0"/>
              <w:adjustRightInd w:val="0"/>
              <w:spacing w:before="60"/>
              <w:rPr>
                <w:i/>
                <w:iCs/>
                <w:sz w:val="20"/>
                <w:szCs w:val="20"/>
              </w:rPr>
            </w:pPr>
            <w:r w:rsidRPr="00477B63">
              <w:rPr>
                <w:i/>
                <w:iCs/>
                <w:sz w:val="20"/>
                <w:szCs w:val="20"/>
              </w:rPr>
              <w:t>Years of schooling</w:t>
            </w:r>
          </w:p>
        </w:tc>
      </w:tr>
      <w:tr w:rsidR="00477B63" w:rsidRPr="00085D35">
        <w:trPr>
          <w:trHeight w:val="255"/>
        </w:trPr>
        <w:tc>
          <w:tcPr>
            <w:tcW w:w="2296" w:type="dxa"/>
            <w:noWrap/>
          </w:tcPr>
          <w:p w:rsidR="00477B63" w:rsidRPr="00477B63" w:rsidRDefault="00477B63" w:rsidP="003A0B35">
            <w:pPr>
              <w:autoSpaceDE w:val="0"/>
              <w:autoSpaceDN w:val="0"/>
              <w:adjustRightInd w:val="0"/>
              <w:spacing w:before="60"/>
              <w:rPr>
                <w:sz w:val="20"/>
                <w:szCs w:val="20"/>
              </w:rPr>
            </w:pPr>
            <w:r w:rsidRPr="00477B63">
              <w:rPr>
                <w:sz w:val="20"/>
                <w:szCs w:val="20"/>
              </w:rPr>
              <w:t>Total income</w:t>
            </w:r>
          </w:p>
        </w:tc>
        <w:tc>
          <w:tcPr>
            <w:tcW w:w="1336" w:type="dxa"/>
            <w:noWrap/>
          </w:tcPr>
          <w:p w:rsidR="00477B63" w:rsidRPr="00477B63" w:rsidRDefault="00477B63" w:rsidP="003A0B35">
            <w:pPr>
              <w:autoSpaceDE w:val="0"/>
              <w:autoSpaceDN w:val="0"/>
              <w:adjustRightInd w:val="0"/>
              <w:spacing w:before="60"/>
              <w:rPr>
                <w:sz w:val="20"/>
                <w:szCs w:val="20"/>
              </w:rPr>
            </w:pPr>
            <w:r w:rsidRPr="00477B63">
              <w:rPr>
                <w:sz w:val="20"/>
                <w:szCs w:val="20"/>
              </w:rPr>
              <w:t>1</w:t>
            </w:r>
          </w:p>
        </w:tc>
        <w:tc>
          <w:tcPr>
            <w:tcW w:w="1336" w:type="dxa"/>
            <w:noWrap/>
          </w:tcPr>
          <w:p w:rsidR="00477B63" w:rsidRPr="00477B63" w:rsidRDefault="00477B63" w:rsidP="003A0B35">
            <w:pPr>
              <w:autoSpaceDE w:val="0"/>
              <w:autoSpaceDN w:val="0"/>
              <w:adjustRightInd w:val="0"/>
              <w:spacing w:before="60"/>
              <w:rPr>
                <w:sz w:val="20"/>
                <w:szCs w:val="20"/>
              </w:rPr>
            </w:pPr>
          </w:p>
        </w:tc>
        <w:tc>
          <w:tcPr>
            <w:tcW w:w="1276" w:type="dxa"/>
            <w:noWrap/>
          </w:tcPr>
          <w:p w:rsidR="00477B63" w:rsidRPr="00477B63" w:rsidRDefault="00477B63" w:rsidP="003A0B35">
            <w:pPr>
              <w:autoSpaceDE w:val="0"/>
              <w:autoSpaceDN w:val="0"/>
              <w:adjustRightInd w:val="0"/>
              <w:spacing w:before="60"/>
              <w:rPr>
                <w:sz w:val="20"/>
                <w:szCs w:val="20"/>
              </w:rPr>
            </w:pPr>
          </w:p>
        </w:tc>
        <w:tc>
          <w:tcPr>
            <w:tcW w:w="2356" w:type="dxa"/>
            <w:noWrap/>
          </w:tcPr>
          <w:p w:rsidR="00477B63" w:rsidRPr="00477B63" w:rsidRDefault="00477B63" w:rsidP="003A0B35">
            <w:pPr>
              <w:autoSpaceDE w:val="0"/>
              <w:autoSpaceDN w:val="0"/>
              <w:adjustRightInd w:val="0"/>
              <w:spacing w:before="60"/>
              <w:rPr>
                <w:sz w:val="20"/>
                <w:szCs w:val="20"/>
              </w:rPr>
            </w:pPr>
          </w:p>
        </w:tc>
        <w:tc>
          <w:tcPr>
            <w:tcW w:w="1816" w:type="dxa"/>
            <w:noWrap/>
          </w:tcPr>
          <w:p w:rsidR="00477B63" w:rsidRPr="00477B63" w:rsidRDefault="00477B63" w:rsidP="003A0B35">
            <w:pPr>
              <w:autoSpaceDE w:val="0"/>
              <w:autoSpaceDN w:val="0"/>
              <w:adjustRightInd w:val="0"/>
              <w:spacing w:before="60"/>
              <w:rPr>
                <w:sz w:val="20"/>
                <w:szCs w:val="20"/>
              </w:rPr>
            </w:pPr>
          </w:p>
        </w:tc>
      </w:tr>
      <w:tr w:rsidR="00477B63" w:rsidRPr="00085D35">
        <w:trPr>
          <w:trHeight w:val="255"/>
        </w:trPr>
        <w:tc>
          <w:tcPr>
            <w:tcW w:w="2296" w:type="dxa"/>
            <w:noWrap/>
          </w:tcPr>
          <w:p w:rsidR="00477B63" w:rsidRPr="00477B63" w:rsidRDefault="00477B63" w:rsidP="003A0B35">
            <w:pPr>
              <w:autoSpaceDE w:val="0"/>
              <w:autoSpaceDN w:val="0"/>
              <w:adjustRightInd w:val="0"/>
              <w:spacing w:before="60"/>
              <w:rPr>
                <w:sz w:val="20"/>
                <w:szCs w:val="20"/>
              </w:rPr>
            </w:pPr>
            <w:r w:rsidRPr="00477B63">
              <w:rPr>
                <w:sz w:val="20"/>
                <w:szCs w:val="20"/>
              </w:rPr>
              <w:t>Age</w:t>
            </w:r>
          </w:p>
        </w:tc>
        <w:tc>
          <w:tcPr>
            <w:tcW w:w="1336" w:type="dxa"/>
            <w:noWrap/>
          </w:tcPr>
          <w:p w:rsidR="00477B63" w:rsidRPr="00477B63" w:rsidRDefault="00477B63" w:rsidP="003A0B35">
            <w:pPr>
              <w:autoSpaceDE w:val="0"/>
              <w:autoSpaceDN w:val="0"/>
              <w:adjustRightInd w:val="0"/>
              <w:spacing w:before="60"/>
              <w:rPr>
                <w:sz w:val="20"/>
                <w:szCs w:val="20"/>
              </w:rPr>
            </w:pPr>
            <w:r w:rsidRPr="00477B63">
              <w:rPr>
                <w:sz w:val="20"/>
                <w:szCs w:val="20"/>
              </w:rPr>
              <w:t>0.352281122</w:t>
            </w:r>
          </w:p>
        </w:tc>
        <w:tc>
          <w:tcPr>
            <w:tcW w:w="1336" w:type="dxa"/>
            <w:noWrap/>
          </w:tcPr>
          <w:p w:rsidR="00477B63" w:rsidRPr="00477B63" w:rsidRDefault="00477B63" w:rsidP="003A0B35">
            <w:pPr>
              <w:autoSpaceDE w:val="0"/>
              <w:autoSpaceDN w:val="0"/>
              <w:adjustRightInd w:val="0"/>
              <w:spacing w:before="60"/>
              <w:rPr>
                <w:sz w:val="20"/>
                <w:szCs w:val="20"/>
              </w:rPr>
            </w:pPr>
            <w:r w:rsidRPr="00477B63">
              <w:rPr>
                <w:sz w:val="20"/>
                <w:szCs w:val="20"/>
              </w:rPr>
              <w:t>1</w:t>
            </w:r>
          </w:p>
        </w:tc>
        <w:tc>
          <w:tcPr>
            <w:tcW w:w="1276" w:type="dxa"/>
            <w:noWrap/>
          </w:tcPr>
          <w:p w:rsidR="00477B63" w:rsidRPr="00477B63" w:rsidRDefault="00477B63" w:rsidP="003A0B35">
            <w:pPr>
              <w:autoSpaceDE w:val="0"/>
              <w:autoSpaceDN w:val="0"/>
              <w:adjustRightInd w:val="0"/>
              <w:spacing w:before="60"/>
              <w:rPr>
                <w:sz w:val="20"/>
                <w:szCs w:val="20"/>
              </w:rPr>
            </w:pPr>
          </w:p>
        </w:tc>
        <w:tc>
          <w:tcPr>
            <w:tcW w:w="2356" w:type="dxa"/>
            <w:noWrap/>
          </w:tcPr>
          <w:p w:rsidR="00477B63" w:rsidRPr="00477B63" w:rsidRDefault="00477B63" w:rsidP="003A0B35">
            <w:pPr>
              <w:autoSpaceDE w:val="0"/>
              <w:autoSpaceDN w:val="0"/>
              <w:adjustRightInd w:val="0"/>
              <w:spacing w:before="60"/>
              <w:rPr>
                <w:sz w:val="20"/>
                <w:szCs w:val="20"/>
              </w:rPr>
            </w:pPr>
          </w:p>
        </w:tc>
        <w:tc>
          <w:tcPr>
            <w:tcW w:w="1816" w:type="dxa"/>
            <w:noWrap/>
          </w:tcPr>
          <w:p w:rsidR="00477B63" w:rsidRPr="00477B63" w:rsidRDefault="00477B63" w:rsidP="003A0B35">
            <w:pPr>
              <w:autoSpaceDE w:val="0"/>
              <w:autoSpaceDN w:val="0"/>
              <w:adjustRightInd w:val="0"/>
              <w:spacing w:before="60"/>
              <w:rPr>
                <w:sz w:val="20"/>
                <w:szCs w:val="20"/>
              </w:rPr>
            </w:pPr>
          </w:p>
        </w:tc>
      </w:tr>
      <w:tr w:rsidR="00477B63" w:rsidRPr="00085D35">
        <w:trPr>
          <w:trHeight w:val="255"/>
        </w:trPr>
        <w:tc>
          <w:tcPr>
            <w:tcW w:w="2296" w:type="dxa"/>
            <w:noWrap/>
          </w:tcPr>
          <w:p w:rsidR="00477B63" w:rsidRPr="00477B63" w:rsidRDefault="00477B63" w:rsidP="003A0B35">
            <w:pPr>
              <w:autoSpaceDE w:val="0"/>
              <w:autoSpaceDN w:val="0"/>
              <w:adjustRightInd w:val="0"/>
              <w:spacing w:before="60"/>
              <w:rPr>
                <w:sz w:val="20"/>
                <w:szCs w:val="20"/>
              </w:rPr>
            </w:pPr>
            <w:r w:rsidRPr="00477B63">
              <w:rPr>
                <w:sz w:val="20"/>
                <w:szCs w:val="20"/>
              </w:rPr>
              <w:t>Sex</w:t>
            </w:r>
          </w:p>
        </w:tc>
        <w:tc>
          <w:tcPr>
            <w:tcW w:w="1336" w:type="dxa"/>
            <w:noWrap/>
          </w:tcPr>
          <w:p w:rsidR="00477B63" w:rsidRPr="00477B63" w:rsidRDefault="00477B63" w:rsidP="003A0B35">
            <w:pPr>
              <w:autoSpaceDE w:val="0"/>
              <w:autoSpaceDN w:val="0"/>
              <w:adjustRightInd w:val="0"/>
              <w:spacing w:before="60"/>
              <w:rPr>
                <w:sz w:val="20"/>
                <w:szCs w:val="20"/>
              </w:rPr>
            </w:pPr>
            <w:r w:rsidRPr="00477B63">
              <w:rPr>
                <w:sz w:val="20"/>
                <w:szCs w:val="20"/>
              </w:rPr>
              <w:t>0.328888844</w:t>
            </w:r>
          </w:p>
        </w:tc>
        <w:tc>
          <w:tcPr>
            <w:tcW w:w="1336" w:type="dxa"/>
            <w:noWrap/>
          </w:tcPr>
          <w:p w:rsidR="00477B63" w:rsidRPr="00477B63" w:rsidRDefault="00477B63" w:rsidP="003A0B35">
            <w:pPr>
              <w:autoSpaceDE w:val="0"/>
              <w:autoSpaceDN w:val="0"/>
              <w:adjustRightInd w:val="0"/>
              <w:spacing w:before="60"/>
              <w:rPr>
                <w:sz w:val="20"/>
                <w:szCs w:val="20"/>
              </w:rPr>
            </w:pPr>
            <w:r w:rsidRPr="00477B63">
              <w:rPr>
                <w:sz w:val="20"/>
                <w:szCs w:val="20"/>
              </w:rPr>
              <w:t>-0.050048435</w:t>
            </w:r>
          </w:p>
        </w:tc>
        <w:tc>
          <w:tcPr>
            <w:tcW w:w="1276" w:type="dxa"/>
            <w:noWrap/>
          </w:tcPr>
          <w:p w:rsidR="00477B63" w:rsidRPr="00477B63" w:rsidRDefault="00477B63" w:rsidP="003A0B35">
            <w:pPr>
              <w:autoSpaceDE w:val="0"/>
              <w:autoSpaceDN w:val="0"/>
              <w:adjustRightInd w:val="0"/>
              <w:spacing w:before="60"/>
              <w:rPr>
                <w:sz w:val="20"/>
                <w:szCs w:val="20"/>
              </w:rPr>
            </w:pPr>
            <w:r w:rsidRPr="00477B63">
              <w:rPr>
                <w:sz w:val="20"/>
                <w:szCs w:val="20"/>
              </w:rPr>
              <w:t>1</w:t>
            </w:r>
          </w:p>
        </w:tc>
        <w:tc>
          <w:tcPr>
            <w:tcW w:w="2356" w:type="dxa"/>
            <w:noWrap/>
          </w:tcPr>
          <w:p w:rsidR="00477B63" w:rsidRPr="00477B63" w:rsidRDefault="00477B63" w:rsidP="003A0B35">
            <w:pPr>
              <w:autoSpaceDE w:val="0"/>
              <w:autoSpaceDN w:val="0"/>
              <w:adjustRightInd w:val="0"/>
              <w:spacing w:before="60"/>
              <w:rPr>
                <w:sz w:val="20"/>
                <w:szCs w:val="20"/>
              </w:rPr>
            </w:pPr>
          </w:p>
        </w:tc>
        <w:tc>
          <w:tcPr>
            <w:tcW w:w="1816" w:type="dxa"/>
            <w:noWrap/>
          </w:tcPr>
          <w:p w:rsidR="00477B63" w:rsidRPr="00477B63" w:rsidRDefault="00477B63" w:rsidP="003A0B35">
            <w:pPr>
              <w:autoSpaceDE w:val="0"/>
              <w:autoSpaceDN w:val="0"/>
              <w:adjustRightInd w:val="0"/>
              <w:spacing w:before="60"/>
              <w:rPr>
                <w:sz w:val="20"/>
                <w:szCs w:val="20"/>
              </w:rPr>
            </w:pPr>
          </w:p>
        </w:tc>
      </w:tr>
      <w:tr w:rsidR="00477B63" w:rsidRPr="00085D35">
        <w:trPr>
          <w:trHeight w:val="255"/>
        </w:trPr>
        <w:tc>
          <w:tcPr>
            <w:tcW w:w="2296" w:type="dxa"/>
            <w:noWrap/>
          </w:tcPr>
          <w:p w:rsidR="00477B63" w:rsidRPr="00477B63" w:rsidRDefault="00477B63" w:rsidP="003A0B35">
            <w:pPr>
              <w:autoSpaceDE w:val="0"/>
              <w:autoSpaceDN w:val="0"/>
              <w:adjustRightInd w:val="0"/>
              <w:spacing w:before="60"/>
              <w:rPr>
                <w:sz w:val="20"/>
                <w:szCs w:val="20"/>
              </w:rPr>
            </w:pPr>
            <w:r w:rsidRPr="00477B63">
              <w:rPr>
                <w:sz w:val="20"/>
                <w:szCs w:val="20"/>
              </w:rPr>
              <w:t>Visible minority indicator</w:t>
            </w:r>
          </w:p>
        </w:tc>
        <w:tc>
          <w:tcPr>
            <w:tcW w:w="1336" w:type="dxa"/>
            <w:noWrap/>
          </w:tcPr>
          <w:p w:rsidR="00477B63" w:rsidRPr="00477B63" w:rsidRDefault="00477B63" w:rsidP="003A0B35">
            <w:pPr>
              <w:autoSpaceDE w:val="0"/>
              <w:autoSpaceDN w:val="0"/>
              <w:adjustRightInd w:val="0"/>
              <w:spacing w:before="60"/>
              <w:rPr>
                <w:sz w:val="20"/>
                <w:szCs w:val="20"/>
              </w:rPr>
            </w:pPr>
            <w:r w:rsidRPr="00477B63">
              <w:rPr>
                <w:sz w:val="20"/>
                <w:szCs w:val="20"/>
              </w:rPr>
              <w:t>-0.090789732</w:t>
            </w:r>
          </w:p>
        </w:tc>
        <w:tc>
          <w:tcPr>
            <w:tcW w:w="1336" w:type="dxa"/>
            <w:noWrap/>
          </w:tcPr>
          <w:p w:rsidR="00477B63" w:rsidRPr="00477B63" w:rsidRDefault="00477B63" w:rsidP="003A0B35">
            <w:pPr>
              <w:autoSpaceDE w:val="0"/>
              <w:autoSpaceDN w:val="0"/>
              <w:adjustRightInd w:val="0"/>
              <w:spacing w:before="60"/>
              <w:rPr>
                <w:sz w:val="20"/>
                <w:szCs w:val="20"/>
              </w:rPr>
            </w:pPr>
            <w:r w:rsidRPr="00477B63">
              <w:rPr>
                <w:sz w:val="20"/>
                <w:szCs w:val="20"/>
              </w:rPr>
              <w:t>0.066622803</w:t>
            </w:r>
          </w:p>
        </w:tc>
        <w:tc>
          <w:tcPr>
            <w:tcW w:w="1276" w:type="dxa"/>
            <w:noWrap/>
          </w:tcPr>
          <w:p w:rsidR="00477B63" w:rsidRPr="00477B63" w:rsidRDefault="00477B63" w:rsidP="003A0B35">
            <w:pPr>
              <w:autoSpaceDE w:val="0"/>
              <w:autoSpaceDN w:val="0"/>
              <w:adjustRightInd w:val="0"/>
              <w:spacing w:before="60"/>
              <w:rPr>
                <w:sz w:val="20"/>
                <w:szCs w:val="20"/>
              </w:rPr>
            </w:pPr>
            <w:r w:rsidRPr="00477B63">
              <w:rPr>
                <w:sz w:val="20"/>
                <w:szCs w:val="20"/>
              </w:rPr>
              <w:t>0.164001217</w:t>
            </w:r>
          </w:p>
        </w:tc>
        <w:tc>
          <w:tcPr>
            <w:tcW w:w="2356" w:type="dxa"/>
            <w:noWrap/>
          </w:tcPr>
          <w:p w:rsidR="00477B63" w:rsidRPr="00477B63" w:rsidRDefault="00477B63" w:rsidP="003A0B35">
            <w:pPr>
              <w:autoSpaceDE w:val="0"/>
              <w:autoSpaceDN w:val="0"/>
              <w:adjustRightInd w:val="0"/>
              <w:spacing w:before="60"/>
              <w:rPr>
                <w:sz w:val="20"/>
                <w:szCs w:val="20"/>
              </w:rPr>
            </w:pPr>
            <w:r w:rsidRPr="00477B63">
              <w:rPr>
                <w:sz w:val="20"/>
                <w:szCs w:val="20"/>
              </w:rPr>
              <w:t>1</w:t>
            </w:r>
          </w:p>
        </w:tc>
        <w:tc>
          <w:tcPr>
            <w:tcW w:w="1816" w:type="dxa"/>
            <w:noWrap/>
          </w:tcPr>
          <w:p w:rsidR="00477B63" w:rsidRPr="00477B63" w:rsidRDefault="00477B63" w:rsidP="003A0B35">
            <w:pPr>
              <w:autoSpaceDE w:val="0"/>
              <w:autoSpaceDN w:val="0"/>
              <w:adjustRightInd w:val="0"/>
              <w:spacing w:before="60"/>
              <w:rPr>
                <w:sz w:val="20"/>
                <w:szCs w:val="20"/>
              </w:rPr>
            </w:pPr>
          </w:p>
        </w:tc>
      </w:tr>
      <w:tr w:rsidR="00477B63" w:rsidRPr="00085D35">
        <w:trPr>
          <w:trHeight w:val="270"/>
        </w:trPr>
        <w:tc>
          <w:tcPr>
            <w:tcW w:w="2296" w:type="dxa"/>
            <w:noWrap/>
          </w:tcPr>
          <w:p w:rsidR="00477B63" w:rsidRPr="00477B63" w:rsidRDefault="00477B63" w:rsidP="003A0B35">
            <w:pPr>
              <w:autoSpaceDE w:val="0"/>
              <w:autoSpaceDN w:val="0"/>
              <w:adjustRightInd w:val="0"/>
              <w:spacing w:before="60"/>
              <w:rPr>
                <w:sz w:val="20"/>
                <w:szCs w:val="20"/>
              </w:rPr>
            </w:pPr>
            <w:r w:rsidRPr="00477B63">
              <w:rPr>
                <w:sz w:val="20"/>
                <w:szCs w:val="20"/>
              </w:rPr>
              <w:t>Years of schooling</w:t>
            </w:r>
          </w:p>
        </w:tc>
        <w:tc>
          <w:tcPr>
            <w:tcW w:w="1336" w:type="dxa"/>
            <w:noWrap/>
          </w:tcPr>
          <w:p w:rsidR="00477B63" w:rsidRPr="00477B63" w:rsidRDefault="00477B63" w:rsidP="003A0B35">
            <w:pPr>
              <w:autoSpaceDE w:val="0"/>
              <w:autoSpaceDN w:val="0"/>
              <w:adjustRightInd w:val="0"/>
              <w:spacing w:before="60"/>
              <w:rPr>
                <w:sz w:val="20"/>
                <w:szCs w:val="20"/>
              </w:rPr>
            </w:pPr>
            <w:r w:rsidRPr="00477B63">
              <w:rPr>
                <w:sz w:val="20"/>
                <w:szCs w:val="20"/>
              </w:rPr>
              <w:t>0.334456026</w:t>
            </w:r>
          </w:p>
        </w:tc>
        <w:tc>
          <w:tcPr>
            <w:tcW w:w="1336" w:type="dxa"/>
            <w:noWrap/>
          </w:tcPr>
          <w:p w:rsidR="00477B63" w:rsidRPr="00477B63" w:rsidRDefault="00477B63" w:rsidP="003A0B35">
            <w:pPr>
              <w:autoSpaceDE w:val="0"/>
              <w:autoSpaceDN w:val="0"/>
              <w:adjustRightInd w:val="0"/>
              <w:spacing w:before="60"/>
              <w:rPr>
                <w:sz w:val="20"/>
                <w:szCs w:val="20"/>
              </w:rPr>
            </w:pPr>
            <w:r w:rsidRPr="00477B63">
              <w:rPr>
                <w:sz w:val="20"/>
                <w:szCs w:val="20"/>
              </w:rPr>
              <w:t>-0.101182185</w:t>
            </w:r>
          </w:p>
        </w:tc>
        <w:tc>
          <w:tcPr>
            <w:tcW w:w="1276" w:type="dxa"/>
            <w:noWrap/>
          </w:tcPr>
          <w:p w:rsidR="00477B63" w:rsidRPr="00477B63" w:rsidRDefault="00477B63" w:rsidP="003A0B35">
            <w:pPr>
              <w:autoSpaceDE w:val="0"/>
              <w:autoSpaceDN w:val="0"/>
              <w:adjustRightInd w:val="0"/>
              <w:spacing w:before="60"/>
              <w:rPr>
                <w:sz w:val="20"/>
                <w:szCs w:val="20"/>
              </w:rPr>
            </w:pPr>
            <w:r w:rsidRPr="00477B63">
              <w:rPr>
                <w:sz w:val="20"/>
                <w:szCs w:val="20"/>
              </w:rPr>
              <w:t>0.021988608</w:t>
            </w:r>
          </w:p>
        </w:tc>
        <w:tc>
          <w:tcPr>
            <w:tcW w:w="2356" w:type="dxa"/>
            <w:noWrap/>
          </w:tcPr>
          <w:p w:rsidR="00477B63" w:rsidRPr="00477B63" w:rsidRDefault="00477B63" w:rsidP="003A0B35">
            <w:pPr>
              <w:autoSpaceDE w:val="0"/>
              <w:autoSpaceDN w:val="0"/>
              <w:adjustRightInd w:val="0"/>
              <w:spacing w:before="60"/>
              <w:rPr>
                <w:sz w:val="20"/>
                <w:szCs w:val="20"/>
              </w:rPr>
            </w:pPr>
            <w:r w:rsidRPr="00477B63">
              <w:rPr>
                <w:sz w:val="20"/>
                <w:szCs w:val="20"/>
              </w:rPr>
              <w:t>-0.406644</w:t>
            </w:r>
          </w:p>
        </w:tc>
        <w:tc>
          <w:tcPr>
            <w:tcW w:w="1816" w:type="dxa"/>
            <w:noWrap/>
          </w:tcPr>
          <w:p w:rsidR="00477B63" w:rsidRPr="00477B63" w:rsidRDefault="00477B63" w:rsidP="003A0B35">
            <w:pPr>
              <w:autoSpaceDE w:val="0"/>
              <w:autoSpaceDN w:val="0"/>
              <w:adjustRightInd w:val="0"/>
              <w:spacing w:before="60"/>
              <w:rPr>
                <w:sz w:val="20"/>
                <w:szCs w:val="20"/>
              </w:rPr>
            </w:pPr>
            <w:r w:rsidRPr="00477B63">
              <w:rPr>
                <w:sz w:val="20"/>
                <w:szCs w:val="20"/>
              </w:rPr>
              <w:t>1</w:t>
            </w:r>
          </w:p>
        </w:tc>
      </w:tr>
    </w:tbl>
    <w:p w:rsidR="00477B63" w:rsidRDefault="00477B63" w:rsidP="00477B63">
      <w:pPr>
        <w:autoSpaceDE w:val="0"/>
        <w:autoSpaceDN w:val="0"/>
        <w:adjustRightInd w:val="0"/>
        <w:spacing w:before="60"/>
      </w:pPr>
    </w:p>
    <w:tbl>
      <w:tblPr>
        <w:tblW w:w="111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6"/>
        <w:gridCol w:w="1576"/>
        <w:gridCol w:w="1716"/>
        <w:gridCol w:w="1384"/>
        <w:gridCol w:w="2356"/>
        <w:gridCol w:w="1816"/>
      </w:tblGrid>
      <w:tr w:rsidR="00477B63" w:rsidRPr="003A6D7A">
        <w:trPr>
          <w:trHeight w:val="255"/>
        </w:trPr>
        <w:tc>
          <w:tcPr>
            <w:tcW w:w="229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lastRenderedPageBreak/>
              <w:t>SUMMARY OUTPUT</w:t>
            </w:r>
          </w:p>
        </w:tc>
        <w:tc>
          <w:tcPr>
            <w:tcW w:w="157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71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384"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235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816" w:type="dxa"/>
            <w:noWrap/>
          </w:tcPr>
          <w:p w:rsidR="00477B63" w:rsidRPr="00477B63" w:rsidRDefault="00477B63" w:rsidP="003A0B35">
            <w:pPr>
              <w:autoSpaceDE w:val="0"/>
              <w:autoSpaceDN w:val="0"/>
              <w:adjustRightInd w:val="0"/>
              <w:spacing w:before="60"/>
              <w:rPr>
                <w:rFonts w:ascii="Arial" w:hAnsi="Arial" w:cs="Arial"/>
                <w:sz w:val="20"/>
                <w:szCs w:val="20"/>
              </w:rPr>
            </w:pPr>
          </w:p>
        </w:tc>
      </w:tr>
      <w:tr w:rsidR="00477B63" w:rsidRPr="003A6D7A">
        <w:trPr>
          <w:trHeight w:val="270"/>
        </w:trPr>
        <w:tc>
          <w:tcPr>
            <w:tcW w:w="229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57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71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384"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235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816" w:type="dxa"/>
            <w:noWrap/>
          </w:tcPr>
          <w:p w:rsidR="00477B63" w:rsidRPr="00477B63" w:rsidRDefault="00477B63" w:rsidP="003A0B35">
            <w:pPr>
              <w:autoSpaceDE w:val="0"/>
              <w:autoSpaceDN w:val="0"/>
              <w:adjustRightInd w:val="0"/>
              <w:spacing w:before="60"/>
              <w:rPr>
                <w:rFonts w:ascii="Arial" w:hAnsi="Arial" w:cs="Arial"/>
                <w:sz w:val="20"/>
                <w:szCs w:val="20"/>
              </w:rPr>
            </w:pPr>
          </w:p>
        </w:tc>
      </w:tr>
      <w:tr w:rsidR="00477B63" w:rsidRPr="003A6D7A">
        <w:trPr>
          <w:trHeight w:val="255"/>
        </w:trPr>
        <w:tc>
          <w:tcPr>
            <w:tcW w:w="3872" w:type="dxa"/>
            <w:gridSpan w:val="2"/>
            <w:noWrap/>
          </w:tcPr>
          <w:p w:rsidR="00477B63" w:rsidRPr="00477B63" w:rsidRDefault="00477B63" w:rsidP="003A0B35">
            <w:pPr>
              <w:autoSpaceDE w:val="0"/>
              <w:autoSpaceDN w:val="0"/>
              <w:adjustRightInd w:val="0"/>
              <w:spacing w:before="60"/>
              <w:rPr>
                <w:rFonts w:ascii="Arial" w:hAnsi="Arial" w:cs="Arial"/>
                <w:i/>
                <w:iCs/>
                <w:sz w:val="20"/>
                <w:szCs w:val="20"/>
              </w:rPr>
            </w:pPr>
            <w:r w:rsidRPr="00477B63">
              <w:rPr>
                <w:rFonts w:ascii="Arial" w:hAnsi="Arial" w:cs="Arial"/>
                <w:i/>
                <w:iCs/>
                <w:sz w:val="20"/>
                <w:szCs w:val="20"/>
              </w:rPr>
              <w:t>Regression Statistics</w:t>
            </w:r>
          </w:p>
        </w:tc>
        <w:tc>
          <w:tcPr>
            <w:tcW w:w="171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384"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235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816" w:type="dxa"/>
            <w:noWrap/>
          </w:tcPr>
          <w:p w:rsidR="00477B63" w:rsidRPr="00477B63" w:rsidRDefault="00477B63" w:rsidP="003A0B35">
            <w:pPr>
              <w:autoSpaceDE w:val="0"/>
              <w:autoSpaceDN w:val="0"/>
              <w:adjustRightInd w:val="0"/>
              <w:spacing w:before="60"/>
              <w:rPr>
                <w:rFonts w:ascii="Arial" w:hAnsi="Arial" w:cs="Arial"/>
                <w:sz w:val="20"/>
                <w:szCs w:val="20"/>
              </w:rPr>
            </w:pPr>
          </w:p>
        </w:tc>
      </w:tr>
      <w:tr w:rsidR="00477B63" w:rsidRPr="003A6D7A">
        <w:trPr>
          <w:trHeight w:val="255"/>
        </w:trPr>
        <w:tc>
          <w:tcPr>
            <w:tcW w:w="229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Multiple R</w:t>
            </w:r>
          </w:p>
        </w:tc>
        <w:tc>
          <w:tcPr>
            <w:tcW w:w="157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0.615851516</w:t>
            </w:r>
          </w:p>
        </w:tc>
        <w:tc>
          <w:tcPr>
            <w:tcW w:w="171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384"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235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816" w:type="dxa"/>
            <w:noWrap/>
          </w:tcPr>
          <w:p w:rsidR="00477B63" w:rsidRPr="00477B63" w:rsidRDefault="00477B63" w:rsidP="003A0B35">
            <w:pPr>
              <w:autoSpaceDE w:val="0"/>
              <w:autoSpaceDN w:val="0"/>
              <w:adjustRightInd w:val="0"/>
              <w:spacing w:before="60"/>
              <w:rPr>
                <w:rFonts w:ascii="Arial" w:hAnsi="Arial" w:cs="Arial"/>
                <w:sz w:val="20"/>
                <w:szCs w:val="20"/>
              </w:rPr>
            </w:pPr>
          </w:p>
        </w:tc>
      </w:tr>
      <w:tr w:rsidR="00477B63" w:rsidRPr="003A6D7A">
        <w:trPr>
          <w:trHeight w:val="255"/>
        </w:trPr>
        <w:tc>
          <w:tcPr>
            <w:tcW w:w="2296" w:type="dxa"/>
            <w:noWrap/>
          </w:tcPr>
          <w:p w:rsidR="00477B63" w:rsidRPr="00477B63" w:rsidRDefault="00477B63" w:rsidP="003A0B35">
            <w:pPr>
              <w:autoSpaceDE w:val="0"/>
              <w:autoSpaceDN w:val="0"/>
              <w:adjustRightInd w:val="0"/>
              <w:spacing w:before="60"/>
              <w:rPr>
                <w:rFonts w:ascii="Arial" w:hAnsi="Arial" w:cs="Arial"/>
                <w:sz w:val="20"/>
                <w:szCs w:val="20"/>
              </w:rPr>
            </w:pPr>
            <w:smartTag w:uri="urn:schemas-microsoft-com:office:smarttags" w:element="Street">
              <w:smartTag w:uri="urn:schemas-microsoft-com:office:smarttags" w:element="address">
                <w:r w:rsidRPr="00477B63">
                  <w:rPr>
                    <w:rFonts w:ascii="Arial" w:hAnsi="Arial" w:cs="Arial"/>
                    <w:sz w:val="20"/>
                    <w:szCs w:val="20"/>
                  </w:rPr>
                  <w:t>R Square</w:t>
                </w:r>
              </w:smartTag>
            </w:smartTag>
          </w:p>
        </w:tc>
        <w:tc>
          <w:tcPr>
            <w:tcW w:w="157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0.37927309</w:t>
            </w:r>
          </w:p>
        </w:tc>
        <w:tc>
          <w:tcPr>
            <w:tcW w:w="171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384"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235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816" w:type="dxa"/>
            <w:noWrap/>
          </w:tcPr>
          <w:p w:rsidR="00477B63" w:rsidRPr="00477B63" w:rsidRDefault="00477B63" w:rsidP="003A0B35">
            <w:pPr>
              <w:autoSpaceDE w:val="0"/>
              <w:autoSpaceDN w:val="0"/>
              <w:adjustRightInd w:val="0"/>
              <w:spacing w:before="60"/>
              <w:rPr>
                <w:rFonts w:ascii="Arial" w:hAnsi="Arial" w:cs="Arial"/>
                <w:sz w:val="20"/>
                <w:szCs w:val="20"/>
              </w:rPr>
            </w:pPr>
          </w:p>
        </w:tc>
      </w:tr>
      <w:tr w:rsidR="00477B63" w:rsidRPr="003A6D7A">
        <w:trPr>
          <w:trHeight w:val="255"/>
        </w:trPr>
        <w:tc>
          <w:tcPr>
            <w:tcW w:w="229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 xml:space="preserve">Adjusted </w:t>
            </w:r>
            <w:smartTag w:uri="urn:schemas-microsoft-com:office:smarttags" w:element="Street">
              <w:smartTag w:uri="urn:schemas-microsoft-com:office:smarttags" w:element="address">
                <w:r w:rsidRPr="00477B63">
                  <w:rPr>
                    <w:rFonts w:ascii="Arial" w:hAnsi="Arial" w:cs="Arial"/>
                    <w:sz w:val="20"/>
                    <w:szCs w:val="20"/>
                  </w:rPr>
                  <w:t>R Square</w:t>
                </w:r>
              </w:smartTag>
            </w:smartTag>
          </w:p>
        </w:tc>
        <w:tc>
          <w:tcPr>
            <w:tcW w:w="157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0.343802981</w:t>
            </w:r>
          </w:p>
        </w:tc>
        <w:tc>
          <w:tcPr>
            <w:tcW w:w="171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384"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235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816" w:type="dxa"/>
            <w:noWrap/>
          </w:tcPr>
          <w:p w:rsidR="00477B63" w:rsidRPr="00477B63" w:rsidRDefault="00477B63" w:rsidP="003A0B35">
            <w:pPr>
              <w:autoSpaceDE w:val="0"/>
              <w:autoSpaceDN w:val="0"/>
              <w:adjustRightInd w:val="0"/>
              <w:spacing w:before="60"/>
              <w:rPr>
                <w:rFonts w:ascii="Arial" w:hAnsi="Arial" w:cs="Arial"/>
                <w:sz w:val="20"/>
                <w:szCs w:val="20"/>
              </w:rPr>
            </w:pPr>
          </w:p>
        </w:tc>
      </w:tr>
      <w:tr w:rsidR="00477B63" w:rsidRPr="003A6D7A">
        <w:trPr>
          <w:trHeight w:val="255"/>
        </w:trPr>
        <w:tc>
          <w:tcPr>
            <w:tcW w:w="229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Standard Error</w:t>
            </w:r>
          </w:p>
        </w:tc>
        <w:tc>
          <w:tcPr>
            <w:tcW w:w="157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26943.22098</w:t>
            </w:r>
          </w:p>
        </w:tc>
        <w:tc>
          <w:tcPr>
            <w:tcW w:w="171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384"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235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816" w:type="dxa"/>
            <w:noWrap/>
          </w:tcPr>
          <w:p w:rsidR="00477B63" w:rsidRPr="00477B63" w:rsidRDefault="00477B63" w:rsidP="003A0B35">
            <w:pPr>
              <w:autoSpaceDE w:val="0"/>
              <w:autoSpaceDN w:val="0"/>
              <w:adjustRightInd w:val="0"/>
              <w:spacing w:before="60"/>
              <w:rPr>
                <w:rFonts w:ascii="Arial" w:hAnsi="Arial" w:cs="Arial"/>
                <w:sz w:val="20"/>
                <w:szCs w:val="20"/>
              </w:rPr>
            </w:pPr>
          </w:p>
        </w:tc>
      </w:tr>
      <w:tr w:rsidR="00477B63" w:rsidRPr="003A6D7A">
        <w:trPr>
          <w:trHeight w:val="270"/>
        </w:trPr>
        <w:tc>
          <w:tcPr>
            <w:tcW w:w="229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Observations</w:t>
            </w:r>
          </w:p>
        </w:tc>
        <w:tc>
          <w:tcPr>
            <w:tcW w:w="157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75</w:t>
            </w:r>
          </w:p>
        </w:tc>
        <w:tc>
          <w:tcPr>
            <w:tcW w:w="171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384"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235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816" w:type="dxa"/>
            <w:noWrap/>
          </w:tcPr>
          <w:p w:rsidR="00477B63" w:rsidRPr="00477B63" w:rsidRDefault="00477B63" w:rsidP="003A0B35">
            <w:pPr>
              <w:autoSpaceDE w:val="0"/>
              <w:autoSpaceDN w:val="0"/>
              <w:adjustRightInd w:val="0"/>
              <w:spacing w:before="60"/>
              <w:rPr>
                <w:rFonts w:ascii="Arial" w:hAnsi="Arial" w:cs="Arial"/>
                <w:sz w:val="20"/>
                <w:szCs w:val="20"/>
              </w:rPr>
            </w:pPr>
          </w:p>
        </w:tc>
      </w:tr>
      <w:tr w:rsidR="00477B63" w:rsidRPr="003A6D7A">
        <w:trPr>
          <w:trHeight w:val="255"/>
        </w:trPr>
        <w:tc>
          <w:tcPr>
            <w:tcW w:w="229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57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71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384"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235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816" w:type="dxa"/>
            <w:noWrap/>
          </w:tcPr>
          <w:p w:rsidR="00477B63" w:rsidRPr="00477B63" w:rsidRDefault="00477B63" w:rsidP="003A0B35">
            <w:pPr>
              <w:autoSpaceDE w:val="0"/>
              <w:autoSpaceDN w:val="0"/>
              <w:adjustRightInd w:val="0"/>
              <w:spacing w:before="60"/>
              <w:rPr>
                <w:rFonts w:ascii="Arial" w:hAnsi="Arial" w:cs="Arial"/>
                <w:sz w:val="20"/>
                <w:szCs w:val="20"/>
              </w:rPr>
            </w:pPr>
          </w:p>
        </w:tc>
      </w:tr>
      <w:tr w:rsidR="00477B63" w:rsidRPr="003A6D7A">
        <w:trPr>
          <w:trHeight w:val="270"/>
        </w:trPr>
        <w:tc>
          <w:tcPr>
            <w:tcW w:w="229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ANOVA</w:t>
            </w:r>
          </w:p>
        </w:tc>
        <w:tc>
          <w:tcPr>
            <w:tcW w:w="157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71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384"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235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816" w:type="dxa"/>
            <w:noWrap/>
          </w:tcPr>
          <w:p w:rsidR="00477B63" w:rsidRPr="00477B63" w:rsidRDefault="00477B63" w:rsidP="003A0B35">
            <w:pPr>
              <w:autoSpaceDE w:val="0"/>
              <w:autoSpaceDN w:val="0"/>
              <w:adjustRightInd w:val="0"/>
              <w:spacing w:before="60"/>
              <w:rPr>
                <w:rFonts w:ascii="Arial" w:hAnsi="Arial" w:cs="Arial"/>
                <w:sz w:val="20"/>
                <w:szCs w:val="20"/>
              </w:rPr>
            </w:pPr>
          </w:p>
        </w:tc>
      </w:tr>
      <w:tr w:rsidR="00477B63" w:rsidRPr="003A6D7A">
        <w:trPr>
          <w:trHeight w:val="255"/>
        </w:trPr>
        <w:tc>
          <w:tcPr>
            <w:tcW w:w="2296" w:type="dxa"/>
            <w:noWrap/>
          </w:tcPr>
          <w:p w:rsidR="00477B63" w:rsidRPr="00477B63" w:rsidRDefault="00477B63" w:rsidP="003A0B35">
            <w:pPr>
              <w:autoSpaceDE w:val="0"/>
              <w:autoSpaceDN w:val="0"/>
              <w:adjustRightInd w:val="0"/>
              <w:spacing w:before="60"/>
              <w:rPr>
                <w:rFonts w:ascii="Arial" w:hAnsi="Arial" w:cs="Arial"/>
                <w:i/>
                <w:iCs/>
                <w:sz w:val="20"/>
                <w:szCs w:val="20"/>
              </w:rPr>
            </w:pPr>
            <w:r w:rsidRPr="00477B63">
              <w:rPr>
                <w:rFonts w:ascii="Arial" w:hAnsi="Arial" w:cs="Arial"/>
                <w:i/>
                <w:iCs/>
                <w:sz w:val="20"/>
                <w:szCs w:val="20"/>
              </w:rPr>
              <w:t> </w:t>
            </w:r>
          </w:p>
        </w:tc>
        <w:tc>
          <w:tcPr>
            <w:tcW w:w="1576" w:type="dxa"/>
            <w:noWrap/>
          </w:tcPr>
          <w:p w:rsidR="00477B63" w:rsidRPr="00477B63" w:rsidRDefault="00477B63" w:rsidP="003A0B35">
            <w:pPr>
              <w:autoSpaceDE w:val="0"/>
              <w:autoSpaceDN w:val="0"/>
              <w:adjustRightInd w:val="0"/>
              <w:spacing w:before="60"/>
              <w:rPr>
                <w:rFonts w:ascii="Arial" w:hAnsi="Arial" w:cs="Arial"/>
                <w:i/>
                <w:iCs/>
                <w:sz w:val="20"/>
                <w:szCs w:val="20"/>
              </w:rPr>
            </w:pPr>
            <w:proofErr w:type="spellStart"/>
            <w:r w:rsidRPr="00477B63">
              <w:rPr>
                <w:rFonts w:ascii="Arial" w:hAnsi="Arial" w:cs="Arial"/>
                <w:i/>
                <w:iCs/>
                <w:sz w:val="20"/>
                <w:szCs w:val="20"/>
              </w:rPr>
              <w:t>df</w:t>
            </w:r>
            <w:proofErr w:type="spellEnd"/>
          </w:p>
        </w:tc>
        <w:tc>
          <w:tcPr>
            <w:tcW w:w="1716" w:type="dxa"/>
            <w:noWrap/>
          </w:tcPr>
          <w:p w:rsidR="00477B63" w:rsidRPr="00477B63" w:rsidRDefault="00477B63" w:rsidP="003A0B35">
            <w:pPr>
              <w:autoSpaceDE w:val="0"/>
              <w:autoSpaceDN w:val="0"/>
              <w:adjustRightInd w:val="0"/>
              <w:spacing w:before="60"/>
              <w:rPr>
                <w:rFonts w:ascii="Arial" w:hAnsi="Arial" w:cs="Arial"/>
                <w:i/>
                <w:iCs/>
                <w:sz w:val="20"/>
                <w:szCs w:val="20"/>
              </w:rPr>
            </w:pPr>
            <w:r w:rsidRPr="00477B63">
              <w:rPr>
                <w:rFonts w:ascii="Arial" w:hAnsi="Arial" w:cs="Arial"/>
                <w:i/>
                <w:iCs/>
                <w:sz w:val="20"/>
                <w:szCs w:val="20"/>
              </w:rPr>
              <w:t>SS</w:t>
            </w:r>
          </w:p>
        </w:tc>
        <w:tc>
          <w:tcPr>
            <w:tcW w:w="1384" w:type="dxa"/>
            <w:noWrap/>
          </w:tcPr>
          <w:p w:rsidR="00477B63" w:rsidRPr="00477B63" w:rsidRDefault="00477B63" w:rsidP="003A0B35">
            <w:pPr>
              <w:autoSpaceDE w:val="0"/>
              <w:autoSpaceDN w:val="0"/>
              <w:adjustRightInd w:val="0"/>
              <w:spacing w:before="60"/>
              <w:rPr>
                <w:rFonts w:ascii="Arial" w:hAnsi="Arial" w:cs="Arial"/>
                <w:i/>
                <w:iCs/>
                <w:sz w:val="20"/>
                <w:szCs w:val="20"/>
              </w:rPr>
            </w:pPr>
            <w:r w:rsidRPr="00477B63">
              <w:rPr>
                <w:rFonts w:ascii="Arial" w:hAnsi="Arial" w:cs="Arial"/>
                <w:i/>
                <w:iCs/>
                <w:sz w:val="20"/>
                <w:szCs w:val="20"/>
              </w:rPr>
              <w:t>MS</w:t>
            </w:r>
          </w:p>
        </w:tc>
        <w:tc>
          <w:tcPr>
            <w:tcW w:w="2356" w:type="dxa"/>
            <w:noWrap/>
          </w:tcPr>
          <w:p w:rsidR="00477B63" w:rsidRPr="00477B63" w:rsidRDefault="00477B63" w:rsidP="003A0B35">
            <w:pPr>
              <w:autoSpaceDE w:val="0"/>
              <w:autoSpaceDN w:val="0"/>
              <w:adjustRightInd w:val="0"/>
              <w:spacing w:before="60"/>
              <w:rPr>
                <w:rFonts w:ascii="Arial" w:hAnsi="Arial" w:cs="Arial"/>
                <w:i/>
                <w:iCs/>
                <w:sz w:val="20"/>
                <w:szCs w:val="20"/>
              </w:rPr>
            </w:pPr>
            <w:r w:rsidRPr="00477B63">
              <w:rPr>
                <w:rFonts w:ascii="Arial" w:hAnsi="Arial" w:cs="Arial"/>
                <w:i/>
                <w:iCs/>
                <w:sz w:val="20"/>
                <w:szCs w:val="20"/>
              </w:rPr>
              <w:t>F</w:t>
            </w:r>
          </w:p>
        </w:tc>
        <w:tc>
          <w:tcPr>
            <w:tcW w:w="1816" w:type="dxa"/>
            <w:noWrap/>
          </w:tcPr>
          <w:p w:rsidR="00477B63" w:rsidRPr="00477B63" w:rsidRDefault="00477B63" w:rsidP="003A0B35">
            <w:pPr>
              <w:autoSpaceDE w:val="0"/>
              <w:autoSpaceDN w:val="0"/>
              <w:adjustRightInd w:val="0"/>
              <w:spacing w:before="60"/>
              <w:rPr>
                <w:rFonts w:ascii="Arial" w:hAnsi="Arial" w:cs="Arial"/>
                <w:i/>
                <w:iCs/>
                <w:sz w:val="20"/>
                <w:szCs w:val="20"/>
              </w:rPr>
            </w:pPr>
            <w:r w:rsidRPr="00477B63">
              <w:rPr>
                <w:rFonts w:ascii="Arial" w:hAnsi="Arial" w:cs="Arial"/>
                <w:i/>
                <w:iCs/>
                <w:sz w:val="20"/>
                <w:szCs w:val="20"/>
              </w:rPr>
              <w:t>Significance F</w:t>
            </w:r>
          </w:p>
        </w:tc>
      </w:tr>
      <w:tr w:rsidR="00477B63" w:rsidRPr="003A6D7A">
        <w:trPr>
          <w:trHeight w:val="255"/>
        </w:trPr>
        <w:tc>
          <w:tcPr>
            <w:tcW w:w="229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Regression</w:t>
            </w:r>
          </w:p>
        </w:tc>
        <w:tc>
          <w:tcPr>
            <w:tcW w:w="157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4</w:t>
            </w:r>
          </w:p>
        </w:tc>
        <w:tc>
          <w:tcPr>
            <w:tcW w:w="171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31049064756</w:t>
            </w:r>
          </w:p>
        </w:tc>
        <w:tc>
          <w:tcPr>
            <w:tcW w:w="1384"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7762266189</w:t>
            </w:r>
          </w:p>
        </w:tc>
        <w:tc>
          <w:tcPr>
            <w:tcW w:w="235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10.69275228</w:t>
            </w:r>
          </w:p>
        </w:tc>
        <w:tc>
          <w:tcPr>
            <w:tcW w:w="181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8.05532E-07</w:t>
            </w:r>
          </w:p>
        </w:tc>
      </w:tr>
      <w:tr w:rsidR="00477B63" w:rsidRPr="003A6D7A">
        <w:trPr>
          <w:trHeight w:val="255"/>
        </w:trPr>
        <w:tc>
          <w:tcPr>
            <w:tcW w:w="229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Residual</w:t>
            </w:r>
          </w:p>
        </w:tc>
        <w:tc>
          <w:tcPr>
            <w:tcW w:w="157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70</w:t>
            </w:r>
          </w:p>
        </w:tc>
        <w:tc>
          <w:tcPr>
            <w:tcW w:w="171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50815600964</w:t>
            </w:r>
          </w:p>
        </w:tc>
        <w:tc>
          <w:tcPr>
            <w:tcW w:w="1384"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725937156.6</w:t>
            </w:r>
          </w:p>
        </w:tc>
        <w:tc>
          <w:tcPr>
            <w:tcW w:w="235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816" w:type="dxa"/>
            <w:noWrap/>
          </w:tcPr>
          <w:p w:rsidR="00477B63" w:rsidRPr="00477B63" w:rsidRDefault="00477B63" w:rsidP="003A0B35">
            <w:pPr>
              <w:autoSpaceDE w:val="0"/>
              <w:autoSpaceDN w:val="0"/>
              <w:adjustRightInd w:val="0"/>
              <w:spacing w:before="60"/>
              <w:rPr>
                <w:rFonts w:ascii="Arial" w:hAnsi="Arial" w:cs="Arial"/>
                <w:sz w:val="20"/>
                <w:szCs w:val="20"/>
              </w:rPr>
            </w:pPr>
          </w:p>
        </w:tc>
      </w:tr>
      <w:tr w:rsidR="00477B63" w:rsidRPr="003A6D7A">
        <w:trPr>
          <w:trHeight w:val="270"/>
        </w:trPr>
        <w:tc>
          <w:tcPr>
            <w:tcW w:w="229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Total</w:t>
            </w:r>
          </w:p>
        </w:tc>
        <w:tc>
          <w:tcPr>
            <w:tcW w:w="157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74</w:t>
            </w:r>
          </w:p>
        </w:tc>
        <w:tc>
          <w:tcPr>
            <w:tcW w:w="171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81864665721</w:t>
            </w:r>
          </w:p>
        </w:tc>
        <w:tc>
          <w:tcPr>
            <w:tcW w:w="1384"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 </w:t>
            </w:r>
          </w:p>
        </w:tc>
        <w:tc>
          <w:tcPr>
            <w:tcW w:w="235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 </w:t>
            </w:r>
          </w:p>
        </w:tc>
        <w:tc>
          <w:tcPr>
            <w:tcW w:w="181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 </w:t>
            </w:r>
          </w:p>
        </w:tc>
      </w:tr>
      <w:tr w:rsidR="00477B63" w:rsidRPr="003A6D7A">
        <w:trPr>
          <w:trHeight w:val="270"/>
        </w:trPr>
        <w:tc>
          <w:tcPr>
            <w:tcW w:w="229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57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71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384"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2356" w:type="dxa"/>
            <w:noWrap/>
          </w:tcPr>
          <w:p w:rsidR="00477B63" w:rsidRPr="00477B63" w:rsidRDefault="00477B63" w:rsidP="003A0B35">
            <w:pPr>
              <w:autoSpaceDE w:val="0"/>
              <w:autoSpaceDN w:val="0"/>
              <w:adjustRightInd w:val="0"/>
              <w:spacing w:before="60"/>
              <w:rPr>
                <w:rFonts w:ascii="Arial" w:hAnsi="Arial" w:cs="Arial"/>
                <w:sz w:val="20"/>
                <w:szCs w:val="20"/>
              </w:rPr>
            </w:pPr>
          </w:p>
        </w:tc>
        <w:tc>
          <w:tcPr>
            <w:tcW w:w="1816" w:type="dxa"/>
            <w:noWrap/>
          </w:tcPr>
          <w:p w:rsidR="00477B63" w:rsidRPr="00477B63" w:rsidRDefault="00477B63" w:rsidP="003A0B35">
            <w:pPr>
              <w:autoSpaceDE w:val="0"/>
              <w:autoSpaceDN w:val="0"/>
              <w:adjustRightInd w:val="0"/>
              <w:spacing w:before="60"/>
              <w:rPr>
                <w:rFonts w:ascii="Arial" w:hAnsi="Arial" w:cs="Arial"/>
                <w:sz w:val="20"/>
                <w:szCs w:val="20"/>
              </w:rPr>
            </w:pPr>
          </w:p>
        </w:tc>
      </w:tr>
      <w:tr w:rsidR="00477B63" w:rsidRPr="003A6D7A">
        <w:trPr>
          <w:trHeight w:val="255"/>
        </w:trPr>
        <w:tc>
          <w:tcPr>
            <w:tcW w:w="2296" w:type="dxa"/>
            <w:noWrap/>
          </w:tcPr>
          <w:p w:rsidR="00477B63" w:rsidRPr="00477B63" w:rsidRDefault="00477B63" w:rsidP="003A0B35">
            <w:pPr>
              <w:autoSpaceDE w:val="0"/>
              <w:autoSpaceDN w:val="0"/>
              <w:adjustRightInd w:val="0"/>
              <w:spacing w:before="60"/>
              <w:rPr>
                <w:rFonts w:ascii="Arial" w:hAnsi="Arial" w:cs="Arial"/>
                <w:i/>
                <w:iCs/>
                <w:sz w:val="20"/>
                <w:szCs w:val="20"/>
              </w:rPr>
            </w:pPr>
            <w:r w:rsidRPr="00477B63">
              <w:rPr>
                <w:rFonts w:ascii="Arial" w:hAnsi="Arial" w:cs="Arial"/>
                <w:i/>
                <w:iCs/>
                <w:sz w:val="20"/>
                <w:szCs w:val="20"/>
              </w:rPr>
              <w:t> </w:t>
            </w:r>
          </w:p>
        </w:tc>
        <w:tc>
          <w:tcPr>
            <w:tcW w:w="1576" w:type="dxa"/>
            <w:noWrap/>
          </w:tcPr>
          <w:p w:rsidR="00477B63" w:rsidRPr="00477B63" w:rsidRDefault="00477B63" w:rsidP="003A0B35">
            <w:pPr>
              <w:autoSpaceDE w:val="0"/>
              <w:autoSpaceDN w:val="0"/>
              <w:adjustRightInd w:val="0"/>
              <w:spacing w:before="60"/>
              <w:rPr>
                <w:rFonts w:ascii="Arial" w:hAnsi="Arial" w:cs="Arial"/>
                <w:i/>
                <w:iCs/>
                <w:sz w:val="20"/>
                <w:szCs w:val="20"/>
              </w:rPr>
            </w:pPr>
            <w:r w:rsidRPr="00477B63">
              <w:rPr>
                <w:rFonts w:ascii="Arial" w:hAnsi="Arial" w:cs="Arial"/>
                <w:i/>
                <w:iCs/>
                <w:sz w:val="20"/>
                <w:szCs w:val="20"/>
              </w:rPr>
              <w:t>Coefficients</w:t>
            </w:r>
          </w:p>
        </w:tc>
        <w:tc>
          <w:tcPr>
            <w:tcW w:w="1716" w:type="dxa"/>
            <w:noWrap/>
          </w:tcPr>
          <w:p w:rsidR="00477B63" w:rsidRPr="00477B63" w:rsidRDefault="00477B63" w:rsidP="003A0B35">
            <w:pPr>
              <w:autoSpaceDE w:val="0"/>
              <w:autoSpaceDN w:val="0"/>
              <w:adjustRightInd w:val="0"/>
              <w:spacing w:before="60"/>
              <w:rPr>
                <w:rFonts w:ascii="Arial" w:hAnsi="Arial" w:cs="Arial"/>
                <w:i/>
                <w:iCs/>
                <w:sz w:val="20"/>
                <w:szCs w:val="20"/>
              </w:rPr>
            </w:pPr>
            <w:r w:rsidRPr="00477B63">
              <w:rPr>
                <w:rFonts w:ascii="Arial" w:hAnsi="Arial" w:cs="Arial"/>
                <w:i/>
                <w:iCs/>
                <w:sz w:val="20"/>
                <w:szCs w:val="20"/>
              </w:rPr>
              <w:t>Standard Error</w:t>
            </w:r>
          </w:p>
        </w:tc>
        <w:tc>
          <w:tcPr>
            <w:tcW w:w="1384" w:type="dxa"/>
            <w:noWrap/>
          </w:tcPr>
          <w:p w:rsidR="00477B63" w:rsidRPr="00477B63" w:rsidRDefault="00477B63" w:rsidP="003A0B35">
            <w:pPr>
              <w:autoSpaceDE w:val="0"/>
              <w:autoSpaceDN w:val="0"/>
              <w:adjustRightInd w:val="0"/>
              <w:spacing w:before="60"/>
              <w:rPr>
                <w:rFonts w:ascii="Arial" w:hAnsi="Arial" w:cs="Arial"/>
                <w:i/>
                <w:iCs/>
                <w:sz w:val="20"/>
                <w:szCs w:val="20"/>
              </w:rPr>
            </w:pPr>
            <w:r w:rsidRPr="00477B63">
              <w:rPr>
                <w:rFonts w:ascii="Arial" w:hAnsi="Arial" w:cs="Arial"/>
                <w:i/>
                <w:iCs/>
                <w:sz w:val="20"/>
                <w:szCs w:val="20"/>
              </w:rPr>
              <w:t>t Stat</w:t>
            </w:r>
          </w:p>
        </w:tc>
        <w:tc>
          <w:tcPr>
            <w:tcW w:w="2356" w:type="dxa"/>
            <w:noWrap/>
          </w:tcPr>
          <w:p w:rsidR="00477B63" w:rsidRPr="00477B63" w:rsidRDefault="00477B63" w:rsidP="003A0B35">
            <w:pPr>
              <w:autoSpaceDE w:val="0"/>
              <w:autoSpaceDN w:val="0"/>
              <w:adjustRightInd w:val="0"/>
              <w:spacing w:before="60"/>
              <w:rPr>
                <w:rFonts w:ascii="Arial" w:hAnsi="Arial" w:cs="Arial"/>
                <w:i/>
                <w:iCs/>
                <w:sz w:val="20"/>
                <w:szCs w:val="20"/>
              </w:rPr>
            </w:pPr>
            <w:r w:rsidRPr="00477B63">
              <w:rPr>
                <w:rFonts w:ascii="Arial" w:hAnsi="Arial" w:cs="Arial"/>
                <w:i/>
                <w:iCs/>
                <w:sz w:val="20"/>
                <w:szCs w:val="20"/>
              </w:rPr>
              <w:t>P-value</w:t>
            </w:r>
          </w:p>
        </w:tc>
        <w:tc>
          <w:tcPr>
            <w:tcW w:w="1816" w:type="dxa"/>
            <w:noWrap/>
          </w:tcPr>
          <w:p w:rsidR="00477B63" w:rsidRPr="00477B63" w:rsidRDefault="00477B63" w:rsidP="003A0B35">
            <w:pPr>
              <w:autoSpaceDE w:val="0"/>
              <w:autoSpaceDN w:val="0"/>
              <w:adjustRightInd w:val="0"/>
              <w:spacing w:before="60"/>
              <w:rPr>
                <w:rFonts w:ascii="Arial" w:hAnsi="Arial" w:cs="Arial"/>
                <w:i/>
                <w:iCs/>
                <w:sz w:val="20"/>
                <w:szCs w:val="20"/>
              </w:rPr>
            </w:pPr>
            <w:r w:rsidRPr="00477B63">
              <w:rPr>
                <w:rFonts w:ascii="Arial" w:hAnsi="Arial" w:cs="Arial"/>
                <w:i/>
                <w:iCs/>
                <w:sz w:val="20"/>
                <w:szCs w:val="20"/>
              </w:rPr>
              <w:t>Lower 95%</w:t>
            </w:r>
          </w:p>
        </w:tc>
      </w:tr>
      <w:tr w:rsidR="00477B63" w:rsidRPr="003A6D7A">
        <w:trPr>
          <w:trHeight w:val="255"/>
        </w:trPr>
        <w:tc>
          <w:tcPr>
            <w:tcW w:w="229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Intercept</w:t>
            </w:r>
          </w:p>
        </w:tc>
        <w:tc>
          <w:tcPr>
            <w:tcW w:w="157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-58783.99933</w:t>
            </w:r>
          </w:p>
        </w:tc>
        <w:tc>
          <w:tcPr>
            <w:tcW w:w="171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18080.70366</w:t>
            </w:r>
          </w:p>
        </w:tc>
        <w:tc>
          <w:tcPr>
            <w:tcW w:w="1384"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-3.25120086</w:t>
            </w:r>
          </w:p>
        </w:tc>
        <w:tc>
          <w:tcPr>
            <w:tcW w:w="235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0.00176881</w:t>
            </w:r>
          </w:p>
        </w:tc>
        <w:tc>
          <w:tcPr>
            <w:tcW w:w="181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-94844.79619</w:t>
            </w:r>
          </w:p>
        </w:tc>
      </w:tr>
      <w:tr w:rsidR="00477B63" w:rsidRPr="003A6D7A">
        <w:trPr>
          <w:trHeight w:val="255"/>
        </w:trPr>
        <w:tc>
          <w:tcPr>
            <w:tcW w:w="229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Age</w:t>
            </w:r>
          </w:p>
        </w:tc>
        <w:tc>
          <w:tcPr>
            <w:tcW w:w="157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1176.968814</w:t>
            </w:r>
          </w:p>
        </w:tc>
        <w:tc>
          <w:tcPr>
            <w:tcW w:w="171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273.8120153</w:t>
            </w:r>
          </w:p>
        </w:tc>
        <w:tc>
          <w:tcPr>
            <w:tcW w:w="1384"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4.298455685</w:t>
            </w:r>
          </w:p>
        </w:tc>
        <w:tc>
          <w:tcPr>
            <w:tcW w:w="235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5.45604E-05</w:t>
            </w:r>
          </w:p>
        </w:tc>
        <w:tc>
          <w:tcPr>
            <w:tcW w:w="181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630.8684159</w:t>
            </w:r>
          </w:p>
        </w:tc>
      </w:tr>
      <w:tr w:rsidR="00477B63" w:rsidRPr="003A6D7A">
        <w:trPr>
          <w:trHeight w:val="255"/>
        </w:trPr>
        <w:tc>
          <w:tcPr>
            <w:tcW w:w="229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Sex</w:t>
            </w:r>
          </w:p>
        </w:tc>
        <w:tc>
          <w:tcPr>
            <w:tcW w:w="157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23055.01881</w:t>
            </w:r>
          </w:p>
        </w:tc>
        <w:tc>
          <w:tcPr>
            <w:tcW w:w="171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6394.037325</w:t>
            </w:r>
          </w:p>
        </w:tc>
        <w:tc>
          <w:tcPr>
            <w:tcW w:w="1384"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3.60570601</w:t>
            </w:r>
          </w:p>
        </w:tc>
        <w:tc>
          <w:tcPr>
            <w:tcW w:w="235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0.000579266</w:t>
            </w:r>
          </w:p>
        </w:tc>
        <w:tc>
          <w:tcPr>
            <w:tcW w:w="1816" w:type="dxa"/>
            <w:noWrap/>
          </w:tcPr>
          <w:p w:rsidR="00477B63" w:rsidRPr="00477B63" w:rsidRDefault="00477B63" w:rsidP="003A0B35">
            <w:pPr>
              <w:autoSpaceDE w:val="0"/>
              <w:autoSpaceDN w:val="0"/>
              <w:adjustRightInd w:val="0"/>
              <w:spacing w:before="60"/>
              <w:rPr>
                <w:rFonts w:ascii="Arial" w:hAnsi="Arial" w:cs="Arial"/>
                <w:sz w:val="20"/>
                <w:szCs w:val="20"/>
              </w:rPr>
            </w:pPr>
            <w:r w:rsidRPr="00477B63">
              <w:rPr>
                <w:rFonts w:ascii="Arial" w:hAnsi="Arial" w:cs="Arial"/>
                <w:sz w:val="20"/>
                <w:szCs w:val="20"/>
              </w:rPr>
              <w:t>10302.52392</w:t>
            </w:r>
          </w:p>
        </w:tc>
      </w:tr>
      <w:tr w:rsidR="00477B63" w:rsidRPr="00CD3B2B">
        <w:trPr>
          <w:trHeight w:val="255"/>
        </w:trPr>
        <w:tc>
          <w:tcPr>
            <w:tcW w:w="2296" w:type="dxa"/>
            <w:noWrap/>
            <w:vAlign w:val="bottom"/>
          </w:tcPr>
          <w:p w:rsidR="00477B63" w:rsidRPr="00477B63" w:rsidRDefault="00477B63" w:rsidP="003A0B35">
            <w:pPr>
              <w:rPr>
                <w:rFonts w:ascii="Arial" w:hAnsi="Arial" w:cs="Arial"/>
                <w:sz w:val="20"/>
                <w:szCs w:val="20"/>
              </w:rPr>
            </w:pPr>
            <w:r w:rsidRPr="00477B63">
              <w:rPr>
                <w:rFonts w:ascii="Arial" w:hAnsi="Arial" w:cs="Arial"/>
                <w:sz w:val="20"/>
                <w:szCs w:val="20"/>
              </w:rPr>
              <w:t>Years of schooling</w:t>
            </w:r>
          </w:p>
        </w:tc>
        <w:tc>
          <w:tcPr>
            <w:tcW w:w="1576" w:type="dxa"/>
            <w:noWrap/>
            <w:vAlign w:val="bottom"/>
          </w:tcPr>
          <w:p w:rsidR="00477B63" w:rsidRPr="00477B63" w:rsidRDefault="00477B63" w:rsidP="003A0B35">
            <w:pPr>
              <w:jc w:val="center"/>
              <w:rPr>
                <w:rFonts w:ascii="Arial" w:hAnsi="Arial" w:cs="Arial"/>
                <w:sz w:val="20"/>
                <w:szCs w:val="20"/>
              </w:rPr>
            </w:pPr>
            <w:r w:rsidRPr="00477B63">
              <w:rPr>
                <w:rFonts w:ascii="Arial" w:hAnsi="Arial" w:cs="Arial"/>
                <w:sz w:val="20"/>
                <w:szCs w:val="20"/>
              </w:rPr>
              <w:t>6503.126031</w:t>
            </w:r>
          </w:p>
        </w:tc>
        <w:tc>
          <w:tcPr>
            <w:tcW w:w="1716" w:type="dxa"/>
            <w:noWrap/>
            <w:vAlign w:val="bottom"/>
          </w:tcPr>
          <w:p w:rsidR="00477B63" w:rsidRPr="00477B63" w:rsidRDefault="00477B63" w:rsidP="003A0B35">
            <w:pPr>
              <w:jc w:val="center"/>
              <w:rPr>
                <w:rFonts w:ascii="Arial" w:hAnsi="Arial" w:cs="Arial"/>
                <w:sz w:val="20"/>
                <w:szCs w:val="20"/>
              </w:rPr>
            </w:pPr>
            <w:r w:rsidRPr="00477B63">
              <w:rPr>
                <w:rFonts w:ascii="Arial" w:hAnsi="Arial" w:cs="Arial"/>
                <w:sz w:val="20"/>
                <w:szCs w:val="20"/>
              </w:rPr>
              <w:t>1898.223166</w:t>
            </w:r>
          </w:p>
        </w:tc>
        <w:tc>
          <w:tcPr>
            <w:tcW w:w="1384" w:type="dxa"/>
            <w:noWrap/>
            <w:vAlign w:val="bottom"/>
          </w:tcPr>
          <w:p w:rsidR="00477B63" w:rsidRPr="00477B63" w:rsidRDefault="00477B63" w:rsidP="003A0B35">
            <w:pPr>
              <w:jc w:val="center"/>
              <w:rPr>
                <w:rFonts w:ascii="Arial" w:hAnsi="Arial" w:cs="Arial"/>
                <w:sz w:val="20"/>
                <w:szCs w:val="20"/>
              </w:rPr>
            </w:pPr>
            <w:r w:rsidRPr="00477B63">
              <w:rPr>
                <w:rFonts w:ascii="Arial" w:hAnsi="Arial" w:cs="Arial"/>
                <w:sz w:val="20"/>
                <w:szCs w:val="20"/>
              </w:rPr>
              <w:t>3.425901731</w:t>
            </w:r>
          </w:p>
        </w:tc>
        <w:tc>
          <w:tcPr>
            <w:tcW w:w="2356" w:type="dxa"/>
            <w:noWrap/>
            <w:vAlign w:val="bottom"/>
          </w:tcPr>
          <w:p w:rsidR="00477B63" w:rsidRPr="00477B63" w:rsidRDefault="00477B63" w:rsidP="003A0B35">
            <w:pPr>
              <w:jc w:val="center"/>
              <w:rPr>
                <w:rFonts w:ascii="Arial" w:hAnsi="Arial" w:cs="Arial"/>
                <w:sz w:val="20"/>
                <w:szCs w:val="20"/>
              </w:rPr>
            </w:pPr>
            <w:r w:rsidRPr="00477B63">
              <w:rPr>
                <w:rFonts w:ascii="Arial" w:hAnsi="Arial" w:cs="Arial"/>
                <w:sz w:val="20"/>
                <w:szCs w:val="20"/>
              </w:rPr>
              <w:t>0.001029128</w:t>
            </w:r>
          </w:p>
        </w:tc>
        <w:tc>
          <w:tcPr>
            <w:tcW w:w="1816" w:type="dxa"/>
            <w:noWrap/>
            <w:vAlign w:val="bottom"/>
          </w:tcPr>
          <w:p w:rsidR="00477B63" w:rsidRPr="00477B63" w:rsidRDefault="00477B63" w:rsidP="003A0B35">
            <w:pPr>
              <w:jc w:val="center"/>
              <w:rPr>
                <w:rFonts w:ascii="Arial" w:hAnsi="Arial" w:cs="Arial"/>
                <w:sz w:val="20"/>
                <w:szCs w:val="20"/>
              </w:rPr>
            </w:pPr>
            <w:r w:rsidRPr="00477B63">
              <w:rPr>
                <w:rFonts w:ascii="Arial" w:hAnsi="Arial" w:cs="Arial"/>
                <w:sz w:val="20"/>
                <w:szCs w:val="20"/>
              </w:rPr>
              <w:t>2717.242402</w:t>
            </w:r>
          </w:p>
        </w:tc>
      </w:tr>
      <w:tr w:rsidR="00477B63" w:rsidRPr="00CD3B2B">
        <w:trPr>
          <w:trHeight w:val="270"/>
        </w:trPr>
        <w:tc>
          <w:tcPr>
            <w:tcW w:w="2296" w:type="dxa"/>
            <w:noWrap/>
            <w:vAlign w:val="bottom"/>
          </w:tcPr>
          <w:p w:rsidR="00477B63" w:rsidRPr="00477B63" w:rsidRDefault="00477B63" w:rsidP="003A0B35">
            <w:pPr>
              <w:rPr>
                <w:rFonts w:ascii="Arial" w:hAnsi="Arial" w:cs="Arial"/>
                <w:sz w:val="20"/>
                <w:szCs w:val="20"/>
              </w:rPr>
            </w:pPr>
            <w:r w:rsidRPr="00477B63">
              <w:rPr>
                <w:rFonts w:ascii="Arial" w:hAnsi="Arial" w:cs="Arial"/>
                <w:sz w:val="20"/>
                <w:szCs w:val="20"/>
              </w:rPr>
              <w:t>Visible minority indicator</w:t>
            </w:r>
          </w:p>
        </w:tc>
        <w:tc>
          <w:tcPr>
            <w:tcW w:w="1576" w:type="dxa"/>
            <w:noWrap/>
            <w:vAlign w:val="bottom"/>
          </w:tcPr>
          <w:p w:rsidR="00477B63" w:rsidRPr="00477B63" w:rsidRDefault="00477B63" w:rsidP="003A0B35">
            <w:pPr>
              <w:jc w:val="center"/>
              <w:rPr>
                <w:rFonts w:ascii="Arial" w:hAnsi="Arial" w:cs="Arial"/>
                <w:sz w:val="20"/>
                <w:szCs w:val="20"/>
              </w:rPr>
            </w:pPr>
            <w:r w:rsidRPr="00477B63">
              <w:rPr>
                <w:rFonts w:ascii="Arial" w:hAnsi="Arial" w:cs="Arial"/>
                <w:sz w:val="20"/>
                <w:szCs w:val="20"/>
              </w:rPr>
              <w:t>-2805.83289</w:t>
            </w:r>
          </w:p>
        </w:tc>
        <w:tc>
          <w:tcPr>
            <w:tcW w:w="1716" w:type="dxa"/>
            <w:noWrap/>
            <w:vAlign w:val="bottom"/>
          </w:tcPr>
          <w:p w:rsidR="00477B63" w:rsidRPr="00477B63" w:rsidRDefault="00477B63" w:rsidP="003A0B35">
            <w:pPr>
              <w:jc w:val="center"/>
              <w:rPr>
                <w:rFonts w:ascii="Arial" w:hAnsi="Arial" w:cs="Arial"/>
                <w:sz w:val="20"/>
                <w:szCs w:val="20"/>
              </w:rPr>
            </w:pPr>
            <w:r w:rsidRPr="00477B63">
              <w:rPr>
                <w:rFonts w:ascii="Arial" w:hAnsi="Arial" w:cs="Arial"/>
                <w:sz w:val="20"/>
                <w:szCs w:val="20"/>
              </w:rPr>
              <w:t>9810.333327</w:t>
            </w:r>
          </w:p>
        </w:tc>
        <w:tc>
          <w:tcPr>
            <w:tcW w:w="1384" w:type="dxa"/>
            <w:noWrap/>
            <w:vAlign w:val="bottom"/>
          </w:tcPr>
          <w:p w:rsidR="00477B63" w:rsidRPr="00477B63" w:rsidRDefault="00477B63" w:rsidP="003A0B35">
            <w:pPr>
              <w:jc w:val="center"/>
              <w:rPr>
                <w:rFonts w:ascii="Arial" w:hAnsi="Arial" w:cs="Arial"/>
                <w:sz w:val="20"/>
                <w:szCs w:val="20"/>
              </w:rPr>
            </w:pPr>
            <w:r w:rsidRPr="00477B63">
              <w:rPr>
                <w:rFonts w:ascii="Arial" w:hAnsi="Arial" w:cs="Arial"/>
                <w:sz w:val="20"/>
                <w:szCs w:val="20"/>
              </w:rPr>
              <w:t>-0.28600791</w:t>
            </w:r>
          </w:p>
        </w:tc>
        <w:tc>
          <w:tcPr>
            <w:tcW w:w="2356" w:type="dxa"/>
            <w:noWrap/>
            <w:vAlign w:val="bottom"/>
          </w:tcPr>
          <w:p w:rsidR="00477B63" w:rsidRPr="00477B63" w:rsidRDefault="00477B63" w:rsidP="003A0B35">
            <w:pPr>
              <w:jc w:val="center"/>
              <w:rPr>
                <w:rFonts w:ascii="Arial" w:hAnsi="Arial" w:cs="Arial"/>
                <w:sz w:val="20"/>
                <w:szCs w:val="20"/>
              </w:rPr>
            </w:pPr>
            <w:r w:rsidRPr="00477B63">
              <w:rPr>
                <w:rFonts w:ascii="Arial" w:hAnsi="Arial" w:cs="Arial"/>
                <w:sz w:val="20"/>
                <w:szCs w:val="20"/>
              </w:rPr>
              <w:t>0.775716772</w:t>
            </w:r>
          </w:p>
        </w:tc>
        <w:tc>
          <w:tcPr>
            <w:tcW w:w="1816" w:type="dxa"/>
            <w:noWrap/>
            <w:vAlign w:val="bottom"/>
          </w:tcPr>
          <w:p w:rsidR="00477B63" w:rsidRPr="00477B63" w:rsidRDefault="00477B63" w:rsidP="003A0B35">
            <w:pPr>
              <w:jc w:val="center"/>
              <w:rPr>
                <w:rFonts w:ascii="Arial" w:hAnsi="Arial" w:cs="Arial"/>
                <w:sz w:val="20"/>
                <w:szCs w:val="20"/>
              </w:rPr>
            </w:pPr>
            <w:r w:rsidRPr="00477B63">
              <w:rPr>
                <w:rFonts w:ascii="Arial" w:hAnsi="Arial" w:cs="Arial"/>
                <w:sz w:val="20"/>
                <w:szCs w:val="20"/>
              </w:rPr>
              <w:t>-22371.90974</w:t>
            </w:r>
          </w:p>
        </w:tc>
      </w:tr>
    </w:tbl>
    <w:p w:rsidR="00477B63" w:rsidRDefault="00477B63" w:rsidP="00477B63">
      <w:pPr>
        <w:autoSpaceDE w:val="0"/>
        <w:autoSpaceDN w:val="0"/>
        <w:adjustRightInd w:val="0"/>
        <w:spacing w:before="60"/>
      </w:pPr>
    </w:p>
    <w:p w:rsidR="00477B63" w:rsidRDefault="00477B63" w:rsidP="00477B63">
      <w:pPr>
        <w:autoSpaceDE w:val="0"/>
        <w:autoSpaceDN w:val="0"/>
        <w:adjustRightInd w:val="0"/>
        <w:spacing w:before="60"/>
      </w:pPr>
      <w:proofErr w:type="gramStart"/>
      <w:r>
        <w:t>a</w:t>
      </w:r>
      <w:proofErr w:type="gramEnd"/>
      <w:r>
        <w:t>.</w:t>
      </w:r>
    </w:p>
    <w:p w:rsidR="00477B63" w:rsidRPr="005744AE" w:rsidRDefault="00477B63" w:rsidP="00477B63">
      <w:pPr>
        <w:autoSpaceDE w:val="0"/>
        <w:autoSpaceDN w:val="0"/>
        <w:adjustRightInd w:val="0"/>
        <w:spacing w:before="60"/>
        <w:rPr>
          <w:color w:val="FF0000"/>
        </w:rPr>
      </w:pPr>
      <w:r w:rsidRPr="005744AE">
        <w:rPr>
          <w:color w:val="FF0000"/>
        </w:rPr>
        <w:t>Population equation</w:t>
      </w:r>
    </w:p>
    <w:p w:rsidR="00477B63" w:rsidRPr="00085D35" w:rsidRDefault="00477B63" w:rsidP="00477B63">
      <w:pPr>
        <w:autoSpaceDE w:val="0"/>
        <w:autoSpaceDN w:val="0"/>
        <w:adjustRightInd w:val="0"/>
        <w:spacing w:before="60"/>
        <w:rPr>
          <w:color w:val="FF0000"/>
        </w:rPr>
      </w:pPr>
      <w:r w:rsidRPr="00085D35">
        <w:rPr>
          <w:color w:val="FF0000"/>
        </w:rPr>
        <w:t>y = βo + β</w:t>
      </w:r>
      <w:r w:rsidRPr="00085D35">
        <w:rPr>
          <w:color w:val="FF0000"/>
          <w:vertAlign w:val="subscript"/>
        </w:rPr>
        <w:t>1</w:t>
      </w:r>
      <w:r w:rsidRPr="00085D35">
        <w:rPr>
          <w:color w:val="FF0000"/>
        </w:rPr>
        <w:t xml:space="preserve"> Age + β</w:t>
      </w:r>
      <w:r w:rsidRPr="00085D35">
        <w:rPr>
          <w:color w:val="FF0000"/>
          <w:vertAlign w:val="subscript"/>
        </w:rPr>
        <w:t>2</w:t>
      </w:r>
      <w:r w:rsidRPr="00085D35">
        <w:rPr>
          <w:color w:val="FF0000"/>
        </w:rPr>
        <w:t>Sex + β</w:t>
      </w:r>
      <w:r w:rsidRPr="00085D35">
        <w:rPr>
          <w:color w:val="FF0000"/>
          <w:vertAlign w:val="subscript"/>
        </w:rPr>
        <w:t>3</w:t>
      </w:r>
      <w:r w:rsidRPr="00085D35">
        <w:rPr>
          <w:color w:val="FF0000"/>
        </w:rPr>
        <w:t>VMI + β</w:t>
      </w:r>
      <w:r w:rsidRPr="00085D35">
        <w:rPr>
          <w:color w:val="FF0000"/>
          <w:vertAlign w:val="subscript"/>
        </w:rPr>
        <w:t>4</w:t>
      </w:r>
      <w:r w:rsidRPr="00085D35">
        <w:rPr>
          <w:color w:val="FF0000"/>
        </w:rPr>
        <w:t xml:space="preserve"> School + ε</w:t>
      </w:r>
    </w:p>
    <w:p w:rsidR="00477B63" w:rsidRPr="00085D35" w:rsidRDefault="00477B63" w:rsidP="00477B63">
      <w:pPr>
        <w:autoSpaceDE w:val="0"/>
        <w:autoSpaceDN w:val="0"/>
        <w:adjustRightInd w:val="0"/>
        <w:spacing w:before="60"/>
        <w:rPr>
          <w:color w:val="FF0000"/>
        </w:rPr>
      </w:pPr>
    </w:p>
    <w:p w:rsidR="00477B63" w:rsidRPr="00085D35" w:rsidRDefault="00477B63" w:rsidP="00477B63">
      <w:pPr>
        <w:autoSpaceDE w:val="0"/>
        <w:autoSpaceDN w:val="0"/>
        <w:adjustRightInd w:val="0"/>
        <w:spacing w:before="60"/>
        <w:rPr>
          <w:color w:val="FF0000"/>
        </w:rPr>
      </w:pPr>
      <w:r w:rsidRPr="00085D35">
        <w:rPr>
          <w:color w:val="FF0000"/>
        </w:rPr>
        <w:t>I would expect a positive relationship with age, the older the more experience, the higher the income.</w:t>
      </w:r>
    </w:p>
    <w:p w:rsidR="00477B63" w:rsidRPr="00085D35" w:rsidRDefault="00477B63" w:rsidP="00477B63">
      <w:pPr>
        <w:autoSpaceDE w:val="0"/>
        <w:autoSpaceDN w:val="0"/>
        <w:adjustRightInd w:val="0"/>
        <w:spacing w:before="60"/>
        <w:rPr>
          <w:color w:val="FF0000"/>
        </w:rPr>
      </w:pPr>
      <w:r w:rsidRPr="00085D35">
        <w:rPr>
          <w:color w:val="FF0000"/>
        </w:rPr>
        <w:t>I would expect a positive relationship with years in school, the higher the education level, the higher the income.</w:t>
      </w:r>
    </w:p>
    <w:p w:rsidR="00477B63" w:rsidRPr="00085D35" w:rsidRDefault="00477B63" w:rsidP="00477B63">
      <w:pPr>
        <w:autoSpaceDE w:val="0"/>
        <w:autoSpaceDN w:val="0"/>
        <w:adjustRightInd w:val="0"/>
        <w:spacing w:before="60"/>
        <w:rPr>
          <w:color w:val="FF0000"/>
        </w:rPr>
      </w:pPr>
      <w:r w:rsidRPr="00085D35">
        <w:rPr>
          <w:color w:val="FF0000"/>
        </w:rPr>
        <w:t xml:space="preserve">I expect there could be a positive sign for the dummy variable for sex if wage parity does not exist and as in the past males are paid more than females for the same work.  </w:t>
      </w:r>
    </w:p>
    <w:p w:rsidR="00477B63" w:rsidRPr="00085D35" w:rsidRDefault="00477B63" w:rsidP="00477B63">
      <w:pPr>
        <w:autoSpaceDE w:val="0"/>
        <w:autoSpaceDN w:val="0"/>
        <w:adjustRightInd w:val="0"/>
        <w:spacing w:before="60"/>
        <w:rPr>
          <w:color w:val="FF0000"/>
        </w:rPr>
      </w:pPr>
      <w:r w:rsidRPr="00085D35">
        <w:rPr>
          <w:color w:val="FF0000"/>
        </w:rPr>
        <w:t>I expect there may be a negative sign for the dummy variable for minority status if it is the case that visible minorities have lower paying employment</w:t>
      </w:r>
    </w:p>
    <w:p w:rsidR="00477B63" w:rsidRDefault="00477B63" w:rsidP="00477B63">
      <w:pPr>
        <w:autoSpaceDE w:val="0"/>
        <w:autoSpaceDN w:val="0"/>
        <w:adjustRightInd w:val="0"/>
        <w:spacing w:before="60"/>
      </w:pPr>
    </w:p>
    <w:p w:rsidR="00477B63" w:rsidRDefault="00477B63" w:rsidP="00477B63">
      <w:pPr>
        <w:autoSpaceDE w:val="0"/>
        <w:autoSpaceDN w:val="0"/>
        <w:adjustRightInd w:val="0"/>
        <w:spacing w:before="60"/>
      </w:pPr>
      <w:proofErr w:type="gramStart"/>
      <w:r>
        <w:t>b</w:t>
      </w:r>
      <w:proofErr w:type="gramEnd"/>
      <w:r>
        <w:t>.</w:t>
      </w:r>
    </w:p>
    <w:p w:rsidR="00477B63" w:rsidRDefault="00477B63" w:rsidP="00477B63">
      <w:pPr>
        <w:autoSpaceDE w:val="0"/>
        <w:autoSpaceDN w:val="0"/>
        <w:adjustRightInd w:val="0"/>
        <w:spacing w:before="60"/>
      </w:pPr>
    </w:p>
    <w:p w:rsidR="00477B63" w:rsidRDefault="00477B63" w:rsidP="00477B63">
      <w:pPr>
        <w:autoSpaceDE w:val="0"/>
        <w:autoSpaceDN w:val="0"/>
        <w:adjustRightInd w:val="0"/>
        <w:spacing w:before="60"/>
      </w:pPr>
    </w:p>
    <w:p w:rsidR="00477B63" w:rsidRPr="00085D35" w:rsidRDefault="00477B63" w:rsidP="00477B63">
      <w:pPr>
        <w:autoSpaceDE w:val="0"/>
        <w:autoSpaceDN w:val="0"/>
        <w:adjustRightInd w:val="0"/>
        <w:spacing w:before="60"/>
        <w:rPr>
          <w:color w:val="FF0000"/>
        </w:rPr>
      </w:pPr>
      <w:r>
        <w:rPr>
          <w:color w:val="FF0000"/>
        </w:rPr>
        <w:t xml:space="preserve">1. </w:t>
      </w:r>
      <w:r w:rsidRPr="00085D35">
        <w:rPr>
          <w:color w:val="FF0000"/>
        </w:rPr>
        <w:t xml:space="preserve">Yes the data do support the theories in part (a). </w:t>
      </w:r>
    </w:p>
    <w:p w:rsidR="00477B63" w:rsidRPr="00085D35" w:rsidRDefault="00477B63" w:rsidP="00477B63">
      <w:pPr>
        <w:autoSpaceDE w:val="0"/>
        <w:autoSpaceDN w:val="0"/>
        <w:adjustRightInd w:val="0"/>
        <w:spacing w:before="60"/>
        <w:rPr>
          <w:color w:val="FF0000"/>
        </w:rPr>
      </w:pPr>
      <w:r>
        <w:rPr>
          <w:color w:val="FF0000"/>
        </w:rPr>
        <w:t xml:space="preserve">2. </w:t>
      </w:r>
      <w:r w:rsidRPr="00085D35">
        <w:rPr>
          <w:color w:val="FF0000"/>
        </w:rPr>
        <w:t>The correlations are not very strong in any of the cases and the relationship for the visible minority factor is particularly weak.</w:t>
      </w:r>
    </w:p>
    <w:p w:rsidR="00477B63" w:rsidRPr="00085D35" w:rsidRDefault="00477B63" w:rsidP="00477B63">
      <w:pPr>
        <w:autoSpaceDE w:val="0"/>
        <w:autoSpaceDN w:val="0"/>
        <w:adjustRightInd w:val="0"/>
        <w:spacing w:before="60"/>
        <w:rPr>
          <w:color w:val="FF0000"/>
        </w:rPr>
      </w:pPr>
      <w:r>
        <w:rPr>
          <w:color w:val="FF0000"/>
        </w:rPr>
        <w:t xml:space="preserve">3. </w:t>
      </w:r>
      <w:r w:rsidRPr="00085D35">
        <w:rPr>
          <w:color w:val="FF0000"/>
        </w:rPr>
        <w:t>It appears that age is the most important</w:t>
      </w:r>
      <w:r>
        <w:rPr>
          <w:color w:val="FF0000"/>
        </w:rPr>
        <w:t xml:space="preserve"> on its own</w:t>
      </w:r>
      <w:r w:rsidRPr="00085D35">
        <w:rPr>
          <w:color w:val="FF0000"/>
        </w:rPr>
        <w:t>.</w:t>
      </w:r>
    </w:p>
    <w:p w:rsidR="00477B63" w:rsidRPr="00085D35" w:rsidRDefault="00477B63" w:rsidP="00477B63">
      <w:pPr>
        <w:autoSpaceDE w:val="0"/>
        <w:autoSpaceDN w:val="0"/>
        <w:adjustRightInd w:val="0"/>
        <w:spacing w:before="60"/>
        <w:rPr>
          <w:color w:val="FF0000"/>
        </w:rPr>
      </w:pPr>
      <w:r>
        <w:rPr>
          <w:color w:val="FF0000"/>
        </w:rPr>
        <w:lastRenderedPageBreak/>
        <w:t xml:space="preserve"> </w:t>
      </w:r>
      <w:r w:rsidRPr="00085D35">
        <w:rPr>
          <w:color w:val="FF0000"/>
        </w:rPr>
        <w:t>The visible minority factor will be the least important it appears.</w:t>
      </w:r>
    </w:p>
    <w:p w:rsidR="00477B63" w:rsidRDefault="00477B63" w:rsidP="00477B63">
      <w:pPr>
        <w:autoSpaceDE w:val="0"/>
        <w:autoSpaceDN w:val="0"/>
        <w:adjustRightInd w:val="0"/>
        <w:spacing w:before="60"/>
      </w:pPr>
      <w:r>
        <w:rPr>
          <w:color w:val="FF0000"/>
        </w:rPr>
        <w:t xml:space="preserve">4. </w:t>
      </w:r>
      <w:r w:rsidRPr="00085D35">
        <w:rPr>
          <w:color w:val="FF0000"/>
        </w:rPr>
        <w:t>There does not appear to be a strong indication of multicollinearity though the correlation between schooling and the visible minority factor is stronger than all the others!</w:t>
      </w:r>
    </w:p>
    <w:p w:rsidR="00477B63" w:rsidRDefault="00477B63" w:rsidP="00477B63">
      <w:pPr>
        <w:autoSpaceDE w:val="0"/>
        <w:autoSpaceDN w:val="0"/>
        <w:adjustRightInd w:val="0"/>
        <w:spacing w:before="60"/>
      </w:pPr>
      <w:proofErr w:type="gramStart"/>
      <w:r>
        <w:t>c</w:t>
      </w:r>
      <w:proofErr w:type="gramEnd"/>
      <w:r>
        <w:t xml:space="preserve">. </w:t>
      </w:r>
    </w:p>
    <w:p w:rsidR="00477B63" w:rsidRDefault="00477B63" w:rsidP="00477B63">
      <w:pPr>
        <w:autoSpaceDE w:val="0"/>
        <w:autoSpaceDN w:val="0"/>
        <w:adjustRightInd w:val="0"/>
        <w:spacing w:before="60"/>
      </w:pPr>
    </w:p>
    <w:p w:rsidR="00477B63" w:rsidRPr="005A0200" w:rsidRDefault="00477B63" w:rsidP="00477B63">
      <w:pPr>
        <w:autoSpaceDE w:val="0"/>
        <w:autoSpaceDN w:val="0"/>
        <w:adjustRightInd w:val="0"/>
        <w:spacing w:before="60"/>
        <w:rPr>
          <w:color w:val="FF0000"/>
        </w:rPr>
      </w:pPr>
    </w:p>
    <w:p w:rsidR="00477B63" w:rsidRDefault="00477B63" w:rsidP="00477B63">
      <w:pPr>
        <w:autoSpaceDE w:val="0"/>
        <w:autoSpaceDN w:val="0"/>
        <w:adjustRightInd w:val="0"/>
        <w:spacing w:before="60"/>
      </w:pPr>
    </w:p>
    <w:p w:rsidR="00477B63" w:rsidRPr="003A6D7A" w:rsidRDefault="00477B63" w:rsidP="00477B63">
      <w:pPr>
        <w:autoSpaceDE w:val="0"/>
        <w:autoSpaceDN w:val="0"/>
        <w:adjustRightInd w:val="0"/>
        <w:spacing w:before="60"/>
        <w:rPr>
          <w:color w:val="FF0000"/>
        </w:rPr>
      </w:pPr>
      <w:r w:rsidRPr="003A6D7A">
        <w:rPr>
          <w:color w:val="FF0000"/>
        </w:rPr>
        <w:t>Estimated equation:</w:t>
      </w:r>
    </w:p>
    <w:p w:rsidR="00477B63" w:rsidRDefault="00477B63" w:rsidP="00477B63">
      <w:pPr>
        <w:autoSpaceDE w:val="0"/>
        <w:autoSpaceDN w:val="0"/>
        <w:adjustRightInd w:val="0"/>
        <w:spacing w:before="60"/>
        <w:rPr>
          <w:color w:val="FF0000"/>
        </w:rPr>
      </w:pPr>
      <w:r w:rsidRPr="003A6D7A">
        <w:rPr>
          <w:color w:val="FF0000"/>
        </w:rPr>
        <w:t xml:space="preserve">ŷ </w:t>
      </w:r>
      <w:proofErr w:type="gramStart"/>
      <w:r w:rsidRPr="003A6D7A">
        <w:rPr>
          <w:color w:val="FF0000"/>
        </w:rPr>
        <w:t>=  -</w:t>
      </w:r>
      <w:proofErr w:type="gramEnd"/>
      <w:r w:rsidRPr="003A6D7A">
        <w:rPr>
          <w:color w:val="FF0000"/>
        </w:rPr>
        <w:t>58783.9993 + 1176.9688 Age  + 23055.0188 Sex + 6503.1260 Schooling – 2805.8329 Visible Minority Factor</w:t>
      </w:r>
    </w:p>
    <w:p w:rsidR="00477B63" w:rsidRDefault="00477B63" w:rsidP="00477B63">
      <w:pPr>
        <w:autoSpaceDE w:val="0"/>
        <w:autoSpaceDN w:val="0"/>
        <w:adjustRightInd w:val="0"/>
        <w:spacing w:before="60"/>
        <w:rPr>
          <w:color w:val="FF0000"/>
        </w:rPr>
      </w:pPr>
    </w:p>
    <w:p w:rsidR="00477B63" w:rsidRDefault="00477B63" w:rsidP="00477B63">
      <w:pPr>
        <w:autoSpaceDE w:val="0"/>
        <w:autoSpaceDN w:val="0"/>
        <w:adjustRightInd w:val="0"/>
        <w:spacing w:before="60"/>
      </w:pPr>
      <w:proofErr w:type="gramStart"/>
      <w:r w:rsidRPr="003A6D7A">
        <w:t>d</w:t>
      </w:r>
      <w:proofErr w:type="gramEnd"/>
      <w:r w:rsidRPr="003A6D7A">
        <w:t>.</w:t>
      </w:r>
    </w:p>
    <w:p w:rsidR="00477B63" w:rsidRDefault="00477B63" w:rsidP="00477B63">
      <w:pPr>
        <w:autoSpaceDE w:val="0"/>
        <w:autoSpaceDN w:val="0"/>
        <w:adjustRightInd w:val="0"/>
        <w:spacing w:before="60"/>
      </w:pPr>
    </w:p>
    <w:p w:rsidR="00477B63" w:rsidRPr="003A6D7A" w:rsidRDefault="00477B63" w:rsidP="00477B63">
      <w:pPr>
        <w:autoSpaceDE w:val="0"/>
        <w:autoSpaceDN w:val="0"/>
        <w:adjustRightInd w:val="0"/>
        <w:spacing w:before="60"/>
        <w:rPr>
          <w:color w:val="FF0000"/>
        </w:rPr>
      </w:pPr>
      <w:r w:rsidRPr="003A6D7A">
        <w:rPr>
          <w:color w:val="FF0000"/>
        </w:rPr>
        <w:t>For every one unit increase in Age, all else remaining constant, total income will increase 1176.9688</w:t>
      </w:r>
      <w:r w:rsidR="005B3FDB">
        <w:rPr>
          <w:color w:val="FF0000"/>
        </w:rPr>
        <w:t xml:space="preserve"> on average</w:t>
      </w:r>
      <w:r w:rsidRPr="003A6D7A">
        <w:rPr>
          <w:color w:val="FF0000"/>
        </w:rPr>
        <w:t>.</w:t>
      </w:r>
    </w:p>
    <w:p w:rsidR="00477B63" w:rsidRPr="003A6D7A" w:rsidRDefault="00477B63" w:rsidP="00477B63">
      <w:pPr>
        <w:autoSpaceDE w:val="0"/>
        <w:autoSpaceDN w:val="0"/>
        <w:adjustRightInd w:val="0"/>
        <w:spacing w:before="60"/>
        <w:rPr>
          <w:color w:val="FF0000"/>
        </w:rPr>
      </w:pPr>
      <w:r w:rsidRPr="003A6D7A">
        <w:rPr>
          <w:color w:val="FF0000"/>
        </w:rPr>
        <w:t>When the individual is male, total income is higher on average by 23055.0188, all else the same.</w:t>
      </w:r>
    </w:p>
    <w:p w:rsidR="005B3FDB" w:rsidRPr="003A6D7A" w:rsidRDefault="00477B63" w:rsidP="005B3FDB">
      <w:pPr>
        <w:autoSpaceDE w:val="0"/>
        <w:autoSpaceDN w:val="0"/>
        <w:adjustRightInd w:val="0"/>
        <w:spacing w:before="60"/>
        <w:rPr>
          <w:color w:val="FF0000"/>
        </w:rPr>
      </w:pPr>
      <w:r w:rsidRPr="003A6D7A">
        <w:rPr>
          <w:color w:val="FF0000"/>
        </w:rPr>
        <w:t>For ever one unit increase in years at school, all else remaining constant, total income will increase 6503.1260</w:t>
      </w:r>
      <w:r w:rsidR="005B3FDB" w:rsidRPr="005B3FDB">
        <w:rPr>
          <w:color w:val="FF0000"/>
        </w:rPr>
        <w:t xml:space="preserve"> </w:t>
      </w:r>
      <w:r w:rsidR="005B3FDB">
        <w:rPr>
          <w:color w:val="FF0000"/>
        </w:rPr>
        <w:t xml:space="preserve">on </w:t>
      </w:r>
      <w:proofErr w:type="gramStart"/>
      <w:r w:rsidR="005B3FDB">
        <w:rPr>
          <w:color w:val="FF0000"/>
        </w:rPr>
        <w:t>average</w:t>
      </w:r>
      <w:proofErr w:type="gramEnd"/>
      <w:r w:rsidR="005B3FDB" w:rsidRPr="003A6D7A">
        <w:rPr>
          <w:color w:val="FF0000"/>
        </w:rPr>
        <w:t>.</w:t>
      </w:r>
    </w:p>
    <w:p w:rsidR="00477B63" w:rsidRPr="003A6D7A" w:rsidRDefault="00477B63" w:rsidP="00477B63">
      <w:pPr>
        <w:autoSpaceDE w:val="0"/>
        <w:autoSpaceDN w:val="0"/>
        <w:adjustRightInd w:val="0"/>
        <w:spacing w:before="60"/>
        <w:rPr>
          <w:color w:val="FF0000"/>
        </w:rPr>
      </w:pPr>
      <w:r w:rsidRPr="003A6D7A">
        <w:rPr>
          <w:color w:val="FF0000"/>
        </w:rPr>
        <w:t>When the individual is of a visible minority, total income is lower on average by 2805.8329, all else the same.</w:t>
      </w:r>
    </w:p>
    <w:p w:rsidR="00477B63" w:rsidRPr="00730442" w:rsidRDefault="00477B63" w:rsidP="00477B63">
      <w:pPr>
        <w:spacing w:after="20"/>
        <w:ind w:left="360" w:hanging="360"/>
        <w:rPr>
          <w:sz w:val="22"/>
          <w:szCs w:val="22"/>
        </w:rPr>
      </w:pPr>
    </w:p>
    <w:p w:rsidR="00477B63" w:rsidRPr="003A6D7A" w:rsidRDefault="00477B63" w:rsidP="00477B63">
      <w:pPr>
        <w:autoSpaceDE w:val="0"/>
        <w:autoSpaceDN w:val="0"/>
        <w:adjustRightInd w:val="0"/>
        <w:spacing w:before="60"/>
        <w:rPr>
          <w:color w:val="FF0000"/>
        </w:rPr>
      </w:pPr>
    </w:p>
    <w:p w:rsidR="00477B63" w:rsidRPr="003A6D7A" w:rsidRDefault="00477B63" w:rsidP="00477B63">
      <w:pPr>
        <w:autoSpaceDE w:val="0"/>
        <w:autoSpaceDN w:val="0"/>
        <w:adjustRightInd w:val="0"/>
        <w:spacing w:before="60"/>
      </w:pPr>
      <w:proofErr w:type="gramStart"/>
      <w:r w:rsidRPr="003A6D7A">
        <w:t>e</w:t>
      </w:r>
      <w:proofErr w:type="gramEnd"/>
      <w:r w:rsidRPr="003A6D7A">
        <w:t>.</w:t>
      </w:r>
    </w:p>
    <w:p w:rsidR="00477B63" w:rsidRPr="005744AE" w:rsidRDefault="00477B63" w:rsidP="00477B63">
      <w:pPr>
        <w:autoSpaceDE w:val="0"/>
        <w:autoSpaceDN w:val="0"/>
        <w:adjustRightInd w:val="0"/>
        <w:spacing w:before="60"/>
        <w:rPr>
          <w:color w:val="FF0000"/>
        </w:rPr>
      </w:pPr>
      <w:r w:rsidRPr="005744AE">
        <w:rPr>
          <w:color w:val="FF0000"/>
        </w:rPr>
        <w:t>1. Ho:  β</w:t>
      </w:r>
      <w:proofErr w:type="spellStart"/>
      <w:r w:rsidRPr="005744AE">
        <w:rPr>
          <w:color w:val="FF0000"/>
        </w:rPr>
        <w:t>i</w:t>
      </w:r>
      <w:proofErr w:type="spellEnd"/>
      <w:r w:rsidRPr="005744AE">
        <w:rPr>
          <w:color w:val="FF0000"/>
        </w:rPr>
        <w:t xml:space="preserve"> = </w:t>
      </w:r>
      <w:proofErr w:type="gramStart"/>
      <w:r w:rsidRPr="005744AE">
        <w:rPr>
          <w:color w:val="FF0000"/>
        </w:rPr>
        <w:t>0  ;</w:t>
      </w:r>
      <w:proofErr w:type="gramEnd"/>
      <w:r w:rsidRPr="005744AE">
        <w:rPr>
          <w:color w:val="FF0000"/>
        </w:rPr>
        <w:t xml:space="preserve">   Ha:  β</w:t>
      </w:r>
      <w:proofErr w:type="spellStart"/>
      <w:r w:rsidRPr="005744AE">
        <w:rPr>
          <w:color w:val="FF0000"/>
        </w:rPr>
        <w:t>i</w:t>
      </w:r>
      <w:proofErr w:type="spellEnd"/>
      <w:r w:rsidRPr="005744AE">
        <w:rPr>
          <w:color w:val="FF0000"/>
        </w:rPr>
        <w:t xml:space="preserve"> ≠ 0</w:t>
      </w:r>
    </w:p>
    <w:p w:rsidR="00477B63" w:rsidRPr="005744AE" w:rsidRDefault="00477B63" w:rsidP="00477B63">
      <w:pPr>
        <w:autoSpaceDE w:val="0"/>
        <w:autoSpaceDN w:val="0"/>
        <w:adjustRightInd w:val="0"/>
        <w:spacing w:before="60"/>
        <w:rPr>
          <w:color w:val="FF0000"/>
          <w:sz w:val="22"/>
          <w:szCs w:val="22"/>
        </w:rPr>
      </w:pPr>
      <w:r w:rsidRPr="005744AE">
        <w:rPr>
          <w:color w:val="FF0000"/>
        </w:rPr>
        <w:t xml:space="preserve">2. </w:t>
      </w:r>
      <w:r w:rsidRPr="005744AE">
        <w:rPr>
          <w:color w:val="FF0000"/>
          <w:sz w:val="14"/>
          <w:szCs w:val="14"/>
        </w:rPr>
        <w:t xml:space="preserve">    </w:t>
      </w:r>
      <w:proofErr w:type="gramStart"/>
      <w:r w:rsidRPr="005744AE">
        <w:rPr>
          <w:color w:val="FF0000"/>
          <w:sz w:val="22"/>
          <w:szCs w:val="22"/>
        </w:rPr>
        <w:t>α=</w:t>
      </w:r>
      <w:proofErr w:type="gramEnd"/>
      <w:r w:rsidRPr="005744AE">
        <w:rPr>
          <w:color w:val="FF0000"/>
          <w:sz w:val="22"/>
          <w:szCs w:val="22"/>
        </w:rPr>
        <w:t>0.05, two-tailed</w:t>
      </w:r>
    </w:p>
    <w:p w:rsidR="00477B63" w:rsidRPr="005744AE" w:rsidRDefault="00477B63" w:rsidP="00477B63">
      <w:pPr>
        <w:autoSpaceDE w:val="0"/>
        <w:autoSpaceDN w:val="0"/>
        <w:adjustRightInd w:val="0"/>
        <w:spacing w:before="60"/>
        <w:rPr>
          <w:color w:val="FF0000"/>
          <w:sz w:val="22"/>
          <w:szCs w:val="22"/>
        </w:rPr>
      </w:pPr>
      <w:r w:rsidRPr="005744AE">
        <w:rPr>
          <w:color w:val="FF0000"/>
          <w:sz w:val="22"/>
          <w:szCs w:val="22"/>
        </w:rPr>
        <w:t>3. Reject Ho if p-value &lt; α = 0.05</w:t>
      </w:r>
    </w:p>
    <w:p w:rsidR="00477B63" w:rsidRPr="005744AE" w:rsidRDefault="00477B63" w:rsidP="00477B63">
      <w:pPr>
        <w:autoSpaceDE w:val="0"/>
        <w:autoSpaceDN w:val="0"/>
        <w:adjustRightInd w:val="0"/>
        <w:spacing w:before="60"/>
        <w:rPr>
          <w:color w:val="FF0000"/>
        </w:rPr>
      </w:pPr>
      <w:r w:rsidRPr="005744AE">
        <w:rPr>
          <w:color w:val="FF0000"/>
          <w:sz w:val="22"/>
          <w:szCs w:val="22"/>
        </w:rPr>
        <w:t>4. p-values</w:t>
      </w:r>
    </w:p>
    <w:tbl>
      <w:tblPr>
        <w:tblpPr w:leftFromText="180" w:rightFromText="180" w:vertAnchor="text" w:horzAnchor="page" w:tblpX="1873" w:tblpY="1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9"/>
        <w:gridCol w:w="1384"/>
        <w:gridCol w:w="2056"/>
      </w:tblGrid>
      <w:tr w:rsidR="00477B63" w:rsidRPr="00CD3B2B">
        <w:tc>
          <w:tcPr>
            <w:tcW w:w="0" w:type="auto"/>
          </w:tcPr>
          <w:p w:rsidR="00477B63" w:rsidRPr="00CD3B2B" w:rsidRDefault="00477B63" w:rsidP="003A0B35">
            <w:pPr>
              <w:autoSpaceDE w:val="0"/>
              <w:autoSpaceDN w:val="0"/>
              <w:adjustRightInd w:val="0"/>
              <w:spacing w:before="60"/>
              <w:rPr>
                <w:color w:val="FF0000"/>
              </w:rPr>
            </w:pPr>
          </w:p>
        </w:tc>
        <w:tc>
          <w:tcPr>
            <w:tcW w:w="0" w:type="auto"/>
          </w:tcPr>
          <w:p w:rsidR="00477B63" w:rsidRPr="00CD3B2B" w:rsidRDefault="00477B63" w:rsidP="003A0B35">
            <w:pPr>
              <w:autoSpaceDE w:val="0"/>
              <w:autoSpaceDN w:val="0"/>
              <w:adjustRightInd w:val="0"/>
              <w:spacing w:before="60"/>
              <w:rPr>
                <w:color w:val="FF0000"/>
              </w:rPr>
            </w:pPr>
            <w:r w:rsidRPr="00CD3B2B">
              <w:rPr>
                <w:color w:val="FF0000"/>
              </w:rPr>
              <w:t>p-value</w:t>
            </w:r>
          </w:p>
        </w:tc>
        <w:tc>
          <w:tcPr>
            <w:tcW w:w="0" w:type="auto"/>
          </w:tcPr>
          <w:p w:rsidR="00477B63" w:rsidRPr="00CD3B2B" w:rsidRDefault="00477B63" w:rsidP="003A0B35">
            <w:pPr>
              <w:autoSpaceDE w:val="0"/>
              <w:autoSpaceDN w:val="0"/>
              <w:adjustRightInd w:val="0"/>
              <w:spacing w:before="60"/>
              <w:rPr>
                <w:color w:val="FF0000"/>
              </w:rPr>
            </w:pPr>
            <w:r w:rsidRPr="00CD3B2B">
              <w:rPr>
                <w:color w:val="FF0000"/>
              </w:rPr>
              <w:t>Reject/fail to reject</w:t>
            </w:r>
          </w:p>
        </w:tc>
      </w:tr>
      <w:tr w:rsidR="00477B63" w:rsidRPr="00CD3B2B">
        <w:tc>
          <w:tcPr>
            <w:tcW w:w="0" w:type="auto"/>
          </w:tcPr>
          <w:p w:rsidR="00477B63" w:rsidRPr="00CD3B2B" w:rsidRDefault="00477B63" w:rsidP="003A0B35">
            <w:pPr>
              <w:autoSpaceDE w:val="0"/>
              <w:autoSpaceDN w:val="0"/>
              <w:adjustRightInd w:val="0"/>
              <w:spacing w:before="60"/>
              <w:rPr>
                <w:color w:val="FF0000"/>
              </w:rPr>
            </w:pPr>
            <w:r w:rsidRPr="00CD3B2B">
              <w:rPr>
                <w:color w:val="FF0000"/>
              </w:rPr>
              <w:t>β</w:t>
            </w:r>
            <w:r w:rsidRPr="00CD3B2B">
              <w:rPr>
                <w:color w:val="FF0000"/>
                <w:vertAlign w:val="subscript"/>
              </w:rPr>
              <w:t>1</w:t>
            </w:r>
          </w:p>
        </w:tc>
        <w:tc>
          <w:tcPr>
            <w:tcW w:w="0" w:type="auto"/>
            <w:vAlign w:val="bottom"/>
          </w:tcPr>
          <w:p w:rsidR="00477B63" w:rsidRPr="00CD3B2B" w:rsidRDefault="00477B63" w:rsidP="003A0B35">
            <w:pPr>
              <w:jc w:val="center"/>
              <w:rPr>
                <w:rFonts w:ascii="Arial" w:hAnsi="Arial" w:cs="Arial"/>
                <w:color w:val="FF0000"/>
                <w:sz w:val="20"/>
                <w:szCs w:val="20"/>
              </w:rPr>
            </w:pPr>
            <w:r w:rsidRPr="00CD3B2B">
              <w:rPr>
                <w:rFonts w:ascii="Arial" w:hAnsi="Arial" w:cs="Arial"/>
                <w:color w:val="FF0000"/>
                <w:sz w:val="20"/>
                <w:szCs w:val="20"/>
              </w:rPr>
              <w:t>5.45604E-05</w:t>
            </w:r>
          </w:p>
        </w:tc>
        <w:tc>
          <w:tcPr>
            <w:tcW w:w="0" w:type="auto"/>
          </w:tcPr>
          <w:p w:rsidR="00477B63" w:rsidRPr="00CD3B2B" w:rsidRDefault="00477B63" w:rsidP="003A0B35">
            <w:pPr>
              <w:autoSpaceDE w:val="0"/>
              <w:autoSpaceDN w:val="0"/>
              <w:adjustRightInd w:val="0"/>
              <w:spacing w:before="60"/>
              <w:rPr>
                <w:color w:val="FF0000"/>
              </w:rPr>
            </w:pPr>
            <w:r w:rsidRPr="00CD3B2B">
              <w:rPr>
                <w:color w:val="FF0000"/>
              </w:rPr>
              <w:t>reject</w:t>
            </w:r>
          </w:p>
        </w:tc>
      </w:tr>
      <w:tr w:rsidR="00477B63" w:rsidRPr="00CD3B2B">
        <w:tc>
          <w:tcPr>
            <w:tcW w:w="0" w:type="auto"/>
          </w:tcPr>
          <w:p w:rsidR="00477B63" w:rsidRPr="00CD3B2B" w:rsidRDefault="00477B63" w:rsidP="003A0B35">
            <w:pPr>
              <w:autoSpaceDE w:val="0"/>
              <w:autoSpaceDN w:val="0"/>
              <w:adjustRightInd w:val="0"/>
              <w:spacing w:before="60"/>
              <w:rPr>
                <w:color w:val="FF0000"/>
              </w:rPr>
            </w:pPr>
            <w:r w:rsidRPr="00CD3B2B">
              <w:rPr>
                <w:color w:val="FF0000"/>
              </w:rPr>
              <w:t>β</w:t>
            </w:r>
            <w:r w:rsidRPr="00CD3B2B">
              <w:rPr>
                <w:color w:val="FF0000"/>
                <w:vertAlign w:val="subscript"/>
              </w:rPr>
              <w:t xml:space="preserve"> 2</w:t>
            </w:r>
          </w:p>
        </w:tc>
        <w:tc>
          <w:tcPr>
            <w:tcW w:w="0" w:type="auto"/>
            <w:vAlign w:val="bottom"/>
          </w:tcPr>
          <w:p w:rsidR="00477B63" w:rsidRPr="00CD3B2B" w:rsidRDefault="00477B63" w:rsidP="003A0B35">
            <w:pPr>
              <w:jc w:val="center"/>
              <w:rPr>
                <w:rFonts w:ascii="Arial" w:hAnsi="Arial" w:cs="Arial"/>
                <w:color w:val="FF0000"/>
                <w:sz w:val="20"/>
                <w:szCs w:val="20"/>
              </w:rPr>
            </w:pPr>
            <w:r w:rsidRPr="00CD3B2B">
              <w:rPr>
                <w:rFonts w:ascii="Arial" w:hAnsi="Arial" w:cs="Arial"/>
                <w:color w:val="FF0000"/>
                <w:sz w:val="20"/>
                <w:szCs w:val="20"/>
              </w:rPr>
              <w:t>0.000579266</w:t>
            </w:r>
          </w:p>
        </w:tc>
        <w:tc>
          <w:tcPr>
            <w:tcW w:w="0" w:type="auto"/>
          </w:tcPr>
          <w:p w:rsidR="00477B63" w:rsidRPr="00CD3B2B" w:rsidRDefault="00477B63" w:rsidP="003A0B35">
            <w:pPr>
              <w:autoSpaceDE w:val="0"/>
              <w:autoSpaceDN w:val="0"/>
              <w:adjustRightInd w:val="0"/>
              <w:spacing w:before="60"/>
              <w:rPr>
                <w:color w:val="FF0000"/>
              </w:rPr>
            </w:pPr>
            <w:r w:rsidRPr="00CD3B2B">
              <w:rPr>
                <w:color w:val="FF0000"/>
              </w:rPr>
              <w:t>reject</w:t>
            </w:r>
          </w:p>
        </w:tc>
      </w:tr>
      <w:tr w:rsidR="00477B63" w:rsidRPr="00CD3B2B">
        <w:tc>
          <w:tcPr>
            <w:tcW w:w="0" w:type="auto"/>
          </w:tcPr>
          <w:p w:rsidR="00477B63" w:rsidRPr="00CD3B2B" w:rsidRDefault="00477B63" w:rsidP="003A0B35">
            <w:pPr>
              <w:autoSpaceDE w:val="0"/>
              <w:autoSpaceDN w:val="0"/>
              <w:adjustRightInd w:val="0"/>
              <w:spacing w:before="60"/>
              <w:rPr>
                <w:color w:val="FF0000"/>
              </w:rPr>
            </w:pPr>
            <w:r w:rsidRPr="00CD3B2B">
              <w:rPr>
                <w:color w:val="FF0000"/>
              </w:rPr>
              <w:t>β</w:t>
            </w:r>
            <w:r w:rsidRPr="00CD3B2B">
              <w:rPr>
                <w:color w:val="FF0000"/>
                <w:vertAlign w:val="subscript"/>
              </w:rPr>
              <w:t xml:space="preserve"> 3</w:t>
            </w:r>
          </w:p>
        </w:tc>
        <w:tc>
          <w:tcPr>
            <w:tcW w:w="0" w:type="auto"/>
            <w:vAlign w:val="bottom"/>
          </w:tcPr>
          <w:p w:rsidR="00477B63" w:rsidRPr="00CD3B2B" w:rsidRDefault="00477B63" w:rsidP="003A0B35">
            <w:pPr>
              <w:jc w:val="center"/>
              <w:rPr>
                <w:rFonts w:ascii="Arial" w:hAnsi="Arial" w:cs="Arial"/>
                <w:color w:val="FF0000"/>
                <w:sz w:val="20"/>
                <w:szCs w:val="20"/>
              </w:rPr>
            </w:pPr>
            <w:r w:rsidRPr="00CD3B2B">
              <w:rPr>
                <w:rFonts w:ascii="Arial" w:hAnsi="Arial" w:cs="Arial"/>
                <w:color w:val="FF0000"/>
                <w:sz w:val="20"/>
                <w:szCs w:val="20"/>
              </w:rPr>
              <w:t>0.001029128</w:t>
            </w:r>
          </w:p>
        </w:tc>
        <w:tc>
          <w:tcPr>
            <w:tcW w:w="0" w:type="auto"/>
          </w:tcPr>
          <w:p w:rsidR="00477B63" w:rsidRPr="00CD3B2B" w:rsidRDefault="00477B63" w:rsidP="003A0B35">
            <w:pPr>
              <w:autoSpaceDE w:val="0"/>
              <w:autoSpaceDN w:val="0"/>
              <w:adjustRightInd w:val="0"/>
              <w:spacing w:before="60"/>
              <w:rPr>
                <w:color w:val="FF0000"/>
              </w:rPr>
            </w:pPr>
            <w:r w:rsidRPr="00CD3B2B">
              <w:rPr>
                <w:color w:val="FF0000"/>
              </w:rPr>
              <w:t>reject</w:t>
            </w:r>
          </w:p>
        </w:tc>
      </w:tr>
      <w:tr w:rsidR="00477B63" w:rsidRPr="00CD3B2B">
        <w:tc>
          <w:tcPr>
            <w:tcW w:w="0" w:type="auto"/>
          </w:tcPr>
          <w:p w:rsidR="00477B63" w:rsidRPr="00CD3B2B" w:rsidRDefault="00477B63" w:rsidP="003A0B35">
            <w:pPr>
              <w:autoSpaceDE w:val="0"/>
              <w:autoSpaceDN w:val="0"/>
              <w:adjustRightInd w:val="0"/>
              <w:spacing w:before="60"/>
              <w:rPr>
                <w:color w:val="FF0000"/>
              </w:rPr>
            </w:pPr>
            <w:r w:rsidRPr="00CD3B2B">
              <w:rPr>
                <w:color w:val="FF0000"/>
              </w:rPr>
              <w:t>β</w:t>
            </w:r>
            <w:r w:rsidRPr="00CD3B2B">
              <w:rPr>
                <w:color w:val="FF0000"/>
                <w:vertAlign w:val="subscript"/>
              </w:rPr>
              <w:t xml:space="preserve"> 4</w:t>
            </w:r>
          </w:p>
        </w:tc>
        <w:tc>
          <w:tcPr>
            <w:tcW w:w="0" w:type="auto"/>
            <w:vAlign w:val="bottom"/>
          </w:tcPr>
          <w:p w:rsidR="00477B63" w:rsidRPr="00CD3B2B" w:rsidRDefault="00477B63" w:rsidP="003A0B35">
            <w:pPr>
              <w:jc w:val="center"/>
              <w:rPr>
                <w:rFonts w:ascii="Arial" w:hAnsi="Arial" w:cs="Arial"/>
                <w:color w:val="FF0000"/>
                <w:sz w:val="20"/>
                <w:szCs w:val="20"/>
              </w:rPr>
            </w:pPr>
            <w:r w:rsidRPr="00CD3B2B">
              <w:rPr>
                <w:rFonts w:ascii="Arial" w:hAnsi="Arial" w:cs="Arial"/>
                <w:color w:val="FF0000"/>
                <w:sz w:val="20"/>
                <w:szCs w:val="20"/>
              </w:rPr>
              <w:t>0.775716772</w:t>
            </w:r>
          </w:p>
        </w:tc>
        <w:tc>
          <w:tcPr>
            <w:tcW w:w="0" w:type="auto"/>
          </w:tcPr>
          <w:p w:rsidR="00477B63" w:rsidRPr="00CD3B2B" w:rsidRDefault="00477B63" w:rsidP="003A0B35">
            <w:pPr>
              <w:autoSpaceDE w:val="0"/>
              <w:autoSpaceDN w:val="0"/>
              <w:adjustRightInd w:val="0"/>
              <w:spacing w:before="60"/>
              <w:rPr>
                <w:color w:val="FF0000"/>
              </w:rPr>
            </w:pPr>
            <w:r w:rsidRPr="00CD3B2B">
              <w:rPr>
                <w:color w:val="FF0000"/>
              </w:rPr>
              <w:t>Fail to reject</w:t>
            </w:r>
          </w:p>
        </w:tc>
      </w:tr>
    </w:tbl>
    <w:p w:rsidR="00477B63" w:rsidRPr="005744AE" w:rsidRDefault="00477B63" w:rsidP="00477B63">
      <w:pPr>
        <w:autoSpaceDE w:val="0"/>
        <w:autoSpaceDN w:val="0"/>
        <w:adjustRightInd w:val="0"/>
        <w:spacing w:before="60"/>
        <w:rPr>
          <w:color w:val="FF0000"/>
        </w:rPr>
      </w:pPr>
      <w:r w:rsidRPr="005744AE">
        <w:rPr>
          <w:color w:val="FF0000"/>
        </w:rPr>
        <w:t xml:space="preserve"> </w:t>
      </w:r>
    </w:p>
    <w:p w:rsidR="00477B63" w:rsidRPr="005744AE" w:rsidRDefault="00477B63" w:rsidP="00477B63">
      <w:pPr>
        <w:autoSpaceDE w:val="0"/>
        <w:autoSpaceDN w:val="0"/>
        <w:adjustRightInd w:val="0"/>
        <w:spacing w:before="60"/>
        <w:rPr>
          <w:color w:val="FF0000"/>
        </w:rPr>
      </w:pPr>
    </w:p>
    <w:p w:rsidR="00477B63" w:rsidRPr="005744AE" w:rsidRDefault="00477B63" w:rsidP="00477B63">
      <w:pPr>
        <w:autoSpaceDE w:val="0"/>
        <w:autoSpaceDN w:val="0"/>
        <w:adjustRightInd w:val="0"/>
        <w:spacing w:before="60"/>
        <w:rPr>
          <w:color w:val="FF0000"/>
        </w:rPr>
      </w:pPr>
    </w:p>
    <w:p w:rsidR="00477B63" w:rsidRPr="005744AE" w:rsidRDefault="00477B63" w:rsidP="00477B63">
      <w:pPr>
        <w:autoSpaceDE w:val="0"/>
        <w:autoSpaceDN w:val="0"/>
        <w:adjustRightInd w:val="0"/>
        <w:spacing w:before="60"/>
        <w:rPr>
          <w:color w:val="FF0000"/>
        </w:rPr>
      </w:pPr>
    </w:p>
    <w:p w:rsidR="00477B63" w:rsidRPr="005744AE" w:rsidRDefault="00477B63" w:rsidP="00477B63">
      <w:pPr>
        <w:autoSpaceDE w:val="0"/>
        <w:autoSpaceDN w:val="0"/>
        <w:adjustRightInd w:val="0"/>
        <w:spacing w:before="60"/>
        <w:rPr>
          <w:color w:val="FF0000"/>
        </w:rPr>
      </w:pPr>
    </w:p>
    <w:p w:rsidR="00477B63" w:rsidRPr="005744AE" w:rsidRDefault="00477B63" w:rsidP="00477B63">
      <w:pPr>
        <w:autoSpaceDE w:val="0"/>
        <w:autoSpaceDN w:val="0"/>
        <w:adjustRightInd w:val="0"/>
        <w:spacing w:before="60"/>
        <w:rPr>
          <w:color w:val="FF0000"/>
        </w:rPr>
      </w:pPr>
    </w:p>
    <w:p w:rsidR="00477B63" w:rsidRPr="005744AE" w:rsidRDefault="00477B63" w:rsidP="00477B63">
      <w:pPr>
        <w:autoSpaceDE w:val="0"/>
        <w:autoSpaceDN w:val="0"/>
        <w:adjustRightInd w:val="0"/>
        <w:spacing w:before="60"/>
        <w:rPr>
          <w:color w:val="FF0000"/>
        </w:rPr>
      </w:pPr>
    </w:p>
    <w:p w:rsidR="00477B63" w:rsidRDefault="00477B63" w:rsidP="00477B63">
      <w:pPr>
        <w:autoSpaceDE w:val="0"/>
        <w:autoSpaceDN w:val="0"/>
        <w:adjustRightInd w:val="0"/>
        <w:spacing w:before="60"/>
        <w:rPr>
          <w:color w:val="FF0000"/>
        </w:rPr>
      </w:pPr>
      <w:r w:rsidRPr="005744AE">
        <w:rPr>
          <w:color w:val="FF0000"/>
        </w:rPr>
        <w:t>5.  There is a significant relationship between total income and Age, Sex and years of schooling.  There is no evidence of a significant relationship between total income and the visible minority factor.</w:t>
      </w:r>
    </w:p>
    <w:p w:rsidR="00477B63" w:rsidRDefault="00477B63" w:rsidP="00477B63">
      <w:pPr>
        <w:autoSpaceDE w:val="0"/>
        <w:autoSpaceDN w:val="0"/>
        <w:adjustRightInd w:val="0"/>
        <w:spacing w:before="60"/>
      </w:pPr>
      <w:proofErr w:type="gramStart"/>
      <w:r>
        <w:t>f</w:t>
      </w:r>
      <w:proofErr w:type="gramEnd"/>
      <w:r w:rsidRPr="00092CB0">
        <w:t>.</w:t>
      </w:r>
    </w:p>
    <w:p w:rsidR="00477B63" w:rsidRDefault="00477B63" w:rsidP="00477B63">
      <w:pPr>
        <w:autoSpaceDE w:val="0"/>
        <w:autoSpaceDN w:val="0"/>
        <w:adjustRightInd w:val="0"/>
        <w:spacing w:before="60"/>
      </w:pPr>
    </w:p>
    <w:p w:rsidR="00477B63" w:rsidRPr="00092CB0" w:rsidRDefault="00477B63" w:rsidP="00477B63">
      <w:pPr>
        <w:autoSpaceDE w:val="0"/>
        <w:autoSpaceDN w:val="0"/>
        <w:adjustRightInd w:val="0"/>
        <w:spacing w:before="60"/>
        <w:rPr>
          <w:color w:val="FF0000"/>
        </w:rPr>
      </w:pPr>
      <w:r w:rsidRPr="00092CB0">
        <w:rPr>
          <w:color w:val="FF0000"/>
        </w:rPr>
        <w:t xml:space="preserve"> </w:t>
      </w:r>
      <w:r>
        <w:rPr>
          <w:color w:val="FF0000"/>
        </w:rPr>
        <w:t xml:space="preserve">1. </w:t>
      </w:r>
      <w:r>
        <w:rPr>
          <w:color w:val="FF0000"/>
        </w:rPr>
        <w:tab/>
      </w:r>
      <w:r w:rsidRPr="00092CB0">
        <w:rPr>
          <w:color w:val="FF0000"/>
        </w:rPr>
        <w:t xml:space="preserve">Ho:  regression is not significant, </w:t>
      </w:r>
      <w:proofErr w:type="gramStart"/>
      <w:r w:rsidRPr="00092CB0">
        <w:rPr>
          <w:color w:val="FF0000"/>
        </w:rPr>
        <w:t>Ha</w:t>
      </w:r>
      <w:proofErr w:type="gramEnd"/>
      <w:r w:rsidRPr="00092CB0">
        <w:rPr>
          <w:color w:val="FF0000"/>
        </w:rPr>
        <w:t>: regression is significant</w:t>
      </w:r>
    </w:p>
    <w:p w:rsidR="00477B63" w:rsidRDefault="00477B63" w:rsidP="00477B63">
      <w:pPr>
        <w:autoSpaceDE w:val="0"/>
        <w:autoSpaceDN w:val="0"/>
        <w:adjustRightInd w:val="0"/>
        <w:spacing w:before="60"/>
        <w:rPr>
          <w:color w:val="FF0000"/>
        </w:rPr>
      </w:pPr>
      <w:r>
        <w:rPr>
          <w:color w:val="FF0000"/>
        </w:rPr>
        <w:t xml:space="preserve"> </w:t>
      </w:r>
      <w:r w:rsidRPr="00092CB0">
        <w:rPr>
          <w:color w:val="FF0000"/>
        </w:rPr>
        <w:t xml:space="preserve">2.       </w:t>
      </w:r>
      <w:proofErr w:type="gramStart"/>
      <w:r>
        <w:rPr>
          <w:color w:val="FF0000"/>
        </w:rPr>
        <w:t>one</w:t>
      </w:r>
      <w:proofErr w:type="gramEnd"/>
      <w:r>
        <w:rPr>
          <w:color w:val="FF0000"/>
        </w:rPr>
        <w:t xml:space="preserve"> tail F test ,</w:t>
      </w:r>
      <w:r w:rsidRPr="00092CB0">
        <w:rPr>
          <w:color w:val="FF0000"/>
        </w:rPr>
        <w:t>α=0.05,</w:t>
      </w:r>
    </w:p>
    <w:p w:rsidR="00477B63" w:rsidRPr="00092CB0" w:rsidRDefault="00477B63" w:rsidP="00477B63">
      <w:pPr>
        <w:autoSpaceDE w:val="0"/>
        <w:autoSpaceDN w:val="0"/>
        <w:adjustRightInd w:val="0"/>
        <w:spacing w:before="60"/>
        <w:rPr>
          <w:color w:val="FF0000"/>
        </w:rPr>
      </w:pPr>
      <w:r w:rsidRPr="00092CB0">
        <w:rPr>
          <w:color w:val="FF0000"/>
        </w:rPr>
        <w:t xml:space="preserve"> 3.       Reject Ho if </w:t>
      </w:r>
      <w:r>
        <w:rPr>
          <w:color w:val="FF0000"/>
        </w:rPr>
        <w:t>p-value &lt; .05</w:t>
      </w:r>
    </w:p>
    <w:p w:rsidR="00477B63" w:rsidRPr="00092CB0" w:rsidRDefault="00477B63" w:rsidP="00477B63">
      <w:pPr>
        <w:autoSpaceDE w:val="0"/>
        <w:autoSpaceDN w:val="0"/>
        <w:adjustRightInd w:val="0"/>
        <w:spacing w:before="60"/>
        <w:rPr>
          <w:color w:val="FF0000"/>
        </w:rPr>
      </w:pPr>
      <w:r w:rsidRPr="00092CB0">
        <w:rPr>
          <w:color w:val="FF0000"/>
        </w:rPr>
        <w:lastRenderedPageBreak/>
        <w:t xml:space="preserve">4.       </w:t>
      </w:r>
      <w:r>
        <w:rPr>
          <w:color w:val="FF0000"/>
        </w:rPr>
        <w:t xml:space="preserve">p-value = </w:t>
      </w:r>
      <w:r w:rsidRPr="00A46A35">
        <w:rPr>
          <w:rFonts w:ascii="Arial" w:hAnsi="Arial" w:cs="Arial"/>
          <w:color w:val="FF0000"/>
          <w:sz w:val="20"/>
          <w:szCs w:val="20"/>
        </w:rPr>
        <w:t>1.97976E-07</w:t>
      </w:r>
    </w:p>
    <w:p w:rsidR="00477B63" w:rsidRPr="00092CB0" w:rsidRDefault="00477B63" w:rsidP="00477B63">
      <w:pPr>
        <w:autoSpaceDE w:val="0"/>
        <w:autoSpaceDN w:val="0"/>
        <w:adjustRightInd w:val="0"/>
        <w:spacing w:before="60"/>
        <w:rPr>
          <w:color w:val="FF0000"/>
        </w:rPr>
      </w:pPr>
      <w:r w:rsidRPr="00092CB0">
        <w:rPr>
          <w:color w:val="FF0000"/>
        </w:rPr>
        <w:t xml:space="preserve">5.       Since </w:t>
      </w:r>
      <w:r w:rsidRPr="00A46A35">
        <w:rPr>
          <w:rFonts w:ascii="Arial" w:hAnsi="Arial" w:cs="Arial"/>
          <w:color w:val="FF0000"/>
          <w:sz w:val="20"/>
          <w:szCs w:val="20"/>
        </w:rPr>
        <w:t>1.97976E-07</w:t>
      </w:r>
      <w:r>
        <w:rPr>
          <w:rFonts w:ascii="Arial" w:hAnsi="Arial" w:cs="Arial"/>
          <w:color w:val="FF0000"/>
          <w:sz w:val="20"/>
          <w:szCs w:val="20"/>
        </w:rPr>
        <w:t xml:space="preserve"> &lt; .05</w:t>
      </w:r>
      <w:r w:rsidRPr="00092CB0">
        <w:rPr>
          <w:color w:val="FF0000"/>
        </w:rPr>
        <w:t>, reject Ho.  The regression equation is significant.</w:t>
      </w:r>
    </w:p>
    <w:p w:rsidR="00477B63" w:rsidRDefault="00477B63" w:rsidP="00477B63">
      <w:pPr>
        <w:autoSpaceDE w:val="0"/>
        <w:autoSpaceDN w:val="0"/>
        <w:adjustRightInd w:val="0"/>
        <w:spacing w:before="60"/>
        <w:rPr>
          <w:color w:val="FF0000"/>
        </w:rPr>
      </w:pPr>
    </w:p>
    <w:p w:rsidR="00477B63" w:rsidRPr="00092CB0" w:rsidRDefault="00477B63" w:rsidP="00477B63">
      <w:pPr>
        <w:autoSpaceDE w:val="0"/>
        <w:autoSpaceDN w:val="0"/>
        <w:adjustRightInd w:val="0"/>
        <w:spacing w:before="60"/>
      </w:pPr>
      <w:proofErr w:type="gramStart"/>
      <w:r w:rsidRPr="00092CB0">
        <w:t>g</w:t>
      </w:r>
      <w:proofErr w:type="gramEnd"/>
      <w:r w:rsidRPr="00092CB0">
        <w:t xml:space="preserve">. </w:t>
      </w:r>
    </w:p>
    <w:p w:rsidR="00477B63" w:rsidRDefault="00477B63" w:rsidP="00477B63">
      <w:pPr>
        <w:autoSpaceDE w:val="0"/>
        <w:autoSpaceDN w:val="0"/>
        <w:adjustRightInd w:val="0"/>
        <w:spacing w:before="60"/>
        <w:rPr>
          <w:color w:val="FF0000"/>
        </w:rPr>
      </w:pPr>
      <w:r>
        <w:rPr>
          <w:color w:val="FF0000"/>
        </w:rPr>
        <w:t>The next step would appear to be to drop the visible minority factor from the equation and rerun the regression.</w:t>
      </w:r>
    </w:p>
    <w:p w:rsidR="00477B63" w:rsidRDefault="00477B63" w:rsidP="00477B63">
      <w:pPr>
        <w:autoSpaceDE w:val="0"/>
        <w:autoSpaceDN w:val="0"/>
        <w:adjustRightInd w:val="0"/>
        <w:spacing w:before="60"/>
        <w:rPr>
          <w:color w:val="FF0000"/>
        </w:rPr>
      </w:pPr>
    </w:p>
    <w:p w:rsidR="00477B63" w:rsidRDefault="00477B63" w:rsidP="00477B63">
      <w:pPr>
        <w:autoSpaceDE w:val="0"/>
        <w:autoSpaceDN w:val="0"/>
        <w:adjustRightInd w:val="0"/>
        <w:spacing w:before="60"/>
      </w:pPr>
    </w:p>
    <w:p w:rsidR="00477B63" w:rsidRPr="00092CB0" w:rsidRDefault="00477B63" w:rsidP="00477B63">
      <w:pPr>
        <w:autoSpaceDE w:val="0"/>
        <w:autoSpaceDN w:val="0"/>
        <w:adjustRightInd w:val="0"/>
        <w:spacing w:before="60"/>
        <w:ind w:left="-1080" w:firstLine="1080"/>
        <w:rPr>
          <w:color w:val="FF0000"/>
        </w:rPr>
      </w:pPr>
      <w:r w:rsidRPr="00092CB0">
        <w:rPr>
          <w:color w:val="FF0000"/>
        </w:rPr>
        <w:t>New equation:</w:t>
      </w:r>
    </w:p>
    <w:p w:rsidR="00477B63" w:rsidRDefault="00477B63" w:rsidP="00477B63">
      <w:pPr>
        <w:autoSpaceDE w:val="0"/>
        <w:autoSpaceDN w:val="0"/>
        <w:adjustRightInd w:val="0"/>
        <w:spacing w:before="60"/>
        <w:rPr>
          <w:color w:val="FF0000"/>
        </w:rPr>
      </w:pPr>
      <w:r w:rsidRPr="003A6D7A">
        <w:rPr>
          <w:color w:val="FF0000"/>
        </w:rPr>
        <w:t xml:space="preserve">ŷ </w:t>
      </w:r>
      <w:proofErr w:type="gramStart"/>
      <w:r w:rsidRPr="003A6D7A">
        <w:rPr>
          <w:color w:val="FF0000"/>
        </w:rPr>
        <w:t>=  -</w:t>
      </w:r>
      <w:proofErr w:type="gramEnd"/>
      <w:r>
        <w:rPr>
          <w:color w:val="FF0000"/>
        </w:rPr>
        <w:t>60440.7324</w:t>
      </w:r>
      <w:r w:rsidRPr="003A6D7A">
        <w:rPr>
          <w:color w:val="FF0000"/>
        </w:rPr>
        <w:t xml:space="preserve"> + 11</w:t>
      </w:r>
      <w:r>
        <w:rPr>
          <w:color w:val="FF0000"/>
        </w:rPr>
        <w:t>74.0036</w:t>
      </w:r>
      <w:r w:rsidRPr="003A6D7A">
        <w:rPr>
          <w:color w:val="FF0000"/>
        </w:rPr>
        <w:t xml:space="preserve"> Age  + </w:t>
      </w:r>
      <w:r>
        <w:rPr>
          <w:color w:val="FF0000"/>
        </w:rPr>
        <w:t>22705.7462</w:t>
      </w:r>
      <w:r w:rsidRPr="003A6D7A">
        <w:rPr>
          <w:color w:val="FF0000"/>
        </w:rPr>
        <w:t xml:space="preserve"> Sex + </w:t>
      </w:r>
      <w:r>
        <w:rPr>
          <w:color w:val="FF0000"/>
        </w:rPr>
        <w:t>6726.5999</w:t>
      </w:r>
      <w:r w:rsidRPr="003A6D7A">
        <w:rPr>
          <w:color w:val="FF0000"/>
        </w:rPr>
        <w:t xml:space="preserve"> Schooling </w:t>
      </w:r>
    </w:p>
    <w:p w:rsidR="00477B63" w:rsidRDefault="00477B63" w:rsidP="00477B63">
      <w:pPr>
        <w:autoSpaceDE w:val="0"/>
        <w:autoSpaceDN w:val="0"/>
        <w:adjustRightInd w:val="0"/>
        <w:spacing w:before="60"/>
        <w:rPr>
          <w:color w:val="FF0000"/>
        </w:rPr>
      </w:pPr>
    </w:p>
    <w:p w:rsidR="00477B63" w:rsidRDefault="00477B63" w:rsidP="00477B63">
      <w:pPr>
        <w:autoSpaceDE w:val="0"/>
        <w:autoSpaceDN w:val="0"/>
        <w:adjustRightInd w:val="0"/>
        <w:spacing w:before="60"/>
        <w:rPr>
          <w:color w:val="FF0000"/>
        </w:rPr>
      </w:pPr>
    </w:p>
    <w:p w:rsidR="00477B63" w:rsidRDefault="00477B63" w:rsidP="00477B63">
      <w:pPr>
        <w:autoSpaceDE w:val="0"/>
        <w:autoSpaceDN w:val="0"/>
        <w:adjustRightInd w:val="0"/>
        <w:spacing w:before="60"/>
      </w:pPr>
      <w:proofErr w:type="gramStart"/>
      <w:r w:rsidRPr="00092CB0">
        <w:t>h</w:t>
      </w:r>
      <w:proofErr w:type="gramEnd"/>
      <w:r w:rsidRPr="00092CB0">
        <w:t xml:space="preserve">. </w:t>
      </w:r>
    </w:p>
    <w:p w:rsidR="00477B63" w:rsidRPr="00092CB0" w:rsidRDefault="00477B63" w:rsidP="00477B63">
      <w:pPr>
        <w:autoSpaceDE w:val="0"/>
        <w:autoSpaceDN w:val="0"/>
        <w:adjustRightInd w:val="0"/>
        <w:spacing w:before="60"/>
        <w:rPr>
          <w:color w:val="FF0000"/>
        </w:rPr>
      </w:pPr>
      <w:r w:rsidRPr="00092CB0">
        <w:rPr>
          <w:color w:val="FF0000"/>
        </w:rPr>
        <w:t>Many are possible, as long as they are justified.</w:t>
      </w:r>
    </w:p>
    <w:p w:rsidR="00477B63" w:rsidRPr="00092CB0" w:rsidRDefault="00477B63" w:rsidP="00477B63">
      <w:pPr>
        <w:autoSpaceDE w:val="0"/>
        <w:autoSpaceDN w:val="0"/>
        <w:adjustRightInd w:val="0"/>
        <w:spacing w:before="60"/>
        <w:rPr>
          <w:color w:val="FF0000"/>
        </w:rPr>
      </w:pPr>
      <w:proofErr w:type="gramStart"/>
      <w:r w:rsidRPr="00092CB0">
        <w:rPr>
          <w:color w:val="FF0000"/>
        </w:rPr>
        <w:t>e.g</w:t>
      </w:r>
      <w:proofErr w:type="gramEnd"/>
      <w:r w:rsidRPr="00092CB0">
        <w:rPr>
          <w:color w:val="FF0000"/>
        </w:rPr>
        <w:t xml:space="preserve">. could be location – city </w:t>
      </w:r>
      <w:proofErr w:type="spellStart"/>
      <w:r w:rsidRPr="00092CB0">
        <w:rPr>
          <w:color w:val="FF0000"/>
        </w:rPr>
        <w:t>vs</w:t>
      </w:r>
      <w:proofErr w:type="spellEnd"/>
      <w:r w:rsidRPr="00092CB0">
        <w:rPr>
          <w:color w:val="FF0000"/>
        </w:rPr>
        <w:t xml:space="preserve"> rural – higher paying jobs in urban areas</w:t>
      </w:r>
    </w:p>
    <w:p w:rsidR="00477B63" w:rsidRDefault="00477B63" w:rsidP="00477B63"/>
    <w:sectPr w:rsidR="00477B63" w:rsidSect="00477B63">
      <w:pgSz w:w="12240" w:h="15840"/>
      <w:pgMar w:top="1440" w:right="720" w:bottom="14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E4010"/>
    <w:multiLevelType w:val="hybridMultilevel"/>
    <w:tmpl w:val="8B9693EA"/>
    <w:lvl w:ilvl="0" w:tplc="EF261C40">
      <w:start w:val="1"/>
      <w:numFmt w:val="decimal"/>
      <w:lvlText w:val="%1."/>
      <w:lvlJc w:val="left"/>
      <w:pPr>
        <w:tabs>
          <w:tab w:val="num" w:pos="360"/>
        </w:tabs>
        <w:ind w:left="360" w:hanging="360"/>
      </w:pPr>
      <w:rPr>
        <w:rFonts w:hint="default"/>
        <w:b w:val="0"/>
        <w:color w:val="auto"/>
        <w:szCs w:val="24"/>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627234D"/>
    <w:multiLevelType w:val="hybridMultilevel"/>
    <w:tmpl w:val="60D417BC"/>
    <w:lvl w:ilvl="0" w:tplc="ADBA38AE">
      <w:start w:val="1"/>
      <w:numFmt w:val="lowerLetter"/>
      <w:lvlText w:val="%1."/>
      <w:lvlJc w:val="left"/>
      <w:pPr>
        <w:tabs>
          <w:tab w:val="num" w:pos="624"/>
        </w:tabs>
        <w:ind w:left="624"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A080A29"/>
    <w:multiLevelType w:val="hybridMultilevel"/>
    <w:tmpl w:val="E96A4716"/>
    <w:lvl w:ilvl="0" w:tplc="87C64BF8">
      <w:start w:val="1"/>
      <w:numFmt w:val="lowerLetter"/>
      <w:lvlText w:val="%1."/>
      <w:lvlJc w:val="left"/>
      <w:pPr>
        <w:tabs>
          <w:tab w:val="num" w:pos="1080"/>
        </w:tabs>
        <w:ind w:left="108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611A68"/>
    <w:multiLevelType w:val="hybridMultilevel"/>
    <w:tmpl w:val="38C09F80"/>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13457E0F"/>
    <w:multiLevelType w:val="hybridMultilevel"/>
    <w:tmpl w:val="12B284EC"/>
    <w:lvl w:ilvl="0" w:tplc="CA94106E">
      <w:start w:val="1"/>
      <w:numFmt w:val="lowerLetter"/>
      <w:lvlText w:val="%1."/>
      <w:lvlJc w:val="left"/>
      <w:pPr>
        <w:tabs>
          <w:tab w:val="num" w:pos="1080"/>
        </w:tabs>
        <w:ind w:left="1080" w:hanging="360"/>
      </w:pPr>
      <w:rPr>
        <w:rFonts w:hint="default"/>
        <w:b w:val="0"/>
        <w:i w:val="0"/>
      </w:rPr>
    </w:lvl>
    <w:lvl w:ilvl="1" w:tplc="10090019">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5">
    <w:nsid w:val="16DE72B6"/>
    <w:multiLevelType w:val="hybridMultilevel"/>
    <w:tmpl w:val="EA520CB6"/>
    <w:lvl w:ilvl="0" w:tplc="A1408F2C">
      <w:start w:val="1"/>
      <w:numFmt w:val="lowerLetter"/>
      <w:lvlText w:val="%1."/>
      <w:lvlJc w:val="left"/>
      <w:pPr>
        <w:tabs>
          <w:tab w:val="num" w:pos="680"/>
        </w:tabs>
        <w:ind w:left="68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71E0DCD"/>
    <w:multiLevelType w:val="multilevel"/>
    <w:tmpl w:val="0409001D"/>
    <w:numStyleLink w:val="1ai"/>
  </w:abstractNum>
  <w:abstractNum w:abstractNumId="7">
    <w:nsid w:val="18786EB1"/>
    <w:multiLevelType w:val="hybridMultilevel"/>
    <w:tmpl w:val="96081E76"/>
    <w:lvl w:ilvl="0" w:tplc="ADBA38AE">
      <w:start w:val="1"/>
      <w:numFmt w:val="lowerLetter"/>
      <w:lvlText w:val="%1."/>
      <w:lvlJc w:val="left"/>
      <w:pPr>
        <w:tabs>
          <w:tab w:val="num" w:pos="610"/>
        </w:tabs>
        <w:ind w:left="61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C761191"/>
    <w:multiLevelType w:val="hybridMultilevel"/>
    <w:tmpl w:val="4C76D152"/>
    <w:lvl w:ilvl="0" w:tplc="4DBCB79C">
      <w:start w:val="1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DD3579F"/>
    <w:multiLevelType w:val="hybridMultilevel"/>
    <w:tmpl w:val="720C9F00"/>
    <w:lvl w:ilvl="0" w:tplc="1009000F">
      <w:start w:val="1"/>
      <w:numFmt w:val="decimal"/>
      <w:lvlText w:val="%1."/>
      <w:lvlJc w:val="left"/>
      <w:pPr>
        <w:tabs>
          <w:tab w:val="num" w:pos="720"/>
        </w:tabs>
        <w:ind w:left="720" w:hanging="360"/>
      </w:pPr>
      <w:rPr>
        <w:rFonts w:hint="default"/>
        <w:b/>
        <w:i w:val="0"/>
        <w:strike w:val="0"/>
        <w:dstrike w:val="0"/>
        <w:sz w:val="22"/>
        <w:szCs w:val="22"/>
        <w:vertAlign w:val="baseline"/>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0">
    <w:nsid w:val="20FA53BF"/>
    <w:multiLevelType w:val="hybridMultilevel"/>
    <w:tmpl w:val="6178C05A"/>
    <w:lvl w:ilvl="0" w:tplc="7E82DB06">
      <w:start w:val="6"/>
      <w:numFmt w:val="decimal"/>
      <w:lvlText w:val="%1."/>
      <w:lvlJc w:val="left"/>
      <w:pPr>
        <w:tabs>
          <w:tab w:val="num" w:pos="757"/>
        </w:tabs>
        <w:ind w:left="757" w:hanging="397"/>
      </w:pPr>
      <w:rPr>
        <w:rFonts w:hint="default"/>
        <w:b w:val="0"/>
      </w:rPr>
    </w:lvl>
    <w:lvl w:ilvl="1" w:tplc="87C64BF8">
      <w:start w:val="1"/>
      <w:numFmt w:val="lowerLetter"/>
      <w:lvlText w:val="%2."/>
      <w:lvlJc w:val="left"/>
      <w:pPr>
        <w:tabs>
          <w:tab w:val="num" w:pos="1800"/>
        </w:tabs>
        <w:ind w:left="1800" w:hanging="360"/>
      </w:pPr>
      <w:rPr>
        <w:rFonts w:hint="default"/>
        <w:b w:val="0"/>
        <w:i w:val="0"/>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2600750D"/>
    <w:multiLevelType w:val="hybridMultilevel"/>
    <w:tmpl w:val="9E3A96D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29957AA0"/>
    <w:multiLevelType w:val="hybridMultilevel"/>
    <w:tmpl w:val="6F8CB946"/>
    <w:lvl w:ilvl="0" w:tplc="E2AC7B62">
      <w:start w:val="1"/>
      <w:numFmt w:val="lowerLetter"/>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0530E7A"/>
    <w:multiLevelType w:val="hybridMultilevel"/>
    <w:tmpl w:val="6DF4B7A4"/>
    <w:lvl w:ilvl="0" w:tplc="B03ED208">
      <w:start w:val="1"/>
      <w:numFmt w:val="lowerLetter"/>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30B00D84"/>
    <w:multiLevelType w:val="hybridMultilevel"/>
    <w:tmpl w:val="7AD6E962"/>
    <w:lvl w:ilvl="0" w:tplc="E2AC7B6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2C27A71"/>
    <w:multiLevelType w:val="hybridMultilevel"/>
    <w:tmpl w:val="122EC2EE"/>
    <w:lvl w:ilvl="0" w:tplc="1009000F">
      <w:start w:val="1"/>
      <w:numFmt w:val="decimal"/>
      <w:lvlText w:val="%1."/>
      <w:lvlJc w:val="left"/>
      <w:pPr>
        <w:tabs>
          <w:tab w:val="num" w:pos="1440"/>
        </w:tabs>
        <w:ind w:left="1440" w:hanging="360"/>
      </w:pPr>
      <w:rPr>
        <w:rFonts w:hint="default"/>
        <w:b/>
        <w:i w:val="0"/>
        <w:strike w:val="0"/>
        <w:dstrike w:val="0"/>
        <w:sz w:val="22"/>
        <w:szCs w:val="22"/>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37B358E"/>
    <w:multiLevelType w:val="hybridMultilevel"/>
    <w:tmpl w:val="50287A8E"/>
    <w:lvl w:ilvl="0" w:tplc="77EAE82C">
      <w:start w:val="1"/>
      <w:numFmt w:val="decimal"/>
      <w:lvlText w:val="%1."/>
      <w:lvlJc w:val="left"/>
      <w:pPr>
        <w:tabs>
          <w:tab w:val="num" w:pos="360"/>
        </w:tabs>
        <w:ind w:left="700" w:hanging="34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7">
    <w:nsid w:val="34086786"/>
    <w:multiLevelType w:val="multilevel"/>
    <w:tmpl w:val="0409001D"/>
    <w:numStyleLink w:val="1ai"/>
  </w:abstractNum>
  <w:abstractNum w:abstractNumId="18">
    <w:nsid w:val="34AB4172"/>
    <w:multiLevelType w:val="hybridMultilevel"/>
    <w:tmpl w:val="8C589984"/>
    <w:lvl w:ilvl="0" w:tplc="0B564684">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39787EDB"/>
    <w:multiLevelType w:val="hybridMultilevel"/>
    <w:tmpl w:val="9A6CBD42"/>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3DAE044A"/>
    <w:multiLevelType w:val="hybridMultilevel"/>
    <w:tmpl w:val="83CED49A"/>
    <w:lvl w:ilvl="0" w:tplc="53AE962C">
      <w:start w:val="1"/>
      <w:numFmt w:val="lowerLetter"/>
      <w:lvlText w:val="%1."/>
      <w:lvlJc w:val="left"/>
      <w:pPr>
        <w:tabs>
          <w:tab w:val="num" w:pos="700"/>
        </w:tabs>
        <w:ind w:left="700" w:hanging="360"/>
      </w:pPr>
      <w:rPr>
        <w:rFonts w:hint="default"/>
      </w:rPr>
    </w:lvl>
    <w:lvl w:ilvl="1" w:tplc="04090019" w:tentative="1">
      <w:start w:val="1"/>
      <w:numFmt w:val="lowerLetter"/>
      <w:lvlText w:val="%2."/>
      <w:lvlJc w:val="left"/>
      <w:pPr>
        <w:tabs>
          <w:tab w:val="num" w:pos="1420"/>
        </w:tabs>
        <w:ind w:left="1420" w:hanging="360"/>
      </w:pPr>
    </w:lvl>
    <w:lvl w:ilvl="2" w:tplc="0409001B" w:tentative="1">
      <w:start w:val="1"/>
      <w:numFmt w:val="lowerRoman"/>
      <w:lvlText w:val="%3."/>
      <w:lvlJc w:val="right"/>
      <w:pPr>
        <w:tabs>
          <w:tab w:val="num" w:pos="2140"/>
        </w:tabs>
        <w:ind w:left="2140" w:hanging="180"/>
      </w:pPr>
    </w:lvl>
    <w:lvl w:ilvl="3" w:tplc="0409000F" w:tentative="1">
      <w:start w:val="1"/>
      <w:numFmt w:val="decimal"/>
      <w:lvlText w:val="%4."/>
      <w:lvlJc w:val="left"/>
      <w:pPr>
        <w:tabs>
          <w:tab w:val="num" w:pos="2860"/>
        </w:tabs>
        <w:ind w:left="2860" w:hanging="360"/>
      </w:pPr>
    </w:lvl>
    <w:lvl w:ilvl="4" w:tplc="04090019" w:tentative="1">
      <w:start w:val="1"/>
      <w:numFmt w:val="lowerLetter"/>
      <w:lvlText w:val="%5."/>
      <w:lvlJc w:val="left"/>
      <w:pPr>
        <w:tabs>
          <w:tab w:val="num" w:pos="3580"/>
        </w:tabs>
        <w:ind w:left="3580" w:hanging="360"/>
      </w:pPr>
    </w:lvl>
    <w:lvl w:ilvl="5" w:tplc="0409001B" w:tentative="1">
      <w:start w:val="1"/>
      <w:numFmt w:val="lowerRoman"/>
      <w:lvlText w:val="%6."/>
      <w:lvlJc w:val="right"/>
      <w:pPr>
        <w:tabs>
          <w:tab w:val="num" w:pos="4300"/>
        </w:tabs>
        <w:ind w:left="4300" w:hanging="180"/>
      </w:pPr>
    </w:lvl>
    <w:lvl w:ilvl="6" w:tplc="0409000F" w:tentative="1">
      <w:start w:val="1"/>
      <w:numFmt w:val="decimal"/>
      <w:lvlText w:val="%7."/>
      <w:lvlJc w:val="left"/>
      <w:pPr>
        <w:tabs>
          <w:tab w:val="num" w:pos="5020"/>
        </w:tabs>
        <w:ind w:left="5020" w:hanging="360"/>
      </w:pPr>
    </w:lvl>
    <w:lvl w:ilvl="7" w:tplc="04090019" w:tentative="1">
      <w:start w:val="1"/>
      <w:numFmt w:val="lowerLetter"/>
      <w:lvlText w:val="%8."/>
      <w:lvlJc w:val="left"/>
      <w:pPr>
        <w:tabs>
          <w:tab w:val="num" w:pos="5740"/>
        </w:tabs>
        <w:ind w:left="5740" w:hanging="360"/>
      </w:pPr>
    </w:lvl>
    <w:lvl w:ilvl="8" w:tplc="0409001B" w:tentative="1">
      <w:start w:val="1"/>
      <w:numFmt w:val="lowerRoman"/>
      <w:lvlText w:val="%9."/>
      <w:lvlJc w:val="right"/>
      <w:pPr>
        <w:tabs>
          <w:tab w:val="num" w:pos="6460"/>
        </w:tabs>
        <w:ind w:left="6460" w:hanging="180"/>
      </w:pPr>
    </w:lvl>
  </w:abstractNum>
  <w:abstractNum w:abstractNumId="21">
    <w:nsid w:val="3DFF161E"/>
    <w:multiLevelType w:val="hybridMultilevel"/>
    <w:tmpl w:val="5B4E17C0"/>
    <w:lvl w:ilvl="0" w:tplc="53AE962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F7C4BAA"/>
    <w:multiLevelType w:val="multilevel"/>
    <w:tmpl w:val="D72C73D2"/>
    <w:lvl w:ilvl="0">
      <w:start w:val="1"/>
      <w:numFmt w:val="lowerLetter"/>
      <w:lvlText w:val="%1."/>
      <w:lvlJc w:val="left"/>
      <w:pPr>
        <w:tabs>
          <w:tab w:val="num" w:pos="1080"/>
        </w:tabs>
        <w:ind w:left="1080" w:hanging="36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28B0E53"/>
    <w:multiLevelType w:val="hybridMultilevel"/>
    <w:tmpl w:val="1DF0CB24"/>
    <w:lvl w:ilvl="0" w:tplc="E2AC7B62">
      <w:start w:val="1"/>
      <w:numFmt w:val="lowerLetter"/>
      <w:lvlText w:val="%1."/>
      <w:lvlJc w:val="left"/>
      <w:pPr>
        <w:tabs>
          <w:tab w:val="num" w:pos="720"/>
        </w:tabs>
        <w:ind w:left="720" w:hanging="360"/>
      </w:pPr>
      <w:rPr>
        <w:rFonts w:hint="default"/>
      </w:rPr>
    </w:lvl>
    <w:lvl w:ilvl="1" w:tplc="7E82DB06">
      <w:start w:val="6"/>
      <w:numFmt w:val="decimal"/>
      <w:lvlText w:val="%2."/>
      <w:lvlJc w:val="left"/>
      <w:pPr>
        <w:tabs>
          <w:tab w:val="num" w:pos="1477"/>
        </w:tabs>
        <w:ind w:left="1477" w:hanging="397"/>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4A06F22"/>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63F1479"/>
    <w:multiLevelType w:val="hybridMultilevel"/>
    <w:tmpl w:val="9572C4AC"/>
    <w:lvl w:ilvl="0" w:tplc="39FA897E">
      <w:start w:val="1"/>
      <w:numFmt w:val="decimal"/>
      <w:lvlText w:val="%1."/>
      <w:lvlJc w:val="left"/>
      <w:pPr>
        <w:tabs>
          <w:tab w:val="num" w:pos="360"/>
        </w:tabs>
        <w:ind w:left="360" w:hanging="360"/>
      </w:pPr>
      <w:rPr>
        <w:rFonts w:hint="default"/>
        <w:b/>
        <w:i w:val="0"/>
      </w:rPr>
    </w:lvl>
    <w:lvl w:ilvl="1" w:tplc="87C64BF8">
      <w:start w:val="1"/>
      <w:numFmt w:val="lowerLetter"/>
      <w:lvlText w:val="%2."/>
      <w:lvlJc w:val="left"/>
      <w:pPr>
        <w:tabs>
          <w:tab w:val="num" w:pos="1080"/>
        </w:tabs>
        <w:ind w:left="1080" w:hanging="360"/>
      </w:pPr>
      <w:rPr>
        <w:rFonts w:hint="default"/>
        <w:b w:val="0"/>
        <w:i w:val="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nsid w:val="495B630C"/>
    <w:multiLevelType w:val="hybridMultilevel"/>
    <w:tmpl w:val="42A4FC6C"/>
    <w:lvl w:ilvl="0" w:tplc="A5C64B56">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7">
    <w:nsid w:val="4A6B2905"/>
    <w:multiLevelType w:val="hybridMultilevel"/>
    <w:tmpl w:val="B9EC313E"/>
    <w:lvl w:ilvl="0" w:tplc="0409000F">
      <w:start w:val="1"/>
      <w:numFmt w:val="decimal"/>
      <w:lvlText w:val="%1."/>
      <w:lvlJc w:val="left"/>
      <w:pPr>
        <w:tabs>
          <w:tab w:val="num" w:pos="360"/>
        </w:tabs>
        <w:ind w:left="360" w:hanging="360"/>
      </w:p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8">
    <w:nsid w:val="4BAF2FE7"/>
    <w:multiLevelType w:val="hybridMultilevel"/>
    <w:tmpl w:val="ED544DAE"/>
    <w:lvl w:ilvl="0" w:tplc="53AE962C">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9">
    <w:nsid w:val="4C0B7517"/>
    <w:multiLevelType w:val="hybridMultilevel"/>
    <w:tmpl w:val="9934FABE"/>
    <w:lvl w:ilvl="0" w:tplc="A1408F2C">
      <w:start w:val="1"/>
      <w:numFmt w:val="lowerLetter"/>
      <w:lvlText w:val="%1."/>
      <w:lvlJc w:val="left"/>
      <w:pPr>
        <w:tabs>
          <w:tab w:val="num" w:pos="680"/>
        </w:tabs>
        <w:ind w:left="68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C1179F6"/>
    <w:multiLevelType w:val="hybridMultilevel"/>
    <w:tmpl w:val="61069866"/>
    <w:lvl w:ilvl="0" w:tplc="1009000F">
      <w:start w:val="1"/>
      <w:numFmt w:val="decimal"/>
      <w:lvlText w:val="%1."/>
      <w:lvlJc w:val="left"/>
      <w:pPr>
        <w:tabs>
          <w:tab w:val="num" w:pos="720"/>
        </w:tabs>
        <w:ind w:left="720" w:hanging="360"/>
      </w:p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31">
    <w:nsid w:val="52595D53"/>
    <w:multiLevelType w:val="hybridMultilevel"/>
    <w:tmpl w:val="FF94784A"/>
    <w:lvl w:ilvl="0" w:tplc="D576AF2C">
      <w:start w:val="1"/>
      <w:numFmt w:val="lowerLetter"/>
      <w:lvlText w:val="%1."/>
      <w:lvlJc w:val="left"/>
      <w:pPr>
        <w:tabs>
          <w:tab w:val="num" w:pos="340"/>
        </w:tabs>
        <w:ind w:left="34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E8C65C3"/>
    <w:multiLevelType w:val="hybridMultilevel"/>
    <w:tmpl w:val="A970CB7E"/>
    <w:lvl w:ilvl="0" w:tplc="26F0120C">
      <w:start w:val="1"/>
      <w:numFmt w:val="decimal"/>
      <w:lvlText w:val="%1."/>
      <w:lvlJc w:val="left"/>
      <w:pPr>
        <w:tabs>
          <w:tab w:val="num" w:pos="340"/>
        </w:tabs>
        <w:ind w:left="340" w:hanging="340"/>
      </w:pPr>
      <w:rPr>
        <w:rFonts w:ascii="Calibri" w:hAnsi="Calibri" w:hint="default"/>
        <w:b/>
        <w:i w:val="0"/>
        <w:color w:val="auto"/>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FE21F4C"/>
    <w:multiLevelType w:val="hybridMultilevel"/>
    <w:tmpl w:val="62BC46BE"/>
    <w:lvl w:ilvl="0" w:tplc="E2AC7B6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318518F"/>
    <w:multiLevelType w:val="multilevel"/>
    <w:tmpl w:val="00EA850C"/>
    <w:lvl w:ilvl="0">
      <w:start w:val="1"/>
      <w:numFmt w:val="decimal"/>
      <w:lvlText w:val="%1."/>
      <w:lvlJc w:val="left"/>
      <w:pPr>
        <w:tabs>
          <w:tab w:val="num" w:pos="0"/>
        </w:tabs>
        <w:ind w:left="340" w:hanging="340"/>
      </w:pPr>
      <w:rPr>
        <w:rFonts w:hint="default"/>
      </w:rPr>
    </w:lvl>
    <w:lvl w:ilvl="1">
      <w:start w:val="1"/>
      <w:numFmt w:val="decimal"/>
      <w:lvlText w:val="%2."/>
      <w:lvlJc w:val="left"/>
      <w:pPr>
        <w:tabs>
          <w:tab w:val="num" w:pos="1297"/>
        </w:tabs>
        <w:ind w:left="1297" w:hanging="397"/>
      </w:pPr>
      <w:rPr>
        <w:rFonts w:ascii="Times New Roman" w:hAnsi="Times New Roman" w:hint="default"/>
        <w:b w:val="0"/>
        <w:i w:val="0"/>
        <w:sz w:val="22"/>
        <w:szCs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5">
    <w:nsid w:val="649C0EDD"/>
    <w:multiLevelType w:val="multilevel"/>
    <w:tmpl w:val="750811E8"/>
    <w:lvl w:ilvl="0">
      <w:start w:val="5"/>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6">
    <w:nsid w:val="64D80A0A"/>
    <w:multiLevelType w:val="hybridMultilevel"/>
    <w:tmpl w:val="5ED81B20"/>
    <w:lvl w:ilvl="0" w:tplc="0409000F">
      <w:start w:val="1"/>
      <w:numFmt w:val="decimal"/>
      <w:lvlText w:val="%1."/>
      <w:lvlJc w:val="left"/>
      <w:pPr>
        <w:tabs>
          <w:tab w:val="num" w:pos="360"/>
        </w:tabs>
        <w:ind w:left="360" w:hanging="360"/>
      </w:pPr>
      <w:rPr>
        <w:rFonts w:hint="default"/>
      </w:rPr>
    </w:lvl>
    <w:lvl w:ilvl="1" w:tplc="E8C45010">
      <w:start w:val="1"/>
      <w:numFmt w:val="lowerLetter"/>
      <w:lvlText w:val="%2."/>
      <w:lvlJc w:val="left"/>
      <w:pPr>
        <w:tabs>
          <w:tab w:val="num" w:pos="1080"/>
        </w:tabs>
        <w:ind w:left="1080" w:hanging="360"/>
      </w:pPr>
      <w:rPr>
        <w:rFonts w:hint="default"/>
        <w:color w:val="auto"/>
      </w:rPr>
    </w:lvl>
    <w:lvl w:ilvl="2" w:tplc="28103CA6">
      <w:start w:val="1"/>
      <w:numFmt w:val="lowerLetter"/>
      <w:lvlText w:val="%3."/>
      <w:lvlJc w:val="left"/>
      <w:pPr>
        <w:tabs>
          <w:tab w:val="num" w:pos="1980"/>
        </w:tabs>
        <w:ind w:left="1980"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7">
    <w:nsid w:val="6BE44A64"/>
    <w:multiLevelType w:val="multilevel"/>
    <w:tmpl w:val="0409001D"/>
    <w:numStyleLink w:val="1ai"/>
  </w:abstractNum>
  <w:abstractNum w:abstractNumId="38">
    <w:nsid w:val="6EB73EF1"/>
    <w:multiLevelType w:val="hybridMultilevel"/>
    <w:tmpl w:val="A4A874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F5D1BCB"/>
    <w:multiLevelType w:val="multilevel"/>
    <w:tmpl w:val="475E540A"/>
    <w:lvl w:ilvl="0">
      <w:start w:val="1"/>
      <w:numFmt w:val="decimal"/>
      <w:lvlText w:val="%1."/>
      <w:lvlJc w:val="left"/>
      <w:pPr>
        <w:tabs>
          <w:tab w:val="num" w:pos="0"/>
        </w:tabs>
        <w:ind w:left="340" w:hanging="340"/>
      </w:pPr>
      <w:rPr>
        <w:rFonts w:hint="default"/>
      </w:rPr>
    </w:lvl>
    <w:lvl w:ilvl="1">
      <w:start w:val="1"/>
      <w:numFmt w:val="upperLetter"/>
      <w:lvlText w:val="%2."/>
      <w:lvlJc w:val="left"/>
      <w:pPr>
        <w:tabs>
          <w:tab w:val="num" w:pos="1260"/>
        </w:tabs>
        <w:ind w:left="1260" w:hanging="360"/>
      </w:pPr>
      <w:rPr>
        <w:rFonts w:hint="default"/>
        <w:color w:val="auto"/>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0">
    <w:nsid w:val="705B2797"/>
    <w:multiLevelType w:val="multilevel"/>
    <w:tmpl w:val="19F8ACC6"/>
    <w:lvl w:ilvl="0">
      <w:start w:val="1"/>
      <w:numFmt w:val="decimal"/>
      <w:lvlText w:val="%1."/>
      <w:lvlJc w:val="left"/>
      <w:pPr>
        <w:tabs>
          <w:tab w:val="num" w:pos="0"/>
        </w:tabs>
        <w:ind w:left="340" w:hanging="340"/>
      </w:pPr>
      <w:rPr>
        <w:rFonts w:hint="default"/>
      </w:rPr>
    </w:lvl>
    <w:lvl w:ilvl="1">
      <w:start w:val="1"/>
      <w:numFmt w:val="decimal"/>
      <w:lvlText w:val="%2."/>
      <w:lvlJc w:val="left"/>
      <w:pPr>
        <w:tabs>
          <w:tab w:val="num" w:pos="1240"/>
        </w:tabs>
        <w:ind w:left="1240" w:hanging="340"/>
      </w:pPr>
      <w:rPr>
        <w:rFonts w:hint="default"/>
        <w:i w:val="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1">
    <w:nsid w:val="7176107A"/>
    <w:multiLevelType w:val="hybridMultilevel"/>
    <w:tmpl w:val="4AE6B9C2"/>
    <w:lvl w:ilvl="0" w:tplc="0B564684">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23E1090"/>
    <w:multiLevelType w:val="hybridMultilevel"/>
    <w:tmpl w:val="3754FDC0"/>
    <w:lvl w:ilvl="0" w:tplc="C566698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43">
    <w:nsid w:val="7BF81A99"/>
    <w:multiLevelType w:val="hybridMultilevel"/>
    <w:tmpl w:val="4FD4CB1C"/>
    <w:lvl w:ilvl="0" w:tplc="E2AC7B6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C88531B"/>
    <w:multiLevelType w:val="hybridMultilevel"/>
    <w:tmpl w:val="FF3C6520"/>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ED038B8"/>
    <w:multiLevelType w:val="hybridMultilevel"/>
    <w:tmpl w:val="5D7E1BB8"/>
    <w:lvl w:ilvl="0" w:tplc="C5666984">
      <w:start w:val="1"/>
      <w:numFmt w:val="lowerLetter"/>
      <w:lvlText w:val="%1."/>
      <w:lvlJc w:val="left"/>
      <w:pPr>
        <w:tabs>
          <w:tab w:val="num" w:pos="2160"/>
        </w:tabs>
        <w:ind w:left="21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6"/>
  </w:num>
  <w:num w:numId="2">
    <w:abstractNumId w:val="5"/>
  </w:num>
  <w:num w:numId="3">
    <w:abstractNumId w:val="13"/>
  </w:num>
  <w:num w:numId="4">
    <w:abstractNumId w:val="3"/>
  </w:num>
  <w:num w:numId="5">
    <w:abstractNumId w:val="33"/>
  </w:num>
  <w:num w:numId="6">
    <w:abstractNumId w:val="26"/>
  </w:num>
  <w:num w:numId="7">
    <w:abstractNumId w:val="16"/>
  </w:num>
  <w:num w:numId="8">
    <w:abstractNumId w:val="34"/>
  </w:num>
  <w:num w:numId="9">
    <w:abstractNumId w:val="28"/>
  </w:num>
  <w:num w:numId="10">
    <w:abstractNumId w:val="17"/>
  </w:num>
  <w:num w:numId="11">
    <w:abstractNumId w:val="24"/>
  </w:num>
  <w:num w:numId="12">
    <w:abstractNumId w:val="6"/>
  </w:num>
  <w:num w:numId="13">
    <w:abstractNumId w:val="45"/>
  </w:num>
  <w:num w:numId="14">
    <w:abstractNumId w:val="9"/>
  </w:num>
  <w:num w:numId="15">
    <w:abstractNumId w:val="18"/>
  </w:num>
  <w:num w:numId="16">
    <w:abstractNumId w:val="42"/>
  </w:num>
  <w:num w:numId="17">
    <w:abstractNumId w:val="41"/>
  </w:num>
  <w:num w:numId="18">
    <w:abstractNumId w:val="37"/>
  </w:num>
  <w:num w:numId="19">
    <w:abstractNumId w:val="44"/>
  </w:num>
  <w:num w:numId="20">
    <w:abstractNumId w:val="12"/>
  </w:num>
  <w:num w:numId="21">
    <w:abstractNumId w:val="15"/>
  </w:num>
  <w:num w:numId="22">
    <w:abstractNumId w:val="35"/>
  </w:num>
  <w:num w:numId="23">
    <w:abstractNumId w:val="14"/>
  </w:num>
  <w:num w:numId="24">
    <w:abstractNumId w:val="7"/>
  </w:num>
  <w:num w:numId="25">
    <w:abstractNumId w:val="1"/>
  </w:num>
  <w:num w:numId="26">
    <w:abstractNumId w:val="40"/>
  </w:num>
  <w:num w:numId="27">
    <w:abstractNumId w:val="25"/>
  </w:num>
  <w:num w:numId="28">
    <w:abstractNumId w:val="30"/>
  </w:num>
  <w:num w:numId="29">
    <w:abstractNumId w:val="10"/>
  </w:num>
  <w:num w:numId="30">
    <w:abstractNumId w:val="29"/>
  </w:num>
  <w:num w:numId="31">
    <w:abstractNumId w:val="11"/>
  </w:num>
  <w:num w:numId="32">
    <w:abstractNumId w:val="4"/>
  </w:num>
  <w:num w:numId="33">
    <w:abstractNumId w:val="27"/>
  </w:num>
  <w:num w:numId="34">
    <w:abstractNumId w:val="43"/>
  </w:num>
  <w:num w:numId="35">
    <w:abstractNumId w:val="23"/>
  </w:num>
  <w:num w:numId="36">
    <w:abstractNumId w:val="31"/>
  </w:num>
  <w:num w:numId="37">
    <w:abstractNumId w:val="20"/>
  </w:num>
  <w:num w:numId="38">
    <w:abstractNumId w:val="21"/>
  </w:num>
  <w:num w:numId="39">
    <w:abstractNumId w:val="8"/>
  </w:num>
  <w:num w:numId="40">
    <w:abstractNumId w:val="39"/>
  </w:num>
  <w:num w:numId="41">
    <w:abstractNumId w:val="22"/>
  </w:num>
  <w:num w:numId="42">
    <w:abstractNumId w:val="2"/>
  </w:num>
  <w:num w:numId="43">
    <w:abstractNumId w:val="32"/>
  </w:num>
  <w:num w:numId="44">
    <w:abstractNumId w:val="0"/>
  </w:num>
  <w:num w:numId="45">
    <w:abstractNumId w:val="38"/>
  </w:num>
  <w:num w:numId="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7FCC"/>
    <w:rsid w:val="0007314B"/>
    <w:rsid w:val="000B5096"/>
    <w:rsid w:val="000F6FD9"/>
    <w:rsid w:val="00110E56"/>
    <w:rsid w:val="00150E8A"/>
    <w:rsid w:val="001E7BBC"/>
    <w:rsid w:val="00222A3F"/>
    <w:rsid w:val="00251A27"/>
    <w:rsid w:val="002A7893"/>
    <w:rsid w:val="002C1CAB"/>
    <w:rsid w:val="002F1412"/>
    <w:rsid w:val="0030640C"/>
    <w:rsid w:val="003107BF"/>
    <w:rsid w:val="00366E2F"/>
    <w:rsid w:val="003707D6"/>
    <w:rsid w:val="003A0B35"/>
    <w:rsid w:val="003A793C"/>
    <w:rsid w:val="003D5E25"/>
    <w:rsid w:val="0040558C"/>
    <w:rsid w:val="00477B63"/>
    <w:rsid w:val="004866F3"/>
    <w:rsid w:val="004A4AF3"/>
    <w:rsid w:val="004A7268"/>
    <w:rsid w:val="004F2521"/>
    <w:rsid w:val="00514F6E"/>
    <w:rsid w:val="0051799B"/>
    <w:rsid w:val="0054582E"/>
    <w:rsid w:val="0055271F"/>
    <w:rsid w:val="005B3FDB"/>
    <w:rsid w:val="00646B00"/>
    <w:rsid w:val="006A593D"/>
    <w:rsid w:val="00726736"/>
    <w:rsid w:val="00755453"/>
    <w:rsid w:val="007567A3"/>
    <w:rsid w:val="007E4B9E"/>
    <w:rsid w:val="00893BF2"/>
    <w:rsid w:val="008A23C3"/>
    <w:rsid w:val="008C16E2"/>
    <w:rsid w:val="008F0310"/>
    <w:rsid w:val="009E4619"/>
    <w:rsid w:val="00A27385"/>
    <w:rsid w:val="00A34A9E"/>
    <w:rsid w:val="00A87FCC"/>
    <w:rsid w:val="00AE1891"/>
    <w:rsid w:val="00B4073D"/>
    <w:rsid w:val="00BB366F"/>
    <w:rsid w:val="00BC352E"/>
    <w:rsid w:val="00C25A55"/>
    <w:rsid w:val="00C746BB"/>
    <w:rsid w:val="00D00C5E"/>
    <w:rsid w:val="00D05A9F"/>
    <w:rsid w:val="00D8301A"/>
    <w:rsid w:val="00DF459F"/>
    <w:rsid w:val="00DF5354"/>
    <w:rsid w:val="00EA690B"/>
    <w:rsid w:val="00EC3D40"/>
    <w:rsid w:val="00EE149F"/>
    <w:rsid w:val="00F960C6"/>
    <w:rsid w:val="00FD6C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5354"/>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link w:val="BodyTextChar"/>
    <w:rsid w:val="00DF5354"/>
    <w:pPr>
      <w:autoSpaceDE w:val="0"/>
      <w:autoSpaceDN w:val="0"/>
      <w:adjustRightInd w:val="0"/>
      <w:ind w:right="-72"/>
    </w:pPr>
    <w:rPr>
      <w:rFonts w:ascii="Arial" w:hAnsi="Arial" w:cs="Arial"/>
      <w:b/>
      <w:bCs/>
      <w:color w:val="000000"/>
    </w:rPr>
  </w:style>
  <w:style w:type="character" w:customStyle="1" w:styleId="BodyTextChar">
    <w:name w:val="Body Text Char"/>
    <w:link w:val="BodyText"/>
    <w:rsid w:val="00DF5354"/>
    <w:rPr>
      <w:rFonts w:ascii="Arial" w:hAnsi="Arial" w:cs="Arial"/>
      <w:b/>
      <w:bCs/>
      <w:color w:val="000000"/>
      <w:sz w:val="24"/>
      <w:szCs w:val="24"/>
      <w:lang w:val="en-US" w:eastAsia="en-US" w:bidi="ar-SA"/>
    </w:rPr>
  </w:style>
  <w:style w:type="numbering" w:styleId="1ai">
    <w:name w:val="Outline List 1"/>
    <w:basedOn w:val="NoList"/>
    <w:rsid w:val="00DF5354"/>
    <w:pPr>
      <w:numPr>
        <w:numId w:val="11"/>
      </w:numPr>
    </w:pPr>
  </w:style>
  <w:style w:type="table" w:styleId="TableGrid">
    <w:name w:val="Table Grid"/>
    <w:basedOn w:val="TableNormal"/>
    <w:rsid w:val="00DF53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image" Target="media/image14.emf"/><Relationship Id="rId3" Type="http://schemas.openxmlformats.org/officeDocument/2006/relationships/settings" Target="settings.xml"/><Relationship Id="rId21" Type="http://schemas.openxmlformats.org/officeDocument/2006/relationships/image" Target="media/image10.emf"/><Relationship Id="rId34" Type="http://schemas.openxmlformats.org/officeDocument/2006/relationships/theme" Target="theme/theme1.xml"/><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3.e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image" Target="media/image9.emf"/><Relationship Id="rId29" Type="http://schemas.openxmlformats.org/officeDocument/2006/relationships/image" Target="media/image16.emf"/><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image" Target="media/image12.emf"/><Relationship Id="rId32" Type="http://schemas.openxmlformats.org/officeDocument/2006/relationships/image" Target="media/image18.emf"/><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oleObject" Target="embeddings/oleObject8.bin"/><Relationship Id="rId28" Type="http://schemas.openxmlformats.org/officeDocument/2006/relationships/oleObject" Target="embeddings/oleObject9.bin"/><Relationship Id="rId10" Type="http://schemas.openxmlformats.org/officeDocument/2006/relationships/oleObject" Target="embeddings/oleObject3.bin"/><Relationship Id="rId19" Type="http://schemas.openxmlformats.org/officeDocument/2006/relationships/image" Target="media/image8.emf"/><Relationship Id="rId31" Type="http://schemas.openxmlformats.org/officeDocument/2006/relationships/oleObject" Target="embeddings/oleObject10.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image" Target="media/image11.wmf"/><Relationship Id="rId27" Type="http://schemas.openxmlformats.org/officeDocument/2006/relationships/image" Target="media/image15.wmf"/><Relationship Id="rId30" Type="http://schemas.openxmlformats.org/officeDocument/2006/relationships/image" Target="media/image17.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36</Pages>
  <Words>8953</Words>
  <Characters>51036</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ECON 2202– Statistical Methods in Economics and Business II </vt:lpstr>
    </vt:vector>
  </TitlesOfParts>
  <Company/>
  <LinksUpToDate>false</LinksUpToDate>
  <CharactersWithSpaces>59870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 2202– Statistical Methods in Economics and Business II </dc:title>
  <dc:subject/>
  <dc:creator>Valerie Rochester</dc:creator>
  <cp:keywords/>
  <dc:description/>
  <cp:lastModifiedBy>Val Rochester</cp:lastModifiedBy>
  <cp:revision>2</cp:revision>
  <dcterms:created xsi:type="dcterms:W3CDTF">2013-02-09T21:09:00Z</dcterms:created>
  <dcterms:modified xsi:type="dcterms:W3CDTF">2013-02-09T21:09:00Z</dcterms:modified>
</cp:coreProperties>
</file>