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AD2FE" w14:textId="77777777" w:rsidR="00994A82" w:rsidRDefault="00994A82" w:rsidP="00994A82">
      <w:pPr>
        <w:tabs>
          <w:tab w:val="left" w:pos="360"/>
        </w:tabs>
      </w:pPr>
      <w:r>
        <w:t>The financial statements of Tidman Inc. appear below:</w:t>
      </w:r>
    </w:p>
    <w:p w14:paraId="2DED3576" w14:textId="77777777" w:rsidR="00994A82" w:rsidRDefault="00994A82" w:rsidP="00994A82">
      <w:pPr>
        <w:tabs>
          <w:tab w:val="left" w:pos="360"/>
        </w:tabs>
      </w:pPr>
    </w:p>
    <w:p w14:paraId="0028CBE2" w14:textId="77777777" w:rsidR="00994A82" w:rsidRPr="009B2CC8" w:rsidRDefault="00994A82" w:rsidP="00994A82">
      <w:pPr>
        <w:tabs>
          <w:tab w:val="left" w:pos="360"/>
        </w:tabs>
        <w:jc w:val="center"/>
        <w:rPr>
          <w:b/>
        </w:rPr>
      </w:pPr>
      <w:r>
        <w:rPr>
          <w:b/>
        </w:rPr>
        <w:t>TIDMAN</w:t>
      </w:r>
      <w:r w:rsidRPr="009B2CC8">
        <w:rPr>
          <w:b/>
        </w:rPr>
        <w:t xml:space="preserve"> INC.</w:t>
      </w:r>
    </w:p>
    <w:p w14:paraId="382252AD" w14:textId="77777777" w:rsidR="00994A82" w:rsidRPr="000954FF" w:rsidRDefault="00994A82" w:rsidP="00994A82">
      <w:pPr>
        <w:tabs>
          <w:tab w:val="left" w:pos="360"/>
        </w:tabs>
        <w:jc w:val="center"/>
        <w:rPr>
          <w:b/>
        </w:rPr>
      </w:pPr>
      <w:r>
        <w:t>Income S</w:t>
      </w:r>
      <w:r w:rsidRPr="000954FF">
        <w:rPr>
          <w:b/>
        </w:rPr>
        <w:t xml:space="preserve">tatement </w:t>
      </w:r>
    </w:p>
    <w:p w14:paraId="17CA8BD2" w14:textId="77777777" w:rsidR="00994A82" w:rsidRDefault="00994A82" w:rsidP="00994A82">
      <w:pPr>
        <w:tabs>
          <w:tab w:val="left" w:pos="360"/>
        </w:tabs>
        <w:jc w:val="center"/>
      </w:pPr>
      <w:r w:rsidRPr="000954FF">
        <w:rPr>
          <w:b/>
        </w:rPr>
        <w:t>Year Ended December 31, 20</w:t>
      </w:r>
      <w:r>
        <w:rPr>
          <w:b/>
        </w:rPr>
        <w:t>10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300"/>
        <w:gridCol w:w="1556"/>
      </w:tblGrid>
      <w:tr w:rsidR="00994A82" w14:paraId="6DAA9CDD" w14:textId="77777777">
        <w:tc>
          <w:tcPr>
            <w:tcW w:w="8508" w:type="dxa"/>
          </w:tcPr>
          <w:p w14:paraId="5062B867" w14:textId="77777777" w:rsidR="00994A82" w:rsidRDefault="00994A82" w:rsidP="00994A82">
            <w:pPr>
              <w:tabs>
                <w:tab w:val="left" w:pos="360"/>
              </w:tabs>
            </w:pPr>
            <w:r>
              <w:t>Sales</w:t>
            </w:r>
          </w:p>
        </w:tc>
        <w:tc>
          <w:tcPr>
            <w:tcW w:w="1644" w:type="dxa"/>
          </w:tcPr>
          <w:p w14:paraId="76491B56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$235,000</w:t>
            </w:r>
          </w:p>
        </w:tc>
      </w:tr>
      <w:tr w:rsidR="00994A82" w14:paraId="7A50D730" w14:textId="77777777">
        <w:tc>
          <w:tcPr>
            <w:tcW w:w="8508" w:type="dxa"/>
          </w:tcPr>
          <w:p w14:paraId="4550B668" w14:textId="77777777" w:rsidR="00994A82" w:rsidRDefault="00994A82" w:rsidP="00994A82">
            <w:pPr>
              <w:tabs>
                <w:tab w:val="left" w:pos="360"/>
              </w:tabs>
            </w:pPr>
            <w:r>
              <w:t>Cost of goods sold</w:t>
            </w:r>
          </w:p>
        </w:tc>
        <w:tc>
          <w:tcPr>
            <w:tcW w:w="1644" w:type="dxa"/>
          </w:tcPr>
          <w:p w14:paraId="447291D1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</w:t>
            </w:r>
            <w:r>
              <w:rPr>
                <w:u w:val="single"/>
              </w:rPr>
              <w:t>2</w:t>
            </w:r>
            <w:r w:rsidRPr="001E7CBE">
              <w:rPr>
                <w:u w:val="single"/>
              </w:rPr>
              <w:t>00,000</w:t>
            </w:r>
          </w:p>
        </w:tc>
      </w:tr>
      <w:tr w:rsidR="00994A82" w14:paraId="7766E30A" w14:textId="77777777">
        <w:tc>
          <w:tcPr>
            <w:tcW w:w="8508" w:type="dxa"/>
          </w:tcPr>
          <w:p w14:paraId="0A5C4B98" w14:textId="77777777" w:rsidR="00994A82" w:rsidRDefault="00994A82" w:rsidP="00994A82">
            <w:pPr>
              <w:tabs>
                <w:tab w:val="left" w:pos="360"/>
              </w:tabs>
            </w:pPr>
            <w:r>
              <w:t>Gross profit</w:t>
            </w:r>
          </w:p>
        </w:tc>
        <w:tc>
          <w:tcPr>
            <w:tcW w:w="1644" w:type="dxa"/>
          </w:tcPr>
          <w:p w14:paraId="11CCC323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35,000</w:t>
            </w:r>
          </w:p>
        </w:tc>
      </w:tr>
      <w:tr w:rsidR="00994A82" w14:paraId="099B6763" w14:textId="77777777">
        <w:tc>
          <w:tcPr>
            <w:tcW w:w="8508" w:type="dxa"/>
          </w:tcPr>
          <w:p w14:paraId="4120E1DB" w14:textId="77777777" w:rsidR="00994A82" w:rsidRDefault="00994A82" w:rsidP="00994A82">
            <w:pPr>
              <w:tabs>
                <w:tab w:val="left" w:pos="360"/>
              </w:tabs>
            </w:pPr>
            <w:r>
              <w:t>Operating expenses</w:t>
            </w:r>
          </w:p>
        </w:tc>
        <w:tc>
          <w:tcPr>
            <w:tcW w:w="1644" w:type="dxa"/>
          </w:tcPr>
          <w:p w14:paraId="258565B4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  </w:t>
            </w:r>
            <w:r>
              <w:rPr>
                <w:u w:val="single"/>
              </w:rPr>
              <w:t>18</w:t>
            </w:r>
            <w:r w:rsidRPr="001E7CBE">
              <w:rPr>
                <w:u w:val="single"/>
              </w:rPr>
              <w:t>,000</w:t>
            </w:r>
          </w:p>
        </w:tc>
      </w:tr>
      <w:tr w:rsidR="00994A82" w14:paraId="50614AB0" w14:textId="77777777">
        <w:tc>
          <w:tcPr>
            <w:tcW w:w="8508" w:type="dxa"/>
          </w:tcPr>
          <w:p w14:paraId="29D9EEE6" w14:textId="77777777" w:rsidR="00994A82" w:rsidRDefault="00994A82" w:rsidP="00994A82">
            <w:pPr>
              <w:tabs>
                <w:tab w:val="left" w:pos="360"/>
              </w:tabs>
            </w:pPr>
            <w:r>
              <w:t>Income from operations</w:t>
            </w:r>
          </w:p>
        </w:tc>
        <w:tc>
          <w:tcPr>
            <w:tcW w:w="1644" w:type="dxa"/>
          </w:tcPr>
          <w:p w14:paraId="28AEAE4B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17,000</w:t>
            </w:r>
          </w:p>
        </w:tc>
      </w:tr>
      <w:tr w:rsidR="00994A82" w14:paraId="13E4E68B" w14:textId="77777777">
        <w:tc>
          <w:tcPr>
            <w:tcW w:w="8508" w:type="dxa"/>
          </w:tcPr>
          <w:p w14:paraId="3F7B1ACE" w14:textId="77777777" w:rsidR="00994A82" w:rsidRDefault="00994A82" w:rsidP="00994A82">
            <w:pPr>
              <w:tabs>
                <w:tab w:val="left" w:pos="360"/>
              </w:tabs>
            </w:pPr>
            <w:r>
              <w:t>Interest expense</w:t>
            </w:r>
          </w:p>
        </w:tc>
        <w:tc>
          <w:tcPr>
            <w:tcW w:w="1644" w:type="dxa"/>
          </w:tcPr>
          <w:p w14:paraId="70C014A5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    </w:t>
            </w:r>
            <w:r>
              <w:rPr>
                <w:u w:val="single"/>
              </w:rPr>
              <w:t>2</w:t>
            </w:r>
            <w:r w:rsidRPr="001E7CBE">
              <w:rPr>
                <w:u w:val="single"/>
              </w:rPr>
              <w:t>,000</w:t>
            </w:r>
          </w:p>
        </w:tc>
      </w:tr>
      <w:tr w:rsidR="00994A82" w14:paraId="45CB6A74" w14:textId="77777777">
        <w:tc>
          <w:tcPr>
            <w:tcW w:w="8508" w:type="dxa"/>
          </w:tcPr>
          <w:p w14:paraId="4F6D2BDA" w14:textId="77777777" w:rsidR="00994A82" w:rsidRDefault="00994A82" w:rsidP="00994A82">
            <w:pPr>
              <w:tabs>
                <w:tab w:val="left" w:pos="360"/>
              </w:tabs>
            </w:pPr>
            <w:r>
              <w:t>Income before income taxes</w:t>
            </w:r>
          </w:p>
        </w:tc>
        <w:tc>
          <w:tcPr>
            <w:tcW w:w="1644" w:type="dxa"/>
          </w:tcPr>
          <w:p w14:paraId="2A381D5E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15,000</w:t>
            </w:r>
          </w:p>
        </w:tc>
      </w:tr>
      <w:tr w:rsidR="00994A82" w14:paraId="3E5E7935" w14:textId="77777777">
        <w:tc>
          <w:tcPr>
            <w:tcW w:w="8508" w:type="dxa"/>
          </w:tcPr>
          <w:p w14:paraId="27BFACAC" w14:textId="77777777" w:rsidR="00994A82" w:rsidRDefault="00994A82" w:rsidP="00994A82">
            <w:pPr>
              <w:tabs>
                <w:tab w:val="left" w:pos="360"/>
              </w:tabs>
            </w:pPr>
            <w:r>
              <w:t>Income tax expense</w:t>
            </w:r>
          </w:p>
        </w:tc>
        <w:tc>
          <w:tcPr>
            <w:tcW w:w="1644" w:type="dxa"/>
          </w:tcPr>
          <w:p w14:paraId="7F5015BA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  </w:t>
            </w:r>
            <w:r>
              <w:rPr>
                <w:u w:val="single"/>
              </w:rPr>
              <w:t>6</w:t>
            </w:r>
            <w:r w:rsidRPr="001E7CBE">
              <w:rPr>
                <w:u w:val="single"/>
              </w:rPr>
              <w:t>,000</w:t>
            </w:r>
          </w:p>
        </w:tc>
      </w:tr>
      <w:tr w:rsidR="00994A82" w14:paraId="5D439EC5" w14:textId="77777777">
        <w:tc>
          <w:tcPr>
            <w:tcW w:w="8508" w:type="dxa"/>
          </w:tcPr>
          <w:p w14:paraId="495CAAD0" w14:textId="77777777" w:rsidR="00994A82" w:rsidRDefault="00994A82" w:rsidP="00994A82">
            <w:pPr>
              <w:tabs>
                <w:tab w:val="left" w:pos="360"/>
              </w:tabs>
            </w:pPr>
            <w:r>
              <w:t>Net income</w:t>
            </w:r>
          </w:p>
        </w:tc>
        <w:tc>
          <w:tcPr>
            <w:tcW w:w="1644" w:type="dxa"/>
          </w:tcPr>
          <w:p w14:paraId="0311CF20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double"/>
              </w:rPr>
            </w:pPr>
            <w:r w:rsidRPr="001E7CBE">
              <w:rPr>
                <w:u w:val="double"/>
              </w:rPr>
              <w:t xml:space="preserve">$  </w:t>
            </w:r>
            <w:r>
              <w:rPr>
                <w:u w:val="double"/>
              </w:rPr>
              <w:t>9</w:t>
            </w:r>
            <w:r w:rsidRPr="001E7CBE">
              <w:rPr>
                <w:u w:val="double"/>
              </w:rPr>
              <w:t>,000</w:t>
            </w:r>
          </w:p>
        </w:tc>
      </w:tr>
    </w:tbl>
    <w:p w14:paraId="062EC27D" w14:textId="77777777" w:rsidR="00994A82" w:rsidRPr="000954FF" w:rsidRDefault="00994A82" w:rsidP="00994A82">
      <w:pPr>
        <w:tabs>
          <w:tab w:val="left" w:pos="360"/>
        </w:tabs>
      </w:pPr>
    </w:p>
    <w:p w14:paraId="4AE7F480" w14:textId="77777777" w:rsidR="00994A82" w:rsidRDefault="00994A82" w:rsidP="00994A82">
      <w:pPr>
        <w:tabs>
          <w:tab w:val="left" w:pos="360"/>
        </w:tabs>
      </w:pPr>
    </w:p>
    <w:p w14:paraId="3F9BAA17" w14:textId="77777777" w:rsidR="00994A82" w:rsidRPr="009B2CC8" w:rsidRDefault="00994A82" w:rsidP="00994A82">
      <w:pPr>
        <w:tabs>
          <w:tab w:val="left" w:pos="360"/>
        </w:tabs>
        <w:jc w:val="center"/>
        <w:rPr>
          <w:b/>
        </w:rPr>
      </w:pPr>
      <w:r>
        <w:rPr>
          <w:b/>
        </w:rPr>
        <w:t>TIDMAN</w:t>
      </w:r>
      <w:r w:rsidRPr="009B2CC8">
        <w:rPr>
          <w:b/>
        </w:rPr>
        <w:t xml:space="preserve"> INC.</w:t>
      </w:r>
    </w:p>
    <w:p w14:paraId="51D91B28" w14:textId="77777777" w:rsidR="00994A82" w:rsidRPr="009B2CC8" w:rsidRDefault="00994A82" w:rsidP="00994A82">
      <w:pPr>
        <w:tabs>
          <w:tab w:val="left" w:pos="360"/>
        </w:tabs>
        <w:jc w:val="center"/>
        <w:rPr>
          <w:b/>
        </w:rPr>
      </w:pPr>
      <w:r w:rsidRPr="009B2CC8">
        <w:rPr>
          <w:b/>
        </w:rPr>
        <w:t>Comparative Balance Sheet</w:t>
      </w:r>
    </w:p>
    <w:p w14:paraId="10F3AF77" w14:textId="77777777" w:rsidR="00994A82" w:rsidRPr="009B2CC8" w:rsidRDefault="00994A82" w:rsidP="00994A82">
      <w:pPr>
        <w:tabs>
          <w:tab w:val="left" w:pos="360"/>
        </w:tabs>
        <w:jc w:val="center"/>
        <w:rPr>
          <w:b/>
        </w:rPr>
      </w:pPr>
      <w:r w:rsidRPr="009B2CC8">
        <w:rPr>
          <w:b/>
        </w:rPr>
        <w:t>December 31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785"/>
        <w:gridCol w:w="1550"/>
        <w:gridCol w:w="1521"/>
      </w:tblGrid>
      <w:tr w:rsidR="00994A82" w14:paraId="4ED4E7FA" w14:textId="77777777">
        <w:tc>
          <w:tcPr>
            <w:tcW w:w="6828" w:type="dxa"/>
          </w:tcPr>
          <w:p w14:paraId="6F9F2B37" w14:textId="77777777" w:rsidR="00994A82" w:rsidRDefault="00994A82" w:rsidP="00994A82">
            <w:pPr>
              <w:tabs>
                <w:tab w:val="left" w:pos="360"/>
              </w:tabs>
            </w:pPr>
          </w:p>
        </w:tc>
        <w:tc>
          <w:tcPr>
            <w:tcW w:w="1680" w:type="dxa"/>
          </w:tcPr>
          <w:p w14:paraId="4849C5A8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b/>
                <w:u w:val="single"/>
              </w:rPr>
            </w:pPr>
            <w:r w:rsidRPr="001E7CBE">
              <w:rPr>
                <w:b/>
                <w:u w:val="single"/>
              </w:rPr>
              <w:t>2010</w:t>
            </w:r>
          </w:p>
        </w:tc>
        <w:tc>
          <w:tcPr>
            <w:tcW w:w="1644" w:type="dxa"/>
          </w:tcPr>
          <w:p w14:paraId="51308E6E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b/>
                <w:u w:val="single"/>
              </w:rPr>
            </w:pPr>
            <w:r w:rsidRPr="001E7CBE">
              <w:rPr>
                <w:b/>
                <w:u w:val="single"/>
              </w:rPr>
              <w:t>2009</w:t>
            </w:r>
          </w:p>
        </w:tc>
      </w:tr>
      <w:tr w:rsidR="00994A82" w14:paraId="6D1D643D" w14:textId="77777777">
        <w:tc>
          <w:tcPr>
            <w:tcW w:w="6828" w:type="dxa"/>
          </w:tcPr>
          <w:p w14:paraId="58D44FBD" w14:textId="77777777" w:rsidR="00994A82" w:rsidRPr="001E7CBE" w:rsidRDefault="00994A82" w:rsidP="00994A82">
            <w:pPr>
              <w:tabs>
                <w:tab w:val="left" w:pos="360"/>
              </w:tabs>
              <w:jc w:val="center"/>
              <w:rPr>
                <w:b/>
                <w:u w:val="single"/>
              </w:rPr>
            </w:pPr>
            <w:r w:rsidRPr="001E7CBE">
              <w:rPr>
                <w:b/>
                <w:u w:val="single"/>
              </w:rPr>
              <w:t>Assets</w:t>
            </w:r>
          </w:p>
        </w:tc>
        <w:tc>
          <w:tcPr>
            <w:tcW w:w="1680" w:type="dxa"/>
          </w:tcPr>
          <w:p w14:paraId="6403F168" w14:textId="77777777" w:rsidR="00994A82" w:rsidRDefault="00994A82" w:rsidP="00994A82">
            <w:pPr>
              <w:tabs>
                <w:tab w:val="left" w:pos="360"/>
              </w:tabs>
              <w:jc w:val="right"/>
            </w:pPr>
          </w:p>
        </w:tc>
        <w:tc>
          <w:tcPr>
            <w:tcW w:w="1644" w:type="dxa"/>
          </w:tcPr>
          <w:p w14:paraId="06510444" w14:textId="77777777" w:rsidR="00994A82" w:rsidRDefault="00994A82" w:rsidP="00994A82">
            <w:pPr>
              <w:tabs>
                <w:tab w:val="left" w:pos="360"/>
              </w:tabs>
              <w:jc w:val="right"/>
            </w:pPr>
          </w:p>
        </w:tc>
      </w:tr>
      <w:tr w:rsidR="00994A82" w14:paraId="09F1AA8E" w14:textId="77777777">
        <w:tc>
          <w:tcPr>
            <w:tcW w:w="6828" w:type="dxa"/>
          </w:tcPr>
          <w:p w14:paraId="1B9B7990" w14:textId="77777777" w:rsidR="00994A82" w:rsidRDefault="00994A82" w:rsidP="00994A82">
            <w:pPr>
              <w:tabs>
                <w:tab w:val="left" w:pos="360"/>
              </w:tabs>
            </w:pPr>
            <w:r>
              <w:t xml:space="preserve">Cash </w:t>
            </w:r>
          </w:p>
        </w:tc>
        <w:tc>
          <w:tcPr>
            <w:tcW w:w="1680" w:type="dxa"/>
          </w:tcPr>
          <w:p w14:paraId="36935777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$  8,500</w:t>
            </w:r>
          </w:p>
        </w:tc>
        <w:tc>
          <w:tcPr>
            <w:tcW w:w="1644" w:type="dxa"/>
          </w:tcPr>
          <w:p w14:paraId="4D8F3504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$  10,000</w:t>
            </w:r>
          </w:p>
        </w:tc>
      </w:tr>
      <w:tr w:rsidR="00994A82" w14:paraId="57654EF5" w14:textId="77777777">
        <w:tc>
          <w:tcPr>
            <w:tcW w:w="6828" w:type="dxa"/>
          </w:tcPr>
          <w:p w14:paraId="1728C3BC" w14:textId="77777777" w:rsidR="00994A82" w:rsidRDefault="00994A82" w:rsidP="00994A82">
            <w:pPr>
              <w:tabs>
                <w:tab w:val="left" w:pos="360"/>
              </w:tabs>
            </w:pPr>
            <w:r>
              <w:t>Accounts receivable</w:t>
            </w:r>
          </w:p>
        </w:tc>
        <w:tc>
          <w:tcPr>
            <w:tcW w:w="1680" w:type="dxa"/>
          </w:tcPr>
          <w:p w14:paraId="11E9B4FA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15,500</w:t>
            </w:r>
          </w:p>
        </w:tc>
        <w:tc>
          <w:tcPr>
            <w:tcW w:w="1644" w:type="dxa"/>
          </w:tcPr>
          <w:p w14:paraId="4DD09EB4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17,000</w:t>
            </w:r>
          </w:p>
        </w:tc>
      </w:tr>
      <w:tr w:rsidR="00994A82" w14:paraId="0312BE07" w14:textId="77777777">
        <w:tc>
          <w:tcPr>
            <w:tcW w:w="6828" w:type="dxa"/>
          </w:tcPr>
          <w:p w14:paraId="6492F899" w14:textId="77777777" w:rsidR="00994A82" w:rsidRDefault="00994A82" w:rsidP="00994A82">
            <w:pPr>
              <w:tabs>
                <w:tab w:val="left" w:pos="360"/>
              </w:tabs>
            </w:pPr>
            <w:r>
              <w:t>Prepaid insurance</w:t>
            </w:r>
          </w:p>
        </w:tc>
        <w:tc>
          <w:tcPr>
            <w:tcW w:w="1680" w:type="dxa"/>
          </w:tcPr>
          <w:p w14:paraId="7557FF7D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2,500</w:t>
            </w:r>
          </w:p>
        </w:tc>
        <w:tc>
          <w:tcPr>
            <w:tcW w:w="1644" w:type="dxa"/>
          </w:tcPr>
          <w:p w14:paraId="4BF14C8E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1,500</w:t>
            </w:r>
          </w:p>
        </w:tc>
      </w:tr>
      <w:tr w:rsidR="00994A82" w14:paraId="0170C978" w14:textId="77777777">
        <w:tc>
          <w:tcPr>
            <w:tcW w:w="6828" w:type="dxa"/>
          </w:tcPr>
          <w:p w14:paraId="0110CF3D" w14:textId="77777777" w:rsidR="00994A82" w:rsidRDefault="00994A82" w:rsidP="00994A82">
            <w:pPr>
              <w:tabs>
                <w:tab w:val="left" w:pos="360"/>
              </w:tabs>
            </w:pPr>
            <w:r>
              <w:t>Inventory</w:t>
            </w:r>
          </w:p>
        </w:tc>
        <w:tc>
          <w:tcPr>
            <w:tcW w:w="1680" w:type="dxa"/>
          </w:tcPr>
          <w:p w14:paraId="7CEB0F95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16,000</w:t>
            </w:r>
          </w:p>
        </w:tc>
        <w:tc>
          <w:tcPr>
            <w:tcW w:w="1644" w:type="dxa"/>
          </w:tcPr>
          <w:p w14:paraId="60C1AF59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7,500</w:t>
            </w:r>
          </w:p>
        </w:tc>
      </w:tr>
      <w:tr w:rsidR="00994A82" w14:paraId="75E8D0D3" w14:textId="77777777">
        <w:tc>
          <w:tcPr>
            <w:tcW w:w="6828" w:type="dxa"/>
          </w:tcPr>
          <w:p w14:paraId="5EEDB5CB" w14:textId="77777777" w:rsidR="00994A82" w:rsidRDefault="00994A82" w:rsidP="00994A82">
            <w:pPr>
              <w:tabs>
                <w:tab w:val="left" w:pos="360"/>
              </w:tabs>
            </w:pPr>
            <w:r>
              <w:t>Equipment</w:t>
            </w:r>
          </w:p>
        </w:tc>
        <w:tc>
          <w:tcPr>
            <w:tcW w:w="1680" w:type="dxa"/>
          </w:tcPr>
          <w:p w14:paraId="6064053C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27,500</w:t>
            </w:r>
          </w:p>
        </w:tc>
        <w:tc>
          <w:tcPr>
            <w:tcW w:w="1644" w:type="dxa"/>
          </w:tcPr>
          <w:p w14:paraId="7829C7F4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39,000</w:t>
            </w:r>
          </w:p>
        </w:tc>
      </w:tr>
      <w:tr w:rsidR="00994A82" w14:paraId="5AD1508F" w14:textId="77777777">
        <w:tc>
          <w:tcPr>
            <w:tcW w:w="6828" w:type="dxa"/>
          </w:tcPr>
          <w:p w14:paraId="7FA03226" w14:textId="77777777" w:rsidR="00994A82" w:rsidRDefault="00994A82" w:rsidP="00994A82">
            <w:pPr>
              <w:tabs>
                <w:tab w:val="left" w:pos="360"/>
              </w:tabs>
            </w:pPr>
            <w:r>
              <w:t>Accumulated depreciation</w:t>
            </w:r>
          </w:p>
        </w:tc>
        <w:tc>
          <w:tcPr>
            <w:tcW w:w="1680" w:type="dxa"/>
          </w:tcPr>
          <w:p w14:paraId="3FB0D39E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(</w:t>
            </w:r>
            <w:r>
              <w:rPr>
                <w:u w:val="single"/>
              </w:rPr>
              <w:t>1</w:t>
            </w:r>
            <w:r w:rsidRPr="001E7CBE">
              <w:rPr>
                <w:u w:val="single"/>
              </w:rPr>
              <w:t>0,000)</w:t>
            </w:r>
          </w:p>
        </w:tc>
        <w:tc>
          <w:tcPr>
            <w:tcW w:w="1644" w:type="dxa"/>
          </w:tcPr>
          <w:p w14:paraId="7DB318F4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(</w:t>
            </w:r>
            <w:r>
              <w:rPr>
                <w:u w:val="single"/>
              </w:rPr>
              <w:t>12</w:t>
            </w:r>
            <w:r w:rsidRPr="001E7CBE">
              <w:rPr>
                <w:u w:val="single"/>
              </w:rPr>
              <w:t>,000)</w:t>
            </w:r>
          </w:p>
        </w:tc>
      </w:tr>
      <w:tr w:rsidR="00994A82" w14:paraId="71CEF673" w14:textId="77777777">
        <w:tc>
          <w:tcPr>
            <w:tcW w:w="6828" w:type="dxa"/>
          </w:tcPr>
          <w:p w14:paraId="2B0C6AF9" w14:textId="77777777" w:rsidR="00994A82" w:rsidRDefault="00994A82" w:rsidP="00994A82">
            <w:pPr>
              <w:tabs>
                <w:tab w:val="left" w:pos="360"/>
              </w:tabs>
            </w:pPr>
            <w:r>
              <w:t xml:space="preserve">     Total </w:t>
            </w:r>
          </w:p>
        </w:tc>
        <w:tc>
          <w:tcPr>
            <w:tcW w:w="1680" w:type="dxa"/>
          </w:tcPr>
          <w:p w14:paraId="167090F3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double"/>
              </w:rPr>
            </w:pPr>
            <w:r w:rsidRPr="001E7CBE">
              <w:rPr>
                <w:u w:val="double"/>
              </w:rPr>
              <w:t>$</w:t>
            </w:r>
            <w:r>
              <w:rPr>
                <w:u w:val="double"/>
              </w:rPr>
              <w:t>60</w:t>
            </w:r>
            <w:r w:rsidRPr="001E7CBE">
              <w:rPr>
                <w:u w:val="double"/>
              </w:rPr>
              <w:t>,000</w:t>
            </w:r>
          </w:p>
        </w:tc>
        <w:tc>
          <w:tcPr>
            <w:tcW w:w="1644" w:type="dxa"/>
          </w:tcPr>
          <w:p w14:paraId="7775807B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double"/>
              </w:rPr>
            </w:pPr>
            <w:r w:rsidRPr="001E7CBE">
              <w:rPr>
                <w:u w:val="double"/>
              </w:rPr>
              <w:t>$</w:t>
            </w:r>
            <w:r>
              <w:rPr>
                <w:u w:val="double"/>
              </w:rPr>
              <w:t>63</w:t>
            </w:r>
            <w:r w:rsidRPr="001E7CBE">
              <w:rPr>
                <w:u w:val="double"/>
              </w:rPr>
              <w:t>,000</w:t>
            </w:r>
          </w:p>
        </w:tc>
      </w:tr>
      <w:tr w:rsidR="00994A82" w14:paraId="6DFE0D2E" w14:textId="77777777">
        <w:tc>
          <w:tcPr>
            <w:tcW w:w="6828" w:type="dxa"/>
          </w:tcPr>
          <w:p w14:paraId="2BD19F14" w14:textId="77777777" w:rsidR="00994A82" w:rsidRPr="001E7CBE" w:rsidRDefault="00994A82" w:rsidP="00994A82">
            <w:pPr>
              <w:tabs>
                <w:tab w:val="left" w:pos="360"/>
              </w:tabs>
              <w:jc w:val="center"/>
              <w:rPr>
                <w:b/>
                <w:u w:val="single"/>
              </w:rPr>
            </w:pPr>
            <w:r w:rsidRPr="001E7CBE">
              <w:rPr>
                <w:b/>
                <w:u w:val="single"/>
              </w:rPr>
              <w:t>Liabilities and Shareholder’s Equity</w:t>
            </w:r>
          </w:p>
        </w:tc>
        <w:tc>
          <w:tcPr>
            <w:tcW w:w="1680" w:type="dxa"/>
          </w:tcPr>
          <w:p w14:paraId="23D07B23" w14:textId="77777777" w:rsidR="00994A82" w:rsidRDefault="00994A82" w:rsidP="00994A82">
            <w:pPr>
              <w:tabs>
                <w:tab w:val="left" w:pos="360"/>
              </w:tabs>
              <w:jc w:val="right"/>
            </w:pPr>
          </w:p>
        </w:tc>
        <w:tc>
          <w:tcPr>
            <w:tcW w:w="1644" w:type="dxa"/>
          </w:tcPr>
          <w:p w14:paraId="1010C263" w14:textId="77777777" w:rsidR="00994A82" w:rsidRDefault="00994A82" w:rsidP="00994A82">
            <w:pPr>
              <w:tabs>
                <w:tab w:val="left" w:pos="360"/>
              </w:tabs>
              <w:jc w:val="right"/>
            </w:pPr>
          </w:p>
        </w:tc>
      </w:tr>
      <w:tr w:rsidR="00994A82" w14:paraId="3C64F2EC" w14:textId="77777777">
        <w:tc>
          <w:tcPr>
            <w:tcW w:w="6828" w:type="dxa"/>
          </w:tcPr>
          <w:p w14:paraId="464C86E9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>Accounts payable</w:t>
            </w:r>
          </w:p>
        </w:tc>
        <w:tc>
          <w:tcPr>
            <w:tcW w:w="1680" w:type="dxa"/>
          </w:tcPr>
          <w:p w14:paraId="00E07363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$  10,000</w:t>
            </w:r>
          </w:p>
        </w:tc>
        <w:tc>
          <w:tcPr>
            <w:tcW w:w="1644" w:type="dxa"/>
          </w:tcPr>
          <w:p w14:paraId="3DB74F2B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$  11,500</w:t>
            </w:r>
          </w:p>
        </w:tc>
      </w:tr>
      <w:tr w:rsidR="00994A82" w14:paraId="26C3E73C" w14:textId="77777777">
        <w:tc>
          <w:tcPr>
            <w:tcW w:w="6828" w:type="dxa"/>
          </w:tcPr>
          <w:p w14:paraId="07C825EC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>Income taxes payable</w:t>
            </w:r>
          </w:p>
        </w:tc>
        <w:tc>
          <w:tcPr>
            <w:tcW w:w="1680" w:type="dxa"/>
          </w:tcPr>
          <w:p w14:paraId="24638E93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6,000</w:t>
            </w:r>
          </w:p>
        </w:tc>
        <w:tc>
          <w:tcPr>
            <w:tcW w:w="1644" w:type="dxa"/>
          </w:tcPr>
          <w:p w14:paraId="1A616DF4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5,000</w:t>
            </w:r>
          </w:p>
        </w:tc>
      </w:tr>
      <w:tr w:rsidR="00994A82" w14:paraId="15C47902" w14:textId="77777777">
        <w:tc>
          <w:tcPr>
            <w:tcW w:w="6828" w:type="dxa"/>
          </w:tcPr>
          <w:p w14:paraId="448AA81D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>Bank Loan</w:t>
            </w:r>
          </w:p>
        </w:tc>
        <w:tc>
          <w:tcPr>
            <w:tcW w:w="1680" w:type="dxa"/>
          </w:tcPr>
          <w:p w14:paraId="166026AC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3,500</w:t>
            </w:r>
          </w:p>
        </w:tc>
        <w:tc>
          <w:tcPr>
            <w:tcW w:w="1644" w:type="dxa"/>
          </w:tcPr>
          <w:p w14:paraId="01B84890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15,500</w:t>
            </w:r>
          </w:p>
        </w:tc>
      </w:tr>
      <w:tr w:rsidR="00994A82" w14:paraId="2AA64F6F" w14:textId="77777777">
        <w:tc>
          <w:tcPr>
            <w:tcW w:w="6828" w:type="dxa"/>
          </w:tcPr>
          <w:p w14:paraId="2D62FA27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>Common shares</w:t>
            </w:r>
          </w:p>
        </w:tc>
        <w:tc>
          <w:tcPr>
            <w:tcW w:w="1680" w:type="dxa"/>
          </w:tcPr>
          <w:p w14:paraId="49236C08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19,500</w:t>
            </w:r>
          </w:p>
        </w:tc>
        <w:tc>
          <w:tcPr>
            <w:tcW w:w="1644" w:type="dxa"/>
          </w:tcPr>
          <w:p w14:paraId="6EF43BC8" w14:textId="77777777" w:rsidR="00994A82" w:rsidRDefault="00994A82" w:rsidP="00994A82">
            <w:pPr>
              <w:tabs>
                <w:tab w:val="left" w:pos="360"/>
              </w:tabs>
              <w:jc w:val="right"/>
            </w:pPr>
            <w:r>
              <w:t>12,000</w:t>
            </w:r>
          </w:p>
        </w:tc>
      </w:tr>
      <w:tr w:rsidR="00994A82" w14:paraId="01F2AB39" w14:textId="77777777">
        <w:tc>
          <w:tcPr>
            <w:tcW w:w="6828" w:type="dxa"/>
          </w:tcPr>
          <w:p w14:paraId="49421ED4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>Retained earnings</w:t>
            </w:r>
          </w:p>
        </w:tc>
        <w:tc>
          <w:tcPr>
            <w:tcW w:w="1680" w:type="dxa"/>
          </w:tcPr>
          <w:p w14:paraId="08A58C20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  </w:t>
            </w:r>
            <w:r>
              <w:rPr>
                <w:u w:val="single"/>
              </w:rPr>
              <w:t>21</w:t>
            </w:r>
            <w:r w:rsidRPr="001E7CBE">
              <w:rPr>
                <w:u w:val="single"/>
              </w:rPr>
              <w:t>,000</w:t>
            </w:r>
          </w:p>
        </w:tc>
        <w:tc>
          <w:tcPr>
            <w:tcW w:w="1644" w:type="dxa"/>
          </w:tcPr>
          <w:p w14:paraId="51FD6AAF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single"/>
              </w:rPr>
            </w:pPr>
            <w:r w:rsidRPr="001E7CBE">
              <w:rPr>
                <w:u w:val="single"/>
              </w:rPr>
              <w:t xml:space="preserve">    </w:t>
            </w:r>
            <w:r>
              <w:rPr>
                <w:u w:val="single"/>
              </w:rPr>
              <w:t>19</w:t>
            </w:r>
            <w:r w:rsidRPr="001E7CBE">
              <w:rPr>
                <w:u w:val="single"/>
              </w:rPr>
              <w:t>,000</w:t>
            </w:r>
          </w:p>
        </w:tc>
      </w:tr>
      <w:tr w:rsidR="00994A82" w14:paraId="300538EA" w14:textId="77777777">
        <w:tc>
          <w:tcPr>
            <w:tcW w:w="6828" w:type="dxa"/>
          </w:tcPr>
          <w:p w14:paraId="559F4F8B" w14:textId="77777777" w:rsidR="00994A82" w:rsidRPr="0059174A" w:rsidRDefault="00994A82" w:rsidP="00994A82">
            <w:pPr>
              <w:tabs>
                <w:tab w:val="left" w:pos="360"/>
              </w:tabs>
            </w:pPr>
            <w:r>
              <w:t xml:space="preserve">     Total</w:t>
            </w:r>
          </w:p>
        </w:tc>
        <w:tc>
          <w:tcPr>
            <w:tcW w:w="1680" w:type="dxa"/>
          </w:tcPr>
          <w:p w14:paraId="5BBB7D49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double"/>
              </w:rPr>
            </w:pPr>
            <w:r w:rsidRPr="001E7CBE">
              <w:rPr>
                <w:u w:val="double"/>
              </w:rPr>
              <w:t>$</w:t>
            </w:r>
            <w:r>
              <w:rPr>
                <w:u w:val="double"/>
              </w:rPr>
              <w:t>60</w:t>
            </w:r>
            <w:r w:rsidRPr="001E7CBE">
              <w:rPr>
                <w:u w:val="double"/>
              </w:rPr>
              <w:t>,000</w:t>
            </w:r>
          </w:p>
        </w:tc>
        <w:tc>
          <w:tcPr>
            <w:tcW w:w="1644" w:type="dxa"/>
          </w:tcPr>
          <w:p w14:paraId="42C238AE" w14:textId="77777777" w:rsidR="00994A82" w:rsidRPr="001E7CBE" w:rsidRDefault="00994A82" w:rsidP="00994A82">
            <w:pPr>
              <w:tabs>
                <w:tab w:val="left" w:pos="360"/>
              </w:tabs>
              <w:jc w:val="right"/>
              <w:rPr>
                <w:u w:val="double"/>
              </w:rPr>
            </w:pPr>
            <w:r w:rsidRPr="001E7CBE">
              <w:rPr>
                <w:u w:val="double"/>
              </w:rPr>
              <w:t>$</w:t>
            </w:r>
            <w:r>
              <w:rPr>
                <w:u w:val="double"/>
              </w:rPr>
              <w:t>63</w:t>
            </w:r>
            <w:r w:rsidRPr="001E7CBE">
              <w:rPr>
                <w:u w:val="double"/>
              </w:rPr>
              <w:t>,000</w:t>
            </w:r>
          </w:p>
        </w:tc>
      </w:tr>
    </w:tbl>
    <w:p w14:paraId="53652A58" w14:textId="77777777" w:rsidR="00994A82" w:rsidRDefault="00994A82" w:rsidP="00994A82">
      <w:pPr>
        <w:tabs>
          <w:tab w:val="left" w:pos="360"/>
        </w:tabs>
      </w:pPr>
    </w:p>
    <w:p w14:paraId="6B165ACB" w14:textId="77777777" w:rsidR="00994A82" w:rsidRDefault="00994A82" w:rsidP="00994A82">
      <w:pPr>
        <w:tabs>
          <w:tab w:val="left" w:pos="360"/>
        </w:tabs>
      </w:pPr>
      <w:r>
        <w:t>The following additional data were provided:</w:t>
      </w:r>
    </w:p>
    <w:p w14:paraId="53A5FC01" w14:textId="77777777" w:rsidR="00994A82" w:rsidRDefault="00994A82" w:rsidP="00994A82">
      <w:pPr>
        <w:tabs>
          <w:tab w:val="left" w:pos="360"/>
        </w:tabs>
      </w:pPr>
      <w:r>
        <w:t>1.</w:t>
      </w:r>
      <w:r>
        <w:tab/>
        <w:t xml:space="preserve">During the year the company sold some equipment for $1,000 cash.  The company did not purchase any equipment during 2010. </w:t>
      </w:r>
    </w:p>
    <w:p w14:paraId="21C19FB0" w14:textId="77777777" w:rsidR="00994A82" w:rsidRDefault="00994A82" w:rsidP="00994A82">
      <w:pPr>
        <w:tabs>
          <w:tab w:val="left" w:pos="360"/>
        </w:tabs>
      </w:pPr>
      <w:r>
        <w:t>2.</w:t>
      </w:r>
      <w:r>
        <w:tab/>
        <w:t>Depreciation expense of $6,000 is included in the operating expenses category.</w:t>
      </w:r>
    </w:p>
    <w:p w14:paraId="1C17D6F1" w14:textId="77777777" w:rsidR="00994A82" w:rsidRDefault="00994A82" w:rsidP="00994A82">
      <w:pPr>
        <w:tabs>
          <w:tab w:val="left" w:pos="360"/>
        </w:tabs>
      </w:pPr>
      <w:r>
        <w:t>3.</w:t>
      </w:r>
      <w:r>
        <w:tab/>
        <w:t xml:space="preserve">During the year the company issued common shares. </w:t>
      </w:r>
    </w:p>
    <w:p w14:paraId="599D9146" w14:textId="77777777" w:rsidR="00994A82" w:rsidRDefault="00994A82" w:rsidP="00994A82">
      <w:pPr>
        <w:tabs>
          <w:tab w:val="left" w:pos="360"/>
        </w:tabs>
      </w:pPr>
      <w:r>
        <w:t xml:space="preserve">4.   During the year the company repaid part of their bank loan. </w:t>
      </w:r>
    </w:p>
    <w:p w14:paraId="0CDB0D57" w14:textId="77777777" w:rsidR="00994A82" w:rsidRDefault="00994A82" w:rsidP="00994A82">
      <w:pPr>
        <w:tabs>
          <w:tab w:val="left" w:pos="360"/>
        </w:tabs>
      </w:pPr>
      <w:r>
        <w:t xml:space="preserve">5.   During the year the company paid a cash dividend to the shareholders. </w:t>
      </w:r>
    </w:p>
    <w:p w14:paraId="4A9B6D17" w14:textId="77777777" w:rsidR="00994A82" w:rsidRDefault="00994A82" w:rsidP="00994A82">
      <w:pPr>
        <w:rPr>
          <w:b/>
          <w:bCs/>
        </w:rPr>
      </w:pPr>
    </w:p>
    <w:p w14:paraId="47B4E4D2" w14:textId="77777777" w:rsidR="00AD3560" w:rsidRDefault="00994A82">
      <w:r>
        <w:rPr>
          <w:b/>
          <w:bCs/>
        </w:rPr>
        <w:t xml:space="preserve">REQUIRED </w:t>
      </w:r>
      <w:r>
        <w:t>Prepare in proper format a Cash Flow Statement for Tidman Inc., using the indirect method.</w:t>
      </w:r>
    </w:p>
    <w:p w14:paraId="4752F44D" w14:textId="54731779" w:rsidR="008B15BE" w:rsidRPr="008B15BE" w:rsidRDefault="008B15BE">
      <w:pPr>
        <w:rPr>
          <w:b/>
        </w:rPr>
      </w:pPr>
      <w:r>
        <w:rPr>
          <w:b/>
        </w:rPr>
        <w:lastRenderedPageBreak/>
        <w:t>Operating Activies</w:t>
      </w:r>
    </w:p>
    <w:p w14:paraId="01BB217D" w14:textId="7C96B255" w:rsidR="00102553" w:rsidRDefault="00102553">
      <w:r>
        <w:t>Net icome</w:t>
      </w:r>
      <w:r w:rsidR="008B15BE">
        <w:tab/>
      </w:r>
      <w:r w:rsidR="008B15BE">
        <w:tab/>
      </w:r>
      <w:r w:rsidR="008B15BE">
        <w:tab/>
      </w:r>
      <w:r w:rsidR="008B15BE">
        <w:tab/>
        <w:t>9000</w:t>
      </w:r>
    </w:p>
    <w:p w14:paraId="3F7D3491" w14:textId="77777777" w:rsidR="00102553" w:rsidRDefault="00102553">
      <w:r>
        <w:t>Depreciation exp</w:t>
      </w:r>
      <w:r>
        <w:tab/>
      </w:r>
      <w:r>
        <w:tab/>
      </w:r>
      <w:r>
        <w:tab/>
        <w:t>6000</w:t>
      </w:r>
      <w:r>
        <w:tab/>
      </w:r>
      <w:r>
        <w:tab/>
      </w:r>
      <w:r>
        <w:tab/>
      </w:r>
      <w:r>
        <w:tab/>
        <w:t>cost w/o 11500</w:t>
      </w:r>
    </w:p>
    <w:p w14:paraId="41566CAC" w14:textId="77777777" w:rsidR="00102553" w:rsidRDefault="00102553">
      <w:r>
        <w:t>Loss on disposal</w:t>
      </w:r>
      <w:r>
        <w:tab/>
      </w:r>
      <w:r>
        <w:tab/>
      </w:r>
      <w:r>
        <w:tab/>
        <w:t>2500</w:t>
      </w:r>
      <w:r>
        <w:tab/>
      </w:r>
      <w:r>
        <w:tab/>
      </w:r>
      <w:r>
        <w:tab/>
      </w:r>
      <w:r>
        <w:tab/>
        <w:t>depn w/o (8000)</w:t>
      </w:r>
    </w:p>
    <w:p w14:paraId="2B93D80E" w14:textId="77777777" w:rsidR="00102553" w:rsidRDefault="00102553">
      <w:r>
        <w:t>Decrease in a.r</w:t>
      </w:r>
      <w:r>
        <w:tab/>
      </w:r>
      <w:r>
        <w:tab/>
      </w:r>
      <w:r>
        <w:tab/>
      </w:r>
      <w:r>
        <w:tab/>
        <w:t>1500</w:t>
      </w:r>
      <w:r>
        <w:tab/>
      </w:r>
      <w:r>
        <w:tab/>
      </w:r>
      <w:r>
        <w:tab/>
      </w:r>
      <w:r>
        <w:tab/>
        <w:t>NBV w/o 3500</w:t>
      </w:r>
    </w:p>
    <w:p w14:paraId="61D45532" w14:textId="77777777" w:rsidR="00102553" w:rsidRDefault="00102553">
      <w:r>
        <w:t>Increase in ppd insurance</w:t>
      </w:r>
      <w:r>
        <w:tab/>
      </w:r>
      <w:r>
        <w:tab/>
        <w:t>(1000)</w:t>
      </w:r>
      <w:r>
        <w:tab/>
      </w:r>
      <w:r>
        <w:tab/>
      </w:r>
      <w:r>
        <w:tab/>
      </w:r>
      <w:r>
        <w:tab/>
        <w:t>PoD</w:t>
      </w:r>
      <w:r>
        <w:tab/>
        <w:t>1000</w:t>
      </w:r>
    </w:p>
    <w:p w14:paraId="29D53D47" w14:textId="77777777" w:rsidR="00102553" w:rsidRDefault="00102553">
      <w:r>
        <w:t>Increase in inventory</w:t>
      </w:r>
      <w:r>
        <w:tab/>
      </w:r>
      <w:r>
        <w:tab/>
      </w:r>
      <w:r>
        <w:tab/>
        <w:t>(8500)</w:t>
      </w:r>
      <w:r>
        <w:tab/>
      </w:r>
      <w:r>
        <w:tab/>
      </w:r>
      <w:r>
        <w:tab/>
      </w:r>
      <w:r>
        <w:tab/>
        <w:t>loss (2500)</w:t>
      </w:r>
    </w:p>
    <w:p w14:paraId="749C85A9" w14:textId="77777777" w:rsidR="00102553" w:rsidRDefault="00102553">
      <w:r>
        <w:t>Decrease in a/p</w:t>
      </w:r>
      <w:r>
        <w:tab/>
      </w:r>
      <w:r>
        <w:tab/>
      </w:r>
      <w:r>
        <w:tab/>
        <w:t>(1500)</w:t>
      </w:r>
    </w:p>
    <w:p w14:paraId="33C09F6E" w14:textId="77777777" w:rsidR="00102553" w:rsidRDefault="00102553">
      <w:pPr>
        <w:rPr>
          <w:u w:val="single"/>
        </w:rPr>
      </w:pPr>
      <w:r>
        <w:t>Incease in taxes pauable</w:t>
      </w:r>
      <w:r>
        <w:tab/>
      </w:r>
      <w:r>
        <w:tab/>
      </w:r>
      <w:r w:rsidRPr="00102553">
        <w:rPr>
          <w:u w:val="single"/>
        </w:rPr>
        <w:t>1000</w:t>
      </w:r>
    </w:p>
    <w:p w14:paraId="7FB0FC53" w14:textId="77777777" w:rsidR="00102553" w:rsidRDefault="00102553"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9000</w:t>
      </w:r>
    </w:p>
    <w:p w14:paraId="43CCF34A" w14:textId="77777777" w:rsidR="00102553" w:rsidRPr="008B15BE" w:rsidRDefault="00102553">
      <w:pPr>
        <w:rPr>
          <w:b/>
        </w:rPr>
      </w:pPr>
      <w:r w:rsidRPr="008B15BE">
        <w:rPr>
          <w:b/>
        </w:rPr>
        <w:t>investment activities</w:t>
      </w:r>
    </w:p>
    <w:p w14:paraId="289E3088" w14:textId="76B0002B" w:rsidR="00102553" w:rsidRDefault="00102553">
      <w:pPr>
        <w:rPr>
          <w:u w:val="single"/>
        </w:rPr>
      </w:pPr>
      <w:r>
        <w:t>proceeds of disposition of assets</w:t>
      </w:r>
      <w:r>
        <w:tab/>
      </w:r>
      <w:r w:rsidRPr="00102553">
        <w:rPr>
          <w:u w:val="single"/>
        </w:rPr>
        <w:t>1000</w:t>
      </w:r>
    </w:p>
    <w:p w14:paraId="57B8924B" w14:textId="77777777" w:rsidR="00102553" w:rsidRDefault="00102553">
      <w:pPr>
        <w:rPr>
          <w:u w:val="single"/>
        </w:rPr>
      </w:pPr>
    </w:p>
    <w:p w14:paraId="5ED12C9F" w14:textId="77777777" w:rsidR="00102553" w:rsidRPr="008B15BE" w:rsidRDefault="00102553">
      <w:pPr>
        <w:rPr>
          <w:b/>
          <w:u w:val="single"/>
        </w:rPr>
      </w:pPr>
      <w:r w:rsidRPr="008B15BE">
        <w:rPr>
          <w:b/>
          <w:u w:val="single"/>
        </w:rPr>
        <w:t>financing activities</w:t>
      </w:r>
    </w:p>
    <w:p w14:paraId="19A9C6C0" w14:textId="77777777" w:rsidR="00102553" w:rsidRDefault="00102553">
      <w:r>
        <w:t>payment of cash dividends</w:t>
      </w:r>
      <w:r>
        <w:tab/>
      </w:r>
      <w:r>
        <w:tab/>
        <w:t>(7000)</w:t>
      </w:r>
    </w:p>
    <w:p w14:paraId="213A7850" w14:textId="77777777" w:rsidR="00102553" w:rsidRDefault="00102553">
      <w:r>
        <w:t>issue of common shares</w:t>
      </w:r>
      <w:r>
        <w:tab/>
      </w:r>
      <w:r>
        <w:tab/>
        <w:t>7500</w:t>
      </w:r>
    </w:p>
    <w:p w14:paraId="5B265041" w14:textId="77777777" w:rsidR="00102553" w:rsidRDefault="00102553">
      <w:r>
        <w:t>repayment of bank loan</w:t>
      </w:r>
      <w:r>
        <w:tab/>
      </w:r>
      <w:r>
        <w:tab/>
      </w:r>
      <w:r w:rsidRPr="008B15BE">
        <w:rPr>
          <w:u w:val="single"/>
        </w:rPr>
        <w:t>(12000)</w:t>
      </w:r>
    </w:p>
    <w:p w14:paraId="67E1BA7B" w14:textId="25B233B5" w:rsidR="00102553" w:rsidRDefault="00102553">
      <w:r>
        <w:tab/>
      </w:r>
      <w:r>
        <w:tab/>
      </w:r>
      <w:r>
        <w:tab/>
      </w:r>
      <w:r>
        <w:tab/>
      </w:r>
      <w:r>
        <w:tab/>
      </w:r>
      <w:r w:rsidR="008B15BE">
        <w:t>(</w:t>
      </w:r>
      <w:r>
        <w:t>11500</w:t>
      </w:r>
      <w:r w:rsidR="008B15BE">
        <w:t>)</w:t>
      </w:r>
    </w:p>
    <w:p w14:paraId="40766FE2" w14:textId="77777777" w:rsidR="008B15BE" w:rsidRDefault="008B15BE"/>
    <w:p w14:paraId="1AAF15BC" w14:textId="6AC2A15A" w:rsidR="008B15BE" w:rsidRDefault="008B15BE">
      <w:r>
        <w:t>Net decrease in cash (o+i+f)</w:t>
      </w:r>
      <w:r>
        <w:tab/>
      </w:r>
      <w:r>
        <w:tab/>
        <w:t>(1500)</w:t>
      </w:r>
    </w:p>
    <w:p w14:paraId="49E17E99" w14:textId="7FBC5995" w:rsidR="008B15BE" w:rsidRDefault="008B15BE">
      <w:r>
        <w:t>Cash, Jan1</w:t>
      </w:r>
      <w:r>
        <w:tab/>
      </w:r>
      <w:r>
        <w:tab/>
      </w:r>
      <w:r>
        <w:tab/>
      </w:r>
      <w:r>
        <w:tab/>
        <w:t>10000</w:t>
      </w:r>
    </w:p>
    <w:p w14:paraId="47B4D781" w14:textId="77C5B4A4" w:rsidR="008B15BE" w:rsidRPr="00102553" w:rsidRDefault="008B15BE">
      <w:r>
        <w:t>Cash, Dec 31</w:t>
      </w:r>
      <w:r>
        <w:tab/>
      </w:r>
      <w:r>
        <w:tab/>
      </w:r>
      <w:r>
        <w:tab/>
      </w:r>
      <w:r>
        <w:tab/>
        <w:t>8500</w:t>
      </w:r>
    </w:p>
    <w:p w14:paraId="59BBFDF6" w14:textId="77777777" w:rsidR="00102553" w:rsidRDefault="00102553"/>
    <w:p w14:paraId="1C0ABB2F" w14:textId="77777777" w:rsidR="00102553" w:rsidRDefault="00102553"/>
    <w:p w14:paraId="62BBB45E" w14:textId="6458FE60" w:rsidR="00614FDB" w:rsidRDefault="00B5479F">
      <w:r>
        <w:t>Effects on cash flow</w:t>
      </w:r>
      <w:bookmarkStart w:id="0" w:name="_GoBack"/>
      <w:bookmarkEnd w:id="0"/>
    </w:p>
    <w:p w14:paraId="56036020" w14:textId="77777777" w:rsidR="00614FDB" w:rsidRDefault="00614FDB">
      <w:r>
        <w:tab/>
      </w:r>
      <w:r>
        <w:tab/>
      </w:r>
      <w:r>
        <w:tab/>
      </w:r>
      <w:r>
        <w:tab/>
        <w:t>increase</w:t>
      </w:r>
      <w:r>
        <w:tab/>
        <w:t>Decrease</w:t>
      </w:r>
    </w:p>
    <w:p w14:paraId="5A8B8DA1" w14:textId="77777777" w:rsidR="00102553" w:rsidRDefault="00614FDB">
      <w:r>
        <w:t xml:space="preserve">current asset (opposite) </w:t>
      </w:r>
      <w:r>
        <w:tab/>
        <w:t xml:space="preserve">   -</w:t>
      </w:r>
      <w:r>
        <w:tab/>
      </w:r>
      <w:r>
        <w:tab/>
        <w:t xml:space="preserve">    +</w:t>
      </w:r>
    </w:p>
    <w:p w14:paraId="36C549CF" w14:textId="77777777" w:rsidR="00614FDB" w:rsidRDefault="00614FDB">
      <w:r>
        <w:t>current liabilities (same)</w:t>
      </w:r>
      <w:r>
        <w:tab/>
        <w:t xml:space="preserve">   +</w:t>
      </w:r>
      <w:r>
        <w:tab/>
      </w:r>
      <w:r>
        <w:tab/>
        <w:t xml:space="preserve">   -</w:t>
      </w:r>
    </w:p>
    <w:sectPr w:rsidR="00614F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A82"/>
    <w:rsid w:val="00000866"/>
    <w:rsid w:val="00000FF3"/>
    <w:rsid w:val="000013F6"/>
    <w:rsid w:val="000059C3"/>
    <w:rsid w:val="00010501"/>
    <w:rsid w:val="0001117B"/>
    <w:rsid w:val="000113A8"/>
    <w:rsid w:val="00016FB5"/>
    <w:rsid w:val="000172AE"/>
    <w:rsid w:val="000250D7"/>
    <w:rsid w:val="00025D17"/>
    <w:rsid w:val="00030AEF"/>
    <w:rsid w:val="00033EE4"/>
    <w:rsid w:val="0004137D"/>
    <w:rsid w:val="000413A9"/>
    <w:rsid w:val="000430C2"/>
    <w:rsid w:val="000435D9"/>
    <w:rsid w:val="000446FF"/>
    <w:rsid w:val="00045B75"/>
    <w:rsid w:val="0004728E"/>
    <w:rsid w:val="00051518"/>
    <w:rsid w:val="00053DB2"/>
    <w:rsid w:val="00054A99"/>
    <w:rsid w:val="0005619B"/>
    <w:rsid w:val="00056878"/>
    <w:rsid w:val="00061658"/>
    <w:rsid w:val="00061AF6"/>
    <w:rsid w:val="00061DE5"/>
    <w:rsid w:val="00062940"/>
    <w:rsid w:val="00062BEB"/>
    <w:rsid w:val="000655B0"/>
    <w:rsid w:val="0006595F"/>
    <w:rsid w:val="000676FC"/>
    <w:rsid w:val="000718E4"/>
    <w:rsid w:val="00074909"/>
    <w:rsid w:val="00075A9A"/>
    <w:rsid w:val="000766F5"/>
    <w:rsid w:val="00077098"/>
    <w:rsid w:val="00077F50"/>
    <w:rsid w:val="00081DB4"/>
    <w:rsid w:val="000835DA"/>
    <w:rsid w:val="00083F72"/>
    <w:rsid w:val="000871D7"/>
    <w:rsid w:val="0009115E"/>
    <w:rsid w:val="00094991"/>
    <w:rsid w:val="00095626"/>
    <w:rsid w:val="00096F22"/>
    <w:rsid w:val="000A0DB8"/>
    <w:rsid w:val="000A0FE1"/>
    <w:rsid w:val="000A1BF0"/>
    <w:rsid w:val="000A2861"/>
    <w:rsid w:val="000A2B15"/>
    <w:rsid w:val="000A32A4"/>
    <w:rsid w:val="000A380C"/>
    <w:rsid w:val="000A3F9A"/>
    <w:rsid w:val="000A4414"/>
    <w:rsid w:val="000A647A"/>
    <w:rsid w:val="000A7897"/>
    <w:rsid w:val="000B0D38"/>
    <w:rsid w:val="000B2A0B"/>
    <w:rsid w:val="000C1439"/>
    <w:rsid w:val="000C463E"/>
    <w:rsid w:val="000C674C"/>
    <w:rsid w:val="000C7AAC"/>
    <w:rsid w:val="000D11B6"/>
    <w:rsid w:val="000D37F1"/>
    <w:rsid w:val="000D4721"/>
    <w:rsid w:val="000D51FC"/>
    <w:rsid w:val="000D56B7"/>
    <w:rsid w:val="000D58C5"/>
    <w:rsid w:val="000D5A3D"/>
    <w:rsid w:val="000E0942"/>
    <w:rsid w:val="000E1E1B"/>
    <w:rsid w:val="000E240A"/>
    <w:rsid w:val="000E265E"/>
    <w:rsid w:val="000E3DA9"/>
    <w:rsid w:val="000E46CE"/>
    <w:rsid w:val="000E62EF"/>
    <w:rsid w:val="000F32B8"/>
    <w:rsid w:val="000F53C9"/>
    <w:rsid w:val="000F654F"/>
    <w:rsid w:val="000F6698"/>
    <w:rsid w:val="00100AC7"/>
    <w:rsid w:val="00102553"/>
    <w:rsid w:val="001032F8"/>
    <w:rsid w:val="0010336F"/>
    <w:rsid w:val="00105275"/>
    <w:rsid w:val="001065FA"/>
    <w:rsid w:val="0010719A"/>
    <w:rsid w:val="00111160"/>
    <w:rsid w:val="0011225A"/>
    <w:rsid w:val="00112BCC"/>
    <w:rsid w:val="00112E37"/>
    <w:rsid w:val="0011556E"/>
    <w:rsid w:val="00116154"/>
    <w:rsid w:val="00117ECE"/>
    <w:rsid w:val="00124207"/>
    <w:rsid w:val="001249F3"/>
    <w:rsid w:val="00126C8E"/>
    <w:rsid w:val="00127732"/>
    <w:rsid w:val="00127E14"/>
    <w:rsid w:val="00135148"/>
    <w:rsid w:val="00135C3B"/>
    <w:rsid w:val="00135E4A"/>
    <w:rsid w:val="00136CC6"/>
    <w:rsid w:val="00136E10"/>
    <w:rsid w:val="001402A6"/>
    <w:rsid w:val="0014082C"/>
    <w:rsid w:val="00142ABD"/>
    <w:rsid w:val="001455E3"/>
    <w:rsid w:val="00151B61"/>
    <w:rsid w:val="00152607"/>
    <w:rsid w:val="001538AE"/>
    <w:rsid w:val="00153A95"/>
    <w:rsid w:val="0015527F"/>
    <w:rsid w:val="00156557"/>
    <w:rsid w:val="00161A8F"/>
    <w:rsid w:val="001662AC"/>
    <w:rsid w:val="00166635"/>
    <w:rsid w:val="001675EC"/>
    <w:rsid w:val="001731EB"/>
    <w:rsid w:val="0017351E"/>
    <w:rsid w:val="00173EE3"/>
    <w:rsid w:val="001742BE"/>
    <w:rsid w:val="00176AC9"/>
    <w:rsid w:val="00180D86"/>
    <w:rsid w:val="0018159A"/>
    <w:rsid w:val="001815A1"/>
    <w:rsid w:val="001855AF"/>
    <w:rsid w:val="001868BE"/>
    <w:rsid w:val="00190E91"/>
    <w:rsid w:val="001926C4"/>
    <w:rsid w:val="00192829"/>
    <w:rsid w:val="0019287D"/>
    <w:rsid w:val="00193E8C"/>
    <w:rsid w:val="001963A3"/>
    <w:rsid w:val="0019666A"/>
    <w:rsid w:val="00197BAC"/>
    <w:rsid w:val="001A0C1F"/>
    <w:rsid w:val="001A1160"/>
    <w:rsid w:val="001A2C25"/>
    <w:rsid w:val="001A45DD"/>
    <w:rsid w:val="001B1695"/>
    <w:rsid w:val="001B2C6D"/>
    <w:rsid w:val="001C21D0"/>
    <w:rsid w:val="001C315C"/>
    <w:rsid w:val="001C34DA"/>
    <w:rsid w:val="001C42A4"/>
    <w:rsid w:val="001C5101"/>
    <w:rsid w:val="001C5200"/>
    <w:rsid w:val="001D1371"/>
    <w:rsid w:val="001D1B51"/>
    <w:rsid w:val="001D2174"/>
    <w:rsid w:val="001D41D0"/>
    <w:rsid w:val="001D4317"/>
    <w:rsid w:val="001D4505"/>
    <w:rsid w:val="001D4CB0"/>
    <w:rsid w:val="001D60AF"/>
    <w:rsid w:val="001D6B92"/>
    <w:rsid w:val="001D72EC"/>
    <w:rsid w:val="001D7642"/>
    <w:rsid w:val="001E47D1"/>
    <w:rsid w:val="001E6183"/>
    <w:rsid w:val="001F16D0"/>
    <w:rsid w:val="001F22CD"/>
    <w:rsid w:val="001F2D22"/>
    <w:rsid w:val="001F5FCC"/>
    <w:rsid w:val="001F6E19"/>
    <w:rsid w:val="00200023"/>
    <w:rsid w:val="002012EE"/>
    <w:rsid w:val="00203071"/>
    <w:rsid w:val="00203346"/>
    <w:rsid w:val="00203F52"/>
    <w:rsid w:val="0020492A"/>
    <w:rsid w:val="002054DA"/>
    <w:rsid w:val="00205714"/>
    <w:rsid w:val="00205E07"/>
    <w:rsid w:val="00213BEE"/>
    <w:rsid w:val="00215DA9"/>
    <w:rsid w:val="00216895"/>
    <w:rsid w:val="00216DB4"/>
    <w:rsid w:val="002236DF"/>
    <w:rsid w:val="00225EF7"/>
    <w:rsid w:val="00227694"/>
    <w:rsid w:val="002314BB"/>
    <w:rsid w:val="00232805"/>
    <w:rsid w:val="00235D57"/>
    <w:rsid w:val="002362CD"/>
    <w:rsid w:val="00236D13"/>
    <w:rsid w:val="00237865"/>
    <w:rsid w:val="0024037C"/>
    <w:rsid w:val="002420E3"/>
    <w:rsid w:val="00242AB1"/>
    <w:rsid w:val="00243634"/>
    <w:rsid w:val="002437AF"/>
    <w:rsid w:val="00243CB5"/>
    <w:rsid w:val="00244C32"/>
    <w:rsid w:val="00246708"/>
    <w:rsid w:val="00247428"/>
    <w:rsid w:val="00252EAC"/>
    <w:rsid w:val="00254375"/>
    <w:rsid w:val="00260AC0"/>
    <w:rsid w:val="00260F96"/>
    <w:rsid w:val="002616CB"/>
    <w:rsid w:val="002619C8"/>
    <w:rsid w:val="00261B0E"/>
    <w:rsid w:val="00262120"/>
    <w:rsid w:val="00262A8D"/>
    <w:rsid w:val="00262E43"/>
    <w:rsid w:val="0026385F"/>
    <w:rsid w:val="00263ACE"/>
    <w:rsid w:val="00265102"/>
    <w:rsid w:val="00265444"/>
    <w:rsid w:val="00267B73"/>
    <w:rsid w:val="00270288"/>
    <w:rsid w:val="00271D03"/>
    <w:rsid w:val="002741CB"/>
    <w:rsid w:val="00275481"/>
    <w:rsid w:val="0028094A"/>
    <w:rsid w:val="00281D17"/>
    <w:rsid w:val="00285020"/>
    <w:rsid w:val="00287311"/>
    <w:rsid w:val="002879B2"/>
    <w:rsid w:val="00292C96"/>
    <w:rsid w:val="002931F8"/>
    <w:rsid w:val="002935DA"/>
    <w:rsid w:val="00293C94"/>
    <w:rsid w:val="00293F84"/>
    <w:rsid w:val="00297F27"/>
    <w:rsid w:val="002A4D57"/>
    <w:rsid w:val="002A5E1A"/>
    <w:rsid w:val="002A73D6"/>
    <w:rsid w:val="002B0B5C"/>
    <w:rsid w:val="002B0B9D"/>
    <w:rsid w:val="002B2514"/>
    <w:rsid w:val="002B2BF8"/>
    <w:rsid w:val="002B41FA"/>
    <w:rsid w:val="002B662A"/>
    <w:rsid w:val="002C03BC"/>
    <w:rsid w:val="002C23EF"/>
    <w:rsid w:val="002C2B83"/>
    <w:rsid w:val="002C406F"/>
    <w:rsid w:val="002C591C"/>
    <w:rsid w:val="002C7D03"/>
    <w:rsid w:val="002C7E00"/>
    <w:rsid w:val="002D1417"/>
    <w:rsid w:val="002D4B70"/>
    <w:rsid w:val="002D6A0D"/>
    <w:rsid w:val="002D7448"/>
    <w:rsid w:val="002E0E41"/>
    <w:rsid w:val="002E16C4"/>
    <w:rsid w:val="002E2077"/>
    <w:rsid w:val="002E21E3"/>
    <w:rsid w:val="002E49D1"/>
    <w:rsid w:val="002E4F50"/>
    <w:rsid w:val="002E539E"/>
    <w:rsid w:val="002E54EC"/>
    <w:rsid w:val="002E73DE"/>
    <w:rsid w:val="002F1671"/>
    <w:rsid w:val="002F2970"/>
    <w:rsid w:val="002F430A"/>
    <w:rsid w:val="002F5678"/>
    <w:rsid w:val="00300227"/>
    <w:rsid w:val="00301859"/>
    <w:rsid w:val="00305834"/>
    <w:rsid w:val="00311449"/>
    <w:rsid w:val="003121C7"/>
    <w:rsid w:val="003142C2"/>
    <w:rsid w:val="00314346"/>
    <w:rsid w:val="00314742"/>
    <w:rsid w:val="00316372"/>
    <w:rsid w:val="00316441"/>
    <w:rsid w:val="00321B8B"/>
    <w:rsid w:val="00324252"/>
    <w:rsid w:val="00326107"/>
    <w:rsid w:val="003262E0"/>
    <w:rsid w:val="00326B41"/>
    <w:rsid w:val="003275DC"/>
    <w:rsid w:val="0033026A"/>
    <w:rsid w:val="0033040D"/>
    <w:rsid w:val="00331658"/>
    <w:rsid w:val="00336CB1"/>
    <w:rsid w:val="00343838"/>
    <w:rsid w:val="00344064"/>
    <w:rsid w:val="00350D6F"/>
    <w:rsid w:val="00351A41"/>
    <w:rsid w:val="00351EA3"/>
    <w:rsid w:val="00354418"/>
    <w:rsid w:val="00354F6B"/>
    <w:rsid w:val="00355624"/>
    <w:rsid w:val="00356415"/>
    <w:rsid w:val="003579D6"/>
    <w:rsid w:val="00361D34"/>
    <w:rsid w:val="0036757C"/>
    <w:rsid w:val="00376500"/>
    <w:rsid w:val="0037751D"/>
    <w:rsid w:val="00377D01"/>
    <w:rsid w:val="00380B1D"/>
    <w:rsid w:val="00381085"/>
    <w:rsid w:val="003815B2"/>
    <w:rsid w:val="003825A1"/>
    <w:rsid w:val="00382AEE"/>
    <w:rsid w:val="003849AC"/>
    <w:rsid w:val="003941C1"/>
    <w:rsid w:val="003942D3"/>
    <w:rsid w:val="003973FA"/>
    <w:rsid w:val="003A1354"/>
    <w:rsid w:val="003A4296"/>
    <w:rsid w:val="003A47D4"/>
    <w:rsid w:val="003A668E"/>
    <w:rsid w:val="003B37BA"/>
    <w:rsid w:val="003B49EA"/>
    <w:rsid w:val="003B575F"/>
    <w:rsid w:val="003B6DD8"/>
    <w:rsid w:val="003B7A92"/>
    <w:rsid w:val="003C0EA7"/>
    <w:rsid w:val="003C58E4"/>
    <w:rsid w:val="003C604C"/>
    <w:rsid w:val="003C67BA"/>
    <w:rsid w:val="003D1FDB"/>
    <w:rsid w:val="003D2061"/>
    <w:rsid w:val="003D238C"/>
    <w:rsid w:val="003D283C"/>
    <w:rsid w:val="003D2A51"/>
    <w:rsid w:val="003D384C"/>
    <w:rsid w:val="003D3BF2"/>
    <w:rsid w:val="003D6E55"/>
    <w:rsid w:val="003D7243"/>
    <w:rsid w:val="003D73EF"/>
    <w:rsid w:val="003E230D"/>
    <w:rsid w:val="003E2F53"/>
    <w:rsid w:val="003E4783"/>
    <w:rsid w:val="003E57AE"/>
    <w:rsid w:val="003E57FA"/>
    <w:rsid w:val="003E744C"/>
    <w:rsid w:val="003E7CA2"/>
    <w:rsid w:val="003F221B"/>
    <w:rsid w:val="003F3577"/>
    <w:rsid w:val="003F3B48"/>
    <w:rsid w:val="003F51CA"/>
    <w:rsid w:val="003F5B2C"/>
    <w:rsid w:val="003F6D21"/>
    <w:rsid w:val="003F7449"/>
    <w:rsid w:val="003F7623"/>
    <w:rsid w:val="0040157A"/>
    <w:rsid w:val="00401CDF"/>
    <w:rsid w:val="004034D5"/>
    <w:rsid w:val="00403799"/>
    <w:rsid w:val="00405679"/>
    <w:rsid w:val="004079C0"/>
    <w:rsid w:val="00407F34"/>
    <w:rsid w:val="00413E2A"/>
    <w:rsid w:val="00414426"/>
    <w:rsid w:val="00414CA4"/>
    <w:rsid w:val="00416A0C"/>
    <w:rsid w:val="0042144F"/>
    <w:rsid w:val="004214C0"/>
    <w:rsid w:val="00421999"/>
    <w:rsid w:val="00422C71"/>
    <w:rsid w:val="004268FD"/>
    <w:rsid w:val="004273A7"/>
    <w:rsid w:val="004302E3"/>
    <w:rsid w:val="00430D5D"/>
    <w:rsid w:val="00432A18"/>
    <w:rsid w:val="00434322"/>
    <w:rsid w:val="00434F10"/>
    <w:rsid w:val="0043519D"/>
    <w:rsid w:val="00436579"/>
    <w:rsid w:val="00444A6C"/>
    <w:rsid w:val="00445FE3"/>
    <w:rsid w:val="00446285"/>
    <w:rsid w:val="00447FDE"/>
    <w:rsid w:val="00450692"/>
    <w:rsid w:val="00451A71"/>
    <w:rsid w:val="004520B1"/>
    <w:rsid w:val="004522AC"/>
    <w:rsid w:val="004525C5"/>
    <w:rsid w:val="00454821"/>
    <w:rsid w:val="0045597E"/>
    <w:rsid w:val="00455C42"/>
    <w:rsid w:val="00456FAD"/>
    <w:rsid w:val="00457D3F"/>
    <w:rsid w:val="00461884"/>
    <w:rsid w:val="00462949"/>
    <w:rsid w:val="00464414"/>
    <w:rsid w:val="0046516A"/>
    <w:rsid w:val="00467A65"/>
    <w:rsid w:val="004713F8"/>
    <w:rsid w:val="00471B59"/>
    <w:rsid w:val="00473228"/>
    <w:rsid w:val="004750E2"/>
    <w:rsid w:val="00477ACE"/>
    <w:rsid w:val="00480CD2"/>
    <w:rsid w:val="00483D57"/>
    <w:rsid w:val="00484FA2"/>
    <w:rsid w:val="00486147"/>
    <w:rsid w:val="004863F6"/>
    <w:rsid w:val="0048715A"/>
    <w:rsid w:val="004877C4"/>
    <w:rsid w:val="00487B9E"/>
    <w:rsid w:val="00487D7B"/>
    <w:rsid w:val="00490976"/>
    <w:rsid w:val="00491663"/>
    <w:rsid w:val="0049260C"/>
    <w:rsid w:val="004A0B82"/>
    <w:rsid w:val="004A0BAB"/>
    <w:rsid w:val="004A14B0"/>
    <w:rsid w:val="004A3472"/>
    <w:rsid w:val="004A4221"/>
    <w:rsid w:val="004A5A6B"/>
    <w:rsid w:val="004B0011"/>
    <w:rsid w:val="004B0791"/>
    <w:rsid w:val="004B17F8"/>
    <w:rsid w:val="004B1BB7"/>
    <w:rsid w:val="004B5076"/>
    <w:rsid w:val="004B6659"/>
    <w:rsid w:val="004B728B"/>
    <w:rsid w:val="004C0F44"/>
    <w:rsid w:val="004C171A"/>
    <w:rsid w:val="004C3384"/>
    <w:rsid w:val="004C3475"/>
    <w:rsid w:val="004C4801"/>
    <w:rsid w:val="004C6FDA"/>
    <w:rsid w:val="004D063B"/>
    <w:rsid w:val="004D297F"/>
    <w:rsid w:val="004D403C"/>
    <w:rsid w:val="004D45CB"/>
    <w:rsid w:val="004D5BFA"/>
    <w:rsid w:val="004D635A"/>
    <w:rsid w:val="004E0F71"/>
    <w:rsid w:val="004E11F4"/>
    <w:rsid w:val="004E4075"/>
    <w:rsid w:val="004E6183"/>
    <w:rsid w:val="004E642A"/>
    <w:rsid w:val="004E6CF0"/>
    <w:rsid w:val="004E6F08"/>
    <w:rsid w:val="004E72DC"/>
    <w:rsid w:val="004E777C"/>
    <w:rsid w:val="004F443E"/>
    <w:rsid w:val="00503764"/>
    <w:rsid w:val="00504EB8"/>
    <w:rsid w:val="0050617A"/>
    <w:rsid w:val="00507738"/>
    <w:rsid w:val="005101E0"/>
    <w:rsid w:val="00512003"/>
    <w:rsid w:val="005158CC"/>
    <w:rsid w:val="00517721"/>
    <w:rsid w:val="00520819"/>
    <w:rsid w:val="00520D0C"/>
    <w:rsid w:val="0052276A"/>
    <w:rsid w:val="005229A9"/>
    <w:rsid w:val="00523AAD"/>
    <w:rsid w:val="00526A3D"/>
    <w:rsid w:val="005271D9"/>
    <w:rsid w:val="00533F8D"/>
    <w:rsid w:val="00534D56"/>
    <w:rsid w:val="0053562B"/>
    <w:rsid w:val="00535C4B"/>
    <w:rsid w:val="005366A4"/>
    <w:rsid w:val="00542A5B"/>
    <w:rsid w:val="005435CB"/>
    <w:rsid w:val="00544536"/>
    <w:rsid w:val="00544A11"/>
    <w:rsid w:val="00545FB3"/>
    <w:rsid w:val="00547307"/>
    <w:rsid w:val="0054733E"/>
    <w:rsid w:val="005479B9"/>
    <w:rsid w:val="00551A6A"/>
    <w:rsid w:val="005520F6"/>
    <w:rsid w:val="00552DC4"/>
    <w:rsid w:val="00555ED1"/>
    <w:rsid w:val="0056276E"/>
    <w:rsid w:val="00565990"/>
    <w:rsid w:val="00571667"/>
    <w:rsid w:val="005737D7"/>
    <w:rsid w:val="00574AE5"/>
    <w:rsid w:val="00577EB4"/>
    <w:rsid w:val="005828DD"/>
    <w:rsid w:val="00584D81"/>
    <w:rsid w:val="00584EB2"/>
    <w:rsid w:val="005851E9"/>
    <w:rsid w:val="0058648C"/>
    <w:rsid w:val="005870F5"/>
    <w:rsid w:val="00592C3B"/>
    <w:rsid w:val="00593CE7"/>
    <w:rsid w:val="005A1571"/>
    <w:rsid w:val="005A19FA"/>
    <w:rsid w:val="005A3DEC"/>
    <w:rsid w:val="005A426D"/>
    <w:rsid w:val="005A44D6"/>
    <w:rsid w:val="005A58D2"/>
    <w:rsid w:val="005A6E87"/>
    <w:rsid w:val="005A75DC"/>
    <w:rsid w:val="005B0F8D"/>
    <w:rsid w:val="005B2E18"/>
    <w:rsid w:val="005B47D6"/>
    <w:rsid w:val="005B70DF"/>
    <w:rsid w:val="005C487C"/>
    <w:rsid w:val="005C5E4F"/>
    <w:rsid w:val="005D10FD"/>
    <w:rsid w:val="005D2304"/>
    <w:rsid w:val="005D4321"/>
    <w:rsid w:val="005D47D4"/>
    <w:rsid w:val="005D54F4"/>
    <w:rsid w:val="005D73E9"/>
    <w:rsid w:val="005E0143"/>
    <w:rsid w:val="005E0304"/>
    <w:rsid w:val="005E063F"/>
    <w:rsid w:val="005E10D6"/>
    <w:rsid w:val="005E1831"/>
    <w:rsid w:val="005E3989"/>
    <w:rsid w:val="005E5BFB"/>
    <w:rsid w:val="005E6AE6"/>
    <w:rsid w:val="005F0CC8"/>
    <w:rsid w:val="005F3834"/>
    <w:rsid w:val="005F463A"/>
    <w:rsid w:val="006008E1"/>
    <w:rsid w:val="00600ABF"/>
    <w:rsid w:val="00602839"/>
    <w:rsid w:val="006033A1"/>
    <w:rsid w:val="00604DD6"/>
    <w:rsid w:val="0060630D"/>
    <w:rsid w:val="006068DA"/>
    <w:rsid w:val="00606C4F"/>
    <w:rsid w:val="0060751B"/>
    <w:rsid w:val="00611A7A"/>
    <w:rsid w:val="0061340E"/>
    <w:rsid w:val="00614FDB"/>
    <w:rsid w:val="00620BEE"/>
    <w:rsid w:val="0062145D"/>
    <w:rsid w:val="006245EA"/>
    <w:rsid w:val="00625CB3"/>
    <w:rsid w:val="00625E68"/>
    <w:rsid w:val="00626806"/>
    <w:rsid w:val="00631CC8"/>
    <w:rsid w:val="00640B6A"/>
    <w:rsid w:val="0064202C"/>
    <w:rsid w:val="0064303B"/>
    <w:rsid w:val="00644C41"/>
    <w:rsid w:val="00645A69"/>
    <w:rsid w:val="006465E2"/>
    <w:rsid w:val="00652548"/>
    <w:rsid w:val="00653D3B"/>
    <w:rsid w:val="00653EC7"/>
    <w:rsid w:val="00660917"/>
    <w:rsid w:val="0066199C"/>
    <w:rsid w:val="0066290D"/>
    <w:rsid w:val="00667344"/>
    <w:rsid w:val="0067020C"/>
    <w:rsid w:val="00670629"/>
    <w:rsid w:val="00673D69"/>
    <w:rsid w:val="00675987"/>
    <w:rsid w:val="006762C9"/>
    <w:rsid w:val="00676A74"/>
    <w:rsid w:val="00677131"/>
    <w:rsid w:val="006816CD"/>
    <w:rsid w:val="0068605F"/>
    <w:rsid w:val="006863F8"/>
    <w:rsid w:val="00686DFC"/>
    <w:rsid w:val="006870FF"/>
    <w:rsid w:val="00687BD2"/>
    <w:rsid w:val="006903EC"/>
    <w:rsid w:val="00690F29"/>
    <w:rsid w:val="00694C25"/>
    <w:rsid w:val="00696C90"/>
    <w:rsid w:val="00696DDE"/>
    <w:rsid w:val="006A009D"/>
    <w:rsid w:val="006A0D3B"/>
    <w:rsid w:val="006A2677"/>
    <w:rsid w:val="006A34D3"/>
    <w:rsid w:val="006A4276"/>
    <w:rsid w:val="006A49A5"/>
    <w:rsid w:val="006A6C8C"/>
    <w:rsid w:val="006A6EE7"/>
    <w:rsid w:val="006B59C7"/>
    <w:rsid w:val="006B5E35"/>
    <w:rsid w:val="006B6491"/>
    <w:rsid w:val="006C03CD"/>
    <w:rsid w:val="006C18BB"/>
    <w:rsid w:val="006C2E28"/>
    <w:rsid w:val="006C5A41"/>
    <w:rsid w:val="006D260D"/>
    <w:rsid w:val="006D479B"/>
    <w:rsid w:val="006D508D"/>
    <w:rsid w:val="006D56AD"/>
    <w:rsid w:val="006D63DA"/>
    <w:rsid w:val="006D7E3D"/>
    <w:rsid w:val="006E1484"/>
    <w:rsid w:val="006E28D3"/>
    <w:rsid w:val="006E4E49"/>
    <w:rsid w:val="006E7407"/>
    <w:rsid w:val="006F0F3E"/>
    <w:rsid w:val="006F1610"/>
    <w:rsid w:val="006F7D38"/>
    <w:rsid w:val="0070235E"/>
    <w:rsid w:val="00704C5D"/>
    <w:rsid w:val="00704E39"/>
    <w:rsid w:val="00707B1B"/>
    <w:rsid w:val="00710078"/>
    <w:rsid w:val="00713230"/>
    <w:rsid w:val="00713C5D"/>
    <w:rsid w:val="00717B82"/>
    <w:rsid w:val="0072024C"/>
    <w:rsid w:val="00721F44"/>
    <w:rsid w:val="00722E92"/>
    <w:rsid w:val="00726E4C"/>
    <w:rsid w:val="00730042"/>
    <w:rsid w:val="007304E3"/>
    <w:rsid w:val="0073077C"/>
    <w:rsid w:val="0073114B"/>
    <w:rsid w:val="00731194"/>
    <w:rsid w:val="007319F5"/>
    <w:rsid w:val="007325E8"/>
    <w:rsid w:val="007336E7"/>
    <w:rsid w:val="007356FA"/>
    <w:rsid w:val="0074043F"/>
    <w:rsid w:val="00741ABC"/>
    <w:rsid w:val="0074310F"/>
    <w:rsid w:val="00743677"/>
    <w:rsid w:val="00744E2D"/>
    <w:rsid w:val="0074689F"/>
    <w:rsid w:val="00751AB8"/>
    <w:rsid w:val="007608AF"/>
    <w:rsid w:val="00761039"/>
    <w:rsid w:val="0076396E"/>
    <w:rsid w:val="00764560"/>
    <w:rsid w:val="00765BD7"/>
    <w:rsid w:val="0076755C"/>
    <w:rsid w:val="007706D7"/>
    <w:rsid w:val="00772159"/>
    <w:rsid w:val="0077244E"/>
    <w:rsid w:val="00773817"/>
    <w:rsid w:val="0077696C"/>
    <w:rsid w:val="00777B2B"/>
    <w:rsid w:val="00777D6E"/>
    <w:rsid w:val="0078061C"/>
    <w:rsid w:val="0078416A"/>
    <w:rsid w:val="00785841"/>
    <w:rsid w:val="0078599E"/>
    <w:rsid w:val="00787D9D"/>
    <w:rsid w:val="0079136A"/>
    <w:rsid w:val="00792C0C"/>
    <w:rsid w:val="00793A27"/>
    <w:rsid w:val="00793CF1"/>
    <w:rsid w:val="00793E64"/>
    <w:rsid w:val="007961F0"/>
    <w:rsid w:val="00797601"/>
    <w:rsid w:val="00797AAA"/>
    <w:rsid w:val="00797F18"/>
    <w:rsid w:val="007A011E"/>
    <w:rsid w:val="007A47BD"/>
    <w:rsid w:val="007A5685"/>
    <w:rsid w:val="007B4042"/>
    <w:rsid w:val="007B67F9"/>
    <w:rsid w:val="007B6B69"/>
    <w:rsid w:val="007C0E0B"/>
    <w:rsid w:val="007C654A"/>
    <w:rsid w:val="007D02A6"/>
    <w:rsid w:val="007D164A"/>
    <w:rsid w:val="007D2AAE"/>
    <w:rsid w:val="007D4773"/>
    <w:rsid w:val="007D6369"/>
    <w:rsid w:val="007D6B03"/>
    <w:rsid w:val="007E1852"/>
    <w:rsid w:val="007E1CE7"/>
    <w:rsid w:val="007E2517"/>
    <w:rsid w:val="007E2E48"/>
    <w:rsid w:val="007E4DD7"/>
    <w:rsid w:val="007E749E"/>
    <w:rsid w:val="007F0650"/>
    <w:rsid w:val="007F17DE"/>
    <w:rsid w:val="007F3B03"/>
    <w:rsid w:val="007F70F1"/>
    <w:rsid w:val="007F7145"/>
    <w:rsid w:val="007F7339"/>
    <w:rsid w:val="008037CE"/>
    <w:rsid w:val="00803C45"/>
    <w:rsid w:val="0080531A"/>
    <w:rsid w:val="00806BEF"/>
    <w:rsid w:val="008071D0"/>
    <w:rsid w:val="00811517"/>
    <w:rsid w:val="00811F36"/>
    <w:rsid w:val="00812774"/>
    <w:rsid w:val="00813A52"/>
    <w:rsid w:val="00814CDF"/>
    <w:rsid w:val="00817A05"/>
    <w:rsid w:val="00820851"/>
    <w:rsid w:val="0082187A"/>
    <w:rsid w:val="00821C44"/>
    <w:rsid w:val="00824CE3"/>
    <w:rsid w:val="00825177"/>
    <w:rsid w:val="0082666A"/>
    <w:rsid w:val="00826E82"/>
    <w:rsid w:val="008275E5"/>
    <w:rsid w:val="00827B7B"/>
    <w:rsid w:val="00827E31"/>
    <w:rsid w:val="00830B81"/>
    <w:rsid w:val="00830D90"/>
    <w:rsid w:val="00831693"/>
    <w:rsid w:val="00832224"/>
    <w:rsid w:val="00833FF0"/>
    <w:rsid w:val="008366BD"/>
    <w:rsid w:val="00836FE1"/>
    <w:rsid w:val="008371FF"/>
    <w:rsid w:val="00837791"/>
    <w:rsid w:val="00843527"/>
    <w:rsid w:val="0084771A"/>
    <w:rsid w:val="0085109C"/>
    <w:rsid w:val="00851665"/>
    <w:rsid w:val="008520FE"/>
    <w:rsid w:val="00855582"/>
    <w:rsid w:val="00855F61"/>
    <w:rsid w:val="00856C0A"/>
    <w:rsid w:val="008605A8"/>
    <w:rsid w:val="00861060"/>
    <w:rsid w:val="00861100"/>
    <w:rsid w:val="00861715"/>
    <w:rsid w:val="00862CE6"/>
    <w:rsid w:val="00866C2F"/>
    <w:rsid w:val="008670EE"/>
    <w:rsid w:val="00872F79"/>
    <w:rsid w:val="008738A6"/>
    <w:rsid w:val="008743FB"/>
    <w:rsid w:val="008746E9"/>
    <w:rsid w:val="00874D5F"/>
    <w:rsid w:val="00874E0F"/>
    <w:rsid w:val="0087500D"/>
    <w:rsid w:val="0087511E"/>
    <w:rsid w:val="008754CC"/>
    <w:rsid w:val="008758CE"/>
    <w:rsid w:val="008763F9"/>
    <w:rsid w:val="008766FD"/>
    <w:rsid w:val="00877725"/>
    <w:rsid w:val="00877B17"/>
    <w:rsid w:val="008802CC"/>
    <w:rsid w:val="00883B99"/>
    <w:rsid w:val="00884200"/>
    <w:rsid w:val="008844FD"/>
    <w:rsid w:val="0088459A"/>
    <w:rsid w:val="00886EF8"/>
    <w:rsid w:val="00887B28"/>
    <w:rsid w:val="0089117A"/>
    <w:rsid w:val="0089317F"/>
    <w:rsid w:val="008947A1"/>
    <w:rsid w:val="00894B86"/>
    <w:rsid w:val="00895215"/>
    <w:rsid w:val="008975F0"/>
    <w:rsid w:val="008A1E54"/>
    <w:rsid w:val="008A213B"/>
    <w:rsid w:val="008A307B"/>
    <w:rsid w:val="008A3500"/>
    <w:rsid w:val="008A4150"/>
    <w:rsid w:val="008B15BE"/>
    <w:rsid w:val="008B21A6"/>
    <w:rsid w:val="008C5078"/>
    <w:rsid w:val="008C6733"/>
    <w:rsid w:val="008D5B7B"/>
    <w:rsid w:val="008D7837"/>
    <w:rsid w:val="008E5A1F"/>
    <w:rsid w:val="008E76C6"/>
    <w:rsid w:val="008E7DAA"/>
    <w:rsid w:val="008F2143"/>
    <w:rsid w:val="008F3A60"/>
    <w:rsid w:val="008F3FE7"/>
    <w:rsid w:val="008F4FE7"/>
    <w:rsid w:val="008F572A"/>
    <w:rsid w:val="008F5A73"/>
    <w:rsid w:val="008F7B48"/>
    <w:rsid w:val="0090377E"/>
    <w:rsid w:val="0090440C"/>
    <w:rsid w:val="00910417"/>
    <w:rsid w:val="009116F9"/>
    <w:rsid w:val="00911899"/>
    <w:rsid w:val="00911E9E"/>
    <w:rsid w:val="00916C4F"/>
    <w:rsid w:val="00917805"/>
    <w:rsid w:val="009200CE"/>
    <w:rsid w:val="00920625"/>
    <w:rsid w:val="0092173C"/>
    <w:rsid w:val="00921BAC"/>
    <w:rsid w:val="009243B2"/>
    <w:rsid w:val="00925114"/>
    <w:rsid w:val="009257C8"/>
    <w:rsid w:val="00930EBE"/>
    <w:rsid w:val="00932B6A"/>
    <w:rsid w:val="00933352"/>
    <w:rsid w:val="00933FD5"/>
    <w:rsid w:val="0093633A"/>
    <w:rsid w:val="00936B23"/>
    <w:rsid w:val="00937D51"/>
    <w:rsid w:val="009421FE"/>
    <w:rsid w:val="00943A00"/>
    <w:rsid w:val="00946037"/>
    <w:rsid w:val="009478D6"/>
    <w:rsid w:val="009504A0"/>
    <w:rsid w:val="0095092B"/>
    <w:rsid w:val="00954CCA"/>
    <w:rsid w:val="00955C09"/>
    <w:rsid w:val="00955C94"/>
    <w:rsid w:val="00955E86"/>
    <w:rsid w:val="00956DE6"/>
    <w:rsid w:val="009576AC"/>
    <w:rsid w:val="00963179"/>
    <w:rsid w:val="00966F1A"/>
    <w:rsid w:val="00967C29"/>
    <w:rsid w:val="009702BB"/>
    <w:rsid w:val="009705AF"/>
    <w:rsid w:val="0097204A"/>
    <w:rsid w:val="009729A3"/>
    <w:rsid w:val="00972B72"/>
    <w:rsid w:val="00974CA0"/>
    <w:rsid w:val="009769A7"/>
    <w:rsid w:val="009770BF"/>
    <w:rsid w:val="00977964"/>
    <w:rsid w:val="009831B7"/>
    <w:rsid w:val="00985356"/>
    <w:rsid w:val="00985545"/>
    <w:rsid w:val="00985D8D"/>
    <w:rsid w:val="009860DA"/>
    <w:rsid w:val="009925C5"/>
    <w:rsid w:val="00994A82"/>
    <w:rsid w:val="00995683"/>
    <w:rsid w:val="009960B8"/>
    <w:rsid w:val="009A35CD"/>
    <w:rsid w:val="009A48D8"/>
    <w:rsid w:val="009A5232"/>
    <w:rsid w:val="009A58D1"/>
    <w:rsid w:val="009B025D"/>
    <w:rsid w:val="009B2902"/>
    <w:rsid w:val="009B495D"/>
    <w:rsid w:val="009B69D1"/>
    <w:rsid w:val="009C0C00"/>
    <w:rsid w:val="009C13AD"/>
    <w:rsid w:val="009C2CD4"/>
    <w:rsid w:val="009C2D3D"/>
    <w:rsid w:val="009C420C"/>
    <w:rsid w:val="009C67E0"/>
    <w:rsid w:val="009D469A"/>
    <w:rsid w:val="009D54FD"/>
    <w:rsid w:val="009D7F91"/>
    <w:rsid w:val="009E1358"/>
    <w:rsid w:val="009E1686"/>
    <w:rsid w:val="009E2772"/>
    <w:rsid w:val="009E410B"/>
    <w:rsid w:val="009E4263"/>
    <w:rsid w:val="009E4F88"/>
    <w:rsid w:val="009F13E9"/>
    <w:rsid w:val="009F17FA"/>
    <w:rsid w:val="009F2B8B"/>
    <w:rsid w:val="009F346E"/>
    <w:rsid w:val="009F645C"/>
    <w:rsid w:val="009F6B89"/>
    <w:rsid w:val="00A018D5"/>
    <w:rsid w:val="00A02842"/>
    <w:rsid w:val="00A02AA2"/>
    <w:rsid w:val="00A04677"/>
    <w:rsid w:val="00A06581"/>
    <w:rsid w:val="00A07E4F"/>
    <w:rsid w:val="00A13696"/>
    <w:rsid w:val="00A139D4"/>
    <w:rsid w:val="00A15A90"/>
    <w:rsid w:val="00A226F1"/>
    <w:rsid w:val="00A2561B"/>
    <w:rsid w:val="00A26234"/>
    <w:rsid w:val="00A30D57"/>
    <w:rsid w:val="00A33FD8"/>
    <w:rsid w:val="00A342AD"/>
    <w:rsid w:val="00A3459E"/>
    <w:rsid w:val="00A36AE4"/>
    <w:rsid w:val="00A37450"/>
    <w:rsid w:val="00A376FC"/>
    <w:rsid w:val="00A37D5E"/>
    <w:rsid w:val="00A37FF3"/>
    <w:rsid w:val="00A41B1C"/>
    <w:rsid w:val="00A42650"/>
    <w:rsid w:val="00A42F8E"/>
    <w:rsid w:val="00A53EB9"/>
    <w:rsid w:val="00A61920"/>
    <w:rsid w:val="00A639D1"/>
    <w:rsid w:val="00A65D9E"/>
    <w:rsid w:val="00A66034"/>
    <w:rsid w:val="00A66E66"/>
    <w:rsid w:val="00A70F47"/>
    <w:rsid w:val="00A82168"/>
    <w:rsid w:val="00A828E8"/>
    <w:rsid w:val="00A82A3B"/>
    <w:rsid w:val="00A831D9"/>
    <w:rsid w:val="00A83D21"/>
    <w:rsid w:val="00A85449"/>
    <w:rsid w:val="00A87F87"/>
    <w:rsid w:val="00A904FF"/>
    <w:rsid w:val="00A90C8E"/>
    <w:rsid w:val="00A91CAC"/>
    <w:rsid w:val="00A96329"/>
    <w:rsid w:val="00A96F64"/>
    <w:rsid w:val="00A97459"/>
    <w:rsid w:val="00A97C5C"/>
    <w:rsid w:val="00AA031C"/>
    <w:rsid w:val="00AA0CB9"/>
    <w:rsid w:val="00AA28FD"/>
    <w:rsid w:val="00AA3128"/>
    <w:rsid w:val="00AA32DB"/>
    <w:rsid w:val="00AA34EA"/>
    <w:rsid w:val="00AA6C3C"/>
    <w:rsid w:val="00AB0B38"/>
    <w:rsid w:val="00AB132D"/>
    <w:rsid w:val="00AB3995"/>
    <w:rsid w:val="00AB6C59"/>
    <w:rsid w:val="00AC1046"/>
    <w:rsid w:val="00AC22B3"/>
    <w:rsid w:val="00AC300C"/>
    <w:rsid w:val="00AC368C"/>
    <w:rsid w:val="00AC5693"/>
    <w:rsid w:val="00AD207C"/>
    <w:rsid w:val="00AD21F0"/>
    <w:rsid w:val="00AD24BC"/>
    <w:rsid w:val="00AD3560"/>
    <w:rsid w:val="00AD3DBF"/>
    <w:rsid w:val="00AD61F4"/>
    <w:rsid w:val="00AD7B28"/>
    <w:rsid w:val="00AE0B81"/>
    <w:rsid w:val="00AE137A"/>
    <w:rsid w:val="00AE1694"/>
    <w:rsid w:val="00AE1A37"/>
    <w:rsid w:val="00AE1EB9"/>
    <w:rsid w:val="00AE515C"/>
    <w:rsid w:val="00AE5C0D"/>
    <w:rsid w:val="00AE6F85"/>
    <w:rsid w:val="00AE7FC9"/>
    <w:rsid w:val="00AF0164"/>
    <w:rsid w:val="00AF0835"/>
    <w:rsid w:val="00AF0EF0"/>
    <w:rsid w:val="00AF326F"/>
    <w:rsid w:val="00AF3D9A"/>
    <w:rsid w:val="00AF402D"/>
    <w:rsid w:val="00AF48F5"/>
    <w:rsid w:val="00AF5014"/>
    <w:rsid w:val="00AF54E6"/>
    <w:rsid w:val="00AF6C7D"/>
    <w:rsid w:val="00AF6EBA"/>
    <w:rsid w:val="00AF7AF4"/>
    <w:rsid w:val="00B018EC"/>
    <w:rsid w:val="00B01BC2"/>
    <w:rsid w:val="00B04994"/>
    <w:rsid w:val="00B04EA7"/>
    <w:rsid w:val="00B06D0A"/>
    <w:rsid w:val="00B12466"/>
    <w:rsid w:val="00B17B9E"/>
    <w:rsid w:val="00B21A10"/>
    <w:rsid w:val="00B25038"/>
    <w:rsid w:val="00B27BD0"/>
    <w:rsid w:val="00B321C2"/>
    <w:rsid w:val="00B32FD4"/>
    <w:rsid w:val="00B34108"/>
    <w:rsid w:val="00B34881"/>
    <w:rsid w:val="00B350E2"/>
    <w:rsid w:val="00B35A0D"/>
    <w:rsid w:val="00B36308"/>
    <w:rsid w:val="00B36747"/>
    <w:rsid w:val="00B36CF7"/>
    <w:rsid w:val="00B375BA"/>
    <w:rsid w:val="00B37A5A"/>
    <w:rsid w:val="00B43A98"/>
    <w:rsid w:val="00B4465E"/>
    <w:rsid w:val="00B44D7E"/>
    <w:rsid w:val="00B4565B"/>
    <w:rsid w:val="00B506F4"/>
    <w:rsid w:val="00B50828"/>
    <w:rsid w:val="00B53B72"/>
    <w:rsid w:val="00B545F3"/>
    <w:rsid w:val="00B5479F"/>
    <w:rsid w:val="00B55961"/>
    <w:rsid w:val="00B55F95"/>
    <w:rsid w:val="00B56C99"/>
    <w:rsid w:val="00B60D16"/>
    <w:rsid w:val="00B65778"/>
    <w:rsid w:val="00B65892"/>
    <w:rsid w:val="00B67089"/>
    <w:rsid w:val="00B70052"/>
    <w:rsid w:val="00B7163A"/>
    <w:rsid w:val="00B72E8A"/>
    <w:rsid w:val="00B75F83"/>
    <w:rsid w:val="00B81BEA"/>
    <w:rsid w:val="00B822BB"/>
    <w:rsid w:val="00B8535F"/>
    <w:rsid w:val="00B92ECA"/>
    <w:rsid w:val="00B92F7B"/>
    <w:rsid w:val="00B958ED"/>
    <w:rsid w:val="00B97BE9"/>
    <w:rsid w:val="00B97EB1"/>
    <w:rsid w:val="00BA05E3"/>
    <w:rsid w:val="00BA071A"/>
    <w:rsid w:val="00BA30E1"/>
    <w:rsid w:val="00BA37CE"/>
    <w:rsid w:val="00BA5AB9"/>
    <w:rsid w:val="00BA7863"/>
    <w:rsid w:val="00BB19FD"/>
    <w:rsid w:val="00BB1F3E"/>
    <w:rsid w:val="00BC0058"/>
    <w:rsid w:val="00BC1EA0"/>
    <w:rsid w:val="00BC5623"/>
    <w:rsid w:val="00BC5E3F"/>
    <w:rsid w:val="00BC5F75"/>
    <w:rsid w:val="00BC76B2"/>
    <w:rsid w:val="00BC790F"/>
    <w:rsid w:val="00BD1D53"/>
    <w:rsid w:val="00BD4FA1"/>
    <w:rsid w:val="00BD664A"/>
    <w:rsid w:val="00BD66AB"/>
    <w:rsid w:val="00BD7494"/>
    <w:rsid w:val="00BD7B23"/>
    <w:rsid w:val="00BD7C8D"/>
    <w:rsid w:val="00BE013E"/>
    <w:rsid w:val="00BE0A9F"/>
    <w:rsid w:val="00BE0B2F"/>
    <w:rsid w:val="00BE0B8F"/>
    <w:rsid w:val="00BE3122"/>
    <w:rsid w:val="00BE7C49"/>
    <w:rsid w:val="00BF02B5"/>
    <w:rsid w:val="00BF101E"/>
    <w:rsid w:val="00BF14F8"/>
    <w:rsid w:val="00BF4288"/>
    <w:rsid w:val="00BF46CD"/>
    <w:rsid w:val="00BF7F61"/>
    <w:rsid w:val="00C04C97"/>
    <w:rsid w:val="00C051F3"/>
    <w:rsid w:val="00C05705"/>
    <w:rsid w:val="00C05A90"/>
    <w:rsid w:val="00C124AD"/>
    <w:rsid w:val="00C12FD7"/>
    <w:rsid w:val="00C15412"/>
    <w:rsid w:val="00C20694"/>
    <w:rsid w:val="00C24CAF"/>
    <w:rsid w:val="00C273E3"/>
    <w:rsid w:val="00C369C2"/>
    <w:rsid w:val="00C36C7E"/>
    <w:rsid w:val="00C428A6"/>
    <w:rsid w:val="00C42DD7"/>
    <w:rsid w:val="00C4365F"/>
    <w:rsid w:val="00C4383C"/>
    <w:rsid w:val="00C45760"/>
    <w:rsid w:val="00C45EBB"/>
    <w:rsid w:val="00C4660F"/>
    <w:rsid w:val="00C5130D"/>
    <w:rsid w:val="00C51B85"/>
    <w:rsid w:val="00C52236"/>
    <w:rsid w:val="00C56BBC"/>
    <w:rsid w:val="00C56F97"/>
    <w:rsid w:val="00C60620"/>
    <w:rsid w:val="00C61300"/>
    <w:rsid w:val="00C6153B"/>
    <w:rsid w:val="00C654CB"/>
    <w:rsid w:val="00C71DC6"/>
    <w:rsid w:val="00C725CF"/>
    <w:rsid w:val="00C75FD2"/>
    <w:rsid w:val="00C77B5C"/>
    <w:rsid w:val="00C833DC"/>
    <w:rsid w:val="00C84BE1"/>
    <w:rsid w:val="00C85684"/>
    <w:rsid w:val="00C8695A"/>
    <w:rsid w:val="00C8748A"/>
    <w:rsid w:val="00C87634"/>
    <w:rsid w:val="00C919D0"/>
    <w:rsid w:val="00C919EC"/>
    <w:rsid w:val="00C948E4"/>
    <w:rsid w:val="00C9527C"/>
    <w:rsid w:val="00C96C81"/>
    <w:rsid w:val="00C97133"/>
    <w:rsid w:val="00C97AD8"/>
    <w:rsid w:val="00CA00FE"/>
    <w:rsid w:val="00CA0D9B"/>
    <w:rsid w:val="00CA143E"/>
    <w:rsid w:val="00CA1504"/>
    <w:rsid w:val="00CA1CDB"/>
    <w:rsid w:val="00CA2110"/>
    <w:rsid w:val="00CA2B74"/>
    <w:rsid w:val="00CA4878"/>
    <w:rsid w:val="00CA5732"/>
    <w:rsid w:val="00CB121A"/>
    <w:rsid w:val="00CB18C6"/>
    <w:rsid w:val="00CB1DB5"/>
    <w:rsid w:val="00CB2DD0"/>
    <w:rsid w:val="00CB30BF"/>
    <w:rsid w:val="00CB4E08"/>
    <w:rsid w:val="00CB542D"/>
    <w:rsid w:val="00CB6651"/>
    <w:rsid w:val="00CB7678"/>
    <w:rsid w:val="00CB771E"/>
    <w:rsid w:val="00CC1FCD"/>
    <w:rsid w:val="00CC43CA"/>
    <w:rsid w:val="00CC646C"/>
    <w:rsid w:val="00CC6BB0"/>
    <w:rsid w:val="00CC744A"/>
    <w:rsid w:val="00CC7CBD"/>
    <w:rsid w:val="00CD00B0"/>
    <w:rsid w:val="00CD057B"/>
    <w:rsid w:val="00CD1BC3"/>
    <w:rsid w:val="00CD2DC3"/>
    <w:rsid w:val="00CD3467"/>
    <w:rsid w:val="00CD5608"/>
    <w:rsid w:val="00CD5D7F"/>
    <w:rsid w:val="00CD65C0"/>
    <w:rsid w:val="00CD6FC4"/>
    <w:rsid w:val="00CD6FD6"/>
    <w:rsid w:val="00CD71DD"/>
    <w:rsid w:val="00CD76A1"/>
    <w:rsid w:val="00CE5843"/>
    <w:rsid w:val="00CE611E"/>
    <w:rsid w:val="00CF049B"/>
    <w:rsid w:val="00CF1906"/>
    <w:rsid w:val="00CF4340"/>
    <w:rsid w:val="00CF43D2"/>
    <w:rsid w:val="00CF7443"/>
    <w:rsid w:val="00D005A0"/>
    <w:rsid w:val="00D005B1"/>
    <w:rsid w:val="00D0130E"/>
    <w:rsid w:val="00D05AA4"/>
    <w:rsid w:val="00D05B84"/>
    <w:rsid w:val="00D07F0D"/>
    <w:rsid w:val="00D10B30"/>
    <w:rsid w:val="00D14639"/>
    <w:rsid w:val="00D14D9B"/>
    <w:rsid w:val="00D174D5"/>
    <w:rsid w:val="00D176B3"/>
    <w:rsid w:val="00D25A94"/>
    <w:rsid w:val="00D26B58"/>
    <w:rsid w:val="00D306D3"/>
    <w:rsid w:val="00D307B1"/>
    <w:rsid w:val="00D30A96"/>
    <w:rsid w:val="00D31FCF"/>
    <w:rsid w:val="00D3249A"/>
    <w:rsid w:val="00D3271B"/>
    <w:rsid w:val="00D33C02"/>
    <w:rsid w:val="00D34219"/>
    <w:rsid w:val="00D35B1D"/>
    <w:rsid w:val="00D36D2B"/>
    <w:rsid w:val="00D4057B"/>
    <w:rsid w:val="00D40674"/>
    <w:rsid w:val="00D40FD9"/>
    <w:rsid w:val="00D42212"/>
    <w:rsid w:val="00D44ED7"/>
    <w:rsid w:val="00D46606"/>
    <w:rsid w:val="00D4693F"/>
    <w:rsid w:val="00D47656"/>
    <w:rsid w:val="00D505F8"/>
    <w:rsid w:val="00D51807"/>
    <w:rsid w:val="00D52513"/>
    <w:rsid w:val="00D52B24"/>
    <w:rsid w:val="00D54018"/>
    <w:rsid w:val="00D564FE"/>
    <w:rsid w:val="00D60A83"/>
    <w:rsid w:val="00D6140C"/>
    <w:rsid w:val="00D62248"/>
    <w:rsid w:val="00D63F26"/>
    <w:rsid w:val="00D63F8A"/>
    <w:rsid w:val="00D64587"/>
    <w:rsid w:val="00D71037"/>
    <w:rsid w:val="00D7215C"/>
    <w:rsid w:val="00D74918"/>
    <w:rsid w:val="00D764C0"/>
    <w:rsid w:val="00D81D87"/>
    <w:rsid w:val="00D82225"/>
    <w:rsid w:val="00D8582B"/>
    <w:rsid w:val="00D862BE"/>
    <w:rsid w:val="00D865BF"/>
    <w:rsid w:val="00D868FB"/>
    <w:rsid w:val="00D86BAC"/>
    <w:rsid w:val="00D86D4F"/>
    <w:rsid w:val="00D86D64"/>
    <w:rsid w:val="00D87569"/>
    <w:rsid w:val="00D937BF"/>
    <w:rsid w:val="00D93F78"/>
    <w:rsid w:val="00D94B47"/>
    <w:rsid w:val="00DA04B2"/>
    <w:rsid w:val="00DA089D"/>
    <w:rsid w:val="00DA241E"/>
    <w:rsid w:val="00DA4223"/>
    <w:rsid w:val="00DA4656"/>
    <w:rsid w:val="00DA5157"/>
    <w:rsid w:val="00DA5411"/>
    <w:rsid w:val="00DA5AFA"/>
    <w:rsid w:val="00DA61D1"/>
    <w:rsid w:val="00DA6A0A"/>
    <w:rsid w:val="00DB1743"/>
    <w:rsid w:val="00DB235F"/>
    <w:rsid w:val="00DB3B9C"/>
    <w:rsid w:val="00DB3DC0"/>
    <w:rsid w:val="00DB5DA4"/>
    <w:rsid w:val="00DB6701"/>
    <w:rsid w:val="00DB6E9E"/>
    <w:rsid w:val="00DB7740"/>
    <w:rsid w:val="00DB7E0E"/>
    <w:rsid w:val="00DC37F6"/>
    <w:rsid w:val="00DC7819"/>
    <w:rsid w:val="00DD0589"/>
    <w:rsid w:val="00DD1FBB"/>
    <w:rsid w:val="00DD5AC6"/>
    <w:rsid w:val="00DD7C18"/>
    <w:rsid w:val="00DD7F65"/>
    <w:rsid w:val="00DE00FA"/>
    <w:rsid w:val="00DE0F07"/>
    <w:rsid w:val="00DE1E2F"/>
    <w:rsid w:val="00DE2659"/>
    <w:rsid w:val="00DE2A2B"/>
    <w:rsid w:val="00DE3908"/>
    <w:rsid w:val="00DE44AF"/>
    <w:rsid w:val="00DE5942"/>
    <w:rsid w:val="00DF129B"/>
    <w:rsid w:val="00DF14AA"/>
    <w:rsid w:val="00DF27BE"/>
    <w:rsid w:val="00DF3BD5"/>
    <w:rsid w:val="00DF48A2"/>
    <w:rsid w:val="00DF5937"/>
    <w:rsid w:val="00E00460"/>
    <w:rsid w:val="00E00D6D"/>
    <w:rsid w:val="00E026A4"/>
    <w:rsid w:val="00E02747"/>
    <w:rsid w:val="00E02D99"/>
    <w:rsid w:val="00E03D26"/>
    <w:rsid w:val="00E05BDA"/>
    <w:rsid w:val="00E06CF0"/>
    <w:rsid w:val="00E06F12"/>
    <w:rsid w:val="00E07DE6"/>
    <w:rsid w:val="00E12192"/>
    <w:rsid w:val="00E15F4D"/>
    <w:rsid w:val="00E16E81"/>
    <w:rsid w:val="00E212A1"/>
    <w:rsid w:val="00E21D60"/>
    <w:rsid w:val="00E23322"/>
    <w:rsid w:val="00E23EEB"/>
    <w:rsid w:val="00E24041"/>
    <w:rsid w:val="00E25992"/>
    <w:rsid w:val="00E25D83"/>
    <w:rsid w:val="00E27A8B"/>
    <w:rsid w:val="00E27C14"/>
    <w:rsid w:val="00E30C6A"/>
    <w:rsid w:val="00E31B04"/>
    <w:rsid w:val="00E332BD"/>
    <w:rsid w:val="00E33D89"/>
    <w:rsid w:val="00E3427F"/>
    <w:rsid w:val="00E34595"/>
    <w:rsid w:val="00E36336"/>
    <w:rsid w:val="00E41496"/>
    <w:rsid w:val="00E42D43"/>
    <w:rsid w:val="00E44090"/>
    <w:rsid w:val="00E45C2A"/>
    <w:rsid w:val="00E466BF"/>
    <w:rsid w:val="00E511E5"/>
    <w:rsid w:val="00E54103"/>
    <w:rsid w:val="00E5416D"/>
    <w:rsid w:val="00E55290"/>
    <w:rsid w:val="00E55915"/>
    <w:rsid w:val="00E57239"/>
    <w:rsid w:val="00E57876"/>
    <w:rsid w:val="00E603E7"/>
    <w:rsid w:val="00E60904"/>
    <w:rsid w:val="00E67073"/>
    <w:rsid w:val="00E671FD"/>
    <w:rsid w:val="00E70F8D"/>
    <w:rsid w:val="00E71C65"/>
    <w:rsid w:val="00E7528D"/>
    <w:rsid w:val="00E76ED7"/>
    <w:rsid w:val="00E8336A"/>
    <w:rsid w:val="00E84485"/>
    <w:rsid w:val="00E84B3D"/>
    <w:rsid w:val="00E84EBA"/>
    <w:rsid w:val="00E86508"/>
    <w:rsid w:val="00E86C64"/>
    <w:rsid w:val="00E903D7"/>
    <w:rsid w:val="00E908E2"/>
    <w:rsid w:val="00E913B0"/>
    <w:rsid w:val="00E93B46"/>
    <w:rsid w:val="00E94595"/>
    <w:rsid w:val="00EA0E14"/>
    <w:rsid w:val="00EA1BFF"/>
    <w:rsid w:val="00EA2D5A"/>
    <w:rsid w:val="00EA504E"/>
    <w:rsid w:val="00EA5BA2"/>
    <w:rsid w:val="00EA658F"/>
    <w:rsid w:val="00EA6601"/>
    <w:rsid w:val="00EA71AF"/>
    <w:rsid w:val="00EA7BC9"/>
    <w:rsid w:val="00EA7DC2"/>
    <w:rsid w:val="00EA7E72"/>
    <w:rsid w:val="00EB0869"/>
    <w:rsid w:val="00EB2A95"/>
    <w:rsid w:val="00EB2D51"/>
    <w:rsid w:val="00EB36DB"/>
    <w:rsid w:val="00EB3E39"/>
    <w:rsid w:val="00EB6CFC"/>
    <w:rsid w:val="00EC0414"/>
    <w:rsid w:val="00EC2821"/>
    <w:rsid w:val="00EC29B9"/>
    <w:rsid w:val="00EC2FAC"/>
    <w:rsid w:val="00EC417E"/>
    <w:rsid w:val="00EC5FE5"/>
    <w:rsid w:val="00EC65E1"/>
    <w:rsid w:val="00ED12A1"/>
    <w:rsid w:val="00ED1625"/>
    <w:rsid w:val="00ED2380"/>
    <w:rsid w:val="00ED2870"/>
    <w:rsid w:val="00ED49E3"/>
    <w:rsid w:val="00ED535F"/>
    <w:rsid w:val="00ED67FD"/>
    <w:rsid w:val="00ED7EF3"/>
    <w:rsid w:val="00EE406E"/>
    <w:rsid w:val="00EE60F8"/>
    <w:rsid w:val="00EE615B"/>
    <w:rsid w:val="00EE6441"/>
    <w:rsid w:val="00EE73B6"/>
    <w:rsid w:val="00EE7782"/>
    <w:rsid w:val="00EF1167"/>
    <w:rsid w:val="00EF23F1"/>
    <w:rsid w:val="00EF60DA"/>
    <w:rsid w:val="00EF6B89"/>
    <w:rsid w:val="00F030A5"/>
    <w:rsid w:val="00F03AE9"/>
    <w:rsid w:val="00F03CA9"/>
    <w:rsid w:val="00F049D9"/>
    <w:rsid w:val="00F07551"/>
    <w:rsid w:val="00F076D6"/>
    <w:rsid w:val="00F10842"/>
    <w:rsid w:val="00F12CEB"/>
    <w:rsid w:val="00F203A2"/>
    <w:rsid w:val="00F209AD"/>
    <w:rsid w:val="00F22C62"/>
    <w:rsid w:val="00F22D16"/>
    <w:rsid w:val="00F2610C"/>
    <w:rsid w:val="00F32A22"/>
    <w:rsid w:val="00F3347D"/>
    <w:rsid w:val="00F3381E"/>
    <w:rsid w:val="00F339F8"/>
    <w:rsid w:val="00F3470A"/>
    <w:rsid w:val="00F369E0"/>
    <w:rsid w:val="00F37055"/>
    <w:rsid w:val="00F37946"/>
    <w:rsid w:val="00F37A31"/>
    <w:rsid w:val="00F37EA2"/>
    <w:rsid w:val="00F43E5E"/>
    <w:rsid w:val="00F50D45"/>
    <w:rsid w:val="00F52102"/>
    <w:rsid w:val="00F54808"/>
    <w:rsid w:val="00F54FF4"/>
    <w:rsid w:val="00F55102"/>
    <w:rsid w:val="00F55916"/>
    <w:rsid w:val="00F561E0"/>
    <w:rsid w:val="00F57238"/>
    <w:rsid w:val="00F6072D"/>
    <w:rsid w:val="00F660A4"/>
    <w:rsid w:val="00F733F9"/>
    <w:rsid w:val="00F74D22"/>
    <w:rsid w:val="00F7581A"/>
    <w:rsid w:val="00F8049E"/>
    <w:rsid w:val="00F81C42"/>
    <w:rsid w:val="00F85E14"/>
    <w:rsid w:val="00F87AD4"/>
    <w:rsid w:val="00F90846"/>
    <w:rsid w:val="00F91A39"/>
    <w:rsid w:val="00F91DFB"/>
    <w:rsid w:val="00F92445"/>
    <w:rsid w:val="00F93835"/>
    <w:rsid w:val="00F93899"/>
    <w:rsid w:val="00FA0542"/>
    <w:rsid w:val="00FA28A2"/>
    <w:rsid w:val="00FB23A8"/>
    <w:rsid w:val="00FB34DA"/>
    <w:rsid w:val="00FB3FBE"/>
    <w:rsid w:val="00FB473E"/>
    <w:rsid w:val="00FB5844"/>
    <w:rsid w:val="00FB68BA"/>
    <w:rsid w:val="00FC3FE7"/>
    <w:rsid w:val="00FC4242"/>
    <w:rsid w:val="00FC4B80"/>
    <w:rsid w:val="00FC6368"/>
    <w:rsid w:val="00FC7D05"/>
    <w:rsid w:val="00FD0121"/>
    <w:rsid w:val="00FD0521"/>
    <w:rsid w:val="00FD6337"/>
    <w:rsid w:val="00FE548C"/>
    <w:rsid w:val="00FF1496"/>
    <w:rsid w:val="00FF177E"/>
    <w:rsid w:val="00FF1E4C"/>
    <w:rsid w:val="00FF285F"/>
    <w:rsid w:val="00FF2F9A"/>
    <w:rsid w:val="00FF3AED"/>
    <w:rsid w:val="00FF6BEF"/>
    <w:rsid w:val="00FF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BEF5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A82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A82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320</Words>
  <Characters>1827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financial statements of Tidman Inc</vt:lpstr>
    </vt:vector>
  </TitlesOfParts>
  <Company>Ryerson University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financial statements of Tidman Inc</dc:title>
  <dc:creator>Cheryl Dyson</dc:creator>
  <cp:lastModifiedBy>Ravi Maini</cp:lastModifiedBy>
  <cp:revision>5</cp:revision>
  <dcterms:created xsi:type="dcterms:W3CDTF">2013-02-15T15:56:00Z</dcterms:created>
  <dcterms:modified xsi:type="dcterms:W3CDTF">2013-03-01T14:19:00Z</dcterms:modified>
</cp:coreProperties>
</file>