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6D5" w:rsidRDefault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2 Readings: Chapter 4 – Counting Crime</w:t>
      </w:r>
    </w:p>
    <w:p w:rsidR="00DD5C5D" w:rsidRDefault="00DD5C5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Controversies over Counting Crime</w:t>
      </w:r>
    </w:p>
    <w:p w:rsidR="00DD5C5D" w:rsidRDefault="00DD5C5D" w:rsidP="00DD5C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Coverage: How could one obtain data about the amount and nature of crime in a society?</w:t>
      </w:r>
    </w:p>
    <w:p w:rsidR="00DD5C5D" w:rsidRDefault="00DD5C5D" w:rsidP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Methodology: </w:t>
      </w:r>
      <w:r>
        <w:rPr>
          <w:rFonts w:ascii="Times New Roman" w:hAnsi="Times New Roman" w:cs="Times New Roman"/>
        </w:rPr>
        <w:t>refers to the study of critique of methods</w:t>
      </w:r>
    </w:p>
    <w:p w:rsidR="00DD5C5D" w:rsidRDefault="00DD5C5D" w:rsidP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Reliability: </w:t>
      </w:r>
      <w:r>
        <w:rPr>
          <w:rFonts w:ascii="Times New Roman" w:hAnsi="Times New Roman" w:cs="Times New Roman"/>
        </w:rPr>
        <w:t>identifies one of the standards against which the tools used to measure concepts are judged. Reliability refers to consistency of results</w:t>
      </w:r>
    </w:p>
    <w:p w:rsidR="00DD5C5D" w:rsidRDefault="00DD5C5D" w:rsidP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Validity:</w:t>
      </w:r>
      <w:r>
        <w:rPr>
          <w:rFonts w:ascii="Times New Roman" w:hAnsi="Times New Roman" w:cs="Times New Roman"/>
        </w:rPr>
        <w:t xml:space="preserve"> the extent to which a tool or instrument measures the concept the researcher claims to be interested in and not something else</w:t>
      </w:r>
    </w:p>
    <w:p w:rsidR="00DD5C5D" w:rsidRDefault="00DD5C5D" w:rsidP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Crime Rate: </w:t>
      </w:r>
      <w:r>
        <w:rPr>
          <w:rFonts w:ascii="Times New Roman" w:hAnsi="Times New Roman" w:cs="Times New Roman"/>
        </w:rPr>
        <w:t>criminologists calculate rates by dividing the amount of crime by 100 000. This produces the standard rate per 100 000</w:t>
      </w:r>
    </w:p>
    <w:p w:rsidR="00BD47ED" w:rsidRPr="00BD47ED" w:rsidRDefault="00BD47ED" w:rsidP="00DD5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Population: </w:t>
      </w:r>
      <w:r>
        <w:rPr>
          <w:rFonts w:ascii="Times New Roman" w:hAnsi="Times New Roman" w:cs="Times New Roman"/>
        </w:rPr>
        <w:t>refers to all members of a given class or set</w:t>
      </w:r>
    </w:p>
    <w:p w:rsidR="00DD5C5D" w:rsidRDefault="00DD5C5D" w:rsidP="00DD5C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Difficulty arises in crime counts because as the reliability of statistical </w:t>
      </w:r>
      <w:r w:rsidR="002913C4">
        <w:rPr>
          <w:rFonts w:ascii="Times New Roman" w:hAnsi="Times New Roman" w:cs="Times New Roman"/>
        </w:rPr>
        <w:t>measure</w:t>
      </w:r>
      <w:r>
        <w:rPr>
          <w:rFonts w:ascii="Times New Roman" w:hAnsi="Times New Roman" w:cs="Times New Roman"/>
        </w:rPr>
        <w:t xml:space="preserve"> increases, its validity as a count of crime frequently decreases</w:t>
      </w:r>
    </w:p>
    <w:p w:rsidR="008543BD" w:rsidRDefault="008543BD" w:rsidP="008543B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How has criminologists dealt with these problems? </w:t>
      </w:r>
      <w:r>
        <w:rPr>
          <w:rFonts w:ascii="Times New Roman" w:hAnsi="Times New Roman" w:cs="Times New Roman"/>
          <w:b/>
        </w:rPr>
        <w:t xml:space="preserve">Kaplan’s </w:t>
      </w:r>
      <w:r w:rsidR="001F554E">
        <w:rPr>
          <w:rFonts w:ascii="Times New Roman" w:hAnsi="Times New Roman" w:cs="Times New Roman"/>
          <w:b/>
        </w:rPr>
        <w:t>“</w:t>
      </w:r>
      <w:r>
        <w:rPr>
          <w:rFonts w:ascii="Times New Roman" w:hAnsi="Times New Roman" w:cs="Times New Roman"/>
          <w:b/>
        </w:rPr>
        <w:t>law of the hammer</w:t>
      </w:r>
      <w:r w:rsidR="001F554E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 w:rsidR="00507D68">
        <w:rPr>
          <w:rFonts w:ascii="Times New Roman" w:hAnsi="Times New Roman" w:cs="Times New Roman"/>
          <w:b/>
        </w:rPr>
        <w:t xml:space="preserve"> </w:t>
      </w:r>
    </w:p>
    <w:p w:rsidR="00376E3D" w:rsidRDefault="00874BEA" w:rsidP="00F6237A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Statistics on the Criminal Justice System</w:t>
      </w:r>
    </w:p>
    <w:p w:rsidR="00BD47ED" w:rsidRPr="00376E3D" w:rsidRDefault="00376E3D" w:rsidP="0037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Police system produces large amounts of data from police reports and records, parole boards, decisions of prosecutors as well as </w:t>
      </w:r>
      <w:r>
        <w:rPr>
          <w:rFonts w:ascii="Times New Roman" w:hAnsi="Times New Roman" w:cs="Times New Roman"/>
          <w:b/>
        </w:rPr>
        <w:t>administrative records (</w:t>
      </w:r>
      <w:r>
        <w:rPr>
          <w:rFonts w:ascii="Times New Roman" w:hAnsi="Times New Roman" w:cs="Times New Roman"/>
        </w:rPr>
        <w:t xml:space="preserve">a collection of information about individual cases) </w:t>
      </w:r>
      <w:r w:rsidRPr="00376E3D">
        <w:rPr>
          <w:rFonts w:ascii="Times New Roman" w:hAnsi="Times New Roman" w:cs="Times New Roman"/>
          <w:b/>
          <w:u w:val="single"/>
        </w:rPr>
        <w:t xml:space="preserve"> </w:t>
      </w:r>
    </w:p>
    <w:p w:rsidR="00874BEA" w:rsidRDefault="00376E3D" w:rsidP="0037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Administrative records are NOT stats </w:t>
      </w:r>
    </w:p>
    <w:p w:rsidR="00376E3D" w:rsidRDefault="00376E3D" w:rsidP="0037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Records are concerned with individual cases and are intended to help practitioners make decisions about cases </w:t>
      </w:r>
    </w:p>
    <w:p w:rsidR="00376E3D" w:rsidRDefault="00376E3D" w:rsidP="0037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Statistics are meant to provide information about larger questions – they look at what is common between individuals cases </w:t>
      </w:r>
    </w:p>
    <w:p w:rsidR="0077104F" w:rsidRDefault="0077104F" w:rsidP="007710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Levels of aggregation: </w:t>
      </w:r>
      <w:r>
        <w:rPr>
          <w:rFonts w:ascii="Times New Roman" w:hAnsi="Times New Roman" w:cs="Times New Roman"/>
        </w:rPr>
        <w:t>refers to how data are to be combined. (</w:t>
      </w:r>
      <w:proofErr w:type="gramStart"/>
      <w:r>
        <w:rPr>
          <w:rFonts w:ascii="Times New Roman" w:hAnsi="Times New Roman" w:cs="Times New Roman"/>
        </w:rPr>
        <w:t>example</w:t>
      </w:r>
      <w:proofErr w:type="gramEnd"/>
      <w:r>
        <w:rPr>
          <w:rFonts w:ascii="Times New Roman" w:hAnsi="Times New Roman" w:cs="Times New Roman"/>
        </w:rPr>
        <w:t>: city-level, provincial or territorial data)</w:t>
      </w:r>
    </w:p>
    <w:p w:rsidR="0077104F" w:rsidRDefault="0077104F" w:rsidP="007710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Data element: </w:t>
      </w:r>
      <w:r>
        <w:rPr>
          <w:rFonts w:ascii="Times New Roman" w:hAnsi="Times New Roman" w:cs="Times New Roman"/>
        </w:rPr>
        <w:t>specification about what is to be collected</w:t>
      </w:r>
    </w:p>
    <w:p w:rsidR="0077104F" w:rsidRDefault="0077104F" w:rsidP="007710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Counting procedure: </w:t>
      </w:r>
      <w:r>
        <w:rPr>
          <w:rFonts w:ascii="Times New Roman" w:hAnsi="Times New Roman" w:cs="Times New Roman"/>
        </w:rPr>
        <w:t xml:space="preserve">a consensus on how to count units and data elements </w:t>
      </w:r>
    </w:p>
    <w:p w:rsidR="0077104F" w:rsidRDefault="0077104F" w:rsidP="0077104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Unit of Count: Consensus about What it is That We Are Counting</w:t>
      </w:r>
    </w:p>
    <w:p w:rsidR="0077104F" w:rsidRPr="0077104F" w:rsidRDefault="0077104F" w:rsidP="0077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police may count different things: suspects, offences, charges, calls for service</w:t>
      </w:r>
    </w:p>
    <w:p w:rsidR="0077104F" w:rsidRPr="0077104F" w:rsidRDefault="0077104F" w:rsidP="0077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they typically work with occurrences (may involve several offenders, several victims, and several offences)</w:t>
      </w:r>
    </w:p>
    <w:p w:rsidR="0077104F" w:rsidRPr="0077104F" w:rsidRDefault="0077104F" w:rsidP="0077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unit we wish to count in a statistical system will depend on whether we are trying to learn something about crime or victims</w:t>
      </w:r>
    </w:p>
    <w:p w:rsidR="0077104F" w:rsidRDefault="0077104F" w:rsidP="002855F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Levels of Aggregation: How to Combine Data</w:t>
      </w:r>
    </w:p>
    <w:p w:rsidR="0077104F" w:rsidRPr="0077104F" w:rsidRDefault="0077104F" w:rsidP="0077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</w:rPr>
        <w:t>do</w:t>
      </w:r>
      <w:proofErr w:type="gramEnd"/>
      <w:r>
        <w:rPr>
          <w:rFonts w:ascii="Times New Roman" w:hAnsi="Times New Roman" w:cs="Times New Roman"/>
        </w:rPr>
        <w:t xml:space="preserve"> we want stats combined within a city, province, region or nation?</w:t>
      </w:r>
    </w:p>
    <w:p w:rsidR="0077104F" w:rsidRDefault="0077104F" w:rsidP="0077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7104F">
        <w:rPr>
          <w:rFonts w:ascii="Times New Roman" w:hAnsi="Times New Roman" w:cs="Times New Roman"/>
        </w:rPr>
        <w:t>In order to generalize stats, we would want nation-wide stats</w:t>
      </w:r>
    </w:p>
    <w:p w:rsidR="0077104F" w:rsidRDefault="002855FD" w:rsidP="002855F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Definitions: Consensus About How to </w:t>
      </w:r>
      <w:proofErr w:type="gramStart"/>
      <w:r>
        <w:rPr>
          <w:rFonts w:ascii="Times New Roman" w:hAnsi="Times New Roman" w:cs="Times New Roman"/>
          <w:u w:val="single"/>
        </w:rPr>
        <w:t>Define</w:t>
      </w:r>
      <w:proofErr w:type="gramEnd"/>
      <w:r>
        <w:rPr>
          <w:rFonts w:ascii="Times New Roman" w:hAnsi="Times New Roman" w:cs="Times New Roman"/>
          <w:u w:val="single"/>
        </w:rPr>
        <w:t xml:space="preserve"> what is Being Counted</w:t>
      </w:r>
    </w:p>
    <w:p w:rsidR="002855FD" w:rsidRPr="002855FD" w:rsidRDefault="002855FD" w:rsidP="002855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Depending on how terms are defined, you can inflate or deflate statistics</w:t>
      </w:r>
    </w:p>
    <w:p w:rsidR="002855FD" w:rsidRDefault="002855FD" w:rsidP="002855F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Data Elements: Consensus about what Specific Information Should Be Collected</w:t>
      </w:r>
    </w:p>
    <w:p w:rsidR="002855FD" w:rsidRPr="002855FD" w:rsidRDefault="002855FD" w:rsidP="002855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it is difficult to build aggregated statistics out of different types of records that may be incompatible</w:t>
      </w:r>
    </w:p>
    <w:p w:rsidR="002855FD" w:rsidRDefault="002855FD" w:rsidP="002855F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Counting Procedures: Consensus on How to Count Units and Elements</w:t>
      </w:r>
    </w:p>
    <w:p w:rsidR="002855FD" w:rsidRPr="002855FD" w:rsidRDefault="002855FD" w:rsidP="002855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</w:rPr>
        <w:t>if</w:t>
      </w:r>
      <w:proofErr w:type="gramEnd"/>
      <w:r>
        <w:rPr>
          <w:rFonts w:ascii="Times New Roman" w:hAnsi="Times New Roman" w:cs="Times New Roman"/>
        </w:rPr>
        <w:t xml:space="preserve"> an offender commits more than one offence, how many offences should be counted?</w:t>
      </w:r>
    </w:p>
    <w:p w:rsidR="002855FD" w:rsidRPr="002855FD" w:rsidRDefault="002855FD" w:rsidP="002855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If the most serious is only counted, how do we determine seriousness?</w:t>
      </w:r>
    </w:p>
    <w:p w:rsidR="002855FD" w:rsidRDefault="002855FD" w:rsidP="002855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Canadian Centre </w:t>
      </w:r>
      <w:r w:rsidR="005563E7">
        <w:rPr>
          <w:rFonts w:ascii="Times New Roman" w:hAnsi="Times New Roman" w:cs="Times New Roman"/>
          <w:b/>
        </w:rPr>
        <w:t>for</w:t>
      </w:r>
      <w:r>
        <w:rPr>
          <w:rFonts w:ascii="Times New Roman" w:hAnsi="Times New Roman" w:cs="Times New Roman"/>
          <w:b/>
        </w:rPr>
        <w:t xml:space="preserve"> Justice Statistics: </w:t>
      </w:r>
      <w:r>
        <w:rPr>
          <w:rFonts w:ascii="Times New Roman" w:hAnsi="Times New Roman" w:cs="Times New Roman"/>
        </w:rPr>
        <w:t>a division of statistics Canada, formed in 1981 with a mandate to collect national data on crime and justice</w:t>
      </w:r>
    </w:p>
    <w:p w:rsidR="002855FD" w:rsidRDefault="002855FD" w:rsidP="002855F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How Much Crime?</w:t>
      </w:r>
    </w:p>
    <w:p w:rsidR="002855FD" w:rsidRDefault="002855FD" w:rsidP="002855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Criminologists have recognized the major problem with counting crime: </w:t>
      </w:r>
      <w:r>
        <w:rPr>
          <w:rFonts w:ascii="Times New Roman" w:hAnsi="Times New Roman" w:cs="Times New Roman"/>
          <w:b/>
        </w:rPr>
        <w:t>dark figure of crime (</w:t>
      </w:r>
      <w:r>
        <w:rPr>
          <w:rFonts w:ascii="Times New Roman" w:hAnsi="Times New Roman" w:cs="Times New Roman"/>
        </w:rPr>
        <w:t>the amount of crime that is unreported or unknown)</w:t>
      </w:r>
    </w:p>
    <w:p w:rsidR="00AC3A74" w:rsidRDefault="00AC3A74" w:rsidP="00AC3A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Uniform Crime Reports: </w:t>
      </w:r>
      <w:r>
        <w:rPr>
          <w:rFonts w:ascii="Times New Roman" w:hAnsi="Times New Roman" w:cs="Times New Roman"/>
        </w:rPr>
        <w:t>based on a standardized set of procedures for collecting a reporting crime information</w:t>
      </w:r>
    </w:p>
    <w:p w:rsidR="00AC3A74" w:rsidRDefault="00AC3A74" w:rsidP="00AC3A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Incident based crime reports was a method used in order to collect more detailed information on each incident, victims, and the accused person</w:t>
      </w:r>
    </w:p>
    <w:p w:rsidR="00AC3A74" w:rsidRDefault="00AC3A74" w:rsidP="00AC3A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Seriousness Rule: </w:t>
      </w:r>
      <w:r>
        <w:rPr>
          <w:rFonts w:ascii="Times New Roman" w:hAnsi="Times New Roman" w:cs="Times New Roman"/>
        </w:rPr>
        <w:t>if there are several crimes committed in one incident, only the most serious crime is counted. The UCR 1.0 uses the seriousness rule</w:t>
      </w:r>
    </w:p>
    <w:p w:rsidR="00AC3A74" w:rsidRDefault="00AC3A74" w:rsidP="00AC3A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Gross Counts of Crime:</w:t>
      </w:r>
      <w:r>
        <w:rPr>
          <w:rFonts w:ascii="Times New Roman" w:hAnsi="Times New Roman" w:cs="Times New Roman"/>
        </w:rPr>
        <w:t xml:space="preserve"> a count of the total amount of crime in a given community, making no distinction between crime categories</w:t>
      </w:r>
    </w:p>
    <w:p w:rsidR="00DD52F8" w:rsidRDefault="00DD52F8" w:rsidP="00AC3A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Victimization Surveys: </w:t>
      </w:r>
      <w:r>
        <w:rPr>
          <w:rFonts w:ascii="Times New Roman" w:hAnsi="Times New Roman" w:cs="Times New Roman"/>
        </w:rPr>
        <w:t>a survey of a random sample of the population in which people are asked to recall and describe their own experience of being a victim of crime</w:t>
      </w:r>
    </w:p>
    <w:p w:rsidR="00DD52F8" w:rsidRDefault="003402D1" w:rsidP="00DD52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Victim describes their experiences</w:t>
      </w:r>
    </w:p>
    <w:p w:rsidR="003402D1" w:rsidRDefault="003402D1" w:rsidP="00DD52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Describes criminal justice response</w:t>
      </w:r>
    </w:p>
    <w:p w:rsidR="003402D1" w:rsidRDefault="003402D1" w:rsidP="00DD52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States if other victims or others brought the incidents to official attention</w:t>
      </w:r>
    </w:p>
    <w:p w:rsidR="003402D1" w:rsidRDefault="003402D1" w:rsidP="003402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Sample: </w:t>
      </w:r>
      <w:r>
        <w:rPr>
          <w:rFonts w:ascii="Times New Roman" w:hAnsi="Times New Roman" w:cs="Times New Roman"/>
        </w:rPr>
        <w:t>a group of elements selected in a systematic manner from the population of interest</w:t>
      </w:r>
    </w:p>
    <w:p w:rsidR="003402D1" w:rsidRDefault="003402D1" w:rsidP="003402D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 xml:space="preserve">Self-Reported Study: </w:t>
      </w:r>
      <w:r>
        <w:rPr>
          <w:rFonts w:ascii="Times New Roman" w:hAnsi="Times New Roman" w:cs="Times New Roman"/>
        </w:rPr>
        <w:t xml:space="preserve">a method for measuring crime involving the distribution of a detailed questionnaire to a sample of people, asking them whether they have committed a crime in a particular </w:t>
      </w:r>
      <w:r>
        <w:rPr>
          <w:rFonts w:ascii="Times New Roman" w:hAnsi="Times New Roman" w:cs="Times New Roman"/>
        </w:rPr>
        <w:lastRenderedPageBreak/>
        <w:t>period of time.</w:t>
      </w:r>
      <w:proofErr w:type="gramEnd"/>
      <w:r>
        <w:rPr>
          <w:rFonts w:ascii="Times New Roman" w:hAnsi="Times New Roman" w:cs="Times New Roman"/>
        </w:rPr>
        <w:t xml:space="preserve"> This has been a good method for criminologists to determine the social characteristics of offenders. </w:t>
      </w:r>
    </w:p>
    <w:p w:rsidR="003402D1" w:rsidRDefault="003402D1" w:rsidP="003402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Chapter 5 – Correlates of Criminal Behaviour </w:t>
      </w:r>
    </w:p>
    <w:p w:rsidR="003402D1" w:rsidRDefault="003402D1" w:rsidP="003402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Correlate: </w:t>
      </w:r>
      <w:r>
        <w:rPr>
          <w:rFonts w:ascii="Times New Roman" w:hAnsi="Times New Roman" w:cs="Times New Roman"/>
        </w:rPr>
        <w:t>any variable that is related to another variable. Age and sex are the two strongest correlates of crime</w:t>
      </w:r>
    </w:p>
    <w:p w:rsidR="003402D1" w:rsidRDefault="003402D1" w:rsidP="003402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Correlation: </w:t>
      </w:r>
      <w:r>
        <w:rPr>
          <w:rFonts w:ascii="Times New Roman" w:hAnsi="Times New Roman" w:cs="Times New Roman"/>
        </w:rPr>
        <w:t>when two or more variables are related to one another</w:t>
      </w:r>
    </w:p>
    <w:p w:rsidR="003402D1" w:rsidRDefault="00ED4AB3" w:rsidP="003402D1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Age – Peak Ages for Crime</w:t>
      </w:r>
    </w:p>
    <w:p w:rsidR="00ED4AB3" w:rsidRDefault="00ED4AB3" w:rsidP="00ED4A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percentage of persons accused of crime increases from early adolescents to young adulthood and then declines</w:t>
      </w:r>
    </w:p>
    <w:p w:rsidR="00ED4AB3" w:rsidRDefault="00ED4AB3" w:rsidP="00ED4A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2010 those accused of crime were generally aged 15-20 (peak at 18)</w:t>
      </w:r>
    </w:p>
    <w:p w:rsidR="00ED4AB3" w:rsidRDefault="00ED4AB3" w:rsidP="00ED4A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Maturational Reform: </w:t>
      </w:r>
      <w:r>
        <w:rPr>
          <w:rFonts w:ascii="Times New Roman" w:hAnsi="Times New Roman" w:cs="Times New Roman"/>
        </w:rPr>
        <w:t>the observation that involvement in crime tends to decrease as people age</w:t>
      </w:r>
    </w:p>
    <w:p w:rsidR="00ED4AB3" w:rsidRDefault="00ED4AB3" w:rsidP="00ED4AB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Sex Differences and Crime Trends</w:t>
      </w:r>
    </w:p>
    <w:p w:rsidR="00ED4AB3" w:rsidRPr="00ED4AB3" w:rsidRDefault="00ED4AB3" w:rsidP="00ED4A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Crime done by males are generally higher than those of women</w:t>
      </w:r>
    </w:p>
    <w:p w:rsidR="00ED4AB3" w:rsidRDefault="00ED4AB3" w:rsidP="00ED4A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Role convergence: </w:t>
      </w:r>
      <w:r>
        <w:rPr>
          <w:rFonts w:ascii="Times New Roman" w:hAnsi="Times New Roman" w:cs="Times New Roman"/>
        </w:rPr>
        <w:t xml:space="preserve">explanation for the rising crime rate among women has been that their roles have become similar to those of men </w:t>
      </w:r>
    </w:p>
    <w:p w:rsidR="00ED4AB3" w:rsidRDefault="00ED4AB3" w:rsidP="00ED4AB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Race and Crime</w:t>
      </w:r>
    </w:p>
    <w:p w:rsidR="00ED4AB3" w:rsidRPr="00ED4AB3" w:rsidRDefault="00ED4AB3" w:rsidP="00ED4A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Race has  been found to be a good predictor of criminality </w:t>
      </w:r>
    </w:p>
    <w:p w:rsidR="00ED4AB3" w:rsidRDefault="005563E7" w:rsidP="005563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Over-representation: </w:t>
      </w:r>
      <w:r>
        <w:rPr>
          <w:rFonts w:ascii="Times New Roman" w:hAnsi="Times New Roman" w:cs="Times New Roman"/>
        </w:rPr>
        <w:t xml:space="preserve">a group that has a number of its members in some condition in greater numbers than their population would suggest example: Aboriginals </w:t>
      </w:r>
    </w:p>
    <w:p w:rsidR="005563E7" w:rsidRDefault="00D97D52" w:rsidP="00D97D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Blacks and Aboriginals are greatly over-represented in our criminal justice system</w:t>
      </w:r>
    </w:p>
    <w:p w:rsidR="00D97D52" w:rsidRDefault="00D97D52" w:rsidP="00D97D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Alcohol plays a major role in the crimes of Aboriginals and directly, or indirectly, contributes to the over-representation</w:t>
      </w:r>
    </w:p>
    <w:p w:rsidR="00D97D52" w:rsidRDefault="00D97D52" w:rsidP="00D97D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Cultural Explanation: </w:t>
      </w:r>
      <w:r>
        <w:rPr>
          <w:rFonts w:ascii="Times New Roman" w:hAnsi="Times New Roman" w:cs="Times New Roman"/>
        </w:rPr>
        <w:t>an explanation for crime that is phrased in terms of the values and beliefs on a society or its component subgroups</w:t>
      </w:r>
    </w:p>
    <w:p w:rsidR="00FF7C61" w:rsidRDefault="00FF7C61" w:rsidP="00FF7C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Emphasize the lack of certain traits in Aboriginal culture that are valued by dominant white culture </w:t>
      </w:r>
    </w:p>
    <w:p w:rsidR="00FF7C61" w:rsidRDefault="00FF7C61" w:rsidP="00FF7C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James 1979: claims that the core values of Aboriginal and white cultures may be essentially the same but there is a conflict in the way in which these values are expressed behaviourally in society</w:t>
      </w:r>
    </w:p>
    <w:p w:rsidR="00FF7C61" w:rsidRDefault="00FF7C61" w:rsidP="00FF7C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Structural Explanation: </w:t>
      </w:r>
      <w:r>
        <w:rPr>
          <w:rFonts w:ascii="Times New Roman" w:hAnsi="Times New Roman" w:cs="Times New Roman"/>
        </w:rPr>
        <w:t>an explanation for crime that focuses on social structure (usually this refers to inequality, poverty or power differentials).</w:t>
      </w:r>
    </w:p>
    <w:p w:rsidR="00FF7C61" w:rsidRDefault="00FF7C61" w:rsidP="00FF7C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Structural explanations of aboriginal over-representation emphasize the economically and socially dependant position of </w:t>
      </w:r>
      <w:r w:rsidR="005943CC">
        <w:rPr>
          <w:rFonts w:ascii="Times New Roman" w:hAnsi="Times New Roman" w:cs="Times New Roman"/>
        </w:rPr>
        <w:t>Aboriginals</w:t>
      </w:r>
      <w:r>
        <w:rPr>
          <w:rFonts w:ascii="Times New Roman" w:hAnsi="Times New Roman" w:cs="Times New Roman"/>
        </w:rPr>
        <w:t xml:space="preserve"> in Canadian society</w:t>
      </w:r>
    </w:p>
    <w:p w:rsidR="00FF7C61" w:rsidRDefault="005943CC" w:rsidP="00FF7C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Thus </w:t>
      </w:r>
      <w:proofErr w:type="spellStart"/>
      <w:r>
        <w:rPr>
          <w:rFonts w:ascii="Times New Roman" w:hAnsi="Times New Roman" w:cs="Times New Roman"/>
        </w:rPr>
        <w:t>Hylton</w:t>
      </w:r>
      <w:proofErr w:type="spellEnd"/>
      <w:r>
        <w:rPr>
          <w:rFonts w:ascii="Times New Roman" w:hAnsi="Times New Roman" w:cs="Times New Roman"/>
        </w:rPr>
        <w:t xml:space="preserve"> 1982: claims that the over-representation of Aboriginal people is a symptom of the underlying social and economic inequality of Canadian society</w:t>
      </w:r>
    </w:p>
    <w:p w:rsidR="005943CC" w:rsidRDefault="005943CC" w:rsidP="005943C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Drug Misuse and Criminal Behaviour</w:t>
      </w:r>
    </w:p>
    <w:p w:rsidR="005943CC" w:rsidRPr="005943CC" w:rsidRDefault="005943CC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In some sense, the misuse/abuse of drugs and crime are linked</w:t>
      </w:r>
    </w:p>
    <w:p w:rsidR="005943CC" w:rsidRPr="005943CC" w:rsidRDefault="005943CC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Drug-related crime includes: possession of illegal substances, trafficking, money laundering, </w:t>
      </w:r>
      <w:proofErr w:type="spellStart"/>
      <w:r>
        <w:rPr>
          <w:rFonts w:ascii="Times New Roman" w:hAnsi="Times New Roman" w:cs="Times New Roman"/>
        </w:rPr>
        <w:t>ect</w:t>
      </w:r>
      <w:proofErr w:type="spellEnd"/>
    </w:p>
    <w:p w:rsidR="005943CC" w:rsidRPr="005943CC" w:rsidRDefault="005943CC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A number of countries indicates a strong correlation between crime and the use and abuse of alcohol and illicit drugs</w:t>
      </w:r>
    </w:p>
    <w:p w:rsidR="005943CC" w:rsidRDefault="005943CC" w:rsidP="005943C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Social Class</w:t>
      </w:r>
    </w:p>
    <w:p w:rsidR="005943CC" w:rsidRDefault="005943CC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Believed by few to be a correlation between social class and crime</w:t>
      </w:r>
    </w:p>
    <w:p w:rsidR="005943CC" w:rsidRDefault="005943CC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 this correlation/belief is problematic</w:t>
      </w:r>
    </w:p>
    <w:p w:rsidR="005943CC" w:rsidRDefault="0063002B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inequality rather than poverty is a more important variable</w:t>
      </w:r>
    </w:p>
    <w:p w:rsidR="0063002B" w:rsidRDefault="0063002B" w:rsidP="005943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little Canadian research on crime and class </w:t>
      </w:r>
    </w:p>
    <w:p w:rsidR="0063002B" w:rsidRPr="0063002B" w:rsidRDefault="0063002B" w:rsidP="0063002B">
      <w:pPr>
        <w:ind w:left="360"/>
        <w:rPr>
          <w:rFonts w:ascii="Times New Roman" w:hAnsi="Times New Roman" w:cs="Times New Roman"/>
          <w:b/>
          <w:u w:val="single"/>
        </w:rPr>
      </w:pPr>
      <w:r w:rsidRPr="0063002B">
        <w:rPr>
          <w:rFonts w:ascii="Times New Roman" w:hAnsi="Times New Roman" w:cs="Times New Roman"/>
          <w:b/>
          <w:u w:val="single"/>
        </w:rPr>
        <w:t>Problems with Social Class and Crime:</w:t>
      </w:r>
    </w:p>
    <w:p w:rsid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studies are not very representative of the population at large</w:t>
      </w:r>
    </w:p>
    <w:p w:rsid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inappropriate to compare most self-reports with official data on crime because they only rarely refer to the same domain of conduct </w:t>
      </w:r>
    </w:p>
    <w:p w:rsidR="0063002B" w:rsidRDefault="0063002B" w:rsidP="0063002B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Religion</w:t>
      </w:r>
    </w:p>
    <w:p w:rsidR="0063002B" w:rsidRP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Crime varies by religion</w:t>
      </w:r>
    </w:p>
    <w:p w:rsidR="0063002B" w:rsidRP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Violent crime rates are higher in less economically developed countries </w:t>
      </w:r>
    </w:p>
    <w:p w:rsidR="0063002B" w:rsidRP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Property crime is higher in more developed nations</w:t>
      </w:r>
    </w:p>
    <w:p w:rsidR="0063002B" w:rsidRP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Highest crime rates occur in the west and the north of Canada</w:t>
      </w:r>
    </w:p>
    <w:p w:rsidR="0063002B" w:rsidRPr="0063002B" w:rsidRDefault="0063002B" w:rsidP="006300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Community size also has a lot to do with crime rate</w:t>
      </w:r>
    </w:p>
    <w:p w:rsidR="0063002B" w:rsidRPr="0063002B" w:rsidRDefault="0063002B" w:rsidP="00630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Larger communities have higher crime rates, particularly for property crime rather than small towns and rural areas.</w:t>
      </w:r>
    </w:p>
    <w:p w:rsidR="0063002B" w:rsidRPr="0063002B" w:rsidRDefault="0063002B" w:rsidP="00630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Small urban areas had the highest rates in 2005</w:t>
      </w:r>
    </w:p>
    <w:p w:rsidR="0063002B" w:rsidRPr="009A7AB7" w:rsidRDefault="0063002B" w:rsidP="009A7AB7">
      <w:pPr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sectPr w:rsidR="0063002B" w:rsidRPr="009A7A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8FA"/>
    <w:multiLevelType w:val="hybridMultilevel"/>
    <w:tmpl w:val="F4FAE172"/>
    <w:lvl w:ilvl="0" w:tplc="4C0E21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A626F6"/>
    <w:multiLevelType w:val="hybridMultilevel"/>
    <w:tmpl w:val="EF6249B6"/>
    <w:lvl w:ilvl="0" w:tplc="CD78FF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651CC"/>
    <w:multiLevelType w:val="hybridMultilevel"/>
    <w:tmpl w:val="33802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11227"/>
    <w:multiLevelType w:val="hybridMultilevel"/>
    <w:tmpl w:val="81309DFC"/>
    <w:lvl w:ilvl="0" w:tplc="514E733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5D"/>
    <w:rsid w:val="00161E9D"/>
    <w:rsid w:val="001F554E"/>
    <w:rsid w:val="002855FD"/>
    <w:rsid w:val="002913C4"/>
    <w:rsid w:val="003402D1"/>
    <w:rsid w:val="003536D5"/>
    <w:rsid w:val="00372D36"/>
    <w:rsid w:val="00376E3D"/>
    <w:rsid w:val="004F44F3"/>
    <w:rsid w:val="00507D68"/>
    <w:rsid w:val="005563E7"/>
    <w:rsid w:val="005943CC"/>
    <w:rsid w:val="0063002B"/>
    <w:rsid w:val="0077104F"/>
    <w:rsid w:val="00814B97"/>
    <w:rsid w:val="008543BD"/>
    <w:rsid w:val="00874BEA"/>
    <w:rsid w:val="009A7AB7"/>
    <w:rsid w:val="00AC3A74"/>
    <w:rsid w:val="00B12CED"/>
    <w:rsid w:val="00BD47ED"/>
    <w:rsid w:val="00D97D52"/>
    <w:rsid w:val="00DD52F8"/>
    <w:rsid w:val="00DD5C5D"/>
    <w:rsid w:val="00ED4AB3"/>
    <w:rsid w:val="00F6237A"/>
    <w:rsid w:val="00FF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C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2013-02-09T16:23:00Z</dcterms:created>
  <dcterms:modified xsi:type="dcterms:W3CDTF">2013-02-09T16:23:00Z</dcterms:modified>
</cp:coreProperties>
</file>