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AF4BCF" w14:textId="77777777" w:rsidR="00437FB9" w:rsidRPr="00437FB9" w:rsidRDefault="00437FB9" w:rsidP="00437FB9">
      <w:pPr>
        <w:pStyle w:val="NoteLevel1"/>
      </w:pPr>
      <w:r>
        <w:t xml:space="preserve">Personality: </w:t>
      </w:r>
      <w:r w:rsidRPr="00437FB9">
        <w:t>defined as a dynamic, organized, and relatively enduring set of psychological traits possessed by a person that distinctively influences the person</w:t>
      </w:r>
      <w:r w:rsidRPr="00437FB9">
        <w:rPr>
          <w:lang w:val="en-CA"/>
        </w:rPr>
        <w:t>’s</w:t>
      </w:r>
      <w:r w:rsidRPr="00437FB9">
        <w:t xml:space="preserve"> cognitions, motivations, and behaviors; and consequently influences the person</w:t>
      </w:r>
      <w:r w:rsidRPr="00437FB9">
        <w:rPr>
          <w:lang w:val="en-CA"/>
        </w:rPr>
        <w:t>’s</w:t>
      </w:r>
      <w:r w:rsidRPr="00437FB9">
        <w:t xml:space="preserve"> interactions with, and adaptation to the social environment.</w:t>
      </w:r>
    </w:p>
    <w:p w14:paraId="41FC2F0C" w14:textId="77777777" w:rsidR="00CD632C" w:rsidRDefault="00CD632C">
      <w:pPr>
        <w:pStyle w:val="NoteLevel1"/>
      </w:pPr>
    </w:p>
    <w:p w14:paraId="02A5B9F4" w14:textId="77777777" w:rsidR="00437FB9" w:rsidRPr="00437FB9" w:rsidRDefault="00437FB9" w:rsidP="00437FB9">
      <w:pPr>
        <w:pStyle w:val="NoteLevel1"/>
      </w:pPr>
      <w:r w:rsidRPr="00437FB9">
        <w:t>The concept of personality is used to explain:</w:t>
      </w:r>
    </w:p>
    <w:p w14:paraId="2ADB69E8" w14:textId="77777777" w:rsidR="00437FB9" w:rsidRPr="00437FB9" w:rsidRDefault="00437FB9" w:rsidP="00437FB9">
      <w:pPr>
        <w:pStyle w:val="NoteLevel1"/>
      </w:pPr>
      <w:r>
        <w:t xml:space="preserve">1. </w:t>
      </w:r>
      <w:r w:rsidRPr="00437FB9">
        <w:t>The stability in a person's behavior over time and across situations (consistency)</w:t>
      </w:r>
    </w:p>
    <w:p w14:paraId="3E7ABFD4" w14:textId="77777777" w:rsidR="00437FB9" w:rsidRPr="00437FB9" w:rsidRDefault="00437FB9" w:rsidP="00437FB9">
      <w:pPr>
        <w:pStyle w:val="NoteLevel1"/>
      </w:pPr>
      <w:r>
        <w:t xml:space="preserve">2. </w:t>
      </w:r>
      <w:r w:rsidRPr="00437FB9">
        <w:t>The behavioral differences among people reacting to the same situation (distinctiveness)</w:t>
      </w:r>
    </w:p>
    <w:p w14:paraId="061DEAA1" w14:textId="77777777" w:rsidR="00437FB9" w:rsidRDefault="00437FB9">
      <w:pPr>
        <w:pStyle w:val="NoteLevel1"/>
      </w:pPr>
    </w:p>
    <w:p w14:paraId="44BEE852" w14:textId="77777777" w:rsidR="00437FB9" w:rsidRDefault="00437FB9">
      <w:pPr>
        <w:pStyle w:val="NoteLevel1"/>
        <w:rPr>
          <w:b/>
          <w:u w:val="single"/>
        </w:rPr>
      </w:pPr>
      <w:r w:rsidRPr="00437FB9">
        <w:rPr>
          <w:b/>
          <w:u w:val="single"/>
        </w:rPr>
        <w:t>Influential theories in the study of personality</w:t>
      </w:r>
    </w:p>
    <w:p w14:paraId="6AE376B7" w14:textId="77777777" w:rsidR="00437FB9" w:rsidRDefault="00437FB9" w:rsidP="00437FB9">
      <w:pPr>
        <w:pStyle w:val="NoteLevel1"/>
      </w:pPr>
    </w:p>
    <w:p w14:paraId="334E3E05" w14:textId="77777777" w:rsidR="00437FB9" w:rsidRDefault="00437FB9" w:rsidP="00437FB9">
      <w:pPr>
        <w:pStyle w:val="NoteLevel1"/>
      </w:pPr>
      <w:r>
        <w:rPr>
          <w:u w:val="single"/>
        </w:rPr>
        <w:t xml:space="preserve">1. </w:t>
      </w:r>
      <w:r w:rsidRPr="00437FB9">
        <w:rPr>
          <w:u w:val="single"/>
        </w:rPr>
        <w:t>Freud’s Psychoanalytic Theory:</w:t>
      </w:r>
      <w:r>
        <w:t xml:space="preserve"> </w:t>
      </w:r>
    </w:p>
    <w:p w14:paraId="5BAE2340" w14:textId="77777777" w:rsidR="00437FB9" w:rsidRPr="00437FB9" w:rsidRDefault="00437FB9" w:rsidP="00437FB9">
      <w:pPr>
        <w:pStyle w:val="NoteLevel1"/>
      </w:pPr>
      <w:r>
        <w:t>Explains personality by focusing on the influences of early childhood experiences and t</w:t>
      </w:r>
      <w:r w:rsidRPr="00437FB9">
        <w:t>he presence of unconscious motives and conflicts. How unconscious forces can influence behavior and personality development.</w:t>
      </w:r>
      <w:r>
        <w:t xml:space="preserve"> </w:t>
      </w:r>
    </w:p>
    <w:p w14:paraId="428B3B7F" w14:textId="77777777" w:rsidR="00437FB9" w:rsidRDefault="00437FB9" w:rsidP="00437FB9">
      <w:pPr>
        <w:pStyle w:val="NoteLevel1"/>
      </w:pPr>
    </w:p>
    <w:p w14:paraId="72764A87" w14:textId="77777777" w:rsidR="00437FB9" w:rsidRPr="00437FB9" w:rsidRDefault="00437FB9" w:rsidP="00437FB9">
      <w:pPr>
        <w:pStyle w:val="NoteLevel1"/>
      </w:pPr>
      <w:r>
        <w:t xml:space="preserve">The id: </w:t>
      </w:r>
      <w:r w:rsidRPr="00437FB9">
        <w:t xml:space="preserve">Primitive, instinctive. Ruled by the </w:t>
      </w:r>
      <w:r w:rsidRPr="00437FB9">
        <w:rPr>
          <w:b/>
          <w:bCs/>
          <w:i/>
          <w:iCs/>
        </w:rPr>
        <w:t>pleasure principle</w:t>
      </w:r>
      <w:r w:rsidRPr="00437FB9">
        <w:t xml:space="preserve">. Illogical, irrational, fantasy oriented. </w:t>
      </w:r>
    </w:p>
    <w:p w14:paraId="3F16239D" w14:textId="77777777" w:rsidR="00437FB9" w:rsidRPr="00437FB9" w:rsidRDefault="00437FB9" w:rsidP="00437FB9">
      <w:pPr>
        <w:pStyle w:val="NoteLevel1"/>
      </w:pPr>
      <w:r>
        <w:t xml:space="preserve">The ego: </w:t>
      </w:r>
      <w:r w:rsidRPr="00437FB9">
        <w:t xml:space="preserve">The decision-making component. Ruled by the </w:t>
      </w:r>
      <w:r w:rsidRPr="00437FB9">
        <w:rPr>
          <w:b/>
          <w:bCs/>
          <w:i/>
          <w:iCs/>
        </w:rPr>
        <w:t>reality principle</w:t>
      </w:r>
      <w:r w:rsidRPr="00437FB9">
        <w:t>. Rational, realistic, problem solving oriented.</w:t>
      </w:r>
    </w:p>
    <w:p w14:paraId="4F612091" w14:textId="77777777" w:rsidR="00437FB9" w:rsidRPr="00437FB9" w:rsidRDefault="00437FB9">
      <w:pPr>
        <w:pStyle w:val="NoteLevel1"/>
        <w:rPr>
          <w:b/>
          <w:u w:val="single"/>
        </w:rPr>
      </w:pPr>
      <w:r>
        <w:t xml:space="preserve">The Superego: </w:t>
      </w:r>
      <w:r w:rsidRPr="00437FB9">
        <w:t>The moral component that incorporates social standards about what represents right and wrong.</w:t>
      </w:r>
    </w:p>
    <w:p w14:paraId="5C2B2F0B" w14:textId="77777777" w:rsidR="00437FB9" w:rsidRPr="00437FB9" w:rsidRDefault="00437FB9">
      <w:pPr>
        <w:pStyle w:val="NoteLevel1"/>
        <w:rPr>
          <w:b/>
          <w:u w:val="single"/>
        </w:rPr>
      </w:pPr>
    </w:p>
    <w:p w14:paraId="7FB8A710" w14:textId="77777777" w:rsidR="00437FB9" w:rsidRPr="00437FB9" w:rsidRDefault="00437FB9" w:rsidP="00437FB9">
      <w:pPr>
        <w:pStyle w:val="NoteLevel1"/>
      </w:pPr>
      <w:r w:rsidRPr="00437FB9">
        <w:rPr>
          <w:bCs/>
        </w:rPr>
        <w:t>Conscious</w:t>
      </w:r>
      <w:r w:rsidRPr="00437FB9">
        <w:t>: Whatever one is aware of at a particular point in time. It houses one's current thoughts</w:t>
      </w:r>
    </w:p>
    <w:p w14:paraId="69EE0A7E" w14:textId="77777777" w:rsidR="00437FB9" w:rsidRPr="00437FB9" w:rsidRDefault="00437FB9" w:rsidP="00437FB9">
      <w:pPr>
        <w:pStyle w:val="NoteLevel1"/>
      </w:pPr>
      <w:r w:rsidRPr="00437FB9">
        <w:rPr>
          <w:bCs/>
        </w:rPr>
        <w:t>Preconscious</w:t>
      </w:r>
      <w:r w:rsidRPr="00437FB9">
        <w:t>: It contains material just beneath the surface of awareness that can easily be retrieved.</w:t>
      </w:r>
    </w:p>
    <w:p w14:paraId="6C158360" w14:textId="77777777" w:rsidR="00437FB9" w:rsidRPr="00437FB9" w:rsidRDefault="00437FB9" w:rsidP="00437FB9">
      <w:pPr>
        <w:pStyle w:val="NoteLevel1"/>
      </w:pPr>
      <w:r w:rsidRPr="00437FB9">
        <w:rPr>
          <w:bCs/>
        </w:rPr>
        <w:t>Unconscious</w:t>
      </w:r>
      <w:r w:rsidRPr="00437FB9">
        <w:t>: It contains difficult-to-retrieve feelings, memories, and desires that are well below the surface of conscious awareness but that exert great influence on behavior</w:t>
      </w:r>
    </w:p>
    <w:p w14:paraId="105DE088" w14:textId="77777777" w:rsidR="00437FB9" w:rsidRPr="00437FB9" w:rsidRDefault="00437FB9" w:rsidP="00437FB9">
      <w:pPr>
        <w:pStyle w:val="NoteLevel1"/>
        <w:rPr>
          <w:b/>
          <w:u w:val="single"/>
        </w:rPr>
      </w:pPr>
    </w:p>
    <w:p w14:paraId="7C7B6F2F" w14:textId="77777777" w:rsidR="001703EC" w:rsidRPr="001703EC" w:rsidRDefault="001703EC" w:rsidP="001703EC">
      <w:pPr>
        <w:pStyle w:val="NoteLevel1"/>
      </w:pPr>
      <w:r w:rsidRPr="001703EC">
        <w:t>Defense Mechanisms</w:t>
      </w:r>
      <w:r>
        <w:t xml:space="preserve">: </w:t>
      </w:r>
      <w:r w:rsidRPr="001703EC">
        <w:t>Largely unconscious reactions that protect a person from unpleasant emotions, such as anxiety and guilt.</w:t>
      </w:r>
    </w:p>
    <w:p w14:paraId="26655D9B" w14:textId="77777777" w:rsidR="00437FB9" w:rsidRDefault="001703EC">
      <w:pPr>
        <w:pStyle w:val="NoteLevel1"/>
      </w:pPr>
      <w:r>
        <w:rPr>
          <w:noProof/>
        </w:rPr>
        <w:lastRenderedPageBreak/>
        <w:drawing>
          <wp:inline distT="0" distB="0" distL="0" distR="0" wp14:anchorId="1D753E62" wp14:editId="35E6FC7C">
            <wp:extent cx="5702300" cy="4610100"/>
            <wp:effectExtent l="0" t="0" r="12700" b="12700"/>
            <wp:docPr id="1" name="Picture 1" descr="Mac OS X:Users:zaki:Desktop:Screen Shot 2013-02-10 at 2.11.1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 OS X:Users:zaki:Desktop:Screen Shot 2013-02-10 at 2.11.10 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4BCC8" w14:textId="77777777" w:rsidR="001703EC" w:rsidRDefault="001703EC">
      <w:pPr>
        <w:pStyle w:val="NoteLevel1"/>
      </w:pPr>
    </w:p>
    <w:p w14:paraId="2B8B0459" w14:textId="294DCA57" w:rsidR="001703EC" w:rsidRDefault="00346F75">
      <w:pPr>
        <w:pStyle w:val="NoteLevel1"/>
        <w:rPr>
          <w:u w:val="single"/>
        </w:rPr>
      </w:pPr>
      <w:r w:rsidRPr="00346F75">
        <w:rPr>
          <w:u w:val="single"/>
        </w:rPr>
        <w:t>2. B.F. Skinner’s Behavioral perspectives</w:t>
      </w:r>
      <w:r>
        <w:rPr>
          <w:u w:val="single"/>
        </w:rPr>
        <w:t>:</w:t>
      </w:r>
    </w:p>
    <w:p w14:paraId="32581EDC" w14:textId="60A800D0" w:rsidR="00346F75" w:rsidRPr="00346F75" w:rsidRDefault="00346F75">
      <w:pPr>
        <w:pStyle w:val="NoteLevel1"/>
      </w:pPr>
      <w:r w:rsidRPr="00346F75">
        <w:t>Skinner’s ideas applied to personality focus on how external environment molds overt behavior.</w:t>
      </w:r>
    </w:p>
    <w:p w14:paraId="1EC11B4D" w14:textId="77777777" w:rsidR="00346F75" w:rsidRPr="00346F75" w:rsidRDefault="00346F75" w:rsidP="00346F75">
      <w:pPr>
        <w:pStyle w:val="NoteLevel1"/>
      </w:pPr>
      <w:r w:rsidRPr="00346F75">
        <w:t xml:space="preserve">Personality is viewed as an individual's collection of </w:t>
      </w:r>
      <w:r w:rsidRPr="00346F75">
        <w:rPr>
          <w:b/>
          <w:bCs/>
          <w:i/>
          <w:iCs/>
        </w:rPr>
        <w:t>response tendencies</w:t>
      </w:r>
      <w:r w:rsidRPr="00346F75">
        <w:t>.</w:t>
      </w:r>
    </w:p>
    <w:p w14:paraId="714123E6" w14:textId="77777777" w:rsidR="00346F75" w:rsidRPr="00346F75" w:rsidRDefault="00346F75" w:rsidP="00346F75">
      <w:pPr>
        <w:pStyle w:val="NoteLevel1"/>
      </w:pPr>
      <w:r w:rsidRPr="00346F75">
        <w:t>Skinner emphasizes the importance of what happens after behavior occurs.</w:t>
      </w:r>
    </w:p>
    <w:p w14:paraId="6B0B20F8" w14:textId="77777777" w:rsidR="00346F75" w:rsidRPr="00346F75" w:rsidRDefault="00346F75" w:rsidP="00346F75">
      <w:pPr>
        <w:pStyle w:val="NoteLevel1"/>
      </w:pPr>
      <w:r w:rsidRPr="00346F75">
        <w:t>Environmental consequences determine people's patterns of responding.</w:t>
      </w:r>
    </w:p>
    <w:p w14:paraId="593D8CC2" w14:textId="70CF370B" w:rsidR="00346F75" w:rsidRDefault="00346F75" w:rsidP="00346F75">
      <w:pPr>
        <w:pStyle w:val="NoteLevel1"/>
      </w:pPr>
      <w:r w:rsidRPr="00346F75">
        <w:t>Personality development is viewed as a continuous lifelong journey.</w:t>
      </w:r>
    </w:p>
    <w:p w14:paraId="28340D58" w14:textId="77777777" w:rsidR="00346F75" w:rsidRDefault="00346F75" w:rsidP="00346F75">
      <w:pPr>
        <w:pStyle w:val="NoteLevel1"/>
      </w:pPr>
    </w:p>
    <w:p w14:paraId="6FF0C461" w14:textId="4881A9ED" w:rsidR="00346F75" w:rsidRDefault="00346F75" w:rsidP="00346F75">
      <w:pPr>
        <w:pStyle w:val="NoteLevel1"/>
      </w:pPr>
      <w:r>
        <w:t xml:space="preserve">What happens after a </w:t>
      </w:r>
      <w:r w:rsidR="00E727F4">
        <w:t xml:space="preserve">behavior occurs? </w:t>
      </w:r>
    </w:p>
    <w:p w14:paraId="051CCE57" w14:textId="6779FD85" w:rsidR="00E727F4" w:rsidRDefault="00E727F4" w:rsidP="00346F75">
      <w:pPr>
        <w:pStyle w:val="NoteLevel1"/>
      </w:pPr>
      <w:r>
        <w:t xml:space="preserve">Reinforcement: </w:t>
      </w:r>
      <w:r w:rsidRPr="00E727F4">
        <w:t xml:space="preserve">The response is strengthened as a consequence of favorable outcomes. </w:t>
      </w:r>
    </w:p>
    <w:p w14:paraId="13386C1A" w14:textId="77777777" w:rsidR="00E727F4" w:rsidRPr="00E727F4" w:rsidRDefault="00E727F4" w:rsidP="00E727F4">
      <w:pPr>
        <w:pStyle w:val="NoteLevel1"/>
      </w:pPr>
      <w:r>
        <w:t xml:space="preserve">Punishment and extinction: </w:t>
      </w:r>
      <w:r w:rsidRPr="00E727F4">
        <w:t>The response gradually weakens and eventually disappears.</w:t>
      </w:r>
    </w:p>
    <w:p w14:paraId="3160D0CD" w14:textId="5CAB5115" w:rsidR="00E727F4" w:rsidRDefault="00E727F4" w:rsidP="00346F75">
      <w:pPr>
        <w:pStyle w:val="NoteLevel1"/>
      </w:pPr>
    </w:p>
    <w:p w14:paraId="39D03368" w14:textId="534A1AE6" w:rsidR="00E727F4" w:rsidRDefault="00E727F4" w:rsidP="00346F75">
      <w:pPr>
        <w:pStyle w:val="NoteLevel1"/>
        <w:rPr>
          <w:u w:val="single"/>
        </w:rPr>
      </w:pPr>
      <w:r w:rsidRPr="00E727F4">
        <w:rPr>
          <w:u w:val="single"/>
        </w:rPr>
        <w:lastRenderedPageBreak/>
        <w:t>3. Bandura’s Social Cognitive Theory</w:t>
      </w:r>
    </w:p>
    <w:p w14:paraId="1617C6D9" w14:textId="5491C506" w:rsidR="00E727F4" w:rsidRPr="00E727F4" w:rsidRDefault="00E727F4" w:rsidP="00E727F4">
      <w:pPr>
        <w:pStyle w:val="NoteLevel1"/>
      </w:pPr>
      <w:r w:rsidRPr="00E727F4">
        <w:t>People are self-organizing, proactive, self-reflecting and self-regulating.</w:t>
      </w:r>
      <w:r>
        <w:t xml:space="preserve"> </w:t>
      </w:r>
      <w:r w:rsidRPr="00E727F4">
        <w:t>Personality is shaped through observational learning.</w:t>
      </w:r>
      <w:r>
        <w:t xml:space="preserve"> </w:t>
      </w:r>
    </w:p>
    <w:p w14:paraId="6AFECA6B" w14:textId="77777777" w:rsidR="00E727F4" w:rsidRPr="00E727F4" w:rsidRDefault="00E727F4" w:rsidP="00E727F4">
      <w:pPr>
        <w:pStyle w:val="NoteLevel1"/>
      </w:pPr>
      <w:r>
        <w:t xml:space="preserve">1. </w:t>
      </w:r>
      <w:r w:rsidRPr="00E727F4">
        <w:t>Observational learning occurs when the person's      response is influenced by the observation of others.</w:t>
      </w:r>
    </w:p>
    <w:p w14:paraId="4BA851F9" w14:textId="37EA370C" w:rsidR="00E727F4" w:rsidRPr="00E727F4" w:rsidRDefault="00E727F4" w:rsidP="00E727F4">
      <w:pPr>
        <w:pStyle w:val="NoteLevel1"/>
      </w:pPr>
      <w:proofErr w:type="gramStart"/>
      <w:r>
        <w:t xml:space="preserve">2. </w:t>
      </w:r>
      <w:r w:rsidRPr="00E727F4">
        <w:t xml:space="preserve">People's characteristics </w:t>
      </w:r>
      <w:r w:rsidRPr="00E727F4">
        <w:rPr>
          <w:b/>
          <w:bCs/>
          <w:i/>
          <w:iCs/>
        </w:rPr>
        <w:t xml:space="preserve">pattern of behaviors </w:t>
      </w:r>
      <w:r w:rsidRPr="00E727F4">
        <w:t xml:space="preserve">are shaped by the </w:t>
      </w:r>
      <w:r w:rsidRPr="00E727F4">
        <w:rPr>
          <w:b/>
          <w:bCs/>
          <w:i/>
          <w:iCs/>
        </w:rPr>
        <w:t>models</w:t>
      </w:r>
      <w:r w:rsidRPr="00E727F4">
        <w:t xml:space="preserve"> they are exposed to</w:t>
      </w:r>
      <w:proofErr w:type="gramEnd"/>
      <w:r w:rsidRPr="00E727F4">
        <w:t xml:space="preserve">. Many response tendencies are the product of </w:t>
      </w:r>
      <w:r w:rsidRPr="00E727F4">
        <w:rPr>
          <w:b/>
          <w:bCs/>
          <w:i/>
          <w:iCs/>
        </w:rPr>
        <w:t>imitation.</w:t>
      </w:r>
    </w:p>
    <w:p w14:paraId="2F4E8999" w14:textId="1AFC795C" w:rsidR="00E727F4" w:rsidRPr="00E727F4" w:rsidRDefault="00E727F4" w:rsidP="00E727F4">
      <w:pPr>
        <w:pStyle w:val="NoteLevel1"/>
      </w:pPr>
      <w:r>
        <w:rPr>
          <w:bCs/>
          <w:iCs/>
        </w:rPr>
        <w:t>- Reciprocal determinism</w:t>
      </w:r>
    </w:p>
    <w:p w14:paraId="73017BEF" w14:textId="77777777" w:rsidR="00E727F4" w:rsidRPr="00E727F4" w:rsidRDefault="00E727F4" w:rsidP="00E727F4">
      <w:pPr>
        <w:pStyle w:val="NoteLevel1"/>
      </w:pPr>
    </w:p>
    <w:p w14:paraId="62C889DF" w14:textId="250965FB" w:rsidR="00E727F4" w:rsidRPr="00E727F4" w:rsidRDefault="00E727F4" w:rsidP="00E727F4">
      <w:pPr>
        <w:pStyle w:val="NoteLevel1"/>
        <w:rPr>
          <w:u w:val="single"/>
        </w:rPr>
      </w:pPr>
      <w:r w:rsidRPr="00E727F4">
        <w:rPr>
          <w:bCs/>
          <w:iCs/>
          <w:u w:val="single"/>
        </w:rPr>
        <w:t>4. Humanistic Perspectives</w:t>
      </w:r>
    </w:p>
    <w:p w14:paraId="5F539489" w14:textId="54B9F0FF" w:rsidR="00E727F4" w:rsidRDefault="00E727F4" w:rsidP="00E727F4">
      <w:pPr>
        <w:pStyle w:val="NoteLevel1"/>
      </w:pPr>
      <w:r>
        <w:t>Three basic assumptions:</w:t>
      </w:r>
    </w:p>
    <w:p w14:paraId="4F5FCDBC" w14:textId="77777777" w:rsidR="00E727F4" w:rsidRPr="00E727F4" w:rsidRDefault="00E727F4" w:rsidP="00E727F4">
      <w:pPr>
        <w:pStyle w:val="NoteLevel1"/>
      </w:pPr>
      <w:r>
        <w:t xml:space="preserve">1. </w:t>
      </w:r>
      <w:r w:rsidRPr="00E727F4">
        <w:t>People can control their biological urges.</w:t>
      </w:r>
    </w:p>
    <w:p w14:paraId="296481C3" w14:textId="2F888222" w:rsidR="00E727F4" w:rsidRPr="00E727F4" w:rsidRDefault="00E727F4" w:rsidP="00E727F4">
      <w:pPr>
        <w:pStyle w:val="NoteLevel1"/>
      </w:pPr>
      <w:r>
        <w:t xml:space="preserve">2. </w:t>
      </w:r>
      <w:r w:rsidRPr="00E727F4">
        <w:t xml:space="preserve">People are conscious and rational beings </w:t>
      </w:r>
      <w:proofErr w:type="gramStart"/>
      <w:r w:rsidRPr="00E727F4">
        <w:t>who</w:t>
      </w:r>
      <w:proofErr w:type="gramEnd"/>
      <w:r w:rsidRPr="00E727F4">
        <w:t xml:space="preserve"> are not dominated by unconscious, irrational needs and conflicts.</w:t>
      </w:r>
    </w:p>
    <w:p w14:paraId="0FD2CEDD" w14:textId="22F52813" w:rsidR="00E727F4" w:rsidRPr="00E727F4" w:rsidRDefault="00E727F4" w:rsidP="00E727F4">
      <w:pPr>
        <w:pStyle w:val="NoteLevel1"/>
      </w:pPr>
      <w:r>
        <w:t xml:space="preserve">3. </w:t>
      </w:r>
      <w:r w:rsidRPr="00E727F4">
        <w:t>A person's subjective view of the world is more important than objective reality.</w:t>
      </w:r>
    </w:p>
    <w:p w14:paraId="749A0B8C" w14:textId="7C5F3947" w:rsidR="00E727F4" w:rsidRPr="00E727F4" w:rsidRDefault="00E727F4" w:rsidP="00E727F4">
      <w:pPr>
        <w:pStyle w:val="NoteLevel1"/>
      </w:pPr>
    </w:p>
    <w:p w14:paraId="2BC1015D" w14:textId="268C3180" w:rsidR="00E727F4" w:rsidRDefault="00F25B38" w:rsidP="00346F75">
      <w:pPr>
        <w:pStyle w:val="NoteLevel1"/>
        <w:rPr>
          <w:u w:val="single"/>
        </w:rPr>
      </w:pPr>
      <w:r>
        <w:rPr>
          <w:u w:val="single"/>
        </w:rPr>
        <w:t>5. Rogers’ p</w:t>
      </w:r>
      <w:bookmarkStart w:id="0" w:name="_GoBack"/>
      <w:bookmarkEnd w:id="0"/>
      <w:r w:rsidR="00E727F4">
        <w:rPr>
          <w:u w:val="single"/>
        </w:rPr>
        <w:t>erson-centred Theory</w:t>
      </w:r>
    </w:p>
    <w:p w14:paraId="76B55546" w14:textId="6A2D7189" w:rsidR="0056228B" w:rsidRPr="0056228B" w:rsidRDefault="0056228B" w:rsidP="0056228B">
      <w:pPr>
        <w:pStyle w:val="NoteLevel1"/>
      </w:pPr>
      <w:r w:rsidRPr="0056228B">
        <w:t>Personality structure in terms of self-concept: A collection of beliefs about one´s own nature, unique qualities, and typical behavior.</w:t>
      </w:r>
      <w:r>
        <w:t xml:space="preserve"> </w:t>
      </w:r>
    </w:p>
    <w:p w14:paraId="194EEEC0" w14:textId="3C9BA123" w:rsidR="0056228B" w:rsidRPr="0056228B" w:rsidRDefault="0056228B" w:rsidP="0056228B">
      <w:pPr>
        <w:pStyle w:val="NoteLevel1"/>
      </w:pPr>
      <w:r w:rsidRPr="0056228B">
        <w:t>The relevance of others for our own views of self</w:t>
      </w:r>
    </w:p>
    <w:p w14:paraId="042A0A5B" w14:textId="77777777" w:rsidR="0056228B" w:rsidRPr="0056228B" w:rsidRDefault="0056228B" w:rsidP="0056228B">
      <w:pPr>
        <w:pStyle w:val="NoteLevel1"/>
      </w:pPr>
      <w:r w:rsidRPr="0056228B">
        <w:t>The implications of incongruence (disparity between self-concept and actual experience) in the self system for dysfunctional emotions</w:t>
      </w:r>
    </w:p>
    <w:p w14:paraId="5CF6BA53" w14:textId="265E0E93" w:rsidR="00E727F4" w:rsidRDefault="00E727F4" w:rsidP="00346F75">
      <w:pPr>
        <w:pStyle w:val="NoteLevel1"/>
      </w:pPr>
    </w:p>
    <w:p w14:paraId="7A56AB6C" w14:textId="0FBD45D4" w:rsidR="0056228B" w:rsidRDefault="0056228B" w:rsidP="00346F75">
      <w:pPr>
        <w:pStyle w:val="NoteLevel1"/>
      </w:pPr>
      <w:r>
        <w:t>Maslow’s theory of Self Actualization:</w:t>
      </w:r>
    </w:p>
    <w:p w14:paraId="36D11FC9" w14:textId="77777777" w:rsidR="0056228B" w:rsidRDefault="0056228B" w:rsidP="00346F75">
      <w:pPr>
        <w:pStyle w:val="NoteLevel1"/>
      </w:pPr>
    </w:p>
    <w:p w14:paraId="4B54F562" w14:textId="77777777" w:rsidR="00382069" w:rsidRPr="00382069" w:rsidRDefault="00382069" w:rsidP="00346F75">
      <w:pPr>
        <w:pStyle w:val="NoteLevel1"/>
        <w:rPr>
          <w:u w:val="single"/>
        </w:rPr>
      </w:pPr>
      <w:r w:rsidRPr="00382069">
        <w:rPr>
          <w:u w:val="single"/>
        </w:rPr>
        <w:t>Trait Taxonomies Perspectives</w:t>
      </w:r>
    </w:p>
    <w:p w14:paraId="786650D6" w14:textId="6B729E8E" w:rsidR="00382069" w:rsidRPr="00382069" w:rsidRDefault="00382069" w:rsidP="00382069">
      <w:pPr>
        <w:pStyle w:val="NoteLevel1"/>
      </w:pPr>
      <w:r w:rsidRPr="00382069">
        <w:t xml:space="preserve">A personality trait is a durable </w:t>
      </w:r>
      <w:r w:rsidRPr="00382069">
        <w:rPr>
          <w:b/>
          <w:bCs/>
        </w:rPr>
        <w:t>disposition to behave</w:t>
      </w:r>
      <w:r w:rsidRPr="00382069">
        <w:t xml:space="preserve"> in a particular way in a variety of situations. </w:t>
      </w:r>
    </w:p>
    <w:p w14:paraId="5CBFBE07" w14:textId="77777777" w:rsidR="00270C05" w:rsidRPr="00270C05" w:rsidRDefault="00270C05" w:rsidP="00270C05">
      <w:pPr>
        <w:pStyle w:val="NoteLevel1"/>
      </w:pPr>
      <w:r w:rsidRPr="00270C05">
        <w:t>Personality traits are enduring patterns of perceiving, relating to, and thinking about the environment and oneself that are exhibited in a wide range of social and personal contexts.</w:t>
      </w:r>
    </w:p>
    <w:p w14:paraId="42E9FAEB" w14:textId="528C7AEF" w:rsidR="00270C05" w:rsidRPr="00270C05" w:rsidRDefault="00270C05" w:rsidP="00270C05">
      <w:pPr>
        <w:pStyle w:val="NoteLevel1"/>
      </w:pPr>
      <w:r>
        <w:t xml:space="preserve">1. </w:t>
      </w:r>
      <w:r w:rsidRPr="00270C05">
        <w:t>Traits are relatively stable over time and across situations.</w:t>
      </w:r>
    </w:p>
    <w:p w14:paraId="254BE430" w14:textId="7254F192" w:rsidR="00270C05" w:rsidRPr="00270C05" w:rsidRDefault="00270C05" w:rsidP="00270C05">
      <w:pPr>
        <w:pStyle w:val="NoteLevel1"/>
      </w:pPr>
      <w:r>
        <w:t xml:space="preserve">2. </w:t>
      </w:r>
      <w:r w:rsidRPr="00270C05">
        <w:t>Traits differ among individuals.</w:t>
      </w:r>
    </w:p>
    <w:p w14:paraId="6B7DBE9B" w14:textId="3FC46A92" w:rsidR="00270C05" w:rsidRPr="00270C05" w:rsidRDefault="00270C05" w:rsidP="00270C05">
      <w:pPr>
        <w:pStyle w:val="NoteLevel1"/>
      </w:pPr>
      <w:r>
        <w:t xml:space="preserve">3. </w:t>
      </w:r>
      <w:r w:rsidRPr="00270C05">
        <w:t>Traits influence behavior.</w:t>
      </w:r>
    </w:p>
    <w:p w14:paraId="2733A380" w14:textId="15569CF3" w:rsidR="00382069" w:rsidRDefault="00382069" w:rsidP="00346F75">
      <w:pPr>
        <w:pStyle w:val="NoteLevel1"/>
      </w:pPr>
    </w:p>
    <w:p w14:paraId="77200A60" w14:textId="64188274" w:rsidR="00270C05" w:rsidRPr="00270C05" w:rsidRDefault="00270C05" w:rsidP="00270C05">
      <w:pPr>
        <w:pStyle w:val="NoteLevel1"/>
      </w:pPr>
      <w:r w:rsidRPr="00270C05">
        <w:t>Psychological t</w:t>
      </w:r>
      <w:r>
        <w:t xml:space="preserve">raits are useful for at least 3 </w:t>
      </w:r>
      <w:r w:rsidRPr="00270C05">
        <w:t>reasons:</w:t>
      </w:r>
    </w:p>
    <w:p w14:paraId="233B0CB9" w14:textId="17643693" w:rsidR="00270C05" w:rsidRPr="00270C05" w:rsidRDefault="00270C05" w:rsidP="00270C05">
      <w:pPr>
        <w:pStyle w:val="NoteLevel1"/>
      </w:pPr>
      <w:r>
        <w:t xml:space="preserve">1. </w:t>
      </w:r>
      <w:r w:rsidRPr="00270C05">
        <w:t xml:space="preserve">They help us </w:t>
      </w:r>
      <w:r w:rsidRPr="00270C05">
        <w:rPr>
          <w:b/>
          <w:bCs/>
          <w:i/>
          <w:iCs/>
        </w:rPr>
        <w:t>describe</w:t>
      </w:r>
      <w:r w:rsidRPr="00270C05">
        <w:t xml:space="preserve"> people.</w:t>
      </w:r>
    </w:p>
    <w:p w14:paraId="2B63D4D3" w14:textId="7A8E5B92" w:rsidR="00270C05" w:rsidRPr="00270C05" w:rsidRDefault="00270C05" w:rsidP="00270C05">
      <w:pPr>
        <w:pStyle w:val="NoteLevel1"/>
      </w:pPr>
      <w:r>
        <w:t xml:space="preserve">2. </w:t>
      </w:r>
      <w:r w:rsidRPr="00270C05">
        <w:t xml:space="preserve">They help us </w:t>
      </w:r>
      <w:r w:rsidRPr="00270C05">
        <w:rPr>
          <w:b/>
          <w:bCs/>
          <w:i/>
          <w:iCs/>
        </w:rPr>
        <w:t>explain</w:t>
      </w:r>
      <w:r w:rsidRPr="00270C05">
        <w:t xml:space="preserve"> behavior. </w:t>
      </w:r>
    </w:p>
    <w:p w14:paraId="2FE85E4C" w14:textId="425BFCC1" w:rsidR="00270C05" w:rsidRDefault="00270C05" w:rsidP="00270C05">
      <w:pPr>
        <w:pStyle w:val="NoteLevel1"/>
      </w:pPr>
      <w:r>
        <w:t xml:space="preserve">3. </w:t>
      </w:r>
      <w:r w:rsidRPr="00270C05">
        <w:t xml:space="preserve">They help us </w:t>
      </w:r>
      <w:r w:rsidRPr="00270C05">
        <w:rPr>
          <w:b/>
          <w:bCs/>
          <w:i/>
          <w:iCs/>
        </w:rPr>
        <w:t>predict</w:t>
      </w:r>
      <w:r w:rsidRPr="00270C05">
        <w:t xml:space="preserve"> future behavior. </w:t>
      </w:r>
    </w:p>
    <w:p w14:paraId="1B518258" w14:textId="77777777" w:rsidR="00270C05" w:rsidRDefault="00270C05" w:rsidP="00270C05">
      <w:pPr>
        <w:pStyle w:val="NoteLevel1"/>
      </w:pPr>
    </w:p>
    <w:p w14:paraId="21023A85" w14:textId="1F598761" w:rsidR="00270C05" w:rsidRDefault="00270C05" w:rsidP="00270C05">
      <w:pPr>
        <w:pStyle w:val="NoteLevel1"/>
        <w:rPr>
          <w:b/>
          <w:u w:val="single"/>
        </w:rPr>
      </w:pPr>
      <w:r w:rsidRPr="00270C05">
        <w:rPr>
          <w:b/>
          <w:u w:val="single"/>
        </w:rPr>
        <w:t>Cattell’s 16 Personality Factors</w:t>
      </w:r>
      <w:r w:rsidRPr="00270C05">
        <w:rPr>
          <w:b/>
          <w:noProof/>
          <w:u w:val="single"/>
        </w:rPr>
        <w:drawing>
          <wp:inline distT="0" distB="0" distL="0" distR="0" wp14:anchorId="48AB45D7" wp14:editId="6DA32C62">
            <wp:extent cx="5707876" cy="4305300"/>
            <wp:effectExtent l="0" t="0" r="7620" b="0"/>
            <wp:docPr id="2" name="Picture 2" descr="Mac OS X:Users:zaki:Desktop:Screen Shot 2013-02-10 at 11.35.4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 OS X:Users:zaki:Desktop:Screen Shot 2013-02-10 at 11.35.48 A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876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2363D" w14:textId="77777777" w:rsidR="00270C05" w:rsidRPr="00270C05" w:rsidRDefault="00270C05" w:rsidP="00270C05">
      <w:pPr>
        <w:pStyle w:val="NoteLevel1"/>
        <w:rPr>
          <w:b/>
          <w:u w:val="single"/>
        </w:rPr>
      </w:pPr>
    </w:p>
    <w:p w14:paraId="6D3938AE" w14:textId="426FEF64" w:rsidR="00270C05" w:rsidRPr="00E25DA2" w:rsidRDefault="00E25DA2" w:rsidP="00346F75">
      <w:pPr>
        <w:pStyle w:val="NoteLevel1"/>
        <w:rPr>
          <w:u w:val="single"/>
        </w:rPr>
      </w:pPr>
      <w:r w:rsidRPr="00E25DA2">
        <w:rPr>
          <w:u w:val="single"/>
        </w:rPr>
        <w:t>Eysenck’s personality theory</w:t>
      </w:r>
    </w:p>
    <w:p w14:paraId="744C0F12" w14:textId="77777777" w:rsidR="00E25DA2" w:rsidRPr="00E25DA2" w:rsidRDefault="00E25DA2" w:rsidP="00E25DA2">
      <w:pPr>
        <w:pStyle w:val="NoteLevel1"/>
      </w:pPr>
      <w:proofErr w:type="gramStart"/>
      <w:r w:rsidRPr="00E25DA2">
        <w:t>Personality is largely determined by the person's genes</w:t>
      </w:r>
      <w:proofErr w:type="gramEnd"/>
      <w:r w:rsidRPr="00E25DA2">
        <w:t xml:space="preserve">. </w:t>
      </w:r>
      <w:proofErr w:type="gramStart"/>
      <w:r w:rsidRPr="00E25DA2">
        <w:t>Individuals</w:t>
      </w:r>
      <w:proofErr w:type="gramEnd"/>
      <w:r w:rsidRPr="00E25DA2">
        <w:t xml:space="preserve"> differences in personality are determined by genetic factors.</w:t>
      </w:r>
      <w:r>
        <w:t xml:space="preserve"> </w:t>
      </w:r>
      <w:r w:rsidRPr="00E25DA2">
        <w:t>Personality traits are inherited.</w:t>
      </w:r>
    </w:p>
    <w:p w14:paraId="0010D909" w14:textId="77777777" w:rsidR="00E25DA2" w:rsidRPr="00E25DA2" w:rsidRDefault="00E25DA2" w:rsidP="00E25DA2">
      <w:pPr>
        <w:pStyle w:val="NoteLevel1"/>
      </w:pPr>
      <w:r w:rsidRPr="00E25DA2">
        <w:t>There are properties in the brain and the central nervous system that corresponds to specific personality traits.</w:t>
      </w:r>
    </w:p>
    <w:p w14:paraId="1103C406" w14:textId="19274342" w:rsidR="00E25DA2" w:rsidRDefault="00E25DA2" w:rsidP="00E25DA2">
      <w:pPr>
        <w:pStyle w:val="NoteLevel1"/>
      </w:pPr>
    </w:p>
    <w:p w14:paraId="4371AA92" w14:textId="609A4809" w:rsidR="00E25DA2" w:rsidRPr="00E25DA2" w:rsidRDefault="00E25DA2" w:rsidP="00E25DA2">
      <w:pPr>
        <w:pStyle w:val="NoteLevel1"/>
      </w:pPr>
      <w:r w:rsidRPr="00E25DA2">
        <w:t xml:space="preserve">All aspects of personality emerge from 3 </w:t>
      </w:r>
      <w:r>
        <w:t xml:space="preserve">higher-order </w:t>
      </w:r>
      <w:r w:rsidRPr="00E25DA2">
        <w:t>traits.</w:t>
      </w:r>
    </w:p>
    <w:p w14:paraId="6A55A43B" w14:textId="7F28DD1C" w:rsidR="00E25DA2" w:rsidRPr="00E25DA2" w:rsidRDefault="00E25DA2" w:rsidP="00E25DA2">
      <w:pPr>
        <w:pStyle w:val="NoteLevel1"/>
      </w:pPr>
      <w:r>
        <w:rPr>
          <w:noProof/>
        </w:rPr>
        <w:lastRenderedPageBreak/>
        <w:drawing>
          <wp:inline distT="0" distB="0" distL="0" distR="0" wp14:anchorId="0318F2B8" wp14:editId="7AF302D8">
            <wp:extent cx="5423535" cy="3395504"/>
            <wp:effectExtent l="0" t="0" r="12065" b="8255"/>
            <wp:docPr id="3" name="Picture 3" descr="Mac OS X:Users:zaki:Desktop:Screen Shot 2013-02-10 at 11.39.5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 OS X:Users:zaki:Desktop:Screen Shot 2013-02-10 at 11.39.51 A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535" cy="339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7499E" w14:textId="77777777" w:rsidR="00E25DA2" w:rsidRPr="00E25DA2" w:rsidRDefault="00E25DA2" w:rsidP="00346F75">
      <w:pPr>
        <w:pStyle w:val="NoteLevel1"/>
        <w:rPr>
          <w:u w:val="single"/>
        </w:rPr>
      </w:pPr>
    </w:p>
    <w:p w14:paraId="5A6FEDB4" w14:textId="2CAC8FE6" w:rsidR="00E25DA2" w:rsidRDefault="00E25DA2" w:rsidP="00346F75">
      <w:pPr>
        <w:pStyle w:val="NoteLevel1"/>
      </w:pPr>
      <w:r w:rsidRPr="00E25DA2">
        <w:rPr>
          <w:u w:val="single"/>
        </w:rPr>
        <w:t>Levels in Eysenck’s hierarchical structure of traits:</w:t>
      </w:r>
    </w:p>
    <w:p w14:paraId="0684B8A7" w14:textId="26D14E76" w:rsidR="00E25DA2" w:rsidRDefault="00E25DA2" w:rsidP="00346F75">
      <w:pPr>
        <w:pStyle w:val="NoteLevel1"/>
      </w:pPr>
      <w:r w:rsidRPr="00E25DA2">
        <w:rPr>
          <w:b/>
        </w:rPr>
        <w:t>Super trait:</w:t>
      </w:r>
      <w:r>
        <w:t xml:space="preserve"> Extroverted--</w:t>
      </w:r>
      <w:r>
        <w:sym w:font="Wingdings" w:char="F0E0"/>
      </w:r>
      <w:r>
        <w:t xml:space="preserve"> </w:t>
      </w:r>
      <w:r w:rsidRPr="00E25DA2">
        <w:rPr>
          <w:b/>
        </w:rPr>
        <w:t>Narrower Trait:</w:t>
      </w:r>
      <w:r>
        <w:t xml:space="preserve"> Sociable--</w:t>
      </w:r>
      <w:r>
        <w:sym w:font="Wingdings" w:char="F0E0"/>
      </w:r>
      <w:r w:rsidRPr="00E25DA2">
        <w:rPr>
          <w:b/>
        </w:rPr>
        <w:t>Habitual response:</w:t>
      </w:r>
      <w:r>
        <w:t xml:space="preserve"> Party going--</w:t>
      </w:r>
      <w:r>
        <w:sym w:font="Wingdings" w:char="F0E0"/>
      </w:r>
      <w:r w:rsidRPr="00E25DA2">
        <w:rPr>
          <w:b/>
        </w:rPr>
        <w:t>Specific Act:</w:t>
      </w:r>
      <w:r>
        <w:t xml:space="preserve"> Dancing wildly at a party</w:t>
      </w:r>
    </w:p>
    <w:p w14:paraId="46BBBCD7" w14:textId="77777777" w:rsidR="00E25DA2" w:rsidRDefault="00E25DA2" w:rsidP="00346F75">
      <w:pPr>
        <w:pStyle w:val="NoteLevel1"/>
      </w:pPr>
    </w:p>
    <w:p w14:paraId="6CEBAC8A" w14:textId="77777777" w:rsidR="005338AC" w:rsidRPr="005338AC" w:rsidRDefault="005338AC" w:rsidP="005338AC">
      <w:pPr>
        <w:pStyle w:val="NoteLevel1"/>
      </w:pPr>
      <w:r w:rsidRPr="005338AC">
        <w:t>Modern behavioral genetics research suggests that personality is shaped to a considerable degree by hereditary factors.</w:t>
      </w:r>
    </w:p>
    <w:p w14:paraId="2847150F" w14:textId="77777777" w:rsidR="005338AC" w:rsidRPr="005338AC" w:rsidRDefault="005338AC" w:rsidP="005338AC">
      <w:pPr>
        <w:pStyle w:val="NoteLevel1"/>
      </w:pPr>
      <w:r w:rsidRPr="005338AC">
        <w:t>The effects of nature and nurture are twisted together in complicated interactions that can't be separated clearly.</w:t>
      </w:r>
    </w:p>
    <w:p w14:paraId="2B4851E2" w14:textId="77777777" w:rsidR="00E25DA2" w:rsidRDefault="00E25DA2" w:rsidP="00346F75">
      <w:pPr>
        <w:pStyle w:val="NoteLevel1"/>
      </w:pPr>
    </w:p>
    <w:p w14:paraId="6B23AF95" w14:textId="129CE971" w:rsidR="005338AC" w:rsidRPr="00724298" w:rsidRDefault="005338AC" w:rsidP="00346F75">
      <w:pPr>
        <w:pStyle w:val="NoteLevel1"/>
        <w:rPr>
          <w:u w:val="single"/>
        </w:rPr>
      </w:pPr>
      <w:r w:rsidRPr="00724298">
        <w:rPr>
          <w:u w:val="single"/>
        </w:rPr>
        <w:t>The Five-Factor model of personality traits (Costa and Mc</w:t>
      </w:r>
      <w:r w:rsidR="00724298" w:rsidRPr="00724298">
        <w:rPr>
          <w:u w:val="single"/>
        </w:rPr>
        <w:t>Crae)</w:t>
      </w:r>
    </w:p>
    <w:p w14:paraId="574F50D3" w14:textId="77777777" w:rsidR="00724298" w:rsidRDefault="00724298" w:rsidP="00346F75">
      <w:pPr>
        <w:pStyle w:val="NoteLevel1"/>
      </w:pPr>
    </w:p>
    <w:p w14:paraId="16609766" w14:textId="284E0A86" w:rsidR="00724298" w:rsidRDefault="00724298" w:rsidP="00346F75">
      <w:pPr>
        <w:pStyle w:val="NoteLevel1"/>
      </w:pPr>
      <w:r>
        <w:t>Most Personality traits are derived from 5 higher order traits</w:t>
      </w:r>
    </w:p>
    <w:p w14:paraId="2E49F972" w14:textId="7CDDED44" w:rsidR="00724298" w:rsidRDefault="00724298" w:rsidP="00346F75">
      <w:pPr>
        <w:pStyle w:val="NoteLevel1"/>
      </w:pPr>
      <w:r w:rsidRPr="00724298">
        <w:rPr>
          <w:b/>
        </w:rPr>
        <w:t>1. Openness to experience:</w:t>
      </w:r>
      <w:r>
        <w:t xml:space="preserve"> </w:t>
      </w:r>
      <w:r w:rsidRPr="00724298">
        <w:t>The tendency</w:t>
      </w:r>
      <w:r>
        <w:t xml:space="preserve"> to be imaginative, independent and </w:t>
      </w:r>
      <w:r w:rsidRPr="00724298">
        <w:t>interested in variety</w:t>
      </w:r>
      <w:r>
        <w:t xml:space="preserve"> </w:t>
      </w:r>
      <w:r w:rsidRPr="00724298">
        <w:t>VS the tendency to be practical, conforming, interested in routine.</w:t>
      </w:r>
    </w:p>
    <w:p w14:paraId="7B8E0503" w14:textId="68CBD066" w:rsidR="00724298" w:rsidRPr="00724298" w:rsidRDefault="00724298" w:rsidP="00346F75">
      <w:pPr>
        <w:pStyle w:val="NoteLevel1"/>
        <w:rPr>
          <w:b/>
        </w:rPr>
      </w:pPr>
      <w:r w:rsidRPr="00724298">
        <w:rPr>
          <w:b/>
        </w:rPr>
        <w:t xml:space="preserve">2. Conscientiousness: </w:t>
      </w:r>
      <w:r w:rsidRPr="00724298">
        <w:t>The tendency to be organized, careful, and disciplined</w:t>
      </w:r>
      <w:r>
        <w:t xml:space="preserve"> </w:t>
      </w:r>
      <w:r w:rsidRPr="00724298">
        <w:t>VS the tendency to be impulsive, careless, disorganized</w:t>
      </w:r>
      <w:r>
        <w:t>.</w:t>
      </w:r>
    </w:p>
    <w:p w14:paraId="0634BA46" w14:textId="41B305A7" w:rsidR="00724298" w:rsidRPr="00724298" w:rsidRDefault="00724298" w:rsidP="00346F75">
      <w:pPr>
        <w:pStyle w:val="NoteLevel1"/>
        <w:rPr>
          <w:b/>
        </w:rPr>
      </w:pPr>
      <w:r w:rsidRPr="00724298">
        <w:rPr>
          <w:b/>
        </w:rPr>
        <w:t>3. Extraversion:</w:t>
      </w:r>
      <w:r>
        <w:rPr>
          <w:b/>
        </w:rPr>
        <w:t xml:space="preserve"> </w:t>
      </w:r>
      <w:r w:rsidRPr="00724298">
        <w:t>The tendency to be sociable, fun-loving</w:t>
      </w:r>
      <w:r>
        <w:t xml:space="preserve"> </w:t>
      </w:r>
      <w:r w:rsidRPr="00724298">
        <w:t>VS the tendency to be shy, somber, reserved, suspicious</w:t>
      </w:r>
      <w:r>
        <w:t>.</w:t>
      </w:r>
    </w:p>
    <w:p w14:paraId="2FDABEA3" w14:textId="0A7F5B27" w:rsidR="00724298" w:rsidRPr="00724298" w:rsidRDefault="00724298" w:rsidP="00346F75">
      <w:pPr>
        <w:pStyle w:val="NoteLevel1"/>
      </w:pPr>
      <w:r w:rsidRPr="00724298">
        <w:rPr>
          <w:b/>
        </w:rPr>
        <w:lastRenderedPageBreak/>
        <w:t>4. Agreeableness:</w:t>
      </w:r>
      <w:r w:rsidRPr="00724298">
        <w:t xml:space="preserve"> The tendency to be trusting and helpful</w:t>
      </w:r>
      <w:r>
        <w:t xml:space="preserve"> </w:t>
      </w:r>
      <w:r w:rsidRPr="00724298">
        <w:t>VS the tendency to be suspicious and uncooperative</w:t>
      </w:r>
      <w:r>
        <w:t>.</w:t>
      </w:r>
    </w:p>
    <w:p w14:paraId="325FA090" w14:textId="77777777" w:rsidR="00724298" w:rsidRPr="00724298" w:rsidRDefault="00724298" w:rsidP="00724298">
      <w:pPr>
        <w:pStyle w:val="NoteLevel1"/>
      </w:pPr>
      <w:r w:rsidRPr="00724298">
        <w:rPr>
          <w:b/>
        </w:rPr>
        <w:t xml:space="preserve">5. Neuroticism: </w:t>
      </w:r>
      <w:r w:rsidRPr="00724298">
        <w:t>The tendency to be calm, secure, and self-satisfied</w:t>
      </w:r>
      <w:r w:rsidRPr="00724298">
        <w:rPr>
          <w:b/>
        </w:rPr>
        <w:t xml:space="preserve"> </w:t>
      </w:r>
      <w:r w:rsidRPr="00724298">
        <w:t>VS anxious, insecure and self-pitying.</w:t>
      </w:r>
    </w:p>
    <w:p w14:paraId="532B2D91" w14:textId="5965CB83" w:rsidR="00724298" w:rsidRPr="00724298" w:rsidRDefault="00724298" w:rsidP="00724298">
      <w:pPr>
        <w:pStyle w:val="NoteLevel1"/>
      </w:pPr>
    </w:p>
    <w:p w14:paraId="5D8BB3BB" w14:textId="6ECBF989" w:rsidR="00724298" w:rsidRDefault="00724298" w:rsidP="00724298">
      <w:pPr>
        <w:pStyle w:val="NoteLevel1"/>
      </w:pPr>
      <w:r w:rsidRPr="00724298">
        <w:t>*</w:t>
      </w:r>
      <w:r>
        <w:t>*</w:t>
      </w:r>
      <w:r w:rsidRPr="00724298">
        <w:t>Trait theories do not address how or why individual differences in</w:t>
      </w:r>
      <w:r>
        <w:t xml:space="preserve"> personality develop or emerge. </w:t>
      </w:r>
      <w:r w:rsidRPr="00724298">
        <w:t xml:space="preserve">Trait models often </w:t>
      </w:r>
      <w:r w:rsidRPr="00724298">
        <w:rPr>
          <w:b/>
          <w:bCs/>
          <w:i/>
          <w:iCs/>
        </w:rPr>
        <w:t>underestimate</w:t>
      </w:r>
      <w:r w:rsidRPr="00724298">
        <w:t xml:space="preserve"> the </w:t>
      </w:r>
      <w:r w:rsidRPr="00724298">
        <w:rPr>
          <w:b/>
          <w:bCs/>
          <w:i/>
          <w:iCs/>
        </w:rPr>
        <w:t>effect of specific situation</w:t>
      </w:r>
      <w:r w:rsidRPr="00724298">
        <w:t xml:space="preserve"> on people's behavior</w:t>
      </w:r>
      <w:proofErr w:type="gramStart"/>
      <w:r w:rsidRPr="00724298">
        <w:t>.</w:t>
      </w:r>
      <w:r>
        <w:t>*</w:t>
      </w:r>
      <w:proofErr w:type="gramEnd"/>
      <w:r>
        <w:t>*</w:t>
      </w:r>
    </w:p>
    <w:p w14:paraId="1D96F552" w14:textId="77777777" w:rsidR="00724298" w:rsidRDefault="00724298" w:rsidP="00724298">
      <w:pPr>
        <w:pStyle w:val="NoteLevel1"/>
      </w:pPr>
    </w:p>
    <w:p w14:paraId="4B23BCB0" w14:textId="19705086" w:rsidR="00724298" w:rsidRPr="00724298" w:rsidRDefault="00724298" w:rsidP="00724298">
      <w:pPr>
        <w:pStyle w:val="NoteLevel1"/>
        <w:rPr>
          <w:u w:val="single"/>
        </w:rPr>
      </w:pPr>
      <w:r w:rsidRPr="00724298">
        <w:rPr>
          <w:u w:val="single"/>
        </w:rPr>
        <w:t>Culture and Personality (Markus and Kitayama):</w:t>
      </w:r>
    </w:p>
    <w:p w14:paraId="14CC72DB" w14:textId="032A6E48" w:rsidR="00724298" w:rsidRPr="00724298" w:rsidRDefault="00724298" w:rsidP="00724298">
      <w:pPr>
        <w:pStyle w:val="NoteLevel1"/>
      </w:pPr>
      <w:r w:rsidRPr="00724298">
        <w:t>1. American culture fosters an independent view of the self. They define themselves in term of their personal attributes. A sense of uniqueness.</w:t>
      </w:r>
    </w:p>
    <w:p w14:paraId="025EEC44" w14:textId="0DD56BB1" w:rsidR="00724298" w:rsidRPr="00724298" w:rsidRDefault="00724298" w:rsidP="00724298">
      <w:pPr>
        <w:pStyle w:val="NoteLevel1"/>
      </w:pPr>
      <w:r w:rsidRPr="00724298">
        <w:t xml:space="preserve">2. Asian cultures foster a more interdependent view of the self. People in these cultures view themselves as part of a larger social matrix. They define themselves as part of the group </w:t>
      </w:r>
      <w:proofErr w:type="gramStart"/>
      <w:r w:rsidRPr="00724298">
        <w:t>the belong</w:t>
      </w:r>
      <w:proofErr w:type="gramEnd"/>
      <w:r w:rsidRPr="00724298">
        <w:t xml:space="preserve"> to. Their pride in group achievements is the basis for their sense of self-worth</w:t>
      </w:r>
    </w:p>
    <w:p w14:paraId="51894030" w14:textId="77777777" w:rsidR="00724298" w:rsidRPr="00724298" w:rsidRDefault="00724298" w:rsidP="00724298">
      <w:pPr>
        <w:pStyle w:val="NoteLevel1"/>
        <w:rPr>
          <w:b/>
          <w:u w:val="single"/>
        </w:rPr>
      </w:pPr>
    </w:p>
    <w:p w14:paraId="4FE74943" w14:textId="18DCA544" w:rsidR="00724298" w:rsidRDefault="00724298" w:rsidP="00346F75">
      <w:pPr>
        <w:pStyle w:val="NoteLevel1"/>
        <w:rPr>
          <w:b/>
        </w:rPr>
      </w:pPr>
    </w:p>
    <w:p w14:paraId="313D3D81" w14:textId="77777777" w:rsidR="00724298" w:rsidRPr="00724298" w:rsidRDefault="00724298" w:rsidP="00346F75">
      <w:pPr>
        <w:pStyle w:val="NoteLevel1"/>
        <w:rPr>
          <w:b/>
        </w:rPr>
      </w:pPr>
    </w:p>
    <w:p w14:paraId="0F328CF2" w14:textId="77777777" w:rsidR="00CD632C" w:rsidRDefault="00CD632C">
      <w:pPr>
        <w:pStyle w:val="NoteLevel1"/>
        <w:sectPr w:rsidR="00CD632C" w:rsidSect="00CD632C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155E5C0" w14:textId="77777777" w:rsidR="00CD632C" w:rsidRDefault="00CD632C">
      <w:pPr>
        <w:pStyle w:val="NoteLevel1"/>
      </w:pPr>
    </w:p>
    <w:p w14:paraId="775BB550" w14:textId="77777777" w:rsidR="00CD632C" w:rsidRDefault="00CD632C">
      <w:pPr>
        <w:pStyle w:val="NoteLevel1"/>
        <w:sectPr w:rsidR="00CD632C" w:rsidSect="00CD632C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447B19B" w14:textId="77777777" w:rsidR="00AC125E" w:rsidRDefault="00AC125E">
      <w:pPr>
        <w:pStyle w:val="NoteLevel1"/>
      </w:pPr>
    </w:p>
    <w:sectPr w:rsidR="00AC125E" w:rsidSect="00CD632C">
      <w:headerReference w:type="first" r:id="rId1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5CFD29" w14:textId="77777777" w:rsidR="00F25B38" w:rsidRDefault="00F25B38" w:rsidP="00CD632C">
      <w:r>
        <w:separator/>
      </w:r>
    </w:p>
  </w:endnote>
  <w:endnote w:type="continuationSeparator" w:id="0">
    <w:p w14:paraId="39F6BB55" w14:textId="77777777" w:rsidR="00F25B38" w:rsidRDefault="00F25B38" w:rsidP="00CD6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70F470" w14:textId="77777777" w:rsidR="00F25B38" w:rsidRDefault="00F25B38" w:rsidP="00CD632C">
      <w:r>
        <w:separator/>
      </w:r>
    </w:p>
  </w:footnote>
  <w:footnote w:type="continuationSeparator" w:id="0">
    <w:p w14:paraId="2B788D82" w14:textId="77777777" w:rsidR="00F25B38" w:rsidRDefault="00F25B38" w:rsidP="00CD632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E4257A" w14:textId="77777777" w:rsidR="00F25B38" w:rsidRDefault="00F25B38" w:rsidP="00CD632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Lecture 3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2013-02-10 1:32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B77169" w14:textId="77777777" w:rsidR="00F25B38" w:rsidRDefault="00F25B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2013-02-10 1:32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A59282" w14:textId="77777777" w:rsidR="00F25B38" w:rsidRDefault="00F25B3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2013-02-10 1:32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F3880A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BCC64CC"/>
    <w:multiLevelType w:val="hybridMultilevel"/>
    <w:tmpl w:val="50BEE530"/>
    <w:lvl w:ilvl="0" w:tplc="FF60AF1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625EE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E67B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24A4A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D6FD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32195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54CB5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C4C6A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7478E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CD632C"/>
    <w:rsid w:val="001703EC"/>
    <w:rsid w:val="00270C05"/>
    <w:rsid w:val="00346F75"/>
    <w:rsid w:val="00382069"/>
    <w:rsid w:val="00437FB9"/>
    <w:rsid w:val="005338AC"/>
    <w:rsid w:val="0056228B"/>
    <w:rsid w:val="00724298"/>
    <w:rsid w:val="007D6B64"/>
    <w:rsid w:val="00900F81"/>
    <w:rsid w:val="00AC125E"/>
    <w:rsid w:val="00CD632C"/>
    <w:rsid w:val="00E25DA2"/>
    <w:rsid w:val="00E727F4"/>
    <w:rsid w:val="00F2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ADAD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D632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D632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CD632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CD632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CD632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CD632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D632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D632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D632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CD632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632C"/>
  </w:style>
  <w:style w:type="paragraph" w:styleId="ListParagraph">
    <w:name w:val="List Paragraph"/>
    <w:basedOn w:val="Normal"/>
    <w:uiPriority w:val="34"/>
    <w:qFormat/>
    <w:rsid w:val="00346F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D632C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CD632C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CD632C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CD632C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CD632C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CD632C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CD632C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CD632C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CD632C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CD632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632C"/>
  </w:style>
  <w:style w:type="paragraph" w:styleId="ListParagraph">
    <w:name w:val="List Paragraph"/>
    <w:basedOn w:val="Normal"/>
    <w:uiPriority w:val="34"/>
    <w:qFormat/>
    <w:rsid w:val="00346F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58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808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69056">
          <w:marLeft w:val="36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9819">
          <w:marLeft w:val="36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5247">
          <w:marLeft w:val="36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2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68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23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3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2965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00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5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2773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3881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2592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5797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5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741317">
          <w:marLeft w:val="90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86418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8525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68766">
          <w:marLeft w:val="90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6241">
          <w:marLeft w:val="90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90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2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8994">
          <w:marLeft w:val="90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4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0314">
          <w:marLeft w:val="77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6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370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19225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3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22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569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04444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5518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504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6065">
          <w:marLeft w:val="77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0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7123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header" Target="head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944</Words>
  <Characters>5384</Characters>
  <Application>Microsoft Macintosh Word</Application>
  <DocSecurity>0</DocSecurity>
  <Lines>44</Lines>
  <Paragraphs>12</Paragraphs>
  <ScaleCrop>false</ScaleCrop>
  <Company/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Zaki Yaqubi</dc:creator>
  <cp:keywords/>
  <dc:description/>
  <cp:lastModifiedBy>Zaki Yaqubi</cp:lastModifiedBy>
  <cp:revision>6</cp:revision>
  <dcterms:created xsi:type="dcterms:W3CDTF">2013-02-10T06:32:00Z</dcterms:created>
  <dcterms:modified xsi:type="dcterms:W3CDTF">2013-02-11T20:45:00Z</dcterms:modified>
</cp:coreProperties>
</file>