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4DB517" w14:textId="77777777" w:rsidR="0089307B" w:rsidRDefault="008D3FFC">
      <w:r>
        <w:t>LAWS 2302E – Lecture 3</w:t>
      </w:r>
    </w:p>
    <w:p w14:paraId="3428E329" w14:textId="77777777" w:rsidR="008D3FFC" w:rsidRDefault="008D3FFC"/>
    <w:p w14:paraId="1F9F7164" w14:textId="77777777" w:rsidR="008D3FFC" w:rsidRPr="001A545C" w:rsidRDefault="008D3FFC">
      <w:pPr>
        <w:rPr>
          <w:b/>
        </w:rPr>
      </w:pPr>
      <w:r w:rsidRPr="001A545C">
        <w:rPr>
          <w:b/>
        </w:rPr>
        <w:t>Parole</w:t>
      </w:r>
    </w:p>
    <w:p w14:paraId="42CDC678" w14:textId="77777777" w:rsidR="008D3FFC" w:rsidRDefault="008D3FFC" w:rsidP="001A545C">
      <w:pPr>
        <w:pStyle w:val="ListParagraph"/>
        <w:numPr>
          <w:ilvl w:val="0"/>
          <w:numId w:val="1"/>
        </w:numPr>
      </w:pPr>
      <w:r>
        <w:t>Whenever an individual gets a jail sentence, they never serve the full sentence.</w:t>
      </w:r>
      <w:r w:rsidR="0033660C">
        <w:t xml:space="preserve"> [&gt;2 </w:t>
      </w:r>
      <w:proofErr w:type="spellStart"/>
      <w:r w:rsidR="0033660C">
        <w:t>yrs</w:t>
      </w:r>
      <w:proofErr w:type="spellEnd"/>
      <w:r w:rsidR="0033660C">
        <w:t>]</w:t>
      </w:r>
      <w:r>
        <w:t xml:space="preserve"> </w:t>
      </w:r>
    </w:p>
    <w:p w14:paraId="6B43CBD3" w14:textId="77777777" w:rsidR="0033660C" w:rsidRDefault="0033660C" w:rsidP="001A545C">
      <w:pPr>
        <w:pStyle w:val="ListParagraph"/>
        <w:numPr>
          <w:ilvl w:val="0"/>
          <w:numId w:val="1"/>
        </w:numPr>
      </w:pPr>
      <w:r>
        <w:t xml:space="preserve">Earned remission (ex. 3 months jail, 2 in bin) in provincial jail, because there </w:t>
      </w:r>
      <w:r w:rsidR="001A545C">
        <w:t>are</w:t>
      </w:r>
      <w:r>
        <w:t xml:space="preserve"> not all possible services </w:t>
      </w:r>
      <w:r w:rsidR="00173578">
        <w:t>that is</w:t>
      </w:r>
      <w:r>
        <w:t xml:space="preserve"> available in Federal jail. </w:t>
      </w:r>
    </w:p>
    <w:p w14:paraId="22EF3C84" w14:textId="77777777" w:rsidR="0033660C" w:rsidRDefault="0033660C" w:rsidP="001A545C">
      <w:pPr>
        <w:pStyle w:val="ListParagraph"/>
        <w:numPr>
          <w:ilvl w:val="0"/>
          <w:numId w:val="1"/>
        </w:numPr>
      </w:pPr>
      <w:r>
        <w:t>Young offenders get a 1/3-2/3 split, jail for first two-thirds and for second third are community supervision (technically still serving sentence, if breaches, can go back to jail)</w:t>
      </w:r>
    </w:p>
    <w:p w14:paraId="4EF145EE" w14:textId="77777777" w:rsidR="0033660C" w:rsidRDefault="0033660C" w:rsidP="001A545C">
      <w:pPr>
        <w:pStyle w:val="ListParagraph"/>
        <w:numPr>
          <w:ilvl w:val="0"/>
          <w:numId w:val="1"/>
        </w:numPr>
      </w:pPr>
      <w:r>
        <w:t>Adults receive parole; in provincial facility, the accused is eligible for parole after usual requirement of 1/3 sentence before applying. Parole is not automatic, you need to meet with a parole officer, assessment, living location, offense, and conduction while in custody is all grounds for eligibility. If/when an offender is released on parole; there are many extraneous conditions (curfew, associations, locations, boundaries, limitations).</w:t>
      </w:r>
    </w:p>
    <w:p w14:paraId="19149B39" w14:textId="77777777" w:rsidR="0033660C" w:rsidRDefault="0033660C" w:rsidP="001A545C">
      <w:pPr>
        <w:pStyle w:val="ListParagraph"/>
        <w:numPr>
          <w:ilvl w:val="0"/>
          <w:numId w:val="1"/>
        </w:numPr>
      </w:pPr>
      <w:r>
        <w:t>Parole doesn’t apply for a conditional sentence order, you must under these conditions serve entire sentence.</w:t>
      </w:r>
      <w:r w:rsidR="001A545C">
        <w:t xml:space="preserve"> The accused must be able to transition back into the community.</w:t>
      </w:r>
    </w:p>
    <w:p w14:paraId="4693926D" w14:textId="77777777" w:rsidR="00173578" w:rsidRDefault="00173578" w:rsidP="001A545C">
      <w:pPr>
        <w:pStyle w:val="ListParagraph"/>
        <w:numPr>
          <w:ilvl w:val="0"/>
          <w:numId w:val="1"/>
        </w:numPr>
      </w:pPr>
      <w:r>
        <w:t>Federal system differs, the sentence that you receive [&gt; 2yrs] dependent on sentence, the parole date is usually available from 1/6</w:t>
      </w:r>
      <w:r w:rsidRPr="00173578">
        <w:rPr>
          <w:vertAlign w:val="superscript"/>
        </w:rPr>
        <w:t>th</w:t>
      </w:r>
      <w:r>
        <w:t>, 2/3</w:t>
      </w:r>
      <w:r w:rsidRPr="00173578">
        <w:rPr>
          <w:vertAlign w:val="superscript"/>
        </w:rPr>
        <w:t>rd</w:t>
      </w:r>
      <w:r>
        <w:t xml:space="preserve"> or 1/3</w:t>
      </w:r>
      <w:r w:rsidRPr="00173578">
        <w:rPr>
          <w:vertAlign w:val="superscript"/>
        </w:rPr>
        <w:t>rd</w:t>
      </w:r>
      <w:r>
        <w:t xml:space="preserve"> </w:t>
      </w:r>
    </w:p>
    <w:p w14:paraId="26654CB2" w14:textId="77777777" w:rsidR="00173578" w:rsidRDefault="00173578" w:rsidP="001A545C">
      <w:pPr>
        <w:pStyle w:val="ListParagraph"/>
        <w:numPr>
          <w:ilvl w:val="0"/>
          <w:numId w:val="1"/>
        </w:numPr>
      </w:pPr>
      <w:r>
        <w:t>Offenders who have received their sentence for first time are eligible automatically for accelerated parole when certain conditions of met (crime cannot involve firearm/large amount of drugs) APR is no longer available.</w:t>
      </w:r>
    </w:p>
    <w:p w14:paraId="173C0E20" w14:textId="77777777" w:rsidR="00173578" w:rsidRDefault="00173578" w:rsidP="001A545C">
      <w:pPr>
        <w:pStyle w:val="ListParagraph"/>
        <w:numPr>
          <w:ilvl w:val="0"/>
          <w:numId w:val="1"/>
        </w:numPr>
      </w:pPr>
      <w:r>
        <w:t>There are many types of parole that can be provided: day parole (inmate leaves for a day maybe escorted, specific</w:t>
      </w:r>
      <w:r w:rsidR="00B175BC">
        <w:t>s need to be researched</w:t>
      </w:r>
      <w:r>
        <w:t>), full parole</w:t>
      </w:r>
      <w:r w:rsidR="00B175BC">
        <w:t xml:space="preserve"> (depending on offence)</w:t>
      </w:r>
      <w:r>
        <w:t>, Unescorted Temporary Absences from the jail (UTA) when accused apply and leave jail for a certain period of time without an escort and be required to return.</w:t>
      </w:r>
    </w:p>
    <w:p w14:paraId="75F6A3B5" w14:textId="77777777" w:rsidR="00B175BC" w:rsidRDefault="00B175BC" w:rsidP="001A545C">
      <w:pPr>
        <w:pStyle w:val="ListParagraph"/>
        <w:numPr>
          <w:ilvl w:val="0"/>
          <w:numId w:val="1"/>
        </w:numPr>
      </w:pPr>
      <w:r>
        <w:t>Judges, when imposing sentence, can specify minimum or limit time frame before parole (ex. 2/3 extended to ½) based on convicts credentials and behavior.</w:t>
      </w:r>
    </w:p>
    <w:p w14:paraId="11F35EE7" w14:textId="77777777" w:rsidR="00B175BC" w:rsidRDefault="00B175BC" w:rsidP="001A545C">
      <w:pPr>
        <w:pStyle w:val="ListParagraph"/>
        <w:numPr>
          <w:ilvl w:val="0"/>
          <w:numId w:val="1"/>
        </w:numPr>
      </w:pPr>
      <w:r>
        <w:t xml:space="preserve">Sec. 119 (day parole) </w:t>
      </w:r>
    </w:p>
    <w:p w14:paraId="408C790B" w14:textId="77777777" w:rsidR="00B175BC" w:rsidRDefault="00B175BC" w:rsidP="001A545C">
      <w:pPr>
        <w:pStyle w:val="ListParagraph"/>
        <w:numPr>
          <w:ilvl w:val="0"/>
          <w:numId w:val="1"/>
        </w:numPr>
      </w:pPr>
      <w:r>
        <w:t xml:space="preserve">Dangerous offender applications: </w:t>
      </w:r>
      <w:r w:rsidR="008D7F0C">
        <w:t>after accused found guilty of index offense, if determined to be a D.O. (indeterminate) they sit in jail for life and every two years they go before the parole board to be determined if they can be released. If breached under that regime, dependent on the breach life in jail may be sentenced.</w:t>
      </w:r>
    </w:p>
    <w:p w14:paraId="680C6C84" w14:textId="77777777" w:rsidR="0004212C" w:rsidRDefault="0004212C" w:rsidP="0004212C"/>
    <w:p w14:paraId="3FABF5C5" w14:textId="77777777" w:rsidR="0004212C" w:rsidRDefault="0004212C" w:rsidP="0004212C"/>
    <w:p w14:paraId="43005D09" w14:textId="77777777" w:rsidR="0004212C" w:rsidRDefault="0004212C" w:rsidP="0004212C"/>
    <w:p w14:paraId="7FFDED45" w14:textId="77777777" w:rsidR="0004212C" w:rsidRDefault="0004212C" w:rsidP="0004212C"/>
    <w:p w14:paraId="4B846973" w14:textId="77777777" w:rsidR="0004212C" w:rsidRDefault="0004212C" w:rsidP="0004212C"/>
    <w:p w14:paraId="31CE4482" w14:textId="77777777" w:rsidR="0004212C" w:rsidRDefault="0004212C" w:rsidP="0004212C"/>
    <w:p w14:paraId="51270000" w14:textId="77777777" w:rsidR="0004212C" w:rsidRDefault="0004212C" w:rsidP="0004212C"/>
    <w:p w14:paraId="6037D27F" w14:textId="77777777" w:rsidR="0004212C" w:rsidRPr="002103DC" w:rsidRDefault="0004212C" w:rsidP="0004212C">
      <w:pPr>
        <w:rPr>
          <w:b/>
        </w:rPr>
      </w:pPr>
      <w:r w:rsidRPr="002103DC">
        <w:rPr>
          <w:b/>
        </w:rPr>
        <w:lastRenderedPageBreak/>
        <w:t>Offenses and Liability</w:t>
      </w:r>
    </w:p>
    <w:p w14:paraId="58932B73" w14:textId="77777777" w:rsidR="0004212C" w:rsidRDefault="0004212C" w:rsidP="0004212C">
      <w:pPr>
        <w:pStyle w:val="ListParagraph"/>
        <w:numPr>
          <w:ilvl w:val="0"/>
          <w:numId w:val="2"/>
        </w:numPr>
      </w:pPr>
      <w:r>
        <w:t>Must be beyond reasonable doubt (actus reus and mens rea)</w:t>
      </w:r>
    </w:p>
    <w:p w14:paraId="20F6C866" w14:textId="77777777" w:rsidR="0004212C" w:rsidRDefault="0004212C" w:rsidP="0004212C">
      <w:pPr>
        <w:pStyle w:val="ListParagraph"/>
        <w:numPr>
          <w:ilvl w:val="0"/>
          <w:numId w:val="2"/>
        </w:numPr>
      </w:pPr>
      <w:r>
        <w:t>“He who asserts, must prove it”</w:t>
      </w:r>
    </w:p>
    <w:p w14:paraId="3672C0EE" w14:textId="77777777" w:rsidR="0004212C" w:rsidRDefault="0004212C" w:rsidP="0004212C">
      <w:pPr>
        <w:pStyle w:val="ListParagraph"/>
        <w:numPr>
          <w:ilvl w:val="0"/>
          <w:numId w:val="2"/>
        </w:numPr>
      </w:pPr>
      <w:r>
        <w:t>Actus Reus- can be the prohibited act (ex. striking someone without permission) or an act of omission (ex. parent with kids, req’d to take care of them, doesn’t feed them/clothe them)</w:t>
      </w:r>
    </w:p>
    <w:p w14:paraId="6B603610" w14:textId="77777777" w:rsidR="0004212C" w:rsidRDefault="0004212C" w:rsidP="0004212C">
      <w:pPr>
        <w:pStyle w:val="ListParagraph"/>
        <w:numPr>
          <w:ilvl w:val="0"/>
          <w:numId w:val="2"/>
        </w:numPr>
      </w:pPr>
      <w:r>
        <w:t xml:space="preserve">Determining if Actus Reus has been met is a question </w:t>
      </w:r>
      <w:r w:rsidR="000B71A1">
        <w:t>of legal matters</w:t>
      </w:r>
    </w:p>
    <w:p w14:paraId="6506E837" w14:textId="77777777" w:rsidR="000B71A1" w:rsidRDefault="002103DC" w:rsidP="0004212C">
      <w:pPr>
        <w:pStyle w:val="ListParagraph"/>
        <w:numPr>
          <w:ilvl w:val="0"/>
          <w:numId w:val="2"/>
        </w:numPr>
      </w:pPr>
      <w:r>
        <w:t>You have no legal liability to help/call ambulance for anybody</w:t>
      </w:r>
    </w:p>
    <w:p w14:paraId="55076F1B" w14:textId="77777777" w:rsidR="002103DC" w:rsidRDefault="002103DC" w:rsidP="0004212C">
      <w:pPr>
        <w:pStyle w:val="ListParagraph"/>
        <w:numPr>
          <w:ilvl w:val="0"/>
          <w:numId w:val="2"/>
        </w:numPr>
      </w:pPr>
      <w:r>
        <w:t>Depends on level of court as well</w:t>
      </w:r>
    </w:p>
    <w:p w14:paraId="193E3295" w14:textId="77777777" w:rsidR="002103DC" w:rsidRDefault="002103DC" w:rsidP="002103DC">
      <w:pPr>
        <w:rPr>
          <w:i/>
        </w:rPr>
      </w:pPr>
      <w:r w:rsidRPr="002103DC">
        <w:rPr>
          <w:i/>
        </w:rPr>
        <w:t xml:space="preserve">R. </w:t>
      </w:r>
      <w:proofErr w:type="gramStart"/>
      <w:r w:rsidRPr="002103DC">
        <w:rPr>
          <w:i/>
        </w:rPr>
        <w:t>vs</w:t>
      </w:r>
      <w:proofErr w:type="gramEnd"/>
      <w:r w:rsidRPr="002103DC">
        <w:rPr>
          <w:i/>
        </w:rPr>
        <w:t>. Jordan</w:t>
      </w:r>
    </w:p>
    <w:p w14:paraId="02273475" w14:textId="77777777" w:rsidR="002103DC" w:rsidRDefault="002103DC" w:rsidP="002103DC">
      <w:pPr>
        <w:pStyle w:val="ListParagraph"/>
        <w:numPr>
          <w:ilvl w:val="0"/>
          <w:numId w:val="3"/>
        </w:numPr>
      </w:pPr>
      <w:r>
        <w:t>3 men at a bar</w:t>
      </w:r>
      <w:proofErr w:type="gramStart"/>
      <w:r>
        <w:t>;</w:t>
      </w:r>
      <w:proofErr w:type="gramEnd"/>
      <w:r>
        <w:t xml:space="preserve"> a disturbance occurs and Belmonte gets stabbed, all charged with murder but the death was associated with the treatment for the wound received.</w:t>
      </w:r>
    </w:p>
    <w:p w14:paraId="35141411" w14:textId="77777777" w:rsidR="002103DC" w:rsidRDefault="002103DC" w:rsidP="002103DC">
      <w:pPr>
        <w:pStyle w:val="ListParagraph"/>
        <w:numPr>
          <w:ilvl w:val="0"/>
          <w:numId w:val="3"/>
        </w:numPr>
      </w:pPr>
      <w:r>
        <w:t>Antibiotic</w:t>
      </w:r>
      <w:r w:rsidR="00AF0289">
        <w:t xml:space="preserve"> reacts with the person, a different doctor prescribes same medication next day and the person dies from the treatment.</w:t>
      </w:r>
    </w:p>
    <w:p w14:paraId="5E52A66B" w14:textId="77777777" w:rsidR="00AF0289" w:rsidRDefault="006A0F14" w:rsidP="002103DC">
      <w:pPr>
        <w:pStyle w:val="ListParagraph"/>
        <w:numPr>
          <w:ilvl w:val="0"/>
          <w:numId w:val="3"/>
        </w:numPr>
      </w:pPr>
      <w:r>
        <w:t>Crown needs to establish that Jordan’s actions are the prerequisite for the death of the man who was initially stabbed.</w:t>
      </w:r>
    </w:p>
    <w:p w14:paraId="23C74A56" w14:textId="77777777" w:rsidR="006A0F14" w:rsidRDefault="006A0F14" w:rsidP="006A0F14">
      <w:pPr>
        <w:pStyle w:val="ListParagraph"/>
        <w:numPr>
          <w:ilvl w:val="0"/>
          <w:numId w:val="3"/>
        </w:numPr>
      </w:pPr>
      <w:r>
        <w:t>The Significant Causation Act</w:t>
      </w:r>
    </w:p>
    <w:p w14:paraId="2F7B9B90" w14:textId="77777777" w:rsidR="006A0F14" w:rsidRDefault="006A0F14" w:rsidP="006A0F14">
      <w:pPr>
        <w:pStyle w:val="ListParagraph"/>
        <w:numPr>
          <w:ilvl w:val="0"/>
          <w:numId w:val="3"/>
        </w:numPr>
      </w:pPr>
      <w:r>
        <w:t xml:space="preserve"> (</w:t>
      </w:r>
      <w:proofErr w:type="gramStart"/>
      <w:r>
        <w:t>wrong</w:t>
      </w:r>
      <w:proofErr w:type="gramEnd"/>
      <w:r>
        <w:t xml:space="preserve"> medication) broke the chain of Jordan’s liability for the death of the man.</w:t>
      </w:r>
    </w:p>
    <w:p w14:paraId="340BA061" w14:textId="77777777" w:rsidR="006A0F14" w:rsidRDefault="006A0F14" w:rsidP="006A0F14">
      <w:pPr>
        <w:rPr>
          <w:i/>
        </w:rPr>
      </w:pPr>
      <w:r>
        <w:rPr>
          <w:i/>
        </w:rPr>
        <w:t xml:space="preserve">R. </w:t>
      </w:r>
      <w:proofErr w:type="gramStart"/>
      <w:r>
        <w:rPr>
          <w:i/>
        </w:rPr>
        <w:t>vs</w:t>
      </w:r>
      <w:proofErr w:type="gramEnd"/>
      <w:r>
        <w:rPr>
          <w:i/>
        </w:rPr>
        <w:t>. Smith</w:t>
      </w:r>
    </w:p>
    <w:p w14:paraId="3D148480" w14:textId="77777777" w:rsidR="006A0F14" w:rsidRDefault="006A0F14" w:rsidP="006A0F14">
      <w:pPr>
        <w:pStyle w:val="ListParagraph"/>
        <w:numPr>
          <w:ilvl w:val="0"/>
          <w:numId w:val="4"/>
        </w:numPr>
      </w:pPr>
      <w:r>
        <w:t xml:space="preserve">Cree got stabbed with a bayonet once in the arm and once in the back (lung </w:t>
      </w:r>
      <w:r w:rsidRPr="006A0F14">
        <w:t>hemorrhaging</w:t>
      </w:r>
      <w:r>
        <w:t xml:space="preserve">), his </w:t>
      </w:r>
      <w:r w:rsidR="00EF7FA4">
        <w:t>fellow officer</w:t>
      </w:r>
      <w:r>
        <w:t xml:space="preserve"> tried to take him to a hospital and he was dropped twice; tried to do a procedure but he ended up dying (inconsistent procedure) two hours later because the attempts to save him were unsuccessful. The deceased would have had a 75% chance of surviving if proper medical facilities were available.</w:t>
      </w:r>
    </w:p>
    <w:p w14:paraId="572C057B" w14:textId="77777777" w:rsidR="006A0F14" w:rsidRDefault="006A0F14" w:rsidP="006A0F14">
      <w:pPr>
        <w:pStyle w:val="ListParagraph"/>
        <w:numPr>
          <w:ilvl w:val="0"/>
          <w:numId w:val="4"/>
        </w:numPr>
      </w:pPr>
      <w:r>
        <w:t>Smith appealed case but was ultimately sentenced (guilty) to life in jail.</w:t>
      </w:r>
    </w:p>
    <w:p w14:paraId="4EDB1780" w14:textId="77777777" w:rsidR="006A0F14" w:rsidRDefault="006A0F14" w:rsidP="006A0F14">
      <w:pPr>
        <w:pStyle w:val="ListParagraph"/>
        <w:numPr>
          <w:ilvl w:val="0"/>
          <w:numId w:val="4"/>
        </w:numPr>
      </w:pPr>
      <w:r>
        <w:t>Court said Smith was liable because he was the one who ultimately caused the chain of reaction to the death of the man.</w:t>
      </w:r>
    </w:p>
    <w:p w14:paraId="46215ED8" w14:textId="77777777" w:rsidR="003279DA" w:rsidRDefault="003279DA" w:rsidP="003279DA"/>
    <w:p w14:paraId="09405A0A" w14:textId="77777777" w:rsidR="003279DA" w:rsidRPr="006A0F14" w:rsidRDefault="003279DA" w:rsidP="003279DA">
      <w:pPr>
        <w:pStyle w:val="ListParagraph"/>
        <w:numPr>
          <w:ilvl w:val="0"/>
          <w:numId w:val="4"/>
        </w:numPr>
      </w:pPr>
      <w:r>
        <w:t>Bartender at hotel brings woman home while his wife is away, has relations with her. The wife arrives home after</w:t>
      </w:r>
      <w:bookmarkStart w:id="0" w:name="_GoBack"/>
      <w:bookmarkEnd w:id="0"/>
    </w:p>
    <w:sectPr w:rsidR="003279DA" w:rsidRPr="006A0F14" w:rsidSect="0069726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590C5B"/>
    <w:multiLevelType w:val="hybridMultilevel"/>
    <w:tmpl w:val="856C0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3380EE3"/>
    <w:multiLevelType w:val="hybridMultilevel"/>
    <w:tmpl w:val="A080C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9F85B75"/>
    <w:multiLevelType w:val="hybridMultilevel"/>
    <w:tmpl w:val="ACAAA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08608E4"/>
    <w:multiLevelType w:val="hybridMultilevel"/>
    <w:tmpl w:val="AB94F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FFC"/>
    <w:rsid w:val="0004212C"/>
    <w:rsid w:val="0009158A"/>
    <w:rsid w:val="000B71A1"/>
    <w:rsid w:val="00173578"/>
    <w:rsid w:val="001A545C"/>
    <w:rsid w:val="002103DC"/>
    <w:rsid w:val="003279DA"/>
    <w:rsid w:val="0033660C"/>
    <w:rsid w:val="0069726B"/>
    <w:rsid w:val="006A0F14"/>
    <w:rsid w:val="0089307B"/>
    <w:rsid w:val="008D3FFC"/>
    <w:rsid w:val="008D7F0C"/>
    <w:rsid w:val="00AF0289"/>
    <w:rsid w:val="00B175BC"/>
    <w:rsid w:val="00EF7F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942582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545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54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2</Pages>
  <Words>599</Words>
  <Characters>3415</Characters>
  <Application>Microsoft Macintosh Word</Application>
  <DocSecurity>0</DocSecurity>
  <Lines>28</Lines>
  <Paragraphs>8</Paragraphs>
  <ScaleCrop>false</ScaleCrop>
  <Company>BLKNXPRSS</Company>
  <LinksUpToDate>false</LinksUpToDate>
  <CharactersWithSpaces>4006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Zoran</dc:creator>
  <cp:keywords/>
  <dc:description/>
  <cp:lastModifiedBy>Zoran</cp:lastModifiedBy>
  <cp:revision>2</cp:revision>
  <dcterms:created xsi:type="dcterms:W3CDTF">2013-01-21T23:01:00Z</dcterms:created>
  <dcterms:modified xsi:type="dcterms:W3CDTF">2013-01-22T18:20:00Z</dcterms:modified>
</cp:coreProperties>
</file>